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1" w:firstRow="0" w:lastRow="0" w:firstColumn="0" w:lastColumn="0" w:noHBand="0" w:noVBand="0"/>
      </w:tblPr>
      <w:tblGrid>
        <w:gridCol w:w="6067"/>
      </w:tblGrid>
      <w:tr w:rsidR="00EB4993" w:rsidRPr="00EB4993" w:rsidTr="00EB4993">
        <w:tblPrEx>
          <w:tblCellMar>
            <w:top w:w="0" w:type="dxa"/>
            <w:bottom w:w="0" w:type="dxa"/>
          </w:tblCellMar>
        </w:tblPrEx>
        <w:trPr>
          <w:jc w:val="center"/>
        </w:trPr>
        <w:tc>
          <w:tcPr>
            <w:tcW w:w="6067" w:type="dxa"/>
            <w:tcBorders>
              <w:top w:val="nil"/>
              <w:left w:val="nil"/>
              <w:right w:val="nil"/>
            </w:tcBorders>
          </w:tcPr>
          <w:p w:rsidR="00EB4993" w:rsidRPr="00EB4993" w:rsidRDefault="00EB4993" w:rsidP="00EB4993">
            <w:pPr>
              <w:ind w:right="1" w:firstLine="0"/>
              <w:jc w:val="center"/>
              <w:rPr>
                <w:rFonts w:ascii="Times New Roman" w:hAnsi="Times New Roman"/>
                <w:sz w:val="28"/>
              </w:rPr>
            </w:pPr>
            <w:r w:rsidRPr="00EB4993">
              <w:rPr>
                <w:rFonts w:ascii="Times New Roman" w:hAnsi="Times New Roman"/>
                <w:sz w:val="28"/>
              </w:rPr>
              <w:t>МОСКОВСКОЕ МУЗЫКАЛЬНОЕ ОБЩЕСТВО</w:t>
            </w:r>
          </w:p>
        </w:tc>
      </w:tr>
    </w:tbl>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b/>
          <w:sz w:val="40"/>
        </w:rPr>
      </w:pPr>
      <w:r w:rsidRPr="00EB4993">
        <w:rPr>
          <w:rFonts w:ascii="Times New Roman" w:hAnsi="Times New Roman"/>
          <w:b/>
          <w:sz w:val="40"/>
        </w:rPr>
        <w:t>Концепция образования</w:t>
      </w:r>
    </w:p>
    <w:p w:rsidR="00EB4993" w:rsidRPr="00EB4993" w:rsidRDefault="00EB4993" w:rsidP="00EB4993">
      <w:pPr>
        <w:ind w:firstLine="0"/>
        <w:jc w:val="center"/>
        <w:rPr>
          <w:rFonts w:ascii="Times New Roman" w:hAnsi="Times New Roman"/>
          <w:b/>
          <w:sz w:val="40"/>
        </w:rPr>
      </w:pPr>
      <w:r w:rsidRPr="00EB4993">
        <w:rPr>
          <w:rFonts w:ascii="Times New Roman" w:hAnsi="Times New Roman"/>
          <w:b/>
          <w:sz w:val="40"/>
        </w:rPr>
        <w:t>я в искусстве и науке</w:t>
      </w: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4"/>
        </w:rPr>
      </w:pPr>
      <w:r w:rsidRPr="00EB4993">
        <w:rPr>
          <w:rFonts w:ascii="Times New Roman" w:hAnsi="Times New Roman"/>
          <w:sz w:val="24"/>
        </w:rPr>
        <w:t xml:space="preserve">Сборник материалов 14-й конференции </w:t>
      </w:r>
    </w:p>
    <w:p w:rsidR="00EB4993" w:rsidRPr="00EB4993" w:rsidRDefault="00EB4993" w:rsidP="00EB4993">
      <w:pPr>
        <w:ind w:firstLine="0"/>
        <w:jc w:val="center"/>
        <w:rPr>
          <w:rFonts w:ascii="Times New Roman" w:hAnsi="Times New Roman"/>
          <w:sz w:val="28"/>
        </w:rPr>
      </w:pPr>
      <w:r w:rsidRPr="00EB4993">
        <w:rPr>
          <w:rFonts w:ascii="Times New Roman" w:hAnsi="Times New Roman"/>
          <w:sz w:val="24"/>
        </w:rPr>
        <w:t>из цикла «Григорьевских чтений»</w:t>
      </w: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4"/>
        </w:rPr>
      </w:pPr>
      <w:r w:rsidRPr="00EB4993">
        <w:rPr>
          <w:rFonts w:ascii="Times New Roman" w:hAnsi="Times New Roman"/>
          <w:sz w:val="24"/>
        </w:rPr>
        <w:t>Москва</w:t>
      </w:r>
    </w:p>
    <w:p w:rsidR="00EB4993" w:rsidRPr="00EB4993" w:rsidRDefault="00EB4993" w:rsidP="00EB4993">
      <w:pPr>
        <w:ind w:firstLine="0"/>
        <w:jc w:val="center"/>
        <w:rPr>
          <w:rFonts w:ascii="Times New Roman" w:hAnsi="Times New Roman"/>
          <w:sz w:val="28"/>
        </w:rPr>
      </w:pPr>
      <w:r w:rsidRPr="00EB4993">
        <w:rPr>
          <w:rFonts w:ascii="Times New Roman" w:hAnsi="Times New Roman"/>
          <w:sz w:val="24"/>
        </w:rPr>
        <w:t>2012</w:t>
      </w:r>
    </w:p>
    <w:p w:rsidR="00EB4993" w:rsidRPr="00EB4993" w:rsidRDefault="00EB4993" w:rsidP="00EB4993">
      <w:pPr>
        <w:ind w:firstLine="0"/>
        <w:jc w:val="left"/>
        <w:rPr>
          <w:rFonts w:ascii="Times New Roman" w:hAnsi="Times New Roman"/>
          <w:sz w:val="28"/>
        </w:rPr>
      </w:pPr>
    </w:p>
    <w:p w:rsidR="00EB4993" w:rsidRPr="00EB4993" w:rsidRDefault="00EB4993" w:rsidP="00EB4993">
      <w:pPr>
        <w:pageBreakBefore/>
        <w:ind w:firstLine="0"/>
        <w:jc w:val="left"/>
        <w:rPr>
          <w:rFonts w:ascii="Times New Roman" w:hAnsi="Times New Roman"/>
          <w:sz w:val="24"/>
        </w:rPr>
      </w:pPr>
      <w:r w:rsidRPr="00EB4993">
        <w:rPr>
          <w:rFonts w:ascii="Times New Roman" w:hAnsi="Times New Roman"/>
          <w:sz w:val="24"/>
        </w:rPr>
        <w:lastRenderedPageBreak/>
        <w:t xml:space="preserve">ББК 87.3      </w:t>
      </w:r>
    </w:p>
    <w:p w:rsidR="00EB4993" w:rsidRPr="00EB4993" w:rsidRDefault="00EB4993" w:rsidP="00EB4993">
      <w:pPr>
        <w:ind w:firstLine="0"/>
        <w:jc w:val="left"/>
        <w:rPr>
          <w:rFonts w:ascii="Times New Roman" w:hAnsi="Times New Roman"/>
          <w:sz w:val="24"/>
        </w:rPr>
      </w:pPr>
      <w:r w:rsidRPr="00EB4993">
        <w:rPr>
          <w:rFonts w:ascii="Times New Roman" w:hAnsi="Times New Roman"/>
          <w:sz w:val="24"/>
        </w:rPr>
        <w:t xml:space="preserve">     К65</w:t>
      </w:r>
    </w:p>
    <w:p w:rsidR="00EB4993" w:rsidRPr="00EB4993" w:rsidRDefault="00EB4993" w:rsidP="00EB4993">
      <w:pPr>
        <w:ind w:firstLine="0"/>
        <w:jc w:val="left"/>
        <w:rPr>
          <w:rFonts w:ascii="Times New Roman" w:hAnsi="Times New Roman"/>
          <w:sz w:val="24"/>
        </w:rPr>
      </w:pPr>
    </w:p>
    <w:p w:rsidR="00EB4993" w:rsidRPr="00EB4993" w:rsidRDefault="00EB4993" w:rsidP="00EB4993">
      <w:pPr>
        <w:ind w:firstLine="0"/>
        <w:jc w:val="left"/>
        <w:rPr>
          <w:rFonts w:ascii="Times New Roman" w:hAnsi="Times New Roman"/>
          <w:sz w:val="24"/>
        </w:rPr>
      </w:pPr>
    </w:p>
    <w:p w:rsidR="00EB4993" w:rsidRPr="00EB4993" w:rsidRDefault="00EB4993" w:rsidP="00EB4993">
      <w:pPr>
        <w:ind w:firstLine="0"/>
        <w:jc w:val="center"/>
        <w:rPr>
          <w:rFonts w:ascii="Times New Roman" w:hAnsi="Times New Roman"/>
          <w:i/>
          <w:sz w:val="24"/>
          <w:szCs w:val="24"/>
        </w:rPr>
      </w:pPr>
      <w:r w:rsidRPr="00EB4993">
        <w:rPr>
          <w:rFonts w:ascii="Times New Roman" w:hAnsi="Times New Roman"/>
          <w:i/>
          <w:sz w:val="24"/>
          <w:szCs w:val="24"/>
        </w:rPr>
        <w:t xml:space="preserve">Ответственные редакторы: </w:t>
      </w:r>
    </w:p>
    <w:p w:rsidR="00EB4993" w:rsidRPr="00EB4993" w:rsidRDefault="00EB4993" w:rsidP="00EB4993">
      <w:pPr>
        <w:ind w:firstLine="0"/>
        <w:jc w:val="center"/>
        <w:rPr>
          <w:rFonts w:ascii="Times New Roman" w:hAnsi="Times New Roman"/>
          <w:sz w:val="20"/>
        </w:rPr>
      </w:pPr>
      <w:r w:rsidRPr="00EB4993">
        <w:rPr>
          <w:rFonts w:ascii="Times New Roman" w:hAnsi="Times New Roman"/>
          <w:sz w:val="20"/>
        </w:rPr>
        <w:t>Е.Б. Витель, А.М. Валуев, И.Д. Григорьева-Буткевич</w:t>
      </w:r>
    </w:p>
    <w:p w:rsidR="00EB4993" w:rsidRPr="00EB4993" w:rsidRDefault="00EB4993" w:rsidP="00EB4993">
      <w:pPr>
        <w:ind w:firstLine="0"/>
        <w:jc w:val="left"/>
        <w:rPr>
          <w:rFonts w:ascii="Times New Roman" w:hAnsi="Times New Roman"/>
          <w:sz w:val="28"/>
        </w:rPr>
      </w:pPr>
    </w:p>
    <w:tbl>
      <w:tblPr>
        <w:tblW w:w="0" w:type="auto"/>
        <w:jc w:val="center"/>
        <w:tblLayout w:type="fixed"/>
        <w:tblCellMar>
          <w:left w:w="85" w:type="dxa"/>
          <w:right w:w="85" w:type="dxa"/>
        </w:tblCellMar>
        <w:tblLook w:val="0000" w:firstRow="0" w:lastRow="0" w:firstColumn="0" w:lastColumn="0" w:noHBand="0" w:noVBand="0"/>
      </w:tblPr>
      <w:tblGrid>
        <w:gridCol w:w="624"/>
        <w:gridCol w:w="5897"/>
      </w:tblGrid>
      <w:tr w:rsidR="00EB4993" w:rsidRPr="00EB4993" w:rsidTr="00EB4993">
        <w:tblPrEx>
          <w:tblCellMar>
            <w:top w:w="0" w:type="dxa"/>
            <w:bottom w:w="0" w:type="dxa"/>
          </w:tblCellMar>
        </w:tblPrEx>
        <w:trPr>
          <w:jc w:val="center"/>
        </w:trPr>
        <w:tc>
          <w:tcPr>
            <w:tcW w:w="624" w:type="dxa"/>
          </w:tcPr>
          <w:p w:rsidR="00EB4993" w:rsidRPr="00EB4993" w:rsidRDefault="0068714D" w:rsidP="00EB4993">
            <w:pPr>
              <w:ind w:firstLine="0"/>
              <w:jc w:val="left"/>
              <w:rPr>
                <w:rFonts w:ascii="Times New Roman" w:hAnsi="Times New Roman"/>
                <w:b/>
                <w:sz w:val="24"/>
              </w:rPr>
            </w:pPr>
            <w:r>
              <w:rPr>
                <w:rFonts w:ascii="Times New Roman" w:hAnsi="Times New Roman"/>
                <w:b/>
                <w:sz w:val="24"/>
              </w:rPr>
              <w:t>К65</w:t>
            </w:r>
            <w:bookmarkStart w:id="0" w:name="_GoBack"/>
            <w:bookmarkEnd w:id="0"/>
          </w:p>
        </w:tc>
        <w:tc>
          <w:tcPr>
            <w:tcW w:w="5897" w:type="dxa"/>
          </w:tcPr>
          <w:p w:rsidR="00EB4993" w:rsidRPr="00EB4993" w:rsidRDefault="00EB4993" w:rsidP="00EB4993">
            <w:pPr>
              <w:ind w:firstLine="0"/>
              <w:jc w:val="left"/>
              <w:rPr>
                <w:rFonts w:ascii="Times New Roman" w:hAnsi="Times New Roman"/>
                <w:sz w:val="24"/>
              </w:rPr>
            </w:pPr>
            <w:r w:rsidRPr="00EB4993">
              <w:rPr>
                <w:rFonts w:ascii="Times New Roman" w:hAnsi="Times New Roman"/>
                <w:b/>
                <w:sz w:val="24"/>
              </w:rPr>
              <w:t xml:space="preserve">Концепция образования в искусстве и науке: </w:t>
            </w:r>
            <w:r w:rsidRPr="00EB4993">
              <w:rPr>
                <w:rFonts w:ascii="Times New Roman" w:hAnsi="Times New Roman"/>
                <w:sz w:val="24"/>
              </w:rPr>
              <w:t>Сбо</w:t>
            </w:r>
            <w:r w:rsidRPr="00EB4993">
              <w:rPr>
                <w:rFonts w:ascii="Times New Roman" w:hAnsi="Times New Roman"/>
                <w:sz w:val="24"/>
              </w:rPr>
              <w:t>р</w:t>
            </w:r>
            <w:r w:rsidRPr="00EB4993">
              <w:rPr>
                <w:rFonts w:ascii="Times New Roman" w:hAnsi="Times New Roman"/>
                <w:sz w:val="24"/>
              </w:rPr>
              <w:t>ник материалов конференции. – М.: Изд-во Моск. г</w:t>
            </w:r>
            <w:r w:rsidRPr="00EB4993">
              <w:rPr>
                <w:rFonts w:ascii="Times New Roman" w:hAnsi="Times New Roman"/>
                <w:sz w:val="24"/>
              </w:rPr>
              <w:t>у</w:t>
            </w:r>
            <w:r w:rsidRPr="00EB4993">
              <w:rPr>
                <w:rFonts w:ascii="Times New Roman" w:hAnsi="Times New Roman"/>
                <w:sz w:val="24"/>
              </w:rPr>
              <w:t>манит. ун-та, 2012. – 204 с.</w:t>
            </w:r>
          </w:p>
        </w:tc>
      </w:tr>
      <w:tr w:rsidR="00EB4993" w:rsidRPr="00EB4993" w:rsidTr="00EB4993">
        <w:tblPrEx>
          <w:tblCellMar>
            <w:top w:w="0" w:type="dxa"/>
            <w:bottom w:w="0" w:type="dxa"/>
          </w:tblCellMar>
        </w:tblPrEx>
        <w:trPr>
          <w:jc w:val="center"/>
        </w:trPr>
        <w:tc>
          <w:tcPr>
            <w:tcW w:w="624" w:type="dxa"/>
          </w:tcPr>
          <w:p w:rsidR="00EB4993" w:rsidRPr="00EB4993" w:rsidRDefault="00EB4993" w:rsidP="00EB4993">
            <w:pPr>
              <w:ind w:firstLine="0"/>
              <w:jc w:val="left"/>
              <w:rPr>
                <w:rFonts w:ascii="Times New Roman" w:hAnsi="Times New Roman"/>
                <w:sz w:val="24"/>
              </w:rPr>
            </w:pPr>
          </w:p>
        </w:tc>
        <w:tc>
          <w:tcPr>
            <w:tcW w:w="5897" w:type="dxa"/>
          </w:tcPr>
          <w:p w:rsidR="00EB4993" w:rsidRPr="00EB4993" w:rsidRDefault="00EB4993" w:rsidP="00EB4993">
            <w:pPr>
              <w:spacing w:before="120" w:after="120"/>
              <w:ind w:firstLine="0"/>
              <w:jc w:val="left"/>
              <w:rPr>
                <w:rFonts w:ascii="Times New Roman" w:hAnsi="Times New Roman"/>
                <w:sz w:val="24"/>
              </w:rPr>
            </w:pPr>
            <w:r w:rsidRPr="00EB4993">
              <w:rPr>
                <w:rFonts w:ascii="Times New Roman" w:hAnsi="Times New Roman"/>
                <w:sz w:val="24"/>
                <w:lang w:val="en-US"/>
              </w:rPr>
              <w:t>ISBN</w:t>
            </w:r>
            <w:r w:rsidRPr="00EB4993">
              <w:rPr>
                <w:rFonts w:ascii="Times New Roman" w:hAnsi="Times New Roman"/>
                <w:sz w:val="24"/>
              </w:rPr>
              <w:t xml:space="preserve"> 978-5-98079-744-7</w:t>
            </w:r>
          </w:p>
          <w:p w:rsidR="00EB4993" w:rsidRPr="00EB4993" w:rsidRDefault="00EB4993" w:rsidP="00EB4993">
            <w:pPr>
              <w:rPr>
                <w:rFonts w:ascii="Times New Roman" w:hAnsi="Times New Roman"/>
                <w:sz w:val="18"/>
              </w:rPr>
            </w:pPr>
            <w:r w:rsidRPr="00EB4993">
              <w:rPr>
                <w:rFonts w:ascii="Times New Roman" w:hAnsi="Times New Roman"/>
                <w:sz w:val="18"/>
              </w:rPr>
              <w:t xml:space="preserve">Сборник содержит материалы научно-практической конференции «Философия искусства и науки», состоявшейся в </w:t>
            </w:r>
            <w:r w:rsidRPr="00EB4993">
              <w:rPr>
                <w:rFonts w:ascii="Times New Roman" w:hAnsi="Times New Roman" w:cs="Times New Roman"/>
                <w:sz w:val="18"/>
              </w:rPr>
              <w:t>середине марта 2012 года в Государственном центре современного искусства (ГЦСИ). Данная конференция является 15-ой в цикле Григорьевских чтений, посвяще</w:t>
            </w:r>
            <w:r w:rsidRPr="00EB4993">
              <w:rPr>
                <w:rFonts w:ascii="Times New Roman" w:hAnsi="Times New Roman" w:cs="Times New Roman"/>
                <w:sz w:val="18"/>
              </w:rPr>
              <w:t>н</w:t>
            </w:r>
            <w:r w:rsidRPr="00EB4993">
              <w:rPr>
                <w:rFonts w:ascii="Times New Roman" w:hAnsi="Times New Roman" w:cs="Times New Roman"/>
                <w:sz w:val="18"/>
              </w:rPr>
              <w:t>ных памяти и 85-летию со дня рождения известного музыкального деят</w:t>
            </w:r>
            <w:r w:rsidRPr="00EB4993">
              <w:rPr>
                <w:rFonts w:ascii="Times New Roman" w:hAnsi="Times New Roman" w:cs="Times New Roman"/>
                <w:sz w:val="18"/>
              </w:rPr>
              <w:t>е</w:t>
            </w:r>
            <w:r w:rsidRPr="00EB4993">
              <w:rPr>
                <w:rFonts w:ascii="Times New Roman" w:hAnsi="Times New Roman" w:cs="Times New Roman"/>
                <w:sz w:val="18"/>
              </w:rPr>
              <w:t>ля, профессора Московской государственной консерватории имени П.И.Чайковского В.Ю.Григорьева (1927-1997).</w:t>
            </w:r>
            <w:r w:rsidRPr="00EB4993">
              <w:rPr>
                <w:rFonts w:ascii="Times New Roman" w:hAnsi="Times New Roman"/>
                <w:sz w:val="18"/>
              </w:rPr>
              <w:t xml:space="preserve"> Среди авторов статей настоящего сборника </w:t>
            </w:r>
            <w:r w:rsidRPr="00EB4993">
              <w:rPr>
                <w:rFonts w:ascii="Times New Roman" w:hAnsi="Times New Roman"/>
                <w:sz w:val="18"/>
              </w:rPr>
              <w:sym w:font="Symbol" w:char="F02D"/>
            </w:r>
            <w:r w:rsidRPr="00EB4993">
              <w:rPr>
                <w:rFonts w:ascii="Times New Roman" w:hAnsi="Times New Roman"/>
                <w:sz w:val="18"/>
              </w:rPr>
              <w:t xml:space="preserve"> специалисты различных областей знаний </w:t>
            </w:r>
            <w:r w:rsidRPr="00EB4993">
              <w:rPr>
                <w:rFonts w:ascii="Times New Roman" w:hAnsi="Times New Roman"/>
                <w:sz w:val="18"/>
              </w:rPr>
              <w:sym w:font="Symbol" w:char="F02D"/>
            </w:r>
            <w:r w:rsidRPr="00EB4993">
              <w:rPr>
                <w:rFonts w:ascii="Times New Roman" w:hAnsi="Times New Roman"/>
                <w:sz w:val="18"/>
              </w:rPr>
              <w:t xml:space="preserve"> муз</w:t>
            </w:r>
            <w:r w:rsidRPr="00EB4993">
              <w:rPr>
                <w:rFonts w:ascii="Times New Roman" w:hAnsi="Times New Roman"/>
                <w:sz w:val="18"/>
              </w:rPr>
              <w:t>ы</w:t>
            </w:r>
            <w:r w:rsidRPr="00EB4993">
              <w:rPr>
                <w:rFonts w:ascii="Times New Roman" w:hAnsi="Times New Roman"/>
                <w:sz w:val="18"/>
              </w:rPr>
              <w:t>коведы, философы, физики и др.</w:t>
            </w:r>
          </w:p>
          <w:p w:rsidR="00EB4993" w:rsidRPr="00EB4993" w:rsidRDefault="00EB4993" w:rsidP="00EB4993">
            <w:pPr>
              <w:jc w:val="left"/>
              <w:rPr>
                <w:rFonts w:ascii="Times New Roman" w:hAnsi="Times New Roman"/>
                <w:sz w:val="24"/>
              </w:rPr>
            </w:pPr>
            <w:r w:rsidRPr="00EB4993">
              <w:rPr>
                <w:rFonts w:ascii="Times New Roman" w:hAnsi="Times New Roman"/>
                <w:sz w:val="18"/>
              </w:rPr>
              <w:t>Издание предназначается для широкого круга читателей, интересу</w:t>
            </w:r>
            <w:r w:rsidRPr="00EB4993">
              <w:rPr>
                <w:rFonts w:ascii="Times New Roman" w:hAnsi="Times New Roman"/>
                <w:sz w:val="18"/>
              </w:rPr>
              <w:t>ю</w:t>
            </w:r>
            <w:r w:rsidRPr="00EB4993">
              <w:rPr>
                <w:rFonts w:ascii="Times New Roman" w:hAnsi="Times New Roman"/>
                <w:sz w:val="18"/>
              </w:rPr>
              <w:t xml:space="preserve">щихся проблемами междисциплинарных исследований. </w:t>
            </w:r>
          </w:p>
        </w:tc>
      </w:tr>
      <w:tr w:rsidR="00EB4993" w:rsidRPr="00EB4993" w:rsidTr="00EB4993">
        <w:tblPrEx>
          <w:tblCellMar>
            <w:top w:w="0" w:type="dxa"/>
            <w:bottom w:w="0" w:type="dxa"/>
          </w:tblCellMar>
        </w:tblPrEx>
        <w:trPr>
          <w:jc w:val="center"/>
        </w:trPr>
        <w:tc>
          <w:tcPr>
            <w:tcW w:w="624" w:type="dxa"/>
          </w:tcPr>
          <w:p w:rsidR="00EB4993" w:rsidRPr="00EB4993" w:rsidRDefault="00EB4993" w:rsidP="00EB4993">
            <w:pPr>
              <w:ind w:firstLine="0"/>
              <w:jc w:val="left"/>
              <w:rPr>
                <w:rFonts w:ascii="Times New Roman" w:hAnsi="Times New Roman"/>
                <w:sz w:val="28"/>
              </w:rPr>
            </w:pPr>
          </w:p>
        </w:tc>
        <w:tc>
          <w:tcPr>
            <w:tcW w:w="5897" w:type="dxa"/>
          </w:tcPr>
          <w:p w:rsidR="00EB4993" w:rsidRPr="00EB4993" w:rsidRDefault="00EB4993" w:rsidP="00EB4993">
            <w:pPr>
              <w:ind w:firstLine="0"/>
              <w:jc w:val="right"/>
              <w:rPr>
                <w:rFonts w:ascii="Times New Roman" w:hAnsi="Times New Roman"/>
                <w:b/>
                <w:sz w:val="28"/>
                <w:highlight w:val="yellow"/>
                <w:lang w:val="en-US"/>
              </w:rPr>
            </w:pPr>
            <w:r w:rsidRPr="00EB4993">
              <w:rPr>
                <w:rFonts w:ascii="Times New Roman" w:hAnsi="Times New Roman"/>
                <w:b/>
                <w:sz w:val="24"/>
              </w:rPr>
              <w:t>ББК 87.3</w:t>
            </w:r>
          </w:p>
        </w:tc>
      </w:tr>
    </w:tbl>
    <w:p w:rsidR="00EB4993" w:rsidRPr="00EB4993" w:rsidRDefault="00EB4993" w:rsidP="00EB4993">
      <w:pPr>
        <w:spacing w:before="120" w:after="120"/>
        <w:ind w:firstLine="0"/>
        <w:jc w:val="left"/>
        <w:rPr>
          <w:rFonts w:ascii="Times New Roman" w:hAnsi="Times New Roman"/>
          <w:sz w:val="24"/>
        </w:rPr>
      </w:pPr>
      <w:r w:rsidRPr="00EB4993">
        <w:rPr>
          <w:rFonts w:ascii="Times New Roman" w:hAnsi="Times New Roman"/>
          <w:sz w:val="24"/>
          <w:lang w:val="en-US"/>
        </w:rPr>
        <w:t>ISBN</w:t>
      </w:r>
      <w:r w:rsidRPr="00EB4993">
        <w:rPr>
          <w:rFonts w:ascii="Times New Roman" w:hAnsi="Times New Roman"/>
          <w:sz w:val="24"/>
        </w:rPr>
        <w:t xml:space="preserve"> 978-5-98079-744-7</w:t>
      </w:r>
    </w:p>
    <w:p w:rsidR="00EB4993" w:rsidRPr="00EB4993" w:rsidRDefault="00EB4993" w:rsidP="00EB4993">
      <w:pPr>
        <w:ind w:firstLine="0"/>
        <w:jc w:val="left"/>
        <w:rPr>
          <w:rFonts w:ascii="Times New Roman" w:hAnsi="Times New Roman"/>
          <w:sz w:val="28"/>
        </w:rPr>
      </w:pPr>
    </w:p>
    <w:p w:rsidR="00EB4993" w:rsidRPr="00EB4993" w:rsidRDefault="00EB4993" w:rsidP="00EB4993">
      <w:pPr>
        <w:ind w:firstLine="0"/>
        <w:jc w:val="center"/>
        <w:rPr>
          <w:rFonts w:ascii="Times New Roman" w:hAnsi="Times New Roman"/>
          <w:sz w:val="16"/>
        </w:rPr>
      </w:pPr>
    </w:p>
    <w:p w:rsidR="00EB4993" w:rsidRPr="00EB4993" w:rsidRDefault="00EB4993" w:rsidP="00EB4993">
      <w:pPr>
        <w:ind w:firstLine="0"/>
        <w:jc w:val="center"/>
        <w:rPr>
          <w:rFonts w:ascii="Times New Roman" w:hAnsi="Times New Roman"/>
          <w:sz w:val="16"/>
        </w:rPr>
      </w:pPr>
    </w:p>
    <w:p w:rsidR="00EB4993" w:rsidRPr="00EB4993" w:rsidRDefault="00EB4993" w:rsidP="00EB4993">
      <w:pPr>
        <w:ind w:firstLine="0"/>
        <w:jc w:val="center"/>
        <w:rPr>
          <w:rFonts w:ascii="Times New Roman" w:hAnsi="Times New Roman"/>
          <w:sz w:val="16"/>
        </w:rPr>
      </w:pPr>
    </w:p>
    <w:p w:rsidR="00EB4993" w:rsidRPr="00EB4993" w:rsidRDefault="00EB4993" w:rsidP="00EB4993">
      <w:pPr>
        <w:ind w:firstLine="0"/>
        <w:jc w:val="center"/>
        <w:rPr>
          <w:rFonts w:ascii="Times New Roman" w:hAnsi="Times New Roman"/>
          <w:sz w:val="16"/>
        </w:rPr>
      </w:pPr>
    </w:p>
    <w:p w:rsidR="00EB4993" w:rsidRPr="00EB4993" w:rsidRDefault="00EB4993" w:rsidP="00EB4993">
      <w:pPr>
        <w:ind w:firstLine="0"/>
        <w:jc w:val="center"/>
        <w:rPr>
          <w:rFonts w:ascii="Times New Roman" w:hAnsi="Times New Roman"/>
          <w:sz w:val="16"/>
        </w:rPr>
      </w:pPr>
    </w:p>
    <w:p w:rsidR="00EB4993" w:rsidRPr="00EB4993" w:rsidRDefault="00EB4993" w:rsidP="00EB4993">
      <w:pPr>
        <w:ind w:firstLine="0"/>
        <w:jc w:val="center"/>
        <w:rPr>
          <w:rFonts w:ascii="Times New Roman" w:hAnsi="Times New Roman"/>
          <w:sz w:val="16"/>
        </w:rPr>
      </w:pPr>
    </w:p>
    <w:p w:rsidR="00EB4993" w:rsidRDefault="00EB4993" w:rsidP="00EB4993">
      <w:pPr>
        <w:ind w:firstLine="0"/>
        <w:jc w:val="center"/>
        <w:rPr>
          <w:rFonts w:ascii="Times New Roman" w:hAnsi="Times New Roman"/>
          <w:sz w:val="28"/>
        </w:rPr>
      </w:pPr>
    </w:p>
    <w:p w:rsidR="00EB4993" w:rsidRDefault="00EB4993" w:rsidP="00EB4993">
      <w:pPr>
        <w:ind w:firstLine="0"/>
        <w:jc w:val="center"/>
        <w:rPr>
          <w:rFonts w:ascii="Times New Roman" w:hAnsi="Times New Roman"/>
          <w:sz w:val="28"/>
        </w:rPr>
      </w:pPr>
    </w:p>
    <w:p w:rsidR="00EB4993" w:rsidRPr="00EB4993" w:rsidRDefault="00EB4993" w:rsidP="00EB4993">
      <w:pPr>
        <w:ind w:firstLine="0"/>
        <w:jc w:val="center"/>
        <w:rPr>
          <w:rFonts w:ascii="Times New Roman" w:hAnsi="Times New Roman"/>
          <w:sz w:val="28"/>
        </w:rPr>
      </w:pPr>
    </w:p>
    <w:p w:rsidR="00EB4993" w:rsidRPr="00EB4993" w:rsidRDefault="00EB4993" w:rsidP="00EB4993">
      <w:pPr>
        <w:ind w:firstLine="0"/>
        <w:jc w:val="right"/>
        <w:rPr>
          <w:rFonts w:ascii="Times New Roman" w:hAnsi="Times New Roman"/>
          <w:sz w:val="28"/>
        </w:rPr>
      </w:pPr>
      <w:r w:rsidRPr="00EB4993">
        <w:rPr>
          <w:rFonts w:ascii="Times New Roman" w:hAnsi="Times New Roman"/>
          <w:sz w:val="24"/>
        </w:rPr>
        <w:sym w:font="Symbol" w:char="F0D3"/>
      </w:r>
      <w:r w:rsidRPr="00EB4993">
        <w:rPr>
          <w:rFonts w:ascii="Times New Roman" w:hAnsi="Times New Roman"/>
          <w:sz w:val="24"/>
        </w:rPr>
        <w:t xml:space="preserve"> Авторы, 2012</w:t>
      </w:r>
    </w:p>
    <w:p w:rsidR="00EB4993" w:rsidRPr="00EB4993" w:rsidRDefault="00EB4993" w:rsidP="00EB4993">
      <w:pPr>
        <w:ind w:firstLine="0"/>
        <w:jc w:val="left"/>
      </w:pPr>
    </w:p>
    <w:p w:rsidR="00EB4993" w:rsidRDefault="0068714D" w:rsidP="00D31517">
      <w:pPr>
        <w:pStyle w:val="Style2"/>
        <w:spacing w:after="120" w:line="240" w:lineRule="auto"/>
        <w:jc w:val="right"/>
        <w:rPr>
          <w:rFonts w:ascii="Times New Roman" w:hAnsi="Times New Roman"/>
          <w:b/>
          <w:sz w:val="20"/>
          <w:szCs w:val="20"/>
        </w:rPr>
      </w:pPr>
      <w:r>
        <w:rPr>
          <w:rFonts w:ascii="Times New Roman" w:hAnsi="Times New Roman"/>
          <w:b/>
          <w:noProof/>
          <w:sz w:val="20"/>
          <w:szCs w:val="20"/>
        </w:rPr>
      </w:r>
      <w:r>
        <w:rPr>
          <w:rFonts w:ascii="Times New Roman" w:hAnsi="Times New Roman"/>
          <w:b/>
          <w:sz w:val="20"/>
          <w:szCs w:val="20"/>
        </w:rPr>
        <w:pict w14:anchorId="09B59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width:304.45pt;height:425.2pt;mso-left-percent:-10001;mso-top-percent:-10001;mso-position-horizontal:absolute;mso-position-horizontal-relative:char;mso-position-vertical:absolute;mso-position-vertical-relative:line;mso-left-percent:-10001;mso-top-percent:-10001">
            <v:imagedata r:id="rId7" o:title=""/>
            <w10:anchorlock/>
          </v:shape>
        </w:pict>
      </w: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EB4993" w:rsidRDefault="00EB4993" w:rsidP="00D31517">
      <w:pPr>
        <w:pStyle w:val="Style2"/>
        <w:spacing w:after="120" w:line="240" w:lineRule="auto"/>
        <w:jc w:val="right"/>
        <w:rPr>
          <w:rFonts w:ascii="Times New Roman" w:hAnsi="Times New Roman"/>
          <w:b/>
          <w:sz w:val="20"/>
          <w:szCs w:val="20"/>
        </w:rPr>
      </w:pPr>
    </w:p>
    <w:p w:rsidR="00D31517" w:rsidRPr="00D31517" w:rsidRDefault="0068714D" w:rsidP="00D31517">
      <w:pPr>
        <w:pStyle w:val="Style2"/>
        <w:spacing w:after="120" w:line="240" w:lineRule="auto"/>
        <w:jc w:val="right"/>
        <w:rPr>
          <w:rStyle w:val="FontStyle49"/>
          <w:rFonts w:ascii="Times New Roman" w:hAnsi="Times New Roman"/>
          <w:b w:val="0"/>
          <w:sz w:val="20"/>
          <w:szCs w:val="20"/>
        </w:rPr>
      </w:pPr>
      <w:r>
        <w:rPr>
          <w:rFonts w:ascii="Times New Roman" w:hAnsi="Times New Roman"/>
          <w:b/>
          <w:sz w:val="20"/>
          <w:szCs w:val="20"/>
        </w:rPr>
        <w:br w:type="page"/>
      </w:r>
      <w:r w:rsidR="00D31517" w:rsidRPr="00D31517">
        <w:rPr>
          <w:rFonts w:ascii="Times New Roman" w:hAnsi="Times New Roman"/>
          <w:b/>
          <w:sz w:val="20"/>
          <w:szCs w:val="20"/>
        </w:rPr>
        <w:lastRenderedPageBreak/>
        <w:t>В. Ф. Жданов</w:t>
      </w:r>
    </w:p>
    <w:p w:rsidR="00D31517" w:rsidRPr="00D31517" w:rsidRDefault="00D31517" w:rsidP="00D31517">
      <w:pPr>
        <w:pStyle w:val="Style2"/>
        <w:spacing w:line="240" w:lineRule="auto"/>
        <w:rPr>
          <w:rStyle w:val="FontStyle49"/>
          <w:rFonts w:ascii="Times New Roman" w:hAnsi="Times New Roman"/>
          <w:sz w:val="20"/>
          <w:szCs w:val="20"/>
        </w:rPr>
      </w:pPr>
      <w:r w:rsidRPr="00D31517">
        <w:rPr>
          <w:rStyle w:val="FontStyle49"/>
          <w:rFonts w:ascii="Times New Roman" w:hAnsi="Times New Roman"/>
          <w:sz w:val="20"/>
          <w:szCs w:val="20"/>
        </w:rPr>
        <w:t xml:space="preserve">ПРЕДМЕТ </w:t>
      </w:r>
      <w:r>
        <w:rPr>
          <w:rStyle w:val="FontStyle49"/>
          <w:rFonts w:ascii="Times New Roman" w:hAnsi="Times New Roman" w:cs="Times New Roman"/>
          <w:sz w:val="20"/>
          <w:szCs w:val="20"/>
        </w:rPr>
        <w:t xml:space="preserve"> </w:t>
      </w:r>
      <w:r w:rsidRPr="00D31517">
        <w:rPr>
          <w:rStyle w:val="FontStyle49"/>
          <w:rFonts w:ascii="Times New Roman" w:hAnsi="Times New Roman"/>
          <w:sz w:val="20"/>
          <w:szCs w:val="20"/>
        </w:rPr>
        <w:t xml:space="preserve">ОБЩЕЙ </w:t>
      </w:r>
      <w:r>
        <w:rPr>
          <w:rStyle w:val="FontStyle49"/>
          <w:rFonts w:ascii="Times New Roman" w:hAnsi="Times New Roman" w:cs="Times New Roman"/>
          <w:sz w:val="20"/>
          <w:szCs w:val="20"/>
        </w:rPr>
        <w:t xml:space="preserve"> </w:t>
      </w:r>
      <w:r w:rsidRPr="00D31517">
        <w:rPr>
          <w:rStyle w:val="FontStyle49"/>
          <w:rFonts w:ascii="Times New Roman" w:hAnsi="Times New Roman"/>
          <w:sz w:val="20"/>
          <w:szCs w:val="20"/>
        </w:rPr>
        <w:t xml:space="preserve">ТЕОРИИ </w:t>
      </w:r>
      <w:r>
        <w:rPr>
          <w:rStyle w:val="FontStyle49"/>
          <w:rFonts w:ascii="Times New Roman" w:hAnsi="Times New Roman" w:cs="Times New Roman"/>
          <w:sz w:val="20"/>
          <w:szCs w:val="20"/>
        </w:rPr>
        <w:t xml:space="preserve"> </w:t>
      </w:r>
      <w:r w:rsidRPr="00D31517">
        <w:rPr>
          <w:rStyle w:val="FontStyle49"/>
          <w:rFonts w:ascii="Times New Roman" w:hAnsi="Times New Roman"/>
          <w:sz w:val="20"/>
          <w:szCs w:val="20"/>
        </w:rPr>
        <w:t>ИСПОЛНИТЕЛЬСТВА</w:t>
      </w:r>
    </w:p>
    <w:p w:rsidR="00D31517" w:rsidRPr="00D31517" w:rsidRDefault="00D31517" w:rsidP="00D31517">
      <w:pPr>
        <w:pStyle w:val="Style3"/>
        <w:spacing w:before="120" w:line="240" w:lineRule="auto"/>
        <w:ind w:firstLine="340"/>
        <w:rPr>
          <w:rStyle w:val="FontStyle50"/>
          <w:rFonts w:ascii="Times New Roman" w:hAnsi="Times New Roman"/>
          <w:b w:val="0"/>
          <w:spacing w:val="0"/>
        </w:rPr>
      </w:pPr>
      <w:r w:rsidRPr="00D31517">
        <w:rPr>
          <w:rStyle w:val="FontStyle50"/>
          <w:rFonts w:ascii="Times New Roman" w:hAnsi="Times New Roman"/>
          <w:b w:val="0"/>
          <w:spacing w:val="0"/>
        </w:rPr>
        <w:t xml:space="preserve">Современная теория исполнительского искусства </w:t>
      </w:r>
      <w:r w:rsidRPr="00D31517">
        <w:rPr>
          <w:rStyle w:val="FontStyle54"/>
          <w:rFonts w:ascii="Times New Roman" w:hAnsi="Times New Roman"/>
          <w:b w:val="0"/>
          <w:sz w:val="20"/>
          <w:szCs w:val="20"/>
        </w:rPr>
        <w:t>музыкального театра представляет собой комплекс научных</w:t>
      </w:r>
      <w:r w:rsidRPr="00D31517">
        <w:rPr>
          <w:rStyle w:val="FontStyle50"/>
          <w:rFonts w:ascii="Times New Roman" w:hAnsi="Times New Roman"/>
          <w:b w:val="0"/>
          <w:spacing w:val="0"/>
        </w:rPr>
        <w:t xml:space="preserve"> дисциплин, раздельно рассматр</w:t>
      </w:r>
      <w:r w:rsidRPr="00D31517">
        <w:rPr>
          <w:rStyle w:val="FontStyle50"/>
          <w:rFonts w:ascii="Times New Roman" w:hAnsi="Times New Roman"/>
          <w:b w:val="0"/>
          <w:spacing w:val="0"/>
        </w:rPr>
        <w:t>и</w:t>
      </w:r>
      <w:r w:rsidRPr="00D31517">
        <w:rPr>
          <w:rStyle w:val="FontStyle50"/>
          <w:rFonts w:ascii="Times New Roman" w:hAnsi="Times New Roman"/>
          <w:b w:val="0"/>
          <w:spacing w:val="0"/>
        </w:rPr>
        <w:t>вающих творчество артиста оперы, оперетты, мюзикла, хора, балета, о</w:t>
      </w:r>
      <w:r w:rsidRPr="00D31517">
        <w:rPr>
          <w:rStyle w:val="FontStyle50"/>
          <w:rFonts w:ascii="Times New Roman" w:hAnsi="Times New Roman"/>
          <w:b w:val="0"/>
          <w:spacing w:val="0"/>
        </w:rPr>
        <w:t>р</w:t>
      </w:r>
      <w:r w:rsidRPr="00D31517">
        <w:rPr>
          <w:rStyle w:val="FontStyle50"/>
          <w:rFonts w:ascii="Times New Roman" w:hAnsi="Times New Roman"/>
          <w:b w:val="0"/>
          <w:spacing w:val="0"/>
        </w:rPr>
        <w:t>кестра, пианиста-концертмейстера, режиссера, дирижера, хормейстера, б</w:t>
      </w:r>
      <w:r w:rsidRPr="00D31517">
        <w:rPr>
          <w:rStyle w:val="FontStyle50"/>
          <w:rFonts w:ascii="Times New Roman" w:hAnsi="Times New Roman"/>
          <w:b w:val="0"/>
          <w:spacing w:val="0"/>
        </w:rPr>
        <w:t>а</w:t>
      </w:r>
      <w:r w:rsidRPr="00D31517">
        <w:rPr>
          <w:rStyle w:val="FontStyle50"/>
          <w:rFonts w:ascii="Times New Roman" w:hAnsi="Times New Roman"/>
          <w:b w:val="0"/>
          <w:spacing w:val="0"/>
        </w:rPr>
        <w:t>летмейстера. Знание это обширно и неоднородно. Оно включает в себя самые различные сведения.</w:t>
      </w:r>
    </w:p>
    <w:p w:rsidR="00D31517" w:rsidRPr="00D31517" w:rsidRDefault="00D31517" w:rsidP="00D31517">
      <w:pPr>
        <w:pStyle w:val="Style3"/>
        <w:spacing w:line="240" w:lineRule="auto"/>
        <w:ind w:firstLine="340"/>
        <w:rPr>
          <w:rStyle w:val="FontStyle50"/>
          <w:rFonts w:ascii="Times New Roman" w:hAnsi="Times New Roman"/>
          <w:b w:val="0"/>
          <w:spacing w:val="2"/>
        </w:rPr>
      </w:pPr>
      <w:r w:rsidRPr="00D31517">
        <w:rPr>
          <w:rStyle w:val="FontStyle50"/>
          <w:rFonts w:ascii="Times New Roman" w:hAnsi="Times New Roman"/>
          <w:b w:val="0"/>
          <w:spacing w:val="2"/>
        </w:rPr>
        <w:t>Фрагментация теории исполнительства определяется, с одной стор</w:t>
      </w:r>
      <w:r w:rsidRPr="00D31517">
        <w:rPr>
          <w:rStyle w:val="FontStyle50"/>
          <w:rFonts w:ascii="Times New Roman" w:hAnsi="Times New Roman"/>
          <w:b w:val="0"/>
          <w:spacing w:val="2"/>
        </w:rPr>
        <w:t>о</w:t>
      </w:r>
      <w:r w:rsidRPr="00D31517">
        <w:rPr>
          <w:rStyle w:val="FontStyle50"/>
          <w:rFonts w:ascii="Times New Roman" w:hAnsi="Times New Roman"/>
          <w:b w:val="0"/>
          <w:spacing w:val="2"/>
        </w:rPr>
        <w:t>ны, быстрым ростом фактических данных в разных видах исполнител</w:t>
      </w:r>
      <w:r w:rsidRPr="00D31517">
        <w:rPr>
          <w:rStyle w:val="FontStyle50"/>
          <w:rFonts w:ascii="Times New Roman" w:hAnsi="Times New Roman"/>
          <w:b w:val="0"/>
          <w:spacing w:val="2"/>
        </w:rPr>
        <w:t>ь</w:t>
      </w:r>
      <w:r w:rsidRPr="00D31517">
        <w:rPr>
          <w:rStyle w:val="FontStyle50"/>
          <w:rFonts w:ascii="Times New Roman" w:hAnsi="Times New Roman"/>
          <w:b w:val="0"/>
          <w:spacing w:val="2"/>
        </w:rPr>
        <w:t>ской деятельности, с другой – отсутствием заинтересованности иску</w:t>
      </w:r>
      <w:r w:rsidRPr="00D31517">
        <w:rPr>
          <w:rStyle w:val="FontStyle50"/>
          <w:rFonts w:ascii="Times New Roman" w:hAnsi="Times New Roman"/>
          <w:b w:val="0"/>
          <w:spacing w:val="2"/>
        </w:rPr>
        <w:t>с</w:t>
      </w:r>
      <w:r w:rsidRPr="00D31517">
        <w:rPr>
          <w:rStyle w:val="FontStyle50"/>
          <w:rFonts w:ascii="Times New Roman" w:hAnsi="Times New Roman"/>
          <w:b w:val="0"/>
          <w:spacing w:val="2"/>
        </w:rPr>
        <w:t>ствоведов в применении более общих подходов, которые эти данные м</w:t>
      </w:r>
      <w:r w:rsidRPr="00D31517">
        <w:rPr>
          <w:rStyle w:val="FontStyle50"/>
          <w:rFonts w:ascii="Times New Roman" w:hAnsi="Times New Roman"/>
          <w:b w:val="0"/>
          <w:spacing w:val="2"/>
        </w:rPr>
        <w:t>о</w:t>
      </w:r>
      <w:r w:rsidRPr="00D31517">
        <w:rPr>
          <w:rStyle w:val="FontStyle50"/>
          <w:rFonts w:ascii="Times New Roman" w:hAnsi="Times New Roman"/>
          <w:b w:val="0"/>
          <w:spacing w:val="2"/>
        </w:rPr>
        <w:t>гут интегр</w:t>
      </w:r>
      <w:r w:rsidRPr="00D31517">
        <w:rPr>
          <w:rStyle w:val="FontStyle50"/>
          <w:rFonts w:ascii="Times New Roman" w:hAnsi="Times New Roman"/>
          <w:b w:val="0"/>
          <w:spacing w:val="2"/>
        </w:rPr>
        <w:t>и</w:t>
      </w:r>
      <w:r w:rsidRPr="00D31517">
        <w:rPr>
          <w:rStyle w:val="FontStyle50"/>
          <w:rFonts w:ascii="Times New Roman" w:hAnsi="Times New Roman"/>
          <w:b w:val="0"/>
          <w:spacing w:val="2"/>
        </w:rPr>
        <w:t>ровать. На наш взгляд, именно системный подход в состоянии осуществить синтез сложных процессов, протекающих в исполнител</w:t>
      </w:r>
      <w:r w:rsidRPr="00D31517">
        <w:rPr>
          <w:rStyle w:val="FontStyle50"/>
          <w:rFonts w:ascii="Times New Roman" w:hAnsi="Times New Roman"/>
          <w:b w:val="0"/>
          <w:spacing w:val="2"/>
        </w:rPr>
        <w:t>ь</w:t>
      </w:r>
      <w:r w:rsidRPr="00D31517">
        <w:rPr>
          <w:rStyle w:val="FontStyle50"/>
          <w:rFonts w:ascii="Times New Roman" w:hAnsi="Times New Roman"/>
          <w:b w:val="0"/>
          <w:spacing w:val="2"/>
        </w:rPr>
        <w:t>ской деятельн</w:t>
      </w:r>
      <w:r w:rsidRPr="00D31517">
        <w:rPr>
          <w:rStyle w:val="FontStyle50"/>
          <w:rFonts w:ascii="Times New Roman" w:hAnsi="Times New Roman"/>
          <w:b w:val="0"/>
          <w:spacing w:val="2"/>
        </w:rPr>
        <w:t>о</w:t>
      </w:r>
      <w:r w:rsidRPr="00D31517">
        <w:rPr>
          <w:rStyle w:val="FontStyle50"/>
          <w:rFonts w:ascii="Times New Roman" w:hAnsi="Times New Roman"/>
          <w:b w:val="0"/>
          <w:spacing w:val="2"/>
        </w:rPr>
        <w:t>сти.</w:t>
      </w:r>
    </w:p>
    <w:p w:rsidR="00D31517" w:rsidRPr="00D31517" w:rsidRDefault="00D31517" w:rsidP="00D31517">
      <w:pPr>
        <w:pStyle w:val="Style3"/>
        <w:spacing w:line="240" w:lineRule="auto"/>
        <w:ind w:firstLine="340"/>
        <w:rPr>
          <w:rStyle w:val="FontStyle50"/>
          <w:rFonts w:ascii="Times New Roman" w:hAnsi="Times New Roman"/>
          <w:b w:val="0"/>
          <w:spacing w:val="0"/>
        </w:rPr>
      </w:pPr>
      <w:r w:rsidRPr="00D31517">
        <w:rPr>
          <w:rStyle w:val="FontStyle50"/>
          <w:rFonts w:ascii="Times New Roman" w:hAnsi="Times New Roman"/>
          <w:b w:val="0"/>
          <w:spacing w:val="0"/>
        </w:rPr>
        <w:t>Нерешенность вопроса о предмете общей теории исполнительства св</w:t>
      </w:r>
      <w:r w:rsidRPr="00D31517">
        <w:rPr>
          <w:rStyle w:val="FontStyle50"/>
          <w:rFonts w:ascii="Times New Roman" w:hAnsi="Times New Roman"/>
          <w:b w:val="0"/>
          <w:spacing w:val="0"/>
        </w:rPr>
        <w:t>я</w:t>
      </w:r>
      <w:r w:rsidRPr="00D31517">
        <w:rPr>
          <w:rStyle w:val="FontStyle50"/>
          <w:rFonts w:ascii="Times New Roman" w:hAnsi="Times New Roman"/>
          <w:b w:val="0"/>
          <w:spacing w:val="0"/>
        </w:rPr>
        <w:t>зана с тем, что его обсуждение до сих пор не выходило за рамки теоретико-познавательного отношения к исполнительскому бытию произведения и</w:t>
      </w:r>
      <w:r w:rsidRPr="00D31517">
        <w:rPr>
          <w:rStyle w:val="FontStyle50"/>
          <w:rFonts w:ascii="Times New Roman" w:hAnsi="Times New Roman"/>
          <w:b w:val="0"/>
          <w:spacing w:val="0"/>
        </w:rPr>
        <w:t>с</w:t>
      </w:r>
      <w:r w:rsidRPr="00D31517">
        <w:rPr>
          <w:rStyle w:val="FontStyle50"/>
          <w:rFonts w:ascii="Times New Roman" w:hAnsi="Times New Roman"/>
          <w:b w:val="0"/>
          <w:spacing w:val="0"/>
        </w:rPr>
        <w:t>кусства и к его исполнителю. П. Пави, на наш взгляд, приводит убедител</w:t>
      </w:r>
      <w:r w:rsidRPr="00D31517">
        <w:rPr>
          <w:rStyle w:val="FontStyle50"/>
          <w:rFonts w:ascii="Times New Roman" w:hAnsi="Times New Roman"/>
          <w:b w:val="0"/>
          <w:spacing w:val="0"/>
        </w:rPr>
        <w:t>ь</w:t>
      </w:r>
      <w:r w:rsidRPr="00D31517">
        <w:rPr>
          <w:rStyle w:val="FontStyle50"/>
          <w:rFonts w:ascii="Times New Roman" w:hAnsi="Times New Roman"/>
          <w:b w:val="0"/>
          <w:spacing w:val="0"/>
        </w:rPr>
        <w:t>ные доводы, характеризующие неопределенность предмета в теории р</w:t>
      </w:r>
      <w:r w:rsidRPr="00D31517">
        <w:rPr>
          <w:rStyle w:val="FontStyle50"/>
          <w:rFonts w:ascii="Times New Roman" w:hAnsi="Times New Roman"/>
          <w:b w:val="0"/>
          <w:spacing w:val="0"/>
        </w:rPr>
        <w:t>е</w:t>
      </w:r>
      <w:r w:rsidRPr="00D31517">
        <w:rPr>
          <w:rStyle w:val="FontStyle50"/>
          <w:rFonts w:ascii="Times New Roman" w:hAnsi="Times New Roman"/>
          <w:b w:val="0"/>
          <w:spacing w:val="0"/>
        </w:rPr>
        <w:t>жиссерского и актерского исполнительского и</w:t>
      </w:r>
      <w:r w:rsidRPr="00D31517">
        <w:rPr>
          <w:rStyle w:val="FontStyle50"/>
          <w:rFonts w:ascii="Times New Roman" w:hAnsi="Times New Roman"/>
          <w:b w:val="0"/>
          <w:spacing w:val="0"/>
        </w:rPr>
        <w:t>с</w:t>
      </w:r>
      <w:r w:rsidRPr="00D31517">
        <w:rPr>
          <w:rStyle w:val="FontStyle50"/>
          <w:rFonts w:ascii="Times New Roman" w:hAnsi="Times New Roman"/>
          <w:b w:val="0"/>
          <w:spacing w:val="0"/>
        </w:rPr>
        <w:t>кусства. В частности, он пишет: «Долгое время школы театрального искусства не существовало или же она сводилась к обучению технич</w:t>
      </w:r>
      <w:r w:rsidRPr="00D31517">
        <w:rPr>
          <w:rStyle w:val="FontStyle50"/>
          <w:rFonts w:ascii="Times New Roman" w:hAnsi="Times New Roman"/>
          <w:b w:val="0"/>
          <w:spacing w:val="0"/>
        </w:rPr>
        <w:t>е</w:t>
      </w:r>
      <w:r w:rsidRPr="00D31517">
        <w:rPr>
          <w:rStyle w:val="FontStyle50"/>
          <w:rFonts w:ascii="Times New Roman" w:hAnsi="Times New Roman"/>
          <w:b w:val="0"/>
          <w:spacing w:val="0"/>
        </w:rPr>
        <w:t>ским приемам, свойственным той или иной традиции. Фо</w:t>
      </w:r>
      <w:r w:rsidRPr="00D31517">
        <w:rPr>
          <w:rStyle w:val="FontStyle50"/>
          <w:rFonts w:ascii="Times New Roman" w:hAnsi="Times New Roman"/>
          <w:b w:val="0"/>
          <w:spacing w:val="0"/>
        </w:rPr>
        <w:t>р</w:t>
      </w:r>
      <w:r w:rsidRPr="00D31517">
        <w:rPr>
          <w:rStyle w:val="FontStyle50"/>
          <w:rFonts w:ascii="Times New Roman" w:hAnsi="Times New Roman"/>
          <w:b w:val="0"/>
          <w:spacing w:val="0"/>
        </w:rPr>
        <w:t>мирование актера происходило по мере того, как систематизировалось и развив</w:t>
      </w:r>
      <w:r w:rsidRPr="00D31517">
        <w:rPr>
          <w:rStyle w:val="FontStyle50"/>
          <w:rFonts w:ascii="Times New Roman" w:hAnsi="Times New Roman"/>
          <w:b w:val="0"/>
          <w:spacing w:val="0"/>
        </w:rPr>
        <w:t>а</w:t>
      </w:r>
      <w:r w:rsidRPr="00D31517">
        <w:rPr>
          <w:rStyle w:val="FontStyle50"/>
          <w:rFonts w:ascii="Times New Roman" w:hAnsi="Times New Roman"/>
          <w:b w:val="0"/>
          <w:spacing w:val="0"/>
        </w:rPr>
        <w:t>лось режиссерское искусство. Оно было направлено на развитие личности в целом: голоса, тела, интеллекта, чу</w:t>
      </w:r>
      <w:r w:rsidRPr="00D31517">
        <w:rPr>
          <w:rStyle w:val="FontStyle50"/>
          <w:rFonts w:ascii="Times New Roman" w:hAnsi="Times New Roman"/>
          <w:b w:val="0"/>
          <w:spacing w:val="0"/>
        </w:rPr>
        <w:t>в</w:t>
      </w:r>
      <w:r w:rsidRPr="00D31517">
        <w:rPr>
          <w:rStyle w:val="FontStyle50"/>
          <w:rFonts w:ascii="Times New Roman" w:hAnsi="Times New Roman"/>
          <w:b w:val="0"/>
          <w:spacing w:val="0"/>
        </w:rPr>
        <w:t>ствительности, размышлений о драматургии и социальной роли театра. С</w:t>
      </w:r>
      <w:r w:rsidRPr="00D31517">
        <w:rPr>
          <w:rStyle w:val="FontStyle50"/>
          <w:rFonts w:ascii="Times New Roman" w:hAnsi="Times New Roman"/>
          <w:b w:val="0"/>
          <w:spacing w:val="0"/>
        </w:rPr>
        <w:t>о</w:t>
      </w:r>
      <w:r w:rsidRPr="00D31517">
        <w:rPr>
          <w:rStyle w:val="FontStyle50"/>
          <w:rFonts w:ascii="Times New Roman" w:hAnsi="Times New Roman"/>
          <w:b w:val="0"/>
          <w:spacing w:val="0"/>
        </w:rPr>
        <w:t>временный актер решительно отбросил дилеммы и мифы актера-хозяина или актера-раба; он стремится играть скромную, но вдохновенную роль исполнителя, интерпретатора не просто персонажа, но текста и его пост</w:t>
      </w:r>
      <w:r w:rsidRPr="00D31517">
        <w:rPr>
          <w:rStyle w:val="FontStyle50"/>
          <w:rFonts w:ascii="Times New Roman" w:hAnsi="Times New Roman"/>
          <w:b w:val="0"/>
          <w:spacing w:val="0"/>
        </w:rPr>
        <w:t>а</w:t>
      </w:r>
      <w:r w:rsidRPr="00D31517">
        <w:rPr>
          <w:rStyle w:val="FontStyle50"/>
          <w:rFonts w:ascii="Times New Roman" w:hAnsi="Times New Roman"/>
          <w:b w:val="0"/>
          <w:spacing w:val="0"/>
        </w:rPr>
        <w:t>новки» [11, с. 10].</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 настоящее время при подготовке режиссера, оперного певца, бале</w:t>
      </w:r>
      <w:r w:rsidRPr="00D31517">
        <w:rPr>
          <w:rStyle w:val="FontStyle53"/>
          <w:rFonts w:ascii="Times New Roman" w:hAnsi="Times New Roman"/>
          <w:spacing w:val="0"/>
        </w:rPr>
        <w:t>т</w:t>
      </w:r>
      <w:r w:rsidRPr="00D31517">
        <w:rPr>
          <w:rStyle w:val="FontStyle53"/>
          <w:rFonts w:ascii="Times New Roman" w:hAnsi="Times New Roman"/>
          <w:spacing w:val="0"/>
        </w:rPr>
        <w:t>мейстера, артиста балета источниками формирования исполнительского мастерства является наследие русской и зарубежной театральной, муз</w:t>
      </w:r>
      <w:r w:rsidRPr="00D31517">
        <w:rPr>
          <w:rStyle w:val="FontStyle53"/>
          <w:rFonts w:ascii="Times New Roman" w:hAnsi="Times New Roman"/>
          <w:spacing w:val="0"/>
        </w:rPr>
        <w:t>ы</w:t>
      </w:r>
      <w:r w:rsidRPr="00D31517">
        <w:rPr>
          <w:rStyle w:val="FontStyle53"/>
          <w:rFonts w:ascii="Times New Roman" w:hAnsi="Times New Roman"/>
          <w:spacing w:val="0"/>
        </w:rPr>
        <w:t>кально-театральной, хореографической школ, в которых «Мастерство а</w:t>
      </w:r>
      <w:r w:rsidRPr="00D31517">
        <w:rPr>
          <w:rStyle w:val="FontStyle53"/>
          <w:rFonts w:ascii="Times New Roman" w:hAnsi="Times New Roman"/>
          <w:spacing w:val="0"/>
        </w:rPr>
        <w:t>к</w:t>
      </w:r>
      <w:r w:rsidRPr="00D31517">
        <w:rPr>
          <w:rStyle w:val="FontStyle53"/>
          <w:rFonts w:ascii="Times New Roman" w:hAnsi="Times New Roman"/>
          <w:spacing w:val="0"/>
        </w:rPr>
        <w:t>тера» занимает одно из ведущих мест в учебном процессе и апробировано многолетней педагогической практикой.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Но если внимательно подходить к дисциплине «Мастерство актера», то не ясно, что же должен изучать исполнитель, чтобы стать мастером? С раскрытия содерж</w:t>
      </w:r>
      <w:r w:rsidRPr="00D31517">
        <w:rPr>
          <w:rStyle w:val="FontStyle53"/>
          <w:rFonts w:ascii="Times New Roman" w:hAnsi="Times New Roman"/>
          <w:spacing w:val="0"/>
        </w:rPr>
        <w:t>а</w:t>
      </w:r>
      <w:r w:rsidRPr="00D31517">
        <w:rPr>
          <w:rStyle w:val="FontStyle53"/>
          <w:rFonts w:ascii="Times New Roman" w:hAnsi="Times New Roman"/>
          <w:spacing w:val="0"/>
        </w:rPr>
        <w:t xml:space="preserve">ния какого предмета призван начинать свои занятия </w:t>
      </w:r>
      <w:r w:rsidRPr="00D31517">
        <w:rPr>
          <w:rStyle w:val="FontStyle53"/>
          <w:rFonts w:ascii="Times New Roman" w:hAnsi="Times New Roman"/>
          <w:spacing w:val="0"/>
        </w:rPr>
        <w:lastRenderedPageBreak/>
        <w:t xml:space="preserve">педагог-режиссер? Так, Л.П. Новицкая пишет, что на первых уроках в оперно-драматической студии занятия начинались с «освобождения мышц» </w:t>
      </w:r>
      <w:r w:rsidRPr="00D31517">
        <w:rPr>
          <w:rStyle w:val="FontStyle54"/>
          <w:rFonts w:ascii="Times New Roman" w:hAnsi="Times New Roman"/>
          <w:b w:val="0"/>
          <w:sz w:val="20"/>
          <w:szCs w:val="20"/>
        </w:rPr>
        <w:t xml:space="preserve">[9, </w:t>
      </w:r>
      <w:r w:rsidRPr="00D31517">
        <w:rPr>
          <w:rStyle w:val="FontStyle54"/>
          <w:rFonts w:ascii="Times New Roman" w:hAnsi="Times New Roman"/>
          <w:b w:val="0"/>
          <w:sz w:val="20"/>
          <w:szCs w:val="20"/>
          <w:lang w:val="en-US"/>
        </w:rPr>
        <w:t>c</w:t>
      </w:r>
      <w:r w:rsidRPr="00D31517">
        <w:rPr>
          <w:rStyle w:val="FontStyle54"/>
          <w:rFonts w:ascii="Times New Roman" w:hAnsi="Times New Roman"/>
          <w:b w:val="0"/>
          <w:sz w:val="20"/>
          <w:szCs w:val="20"/>
        </w:rPr>
        <w:t>. 64]</w:t>
      </w:r>
      <w:r w:rsidRPr="00D31517">
        <w:rPr>
          <w:rStyle w:val="FontStyle53"/>
          <w:rFonts w:ascii="Times New Roman" w:hAnsi="Times New Roman"/>
          <w:b/>
          <w:spacing w:val="0"/>
        </w:rPr>
        <w:t>.</w:t>
      </w:r>
      <w:r w:rsidRPr="00D31517">
        <w:rPr>
          <w:rStyle w:val="FontStyle53"/>
          <w:rFonts w:ascii="Times New Roman" w:hAnsi="Times New Roman"/>
          <w:spacing w:val="0"/>
        </w:rPr>
        <w:t xml:space="preserve"> И.М. Рапопорт в своей мон</w:t>
      </w:r>
      <w:r w:rsidRPr="00D31517">
        <w:rPr>
          <w:rStyle w:val="FontStyle53"/>
          <w:rFonts w:ascii="Times New Roman" w:hAnsi="Times New Roman"/>
          <w:spacing w:val="0"/>
        </w:rPr>
        <w:t>о</w:t>
      </w:r>
      <w:r w:rsidRPr="00D31517">
        <w:rPr>
          <w:rStyle w:val="FontStyle53"/>
          <w:rFonts w:ascii="Times New Roman" w:hAnsi="Times New Roman"/>
          <w:spacing w:val="0"/>
        </w:rPr>
        <w:t>графии «Работа актера» [14] определяет начало занятий с упражнений на развитие органов внимания.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К.С. Станиславский считает: «...Изучение нашего искусства сводится к осво</w:t>
      </w:r>
      <w:r w:rsidRPr="00D31517">
        <w:rPr>
          <w:rStyle w:val="FontStyle53"/>
          <w:rFonts w:ascii="Times New Roman" w:hAnsi="Times New Roman"/>
          <w:spacing w:val="0"/>
        </w:rPr>
        <w:t>е</w:t>
      </w:r>
      <w:r w:rsidRPr="00D31517">
        <w:rPr>
          <w:rStyle w:val="FontStyle53"/>
          <w:rFonts w:ascii="Times New Roman" w:hAnsi="Times New Roman"/>
          <w:spacing w:val="0"/>
        </w:rPr>
        <w:t>нию психотехники переживания &lt;...&gt;. Цель творчества – создание «жизни человеч</w:t>
      </w:r>
      <w:r w:rsidRPr="00D31517">
        <w:rPr>
          <w:rStyle w:val="FontStyle53"/>
          <w:rFonts w:ascii="Times New Roman" w:hAnsi="Times New Roman"/>
          <w:spacing w:val="0"/>
        </w:rPr>
        <w:t>е</w:t>
      </w:r>
      <w:r w:rsidRPr="00D31517">
        <w:rPr>
          <w:rStyle w:val="FontStyle53"/>
          <w:rFonts w:ascii="Times New Roman" w:hAnsi="Times New Roman"/>
          <w:spacing w:val="0"/>
        </w:rPr>
        <w:t xml:space="preserve">ского духа» [18,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26].</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 то же время анализ программных требований для студентов дир</w:t>
      </w:r>
      <w:r w:rsidRPr="00D31517">
        <w:rPr>
          <w:rStyle w:val="FontStyle53"/>
          <w:rFonts w:ascii="Times New Roman" w:hAnsi="Times New Roman"/>
          <w:spacing w:val="0"/>
        </w:rPr>
        <w:t>и</w:t>
      </w:r>
      <w:r w:rsidRPr="00D31517">
        <w:rPr>
          <w:rStyle w:val="FontStyle53"/>
          <w:rFonts w:ascii="Times New Roman" w:hAnsi="Times New Roman"/>
          <w:spacing w:val="0"/>
        </w:rPr>
        <w:t>жерского, хормейстерского, оркестрового, фортепианного факультетов как будущих профе</w:t>
      </w:r>
      <w:r w:rsidRPr="00D31517">
        <w:rPr>
          <w:rStyle w:val="FontStyle53"/>
          <w:rFonts w:ascii="Times New Roman" w:hAnsi="Times New Roman"/>
          <w:spacing w:val="0"/>
        </w:rPr>
        <w:t>с</w:t>
      </w:r>
      <w:r w:rsidRPr="00D31517">
        <w:rPr>
          <w:rStyle w:val="FontStyle53"/>
          <w:rFonts w:ascii="Times New Roman" w:hAnsi="Times New Roman"/>
          <w:spacing w:val="0"/>
        </w:rPr>
        <w:t>сионалов музыкального театра показал, что в методике их воспитания отсутствует (в особом ракурсе, присущем специалистам данн</w:t>
      </w:r>
      <w:r w:rsidRPr="00D31517">
        <w:rPr>
          <w:rStyle w:val="FontStyle53"/>
          <w:rFonts w:ascii="Times New Roman" w:hAnsi="Times New Roman"/>
          <w:spacing w:val="0"/>
        </w:rPr>
        <w:t>о</w:t>
      </w:r>
      <w:r w:rsidRPr="00D31517">
        <w:rPr>
          <w:rStyle w:val="FontStyle53"/>
          <w:rFonts w:ascii="Times New Roman" w:hAnsi="Times New Roman"/>
          <w:spacing w:val="0"/>
        </w:rPr>
        <w:t>го профиля) практическое изучение сценической природы исполнител</w:t>
      </w:r>
      <w:r w:rsidRPr="00D31517">
        <w:rPr>
          <w:rStyle w:val="FontStyle53"/>
          <w:rFonts w:ascii="Times New Roman" w:hAnsi="Times New Roman"/>
          <w:spacing w:val="0"/>
        </w:rPr>
        <w:t>ь</w:t>
      </w:r>
      <w:r w:rsidRPr="00D31517">
        <w:rPr>
          <w:rStyle w:val="FontStyle53"/>
          <w:rFonts w:ascii="Times New Roman" w:hAnsi="Times New Roman"/>
          <w:spacing w:val="0"/>
        </w:rPr>
        <w:t>ской деятельности. Процесс познания артистической специфики осущест</w:t>
      </w:r>
      <w:r w:rsidRPr="00D31517">
        <w:rPr>
          <w:rStyle w:val="FontStyle53"/>
          <w:rFonts w:ascii="Times New Roman" w:hAnsi="Times New Roman"/>
          <w:spacing w:val="0"/>
        </w:rPr>
        <w:t>в</w:t>
      </w:r>
      <w:r w:rsidRPr="00D31517">
        <w:rPr>
          <w:rStyle w:val="FontStyle53"/>
          <w:rFonts w:ascii="Times New Roman" w:hAnsi="Times New Roman"/>
          <w:spacing w:val="0"/>
        </w:rPr>
        <w:t>ляется в большинстве случаев уже на практике в театре, что нередко пр</w:t>
      </w:r>
      <w:r w:rsidRPr="00D31517">
        <w:rPr>
          <w:rStyle w:val="FontStyle53"/>
          <w:rFonts w:ascii="Times New Roman" w:hAnsi="Times New Roman"/>
          <w:spacing w:val="0"/>
        </w:rPr>
        <w:t>е</w:t>
      </w:r>
      <w:r w:rsidRPr="00D31517">
        <w:rPr>
          <w:rStyle w:val="FontStyle53"/>
          <w:rFonts w:ascii="Times New Roman" w:hAnsi="Times New Roman"/>
          <w:spacing w:val="0"/>
        </w:rPr>
        <w:t>вращает музыкальный театр во «вторую консерваторию», где на протяж</w:t>
      </w:r>
      <w:r w:rsidRPr="00D31517">
        <w:rPr>
          <w:rStyle w:val="FontStyle53"/>
          <w:rFonts w:ascii="Times New Roman" w:hAnsi="Times New Roman"/>
          <w:spacing w:val="0"/>
        </w:rPr>
        <w:t>е</w:t>
      </w:r>
      <w:r w:rsidRPr="00D31517">
        <w:rPr>
          <w:rStyle w:val="FontStyle53"/>
          <w:rFonts w:ascii="Times New Roman" w:hAnsi="Times New Roman"/>
          <w:spacing w:val="0"/>
        </w:rPr>
        <w:t>нии многих лет вместо интенсивной постановочной работы идет выясн</w:t>
      </w:r>
      <w:r w:rsidRPr="00D31517">
        <w:rPr>
          <w:rStyle w:val="FontStyle53"/>
          <w:rFonts w:ascii="Times New Roman" w:hAnsi="Times New Roman"/>
          <w:spacing w:val="0"/>
        </w:rPr>
        <w:t>е</w:t>
      </w:r>
      <w:r w:rsidRPr="00D31517">
        <w:rPr>
          <w:rStyle w:val="FontStyle53"/>
          <w:rFonts w:ascii="Times New Roman" w:hAnsi="Times New Roman"/>
          <w:spacing w:val="0"/>
        </w:rPr>
        <w:t>ние отношений, «открытие» давно известных теоретических положе</w:t>
      </w:r>
      <w:r w:rsidRPr="00D31517">
        <w:rPr>
          <w:rStyle w:val="FontStyle53"/>
          <w:rFonts w:ascii="Times New Roman" w:hAnsi="Times New Roman"/>
          <w:spacing w:val="0"/>
        </w:rPr>
        <w:softHyphen/>
        <w:t>ний. Все это говорит об отсутствии единой теории, общей грамматики исполн</w:t>
      </w:r>
      <w:r w:rsidRPr="00D31517">
        <w:rPr>
          <w:rStyle w:val="FontStyle53"/>
          <w:rFonts w:ascii="Times New Roman" w:hAnsi="Times New Roman"/>
          <w:spacing w:val="0"/>
        </w:rPr>
        <w:t>и</w:t>
      </w:r>
      <w:r w:rsidRPr="00D31517">
        <w:rPr>
          <w:rStyle w:val="FontStyle53"/>
          <w:rFonts w:ascii="Times New Roman" w:hAnsi="Times New Roman"/>
          <w:spacing w:val="0"/>
        </w:rPr>
        <w:t>тельства наподобие теории музыки, полифонии, инструментовки.</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 Пави по поводу предмета театральной теории отмечает, что теория театра  – «дисциплина, занимающаяся театральными феноменами (текстом и сценой) для их объяснения путем интегрирования в более широкую с</w:t>
      </w:r>
      <w:r w:rsidRPr="00D31517">
        <w:rPr>
          <w:rStyle w:val="FontStyle53"/>
          <w:rFonts w:ascii="Times New Roman" w:hAnsi="Times New Roman"/>
          <w:spacing w:val="0"/>
        </w:rPr>
        <w:t>о</w:t>
      </w:r>
      <w:r w:rsidRPr="00D31517">
        <w:rPr>
          <w:rStyle w:val="FontStyle53"/>
          <w:rFonts w:ascii="Times New Roman" w:hAnsi="Times New Roman"/>
          <w:spacing w:val="0"/>
        </w:rPr>
        <w:t>вокупность, созданную си</w:t>
      </w:r>
      <w:r w:rsidRPr="00D31517">
        <w:rPr>
          <w:rStyle w:val="FontStyle53"/>
          <w:rFonts w:ascii="Times New Roman" w:hAnsi="Times New Roman"/>
          <w:spacing w:val="0"/>
        </w:rPr>
        <w:t>с</w:t>
      </w:r>
      <w:r w:rsidRPr="00D31517">
        <w:rPr>
          <w:rStyle w:val="FontStyle53"/>
          <w:rFonts w:ascii="Times New Roman" w:hAnsi="Times New Roman"/>
          <w:spacing w:val="0"/>
        </w:rPr>
        <w:t>темой законов, определяющих представление. По примеру теории литературы, предмет которой – художественность, т</w:t>
      </w:r>
      <w:r w:rsidRPr="00D31517">
        <w:rPr>
          <w:rStyle w:val="FontStyle53"/>
          <w:rFonts w:ascii="Times New Roman" w:hAnsi="Times New Roman"/>
          <w:spacing w:val="0"/>
        </w:rPr>
        <w:t>е</w:t>
      </w:r>
      <w:r w:rsidRPr="00D31517">
        <w:rPr>
          <w:rStyle w:val="FontStyle53"/>
          <w:rFonts w:ascii="Times New Roman" w:hAnsi="Times New Roman"/>
          <w:spacing w:val="0"/>
        </w:rPr>
        <w:t xml:space="preserve">атральная теория ставит перед собой цель изучения </w:t>
      </w:r>
      <w:r w:rsidRPr="00D31517">
        <w:rPr>
          <w:rStyle w:val="FontStyle55"/>
          <w:rFonts w:ascii="Times New Roman" w:hAnsi="Times New Roman"/>
          <w:spacing w:val="0"/>
        </w:rPr>
        <w:t xml:space="preserve">театральности </w:t>
      </w:r>
      <w:r w:rsidRPr="00D31517">
        <w:rPr>
          <w:rStyle w:val="FontStyle53"/>
          <w:rFonts w:ascii="Times New Roman" w:hAnsi="Times New Roman"/>
          <w:spacing w:val="0"/>
        </w:rPr>
        <w:t>(ку</w:t>
      </w:r>
      <w:r w:rsidRPr="00D31517">
        <w:rPr>
          <w:rStyle w:val="FontStyle53"/>
          <w:rFonts w:ascii="Times New Roman" w:hAnsi="Times New Roman"/>
          <w:spacing w:val="0"/>
        </w:rPr>
        <w:t>р</w:t>
      </w:r>
      <w:r w:rsidRPr="00D31517">
        <w:rPr>
          <w:rStyle w:val="FontStyle53"/>
          <w:rFonts w:ascii="Times New Roman" w:hAnsi="Times New Roman"/>
          <w:spacing w:val="0"/>
        </w:rPr>
        <w:t xml:space="preserve">сив мой. – </w:t>
      </w:r>
      <w:r w:rsidRPr="00D31517">
        <w:rPr>
          <w:rStyle w:val="FontStyle55"/>
          <w:rFonts w:ascii="Times New Roman" w:hAnsi="Times New Roman"/>
          <w:spacing w:val="0"/>
        </w:rPr>
        <w:t xml:space="preserve">В. Ж.), </w:t>
      </w:r>
      <w:r w:rsidRPr="00D31517">
        <w:rPr>
          <w:rStyle w:val="FontStyle53"/>
          <w:rFonts w:ascii="Times New Roman" w:hAnsi="Times New Roman"/>
          <w:spacing w:val="0"/>
        </w:rPr>
        <w:t>то есть специфических и исторически засвидетельств</w:t>
      </w:r>
      <w:r w:rsidRPr="00D31517">
        <w:rPr>
          <w:rStyle w:val="FontStyle53"/>
          <w:rFonts w:ascii="Times New Roman" w:hAnsi="Times New Roman"/>
          <w:spacing w:val="0"/>
        </w:rPr>
        <w:t>о</w:t>
      </w:r>
      <w:r w:rsidRPr="00D31517">
        <w:rPr>
          <w:rStyle w:val="FontStyle53"/>
          <w:rFonts w:ascii="Times New Roman" w:hAnsi="Times New Roman"/>
          <w:spacing w:val="0"/>
        </w:rPr>
        <w:t>ванных свойств сцены и театральных форм. Единая теория театра еще д</w:t>
      </w:r>
      <w:r w:rsidRPr="00D31517">
        <w:rPr>
          <w:rStyle w:val="FontStyle53"/>
          <w:rFonts w:ascii="Times New Roman" w:hAnsi="Times New Roman"/>
          <w:spacing w:val="0"/>
        </w:rPr>
        <w:t>а</w:t>
      </w:r>
      <w:r w:rsidRPr="00D31517">
        <w:rPr>
          <w:rStyle w:val="FontStyle53"/>
          <w:rFonts w:ascii="Times New Roman" w:hAnsi="Times New Roman"/>
          <w:spacing w:val="0"/>
        </w:rPr>
        <w:t>леко не создана ввиду широты и разнообразий аспектов, поддающихся теоретизированию» [11, с. 379]. Мы считаем, что такое представление о предмете театральной теории вряд ли может быть внедрено в сферу обуч</w:t>
      </w:r>
      <w:r w:rsidRPr="00D31517">
        <w:rPr>
          <w:rStyle w:val="FontStyle53"/>
          <w:rFonts w:ascii="Times New Roman" w:hAnsi="Times New Roman"/>
          <w:spacing w:val="0"/>
        </w:rPr>
        <w:t>е</w:t>
      </w:r>
      <w:r w:rsidRPr="00D31517">
        <w:rPr>
          <w:rStyle w:val="FontStyle53"/>
          <w:rFonts w:ascii="Times New Roman" w:hAnsi="Times New Roman"/>
          <w:spacing w:val="0"/>
        </w:rPr>
        <w:t>ния исполнителя.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Работы К.С. Станиславского, В.Э. Мейерхольда, М.А. Чехова, книга П.М. Ершова «Режиссура как практическая психология» [5] и др. говорят о формировании теоретических взглядов их авторов в тесной связи с физи</w:t>
      </w:r>
      <w:r w:rsidRPr="00D31517">
        <w:rPr>
          <w:rStyle w:val="FontStyle53"/>
          <w:rFonts w:ascii="Times New Roman" w:hAnsi="Times New Roman"/>
          <w:spacing w:val="0"/>
        </w:rPr>
        <w:t>о</w:t>
      </w:r>
      <w:r w:rsidRPr="00D31517">
        <w:rPr>
          <w:rStyle w:val="FontStyle53"/>
          <w:rFonts w:ascii="Times New Roman" w:hAnsi="Times New Roman"/>
          <w:spacing w:val="0"/>
        </w:rPr>
        <w:t>логией и псих</w:t>
      </w:r>
      <w:r w:rsidRPr="00D31517">
        <w:rPr>
          <w:rStyle w:val="FontStyle53"/>
          <w:rFonts w:ascii="Times New Roman" w:hAnsi="Times New Roman"/>
          <w:spacing w:val="0"/>
        </w:rPr>
        <w:t>о</w:t>
      </w:r>
      <w:r w:rsidRPr="00D31517">
        <w:rPr>
          <w:rStyle w:val="FontStyle53"/>
          <w:rFonts w:ascii="Times New Roman" w:hAnsi="Times New Roman"/>
          <w:spacing w:val="0"/>
        </w:rPr>
        <w:t xml:space="preserve">логией. </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В.Ю. Григорьев рассматривает методику обучения игре на скрипке (альте) как науку, устанавливающую наиболее общие закономерности творческого процесса, где используются не только специфические теор</w:t>
      </w:r>
      <w:r w:rsidRPr="00D31517">
        <w:rPr>
          <w:rStyle w:val="FontStyle53"/>
          <w:rFonts w:ascii="Times New Roman" w:hAnsi="Times New Roman"/>
          <w:spacing w:val="0"/>
        </w:rPr>
        <w:t>е</w:t>
      </w:r>
      <w:r w:rsidRPr="00D31517">
        <w:rPr>
          <w:rStyle w:val="FontStyle53"/>
          <w:rFonts w:ascii="Times New Roman" w:hAnsi="Times New Roman"/>
          <w:spacing w:val="0"/>
        </w:rPr>
        <w:t>тические положения, но и достижения общей психофизиологии, изложе</w:t>
      </w:r>
      <w:r w:rsidRPr="00D31517">
        <w:rPr>
          <w:rStyle w:val="FontStyle53"/>
          <w:rFonts w:ascii="Times New Roman" w:hAnsi="Times New Roman"/>
          <w:spacing w:val="0"/>
        </w:rPr>
        <w:t>н</w:t>
      </w:r>
      <w:r w:rsidRPr="00D31517">
        <w:rPr>
          <w:rStyle w:val="FontStyle53"/>
          <w:rFonts w:ascii="Times New Roman" w:hAnsi="Times New Roman"/>
          <w:spacing w:val="0"/>
        </w:rPr>
        <w:t>ные в трудах П. Анохина, Н. Бехтеревой, П. Гальперина, А. Леонова, А. Лурия, В. Мяси-щева, Б. Теплова, А. Ухтомского.</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lastRenderedPageBreak/>
        <w:t>О взаимодействии анатомо-физиологического и психологического направлений в пианизме идет речь в монографии Г.М. Когана «У врат м</w:t>
      </w:r>
      <w:r w:rsidRPr="00D31517">
        <w:rPr>
          <w:rStyle w:val="FontStyle53"/>
          <w:rFonts w:ascii="Times New Roman" w:hAnsi="Times New Roman"/>
          <w:spacing w:val="0"/>
        </w:rPr>
        <w:t>а</w:t>
      </w:r>
      <w:r w:rsidRPr="00D31517">
        <w:rPr>
          <w:rStyle w:val="FontStyle53"/>
          <w:rFonts w:ascii="Times New Roman" w:hAnsi="Times New Roman"/>
          <w:spacing w:val="0"/>
        </w:rPr>
        <w:t>стерства» [6], в которой большое внимание отводится вопросам «пси</w:t>
      </w:r>
      <w:r w:rsidRPr="00D31517">
        <w:rPr>
          <w:rStyle w:val="FontStyle53"/>
          <w:rFonts w:ascii="Times New Roman" w:hAnsi="Times New Roman"/>
          <w:spacing w:val="0"/>
        </w:rPr>
        <w:softHyphen/>
        <w:t>хологической настройки», направле</w:t>
      </w:r>
      <w:r w:rsidRPr="00D31517">
        <w:rPr>
          <w:rStyle w:val="FontStyle53"/>
          <w:rFonts w:ascii="Times New Roman" w:hAnsi="Times New Roman"/>
          <w:spacing w:val="0"/>
        </w:rPr>
        <w:t>н</w:t>
      </w:r>
      <w:r w:rsidRPr="00D31517">
        <w:rPr>
          <w:rStyle w:val="FontStyle53"/>
          <w:rFonts w:ascii="Times New Roman" w:hAnsi="Times New Roman"/>
          <w:spacing w:val="0"/>
        </w:rPr>
        <w:t>ного внимания на цель, сосредо</w:t>
      </w:r>
      <w:r w:rsidRPr="00D31517">
        <w:rPr>
          <w:rStyle w:val="FontStyle53"/>
          <w:rFonts w:ascii="Times New Roman" w:hAnsi="Times New Roman"/>
          <w:spacing w:val="0"/>
        </w:rPr>
        <w:softHyphen/>
        <w:t>точенности, эстрадного волнения «в образе» и «вне образа» и т. д.</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 свою очередь, основные принципы сценической теории, работы К.С. Станиславского, М.О. Кнебель, Г.А. Товстоногова находят свое отр</w:t>
      </w:r>
      <w:r w:rsidRPr="00D31517">
        <w:rPr>
          <w:rStyle w:val="FontStyle53"/>
          <w:rFonts w:ascii="Times New Roman" w:hAnsi="Times New Roman"/>
          <w:spacing w:val="0"/>
        </w:rPr>
        <w:t>а</w:t>
      </w:r>
      <w:r w:rsidRPr="00D31517">
        <w:rPr>
          <w:rStyle w:val="FontStyle53"/>
          <w:rFonts w:ascii="Times New Roman" w:hAnsi="Times New Roman"/>
          <w:spacing w:val="0"/>
        </w:rPr>
        <w:t>жение в разных сферах исполнительской деятельности, о чем пишут Л.С. Гинзбург, Т.А. Гайдамович, Г.М. Коган, А.Я. Баренбойм. Различные тенденции взаимодейс</w:t>
      </w:r>
      <w:r w:rsidRPr="00D31517">
        <w:rPr>
          <w:rStyle w:val="FontStyle53"/>
          <w:rFonts w:ascii="Times New Roman" w:hAnsi="Times New Roman"/>
          <w:spacing w:val="0"/>
        </w:rPr>
        <w:t>т</w:t>
      </w:r>
      <w:r w:rsidRPr="00D31517">
        <w:rPr>
          <w:rStyle w:val="FontStyle53"/>
          <w:rFonts w:ascii="Times New Roman" w:hAnsi="Times New Roman"/>
          <w:spacing w:val="0"/>
        </w:rPr>
        <w:t>вия наук можно наблюдать в музыкально-театральных культурах Германии, США и других стран. Особо надо отм</w:t>
      </w:r>
      <w:r w:rsidRPr="00D31517">
        <w:rPr>
          <w:rStyle w:val="FontStyle53"/>
          <w:rFonts w:ascii="Times New Roman" w:hAnsi="Times New Roman"/>
          <w:spacing w:val="0"/>
        </w:rPr>
        <w:t>е</w:t>
      </w:r>
      <w:r w:rsidRPr="00D31517">
        <w:rPr>
          <w:rStyle w:val="FontStyle53"/>
          <w:rFonts w:ascii="Times New Roman" w:hAnsi="Times New Roman"/>
          <w:spacing w:val="0"/>
        </w:rPr>
        <w:t>тить Зальцбургские музыкальные симпозиумы, организуемые фондом Ге</w:t>
      </w:r>
      <w:r w:rsidRPr="00D31517">
        <w:rPr>
          <w:rStyle w:val="FontStyle53"/>
          <w:rFonts w:ascii="Times New Roman" w:hAnsi="Times New Roman"/>
          <w:spacing w:val="0"/>
        </w:rPr>
        <w:t>р</w:t>
      </w:r>
      <w:r w:rsidRPr="00D31517">
        <w:rPr>
          <w:rStyle w:val="FontStyle53"/>
          <w:rFonts w:ascii="Times New Roman" w:hAnsi="Times New Roman"/>
          <w:spacing w:val="0"/>
        </w:rPr>
        <w:t>берта фон Караяна, на которых обсуждались такие темы, как «Музыка и философия», «Музыка и естественные науки», «Музыка и нервная сист</w:t>
      </w:r>
      <w:r w:rsidRPr="00D31517">
        <w:rPr>
          <w:rStyle w:val="FontStyle53"/>
          <w:rFonts w:ascii="Times New Roman" w:hAnsi="Times New Roman"/>
          <w:spacing w:val="0"/>
        </w:rPr>
        <w:t>е</w:t>
      </w:r>
      <w:r w:rsidRPr="00D31517">
        <w:rPr>
          <w:rStyle w:val="FontStyle53"/>
          <w:rFonts w:ascii="Times New Roman" w:hAnsi="Times New Roman"/>
          <w:spacing w:val="0"/>
        </w:rPr>
        <w:t>ма», «Музыкальная жизнь и образ времени», «Музыка и математика».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Изучая вопрос синтеза знаний в исполнительском искусстве, необх</w:t>
      </w:r>
      <w:r w:rsidRPr="00D31517">
        <w:rPr>
          <w:rStyle w:val="FontStyle53"/>
          <w:rFonts w:ascii="Times New Roman" w:hAnsi="Times New Roman"/>
          <w:spacing w:val="0"/>
        </w:rPr>
        <w:t>о</w:t>
      </w:r>
      <w:r w:rsidRPr="00D31517">
        <w:rPr>
          <w:rStyle w:val="FontStyle53"/>
          <w:rFonts w:ascii="Times New Roman" w:hAnsi="Times New Roman"/>
          <w:spacing w:val="0"/>
        </w:rPr>
        <w:t>димо отм</w:t>
      </w:r>
      <w:r w:rsidRPr="00D31517">
        <w:rPr>
          <w:rStyle w:val="FontStyle53"/>
          <w:rFonts w:ascii="Times New Roman" w:hAnsi="Times New Roman"/>
          <w:spacing w:val="0"/>
        </w:rPr>
        <w:t>е</w:t>
      </w:r>
      <w:r w:rsidRPr="00D31517">
        <w:rPr>
          <w:rStyle w:val="FontStyle53"/>
          <w:rFonts w:ascii="Times New Roman" w:hAnsi="Times New Roman"/>
          <w:spacing w:val="0"/>
        </w:rPr>
        <w:t>тить то, что развитие интегральных процессов является одной из существенных тенденций нашего времени, вытекающих как из практич</w:t>
      </w:r>
      <w:r w:rsidRPr="00D31517">
        <w:rPr>
          <w:rStyle w:val="FontStyle53"/>
          <w:rFonts w:ascii="Times New Roman" w:hAnsi="Times New Roman"/>
          <w:spacing w:val="0"/>
        </w:rPr>
        <w:t>е</w:t>
      </w:r>
      <w:r w:rsidRPr="00D31517">
        <w:rPr>
          <w:rStyle w:val="FontStyle53"/>
          <w:rFonts w:ascii="Times New Roman" w:hAnsi="Times New Roman"/>
          <w:spacing w:val="0"/>
        </w:rPr>
        <w:t>ских потребностей муз</w:t>
      </w:r>
      <w:r w:rsidRPr="00D31517">
        <w:rPr>
          <w:rStyle w:val="FontStyle53"/>
          <w:rFonts w:ascii="Times New Roman" w:hAnsi="Times New Roman"/>
          <w:spacing w:val="0"/>
        </w:rPr>
        <w:t>ы</w:t>
      </w:r>
      <w:r w:rsidRPr="00D31517">
        <w:rPr>
          <w:rStyle w:val="FontStyle53"/>
          <w:rFonts w:ascii="Times New Roman" w:hAnsi="Times New Roman"/>
          <w:spacing w:val="0"/>
        </w:rPr>
        <w:t>кального театра, театральной педагогики, так и внутренней потребности самой на</w:t>
      </w:r>
      <w:r w:rsidRPr="00D31517">
        <w:rPr>
          <w:rStyle w:val="FontStyle53"/>
          <w:rFonts w:ascii="Times New Roman" w:hAnsi="Times New Roman"/>
          <w:spacing w:val="0"/>
        </w:rPr>
        <w:t>у</w:t>
      </w:r>
      <w:r w:rsidRPr="00D31517">
        <w:rPr>
          <w:rStyle w:val="FontStyle53"/>
          <w:rFonts w:ascii="Times New Roman" w:hAnsi="Times New Roman"/>
          <w:spacing w:val="0"/>
        </w:rPr>
        <w:t>ки.</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Несмотря на значительные достижения в области исследования пр</w:t>
      </w:r>
      <w:r w:rsidRPr="00D31517">
        <w:rPr>
          <w:rStyle w:val="FontStyle53"/>
          <w:rFonts w:ascii="Times New Roman" w:hAnsi="Times New Roman"/>
          <w:spacing w:val="0"/>
        </w:rPr>
        <w:t>о</w:t>
      </w:r>
      <w:r w:rsidRPr="00D31517">
        <w:rPr>
          <w:rStyle w:val="FontStyle53"/>
          <w:rFonts w:ascii="Times New Roman" w:hAnsi="Times New Roman"/>
          <w:spacing w:val="0"/>
        </w:rPr>
        <w:t>блемы единства теоретических знаний в области музыкального театра, ц</w:t>
      </w:r>
      <w:r w:rsidRPr="00D31517">
        <w:rPr>
          <w:rStyle w:val="FontStyle53"/>
          <w:rFonts w:ascii="Times New Roman" w:hAnsi="Times New Roman"/>
          <w:spacing w:val="0"/>
        </w:rPr>
        <w:t>е</w:t>
      </w:r>
      <w:r w:rsidRPr="00D31517">
        <w:rPr>
          <w:rStyle w:val="FontStyle53"/>
          <w:rFonts w:ascii="Times New Roman" w:hAnsi="Times New Roman"/>
          <w:spacing w:val="0"/>
        </w:rPr>
        <w:t xml:space="preserve">лый ряд сложных вопросов еще ждет своего решения. Среди них наиболее актуальными остаются </w:t>
      </w:r>
      <w:r w:rsidRPr="00D31517">
        <w:rPr>
          <w:rStyle w:val="FontStyle55"/>
          <w:rFonts w:ascii="Times New Roman" w:hAnsi="Times New Roman"/>
          <w:spacing w:val="0"/>
        </w:rPr>
        <w:t xml:space="preserve">предмет </w:t>
      </w:r>
      <w:r w:rsidRPr="00D31517">
        <w:rPr>
          <w:rStyle w:val="FontStyle53"/>
          <w:rFonts w:ascii="Times New Roman" w:hAnsi="Times New Roman"/>
          <w:spacing w:val="0"/>
        </w:rPr>
        <w:t xml:space="preserve">и </w:t>
      </w:r>
      <w:r w:rsidRPr="00D31517">
        <w:rPr>
          <w:rStyle w:val="FontStyle55"/>
          <w:rFonts w:ascii="Times New Roman" w:hAnsi="Times New Roman"/>
          <w:spacing w:val="0"/>
        </w:rPr>
        <w:t xml:space="preserve">метод </w:t>
      </w:r>
      <w:r w:rsidRPr="00D31517">
        <w:rPr>
          <w:rStyle w:val="FontStyle53"/>
          <w:rFonts w:ascii="Times New Roman" w:hAnsi="Times New Roman"/>
          <w:spacing w:val="0"/>
        </w:rPr>
        <w:t xml:space="preserve">общей теории исполнительства и связанная с ними разработка </w:t>
      </w:r>
      <w:r w:rsidRPr="00D31517">
        <w:rPr>
          <w:rStyle w:val="FontStyle55"/>
          <w:rFonts w:ascii="Times New Roman" w:hAnsi="Times New Roman"/>
          <w:spacing w:val="0"/>
        </w:rPr>
        <w:t xml:space="preserve">«партитуры исполнителя». </w:t>
      </w:r>
      <w:r w:rsidRPr="00D31517">
        <w:rPr>
          <w:rStyle w:val="FontStyle53"/>
          <w:rFonts w:ascii="Times New Roman" w:hAnsi="Times New Roman"/>
          <w:spacing w:val="0"/>
        </w:rPr>
        <w:t>На наш взгляд, решение этой проблемы явилось бы теоретическим основанием творческ</w:t>
      </w:r>
      <w:r w:rsidRPr="00D31517">
        <w:rPr>
          <w:rStyle w:val="FontStyle53"/>
          <w:rFonts w:ascii="Times New Roman" w:hAnsi="Times New Roman"/>
          <w:spacing w:val="0"/>
        </w:rPr>
        <w:t>о</w:t>
      </w:r>
      <w:r w:rsidRPr="00D31517">
        <w:rPr>
          <w:rStyle w:val="FontStyle53"/>
          <w:rFonts w:ascii="Times New Roman" w:hAnsi="Times New Roman"/>
          <w:spacing w:val="0"/>
        </w:rPr>
        <w:t>го взаимопонимания между артистами музыкального спектакля, спосо</w:t>
      </w:r>
      <w:r w:rsidRPr="00D31517">
        <w:rPr>
          <w:rStyle w:val="FontStyle53"/>
          <w:rFonts w:ascii="Times New Roman" w:hAnsi="Times New Roman"/>
          <w:spacing w:val="0"/>
        </w:rPr>
        <w:t>б</w:t>
      </w:r>
      <w:r w:rsidRPr="00D31517">
        <w:rPr>
          <w:rStyle w:val="FontStyle53"/>
          <w:rFonts w:ascii="Times New Roman" w:hAnsi="Times New Roman"/>
          <w:spacing w:val="0"/>
        </w:rPr>
        <w:t>ствовало бы целостному оформлению знаний, преодолению барьеров ме</w:t>
      </w:r>
      <w:r w:rsidRPr="00D31517">
        <w:rPr>
          <w:rStyle w:val="FontStyle53"/>
          <w:rFonts w:ascii="Times New Roman" w:hAnsi="Times New Roman"/>
          <w:spacing w:val="0"/>
        </w:rPr>
        <w:t>ж</w:t>
      </w:r>
      <w:r w:rsidRPr="00D31517">
        <w:rPr>
          <w:rStyle w:val="FontStyle53"/>
          <w:rFonts w:ascii="Times New Roman" w:hAnsi="Times New Roman"/>
          <w:spacing w:val="0"/>
        </w:rPr>
        <w:t>ду отдельными теориями исполнительского искусства в целях использов</w:t>
      </w:r>
      <w:r w:rsidRPr="00D31517">
        <w:rPr>
          <w:rStyle w:val="FontStyle53"/>
          <w:rFonts w:ascii="Times New Roman" w:hAnsi="Times New Roman"/>
          <w:spacing w:val="0"/>
        </w:rPr>
        <w:t>а</w:t>
      </w:r>
      <w:r w:rsidRPr="00D31517">
        <w:rPr>
          <w:rStyle w:val="FontStyle53"/>
          <w:rFonts w:ascii="Times New Roman" w:hAnsi="Times New Roman"/>
          <w:spacing w:val="0"/>
        </w:rPr>
        <w:t>ния прогресса одних для других.</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Необходимо подчеркнуть, что сценическое искусство актера драмы, оперы, б</w:t>
      </w:r>
      <w:r w:rsidRPr="00D31517">
        <w:rPr>
          <w:rStyle w:val="FontStyle53"/>
          <w:rFonts w:ascii="Times New Roman" w:hAnsi="Times New Roman"/>
          <w:spacing w:val="0"/>
        </w:rPr>
        <w:t>а</w:t>
      </w:r>
      <w:r w:rsidRPr="00D31517">
        <w:rPr>
          <w:rStyle w:val="FontStyle53"/>
          <w:rFonts w:ascii="Times New Roman" w:hAnsi="Times New Roman"/>
          <w:spacing w:val="0"/>
        </w:rPr>
        <w:t>лета, артиста-инструменталиста, то есть, если говорить шире, исполнительское и</w:t>
      </w:r>
      <w:r w:rsidRPr="00D31517">
        <w:rPr>
          <w:rStyle w:val="FontStyle53"/>
          <w:rFonts w:ascii="Times New Roman" w:hAnsi="Times New Roman"/>
          <w:spacing w:val="0"/>
        </w:rPr>
        <w:t>с</w:t>
      </w:r>
      <w:r w:rsidRPr="00D31517">
        <w:rPr>
          <w:rStyle w:val="FontStyle53"/>
          <w:rFonts w:ascii="Times New Roman" w:hAnsi="Times New Roman"/>
          <w:spacing w:val="0"/>
        </w:rPr>
        <w:t>кусство вообще, связано с мастерством художественно-сценического мышления, ибо только в результате творческого, сознательно организованного специфического мыслительного процесса певца, артиста балета, дирижера, инструменталиста в образе на сцене рождаются глуб</w:t>
      </w:r>
      <w:r w:rsidRPr="00D31517">
        <w:rPr>
          <w:rStyle w:val="FontStyle53"/>
          <w:rFonts w:ascii="Times New Roman" w:hAnsi="Times New Roman"/>
          <w:spacing w:val="0"/>
        </w:rPr>
        <w:t>о</w:t>
      </w:r>
      <w:r w:rsidRPr="00D31517">
        <w:rPr>
          <w:rStyle w:val="FontStyle53"/>
          <w:rFonts w:ascii="Times New Roman" w:hAnsi="Times New Roman"/>
          <w:spacing w:val="0"/>
        </w:rPr>
        <w:t>кие, разносторонние чувства, осмысленное пение, оправданное танцевал</w:t>
      </w:r>
      <w:r w:rsidRPr="00D31517">
        <w:rPr>
          <w:rStyle w:val="FontStyle53"/>
          <w:rFonts w:ascii="Times New Roman" w:hAnsi="Times New Roman"/>
          <w:spacing w:val="0"/>
        </w:rPr>
        <w:t>ь</w:t>
      </w:r>
      <w:r w:rsidRPr="00D31517">
        <w:rPr>
          <w:rStyle w:val="FontStyle53"/>
          <w:rFonts w:ascii="Times New Roman" w:hAnsi="Times New Roman"/>
          <w:spacing w:val="0"/>
        </w:rPr>
        <w:t>но-пластическое действие, содержательное, эмоциональное инструме</w:t>
      </w:r>
      <w:r w:rsidRPr="00D31517">
        <w:rPr>
          <w:rStyle w:val="FontStyle53"/>
          <w:rFonts w:ascii="Times New Roman" w:hAnsi="Times New Roman"/>
          <w:spacing w:val="0"/>
        </w:rPr>
        <w:t>н</w:t>
      </w:r>
      <w:r w:rsidRPr="00D31517">
        <w:rPr>
          <w:rStyle w:val="FontStyle53"/>
          <w:rFonts w:ascii="Times New Roman" w:hAnsi="Times New Roman"/>
          <w:spacing w:val="0"/>
        </w:rPr>
        <w:t>тальное звучание.</w:t>
      </w:r>
    </w:p>
    <w:p w:rsidR="00D31517" w:rsidRPr="00D31517" w:rsidRDefault="00D31517" w:rsidP="00D31517">
      <w:pPr>
        <w:pStyle w:val="Style5"/>
        <w:spacing w:line="240" w:lineRule="auto"/>
        <w:ind w:firstLine="340"/>
        <w:rPr>
          <w:rStyle w:val="FontStyle54"/>
          <w:rFonts w:ascii="Times New Roman" w:hAnsi="Times New Roman"/>
          <w:b w:val="0"/>
          <w:i/>
          <w:sz w:val="20"/>
          <w:szCs w:val="20"/>
        </w:rPr>
      </w:pPr>
      <w:r w:rsidRPr="00D31517">
        <w:rPr>
          <w:rStyle w:val="FontStyle53"/>
          <w:rFonts w:ascii="Times New Roman" w:hAnsi="Times New Roman"/>
          <w:spacing w:val="0"/>
        </w:rPr>
        <w:t>Несмотря на то, что во многих исследованиях говорится о тех или иных моме</w:t>
      </w:r>
      <w:r w:rsidRPr="00D31517">
        <w:rPr>
          <w:rStyle w:val="FontStyle53"/>
          <w:rFonts w:ascii="Times New Roman" w:hAnsi="Times New Roman"/>
          <w:spacing w:val="0"/>
        </w:rPr>
        <w:t>н</w:t>
      </w:r>
      <w:r w:rsidRPr="00D31517">
        <w:rPr>
          <w:rStyle w:val="FontStyle53"/>
          <w:rFonts w:ascii="Times New Roman" w:hAnsi="Times New Roman"/>
          <w:spacing w:val="0"/>
        </w:rPr>
        <w:t xml:space="preserve">тах мышления исполнителя, все же художественное мышление </w:t>
      </w:r>
      <w:r w:rsidRPr="00D31517">
        <w:rPr>
          <w:rStyle w:val="FontStyle53"/>
          <w:rFonts w:ascii="Times New Roman" w:hAnsi="Times New Roman"/>
          <w:spacing w:val="0"/>
        </w:rPr>
        <w:lastRenderedPageBreak/>
        <w:t>(группируемое по видам исполнительской деятельности: сценическое, м</w:t>
      </w:r>
      <w:r w:rsidRPr="00D31517">
        <w:rPr>
          <w:rStyle w:val="FontStyle53"/>
          <w:rFonts w:ascii="Times New Roman" w:hAnsi="Times New Roman"/>
          <w:spacing w:val="0"/>
        </w:rPr>
        <w:t>у</w:t>
      </w:r>
      <w:r w:rsidRPr="00D31517">
        <w:rPr>
          <w:rStyle w:val="FontStyle53"/>
          <w:rFonts w:ascii="Times New Roman" w:hAnsi="Times New Roman"/>
          <w:spacing w:val="0"/>
        </w:rPr>
        <w:t xml:space="preserve">зыкальное, музыкально-сценическое, хореографическое, дирижерское и т. д.) не рассматривается в них с позиции </w:t>
      </w:r>
      <w:r w:rsidRPr="00D31517">
        <w:rPr>
          <w:rStyle w:val="FontStyle55"/>
          <w:rFonts w:ascii="Times New Roman" w:hAnsi="Times New Roman"/>
          <w:spacing w:val="0"/>
        </w:rPr>
        <w:t xml:space="preserve">общей теории исполнительства. </w:t>
      </w:r>
      <w:r w:rsidRPr="00D31517">
        <w:rPr>
          <w:rStyle w:val="FontStyle53"/>
          <w:rFonts w:ascii="Times New Roman" w:hAnsi="Times New Roman"/>
          <w:spacing w:val="0"/>
        </w:rPr>
        <w:t>Однако истиной является то, что любой из исполнителей, как было сказано выше, именно с подмостков сцены стремится выразить мысль автора, со</w:t>
      </w:r>
      <w:r w:rsidRPr="00D31517">
        <w:rPr>
          <w:rStyle w:val="FontStyle53"/>
          <w:rFonts w:ascii="Times New Roman" w:hAnsi="Times New Roman"/>
          <w:spacing w:val="0"/>
        </w:rPr>
        <w:t>б</w:t>
      </w:r>
      <w:r w:rsidRPr="00D31517">
        <w:rPr>
          <w:rStyle w:val="FontStyle53"/>
          <w:rFonts w:ascii="Times New Roman" w:hAnsi="Times New Roman"/>
          <w:spacing w:val="0"/>
        </w:rPr>
        <w:t>ственную мысль и чувство; стремится жить событиями, переживаниями героя. Но, как пишет В. Днепров, «наша эстетика должна не повт</w:t>
      </w:r>
      <w:r w:rsidRPr="00D31517">
        <w:rPr>
          <w:rStyle w:val="FontStyle53"/>
          <w:rFonts w:ascii="Times New Roman" w:hAnsi="Times New Roman"/>
          <w:spacing w:val="0"/>
        </w:rPr>
        <w:t>о</w:t>
      </w:r>
      <w:r w:rsidRPr="00D31517">
        <w:rPr>
          <w:rStyle w:val="FontStyle53"/>
          <w:rFonts w:ascii="Times New Roman" w:hAnsi="Times New Roman"/>
          <w:spacing w:val="0"/>
        </w:rPr>
        <w:t>рять, а развивать истину, содержащуюся в формуле – искусство есть мышл</w:t>
      </w:r>
      <w:r w:rsidRPr="00D31517">
        <w:rPr>
          <w:rStyle w:val="FontStyle53"/>
          <w:rFonts w:ascii="Times New Roman" w:hAnsi="Times New Roman"/>
          <w:spacing w:val="0"/>
        </w:rPr>
        <w:t>е</w:t>
      </w:r>
      <w:r w:rsidRPr="00D31517">
        <w:rPr>
          <w:rStyle w:val="FontStyle53"/>
          <w:rFonts w:ascii="Times New Roman" w:hAnsi="Times New Roman"/>
          <w:spacing w:val="0"/>
        </w:rPr>
        <w:t>ние в образах»</w:t>
      </w:r>
      <w:r w:rsidRPr="00D31517">
        <w:rPr>
          <w:rStyle w:val="FontStyle53"/>
          <w:rFonts w:ascii="Times New Roman" w:hAnsi="Times New Roman"/>
          <w:b/>
          <w:spacing w:val="0"/>
        </w:rPr>
        <w:t xml:space="preserve"> </w:t>
      </w:r>
      <w:r w:rsidRPr="00D31517">
        <w:rPr>
          <w:rStyle w:val="FontStyle53"/>
          <w:rFonts w:ascii="Times New Roman" w:hAnsi="Times New Roman"/>
          <w:spacing w:val="0"/>
        </w:rPr>
        <w:t>[</w:t>
      </w:r>
      <w:r w:rsidRPr="00D31517">
        <w:rPr>
          <w:rStyle w:val="FontStyle54"/>
          <w:rFonts w:ascii="Times New Roman" w:hAnsi="Times New Roman"/>
          <w:b w:val="0"/>
          <w:sz w:val="20"/>
          <w:szCs w:val="20"/>
        </w:rPr>
        <w:t xml:space="preserve">4, </w:t>
      </w:r>
      <w:r w:rsidRPr="00D31517">
        <w:rPr>
          <w:rStyle w:val="FontStyle54"/>
          <w:rFonts w:ascii="Times New Roman" w:hAnsi="Times New Roman"/>
          <w:b w:val="0"/>
          <w:sz w:val="20"/>
          <w:szCs w:val="20"/>
          <w:lang w:val="en-US"/>
        </w:rPr>
        <w:t>c</w:t>
      </w:r>
      <w:r w:rsidRPr="00D31517">
        <w:rPr>
          <w:rStyle w:val="FontStyle54"/>
          <w:rFonts w:ascii="Times New Roman" w:hAnsi="Times New Roman"/>
          <w:b w:val="0"/>
          <w:sz w:val="20"/>
          <w:szCs w:val="20"/>
        </w:rPr>
        <w:t>. 312]</w:t>
      </w:r>
      <w:r w:rsidRPr="00D31517">
        <w:rPr>
          <w:rStyle w:val="FontStyle54"/>
          <w:rFonts w:ascii="Times New Roman" w:hAnsi="Times New Roman"/>
          <w:b w:val="0"/>
          <w:i/>
          <w:sz w:val="20"/>
          <w:szCs w:val="20"/>
        </w:rPr>
        <w:t xml:space="preserve">. </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На эту формулу указал еще В.Г. Белинский. Развивая ее, филолог-мыслитель А.А. Потебня более 150 лет назад писал, что «искусство есть образно-практическое мышление субъекта, направленное на пр</w:t>
      </w:r>
      <w:r w:rsidRPr="00D31517">
        <w:rPr>
          <w:rStyle w:val="FontStyle53"/>
          <w:rFonts w:ascii="Times New Roman" w:hAnsi="Times New Roman"/>
          <w:spacing w:val="0"/>
        </w:rPr>
        <w:t>е</w:t>
      </w:r>
      <w:r w:rsidRPr="00D31517">
        <w:rPr>
          <w:rStyle w:val="FontStyle53"/>
          <w:rFonts w:ascii="Times New Roman" w:hAnsi="Times New Roman"/>
          <w:spacing w:val="0"/>
        </w:rPr>
        <w:t xml:space="preserve">вращение чувств и результатов мышления в действие, практику» [13, </w:t>
      </w:r>
      <w:r w:rsidRPr="00D31517">
        <w:rPr>
          <w:rStyle w:val="FontStyle51"/>
          <w:rFonts w:ascii="Times New Roman" w:hAnsi="Times New Roman"/>
          <w:b w:val="0"/>
          <w:i w:val="0"/>
          <w:sz w:val="20"/>
          <w:szCs w:val="20"/>
          <w:lang w:val="en-US"/>
        </w:rPr>
        <w:t>c</w:t>
      </w:r>
      <w:r w:rsidRPr="00D31517">
        <w:rPr>
          <w:rStyle w:val="FontStyle54"/>
          <w:rFonts w:ascii="Times New Roman" w:hAnsi="Times New Roman"/>
          <w:b w:val="0"/>
          <w:i/>
          <w:sz w:val="20"/>
          <w:szCs w:val="20"/>
        </w:rPr>
        <w:t>.</w:t>
      </w:r>
      <w:r w:rsidRPr="00D31517">
        <w:rPr>
          <w:rStyle w:val="FontStyle54"/>
          <w:rFonts w:ascii="Times New Roman" w:hAnsi="Times New Roman"/>
          <w:b w:val="0"/>
          <w:sz w:val="20"/>
          <w:szCs w:val="20"/>
        </w:rPr>
        <w:t> 30, 288</w:t>
      </w:r>
      <w:r w:rsidRPr="00D31517">
        <w:rPr>
          <w:rStyle w:val="FontStyle53"/>
          <w:rFonts w:ascii="Times New Roman" w:hAnsi="Times New Roman"/>
          <w:spacing w:val="0"/>
        </w:rPr>
        <w:t>]. Ученый развил и обосновал взгляд на искусство как на х</w:t>
      </w:r>
      <w:r w:rsidRPr="00D31517">
        <w:rPr>
          <w:rStyle w:val="FontStyle53"/>
          <w:rFonts w:ascii="Times New Roman" w:hAnsi="Times New Roman"/>
          <w:spacing w:val="0"/>
        </w:rPr>
        <w:t>у</w:t>
      </w:r>
      <w:r w:rsidRPr="00D31517">
        <w:rPr>
          <w:rStyle w:val="FontStyle53"/>
          <w:rFonts w:ascii="Times New Roman" w:hAnsi="Times New Roman"/>
          <w:spacing w:val="0"/>
        </w:rPr>
        <w:t>дожественное мышление, где одновременно сливается творчество и форма духовного производства, продукт труда.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Общеизвестно, что мышление изучается многими науками. Специф</w:t>
      </w:r>
      <w:r w:rsidRPr="00D31517">
        <w:rPr>
          <w:rStyle w:val="FontStyle53"/>
          <w:rFonts w:ascii="Times New Roman" w:hAnsi="Times New Roman"/>
          <w:spacing w:val="0"/>
        </w:rPr>
        <w:t>и</w:t>
      </w:r>
      <w:r w:rsidRPr="00D31517">
        <w:rPr>
          <w:rStyle w:val="FontStyle53"/>
          <w:rFonts w:ascii="Times New Roman" w:hAnsi="Times New Roman"/>
          <w:spacing w:val="0"/>
        </w:rPr>
        <w:t>ческая особенность предмета общей теории исполнительства в том, что сам предмет – х</w:t>
      </w:r>
      <w:r w:rsidRPr="00D31517">
        <w:rPr>
          <w:rStyle w:val="FontStyle53"/>
          <w:rFonts w:ascii="Times New Roman" w:hAnsi="Times New Roman"/>
          <w:spacing w:val="0"/>
        </w:rPr>
        <w:t>у</w:t>
      </w:r>
      <w:r w:rsidRPr="00D31517">
        <w:rPr>
          <w:rStyle w:val="FontStyle53"/>
          <w:rFonts w:ascii="Times New Roman" w:hAnsi="Times New Roman"/>
          <w:spacing w:val="0"/>
        </w:rPr>
        <w:t>дожественное (образно-речевое, пластическое, звуковое и т. п.) мышление рассматривает лишь главные, наиболее существенные свойства и признаки творческого процесса исполнителя в любом жанре и виде искусства. Особенностью этого пре</w:t>
      </w:r>
      <w:r w:rsidRPr="00D31517">
        <w:rPr>
          <w:rStyle w:val="FontStyle53"/>
          <w:rFonts w:ascii="Times New Roman" w:hAnsi="Times New Roman"/>
          <w:spacing w:val="0"/>
        </w:rPr>
        <w:t>д</w:t>
      </w:r>
      <w:r w:rsidRPr="00D31517">
        <w:rPr>
          <w:rStyle w:val="FontStyle53"/>
          <w:rFonts w:ascii="Times New Roman" w:hAnsi="Times New Roman"/>
          <w:spacing w:val="0"/>
        </w:rPr>
        <w:t>мета является то, что он двуедин, то есть охватывает две стороны творческого пр</w:t>
      </w:r>
      <w:r w:rsidRPr="00D31517">
        <w:rPr>
          <w:rStyle w:val="FontStyle53"/>
          <w:rFonts w:ascii="Times New Roman" w:hAnsi="Times New Roman"/>
          <w:spacing w:val="0"/>
        </w:rPr>
        <w:t>о</w:t>
      </w:r>
      <w:r w:rsidRPr="00D31517">
        <w:rPr>
          <w:rStyle w:val="FontStyle53"/>
          <w:rFonts w:ascii="Times New Roman" w:hAnsi="Times New Roman"/>
          <w:spacing w:val="0"/>
        </w:rPr>
        <w:t xml:space="preserve">цесса, исполнителя: </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а) мышление артиста в процессе создания художественного замысла (вокального, инструментального произведения, драматической роли, па</w:t>
      </w:r>
      <w:r w:rsidRPr="00D31517">
        <w:rPr>
          <w:rStyle w:val="FontStyle53"/>
          <w:rFonts w:ascii="Times New Roman" w:hAnsi="Times New Roman"/>
          <w:spacing w:val="0"/>
        </w:rPr>
        <w:t>р</w:t>
      </w:r>
      <w:r w:rsidRPr="00D31517">
        <w:rPr>
          <w:rStyle w:val="FontStyle53"/>
          <w:rFonts w:ascii="Times New Roman" w:hAnsi="Times New Roman"/>
          <w:spacing w:val="0"/>
        </w:rPr>
        <w:t>тии-роли певцом, пластического образа, замысла симфонии, спектакля и т. д.);</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б) мышление артиста в процессе воплощения художественного замы</w:t>
      </w:r>
      <w:r w:rsidRPr="00D31517">
        <w:rPr>
          <w:rStyle w:val="FontStyle53"/>
          <w:rFonts w:ascii="Times New Roman" w:hAnsi="Times New Roman"/>
          <w:spacing w:val="0"/>
        </w:rPr>
        <w:t>с</w:t>
      </w:r>
      <w:r w:rsidRPr="00D31517">
        <w:rPr>
          <w:rStyle w:val="FontStyle53"/>
          <w:rFonts w:ascii="Times New Roman" w:hAnsi="Times New Roman"/>
          <w:spacing w:val="0"/>
        </w:rPr>
        <w:t>ла, в условиях сцены, эстрады.</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Из этого следует, что художественное мышление артиста не только связано со специфической подготовкой будущей трактовки произведения (стадия внутреннего, идеального мышления), но и обеспечивает практич</w:t>
      </w:r>
      <w:r w:rsidRPr="00D31517">
        <w:rPr>
          <w:rStyle w:val="FontStyle53"/>
          <w:rFonts w:ascii="Times New Roman" w:hAnsi="Times New Roman"/>
          <w:spacing w:val="0"/>
        </w:rPr>
        <w:t>е</w:t>
      </w:r>
      <w:r w:rsidRPr="00D31517">
        <w:rPr>
          <w:rStyle w:val="FontStyle53"/>
          <w:rFonts w:ascii="Times New Roman" w:hAnsi="Times New Roman"/>
          <w:spacing w:val="0"/>
        </w:rPr>
        <w:t>скую, исполнительскую де</w:t>
      </w:r>
      <w:r w:rsidRPr="00D31517">
        <w:rPr>
          <w:rStyle w:val="FontStyle53"/>
          <w:rFonts w:ascii="Times New Roman" w:hAnsi="Times New Roman"/>
          <w:spacing w:val="0"/>
        </w:rPr>
        <w:t>я</w:t>
      </w:r>
      <w:r w:rsidRPr="00D31517">
        <w:rPr>
          <w:rStyle w:val="FontStyle53"/>
          <w:rFonts w:ascii="Times New Roman" w:hAnsi="Times New Roman"/>
          <w:spacing w:val="0"/>
        </w:rPr>
        <w:t>тельность (стадия внешнего, материального воплощения результатов внутреннего процесса). В таком случае исполн</w:t>
      </w:r>
      <w:r w:rsidRPr="00D31517">
        <w:rPr>
          <w:rStyle w:val="FontStyle53"/>
          <w:rFonts w:ascii="Times New Roman" w:hAnsi="Times New Roman"/>
          <w:spacing w:val="0"/>
        </w:rPr>
        <w:t>и</w:t>
      </w:r>
      <w:r w:rsidRPr="00D31517">
        <w:rPr>
          <w:rStyle w:val="FontStyle53"/>
          <w:rFonts w:ascii="Times New Roman" w:hAnsi="Times New Roman"/>
          <w:spacing w:val="0"/>
        </w:rPr>
        <w:t>тель выступает как субъект, теоретически охв</w:t>
      </w:r>
      <w:r w:rsidRPr="00D31517">
        <w:rPr>
          <w:rStyle w:val="FontStyle53"/>
          <w:rFonts w:ascii="Times New Roman" w:hAnsi="Times New Roman"/>
          <w:spacing w:val="0"/>
        </w:rPr>
        <w:t>а</w:t>
      </w:r>
      <w:r w:rsidRPr="00D31517">
        <w:rPr>
          <w:rStyle w:val="FontStyle53"/>
          <w:rFonts w:ascii="Times New Roman" w:hAnsi="Times New Roman"/>
          <w:spacing w:val="0"/>
        </w:rPr>
        <w:t>тывающий и практически воплощающий произведение автора.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Две стороны творческого процесса исполнителя органично взаимосв</w:t>
      </w:r>
      <w:r w:rsidRPr="00D31517">
        <w:rPr>
          <w:rStyle w:val="FontStyle53"/>
          <w:rFonts w:ascii="Times New Roman" w:hAnsi="Times New Roman"/>
          <w:spacing w:val="0"/>
        </w:rPr>
        <w:t>я</w:t>
      </w:r>
      <w:r w:rsidRPr="00D31517">
        <w:rPr>
          <w:rStyle w:val="FontStyle53"/>
          <w:rFonts w:ascii="Times New Roman" w:hAnsi="Times New Roman"/>
          <w:spacing w:val="0"/>
        </w:rPr>
        <w:t>заны, они сосуществуют, но каждая из них имеет ярко выраженную спец</w:t>
      </w:r>
      <w:r w:rsidRPr="00D31517">
        <w:rPr>
          <w:rStyle w:val="FontStyle53"/>
          <w:rFonts w:ascii="Times New Roman" w:hAnsi="Times New Roman"/>
          <w:spacing w:val="0"/>
        </w:rPr>
        <w:t>и</w:t>
      </w:r>
      <w:r w:rsidRPr="00D31517">
        <w:rPr>
          <w:rStyle w:val="FontStyle53"/>
          <w:rFonts w:ascii="Times New Roman" w:hAnsi="Times New Roman"/>
          <w:spacing w:val="0"/>
        </w:rPr>
        <w:t>фику. К сфере мышления артиста-певца в процессе создания художестве</w:t>
      </w:r>
      <w:r w:rsidRPr="00D31517">
        <w:rPr>
          <w:rStyle w:val="FontStyle53"/>
          <w:rFonts w:ascii="Times New Roman" w:hAnsi="Times New Roman"/>
          <w:spacing w:val="0"/>
        </w:rPr>
        <w:t>н</w:t>
      </w:r>
      <w:r w:rsidRPr="00D31517">
        <w:rPr>
          <w:rStyle w:val="FontStyle53"/>
          <w:rFonts w:ascii="Times New Roman" w:hAnsi="Times New Roman"/>
          <w:spacing w:val="0"/>
        </w:rPr>
        <w:t>ного замысла можно отнести то, как осуществляет исполнитель анализ м</w:t>
      </w:r>
      <w:r w:rsidRPr="00D31517">
        <w:rPr>
          <w:rStyle w:val="FontStyle53"/>
          <w:rFonts w:ascii="Times New Roman" w:hAnsi="Times New Roman"/>
          <w:spacing w:val="0"/>
        </w:rPr>
        <w:t>у</w:t>
      </w:r>
      <w:r w:rsidRPr="00D31517">
        <w:rPr>
          <w:rStyle w:val="FontStyle53"/>
          <w:rFonts w:ascii="Times New Roman" w:hAnsi="Times New Roman"/>
          <w:spacing w:val="0"/>
        </w:rPr>
        <w:t>зыкального материала, муз</w:t>
      </w:r>
      <w:r w:rsidRPr="00D31517">
        <w:rPr>
          <w:rStyle w:val="FontStyle53"/>
          <w:rFonts w:ascii="Times New Roman" w:hAnsi="Times New Roman"/>
          <w:spacing w:val="0"/>
        </w:rPr>
        <w:t>ы</w:t>
      </w:r>
      <w:r w:rsidRPr="00D31517">
        <w:rPr>
          <w:rStyle w:val="FontStyle53"/>
          <w:rFonts w:ascii="Times New Roman" w:hAnsi="Times New Roman"/>
          <w:spacing w:val="0"/>
        </w:rPr>
        <w:t xml:space="preserve">кально-литературного текста, вскрывает их </w:t>
      </w:r>
      <w:r w:rsidRPr="00D31517">
        <w:rPr>
          <w:rStyle w:val="FontStyle53"/>
          <w:rFonts w:ascii="Times New Roman" w:hAnsi="Times New Roman"/>
          <w:spacing w:val="0"/>
        </w:rPr>
        <w:lastRenderedPageBreak/>
        <w:t>взаимосвязи и взаимовлияние. Какими методами, понятиями, образами, символами и т.</w:t>
      </w:r>
      <w:r w:rsidRPr="00D31517">
        <w:rPr>
          <w:sz w:val="20"/>
          <w:szCs w:val="20"/>
        </w:rPr>
        <w:t> </w:t>
      </w:r>
      <w:r w:rsidRPr="00D31517">
        <w:rPr>
          <w:rStyle w:val="FontStyle53"/>
          <w:rFonts w:ascii="Times New Roman" w:hAnsi="Times New Roman"/>
          <w:spacing w:val="0"/>
        </w:rPr>
        <w:t>д. пользуется при создании концепции исполняемого пр</w:t>
      </w:r>
      <w:r w:rsidRPr="00D31517">
        <w:rPr>
          <w:rStyle w:val="FontStyle53"/>
          <w:rFonts w:ascii="Times New Roman" w:hAnsi="Times New Roman"/>
          <w:spacing w:val="0"/>
        </w:rPr>
        <w:t>о</w:t>
      </w:r>
      <w:r w:rsidRPr="00D31517">
        <w:rPr>
          <w:rStyle w:val="FontStyle53"/>
          <w:rFonts w:ascii="Times New Roman" w:hAnsi="Times New Roman"/>
          <w:spacing w:val="0"/>
        </w:rPr>
        <w:t>изведения. В настоящее время в музыкознании и</w:t>
      </w:r>
      <w:r w:rsidRPr="00D31517">
        <w:rPr>
          <w:rFonts w:ascii="Times New Roman" w:hAnsi="Times New Roman"/>
          <w:sz w:val="20"/>
          <w:szCs w:val="20"/>
        </w:rPr>
        <w:t xml:space="preserve"> </w:t>
      </w:r>
      <w:r w:rsidRPr="00D31517">
        <w:rPr>
          <w:rStyle w:val="FontStyle53"/>
          <w:rFonts w:ascii="Times New Roman" w:hAnsi="Times New Roman"/>
          <w:spacing w:val="0"/>
        </w:rPr>
        <w:t>театровед</w:t>
      </w:r>
      <w:r w:rsidRPr="00D31517">
        <w:rPr>
          <w:rStyle w:val="FontStyle53"/>
          <w:rFonts w:ascii="Times New Roman" w:hAnsi="Times New Roman"/>
          <w:spacing w:val="0"/>
        </w:rPr>
        <w:t>е</w:t>
      </w:r>
      <w:r w:rsidRPr="00D31517">
        <w:rPr>
          <w:rStyle w:val="FontStyle53"/>
          <w:rFonts w:ascii="Times New Roman" w:hAnsi="Times New Roman"/>
          <w:spacing w:val="0"/>
        </w:rPr>
        <w:t>нии процесс анализа произведения достиг определенных успехов и полноты.</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Но мы часто являемся свидетелями того, как отлично выполненный анализ не находит затем своего отражения в исполнительском акте прои</w:t>
      </w:r>
      <w:r w:rsidRPr="00D31517">
        <w:rPr>
          <w:rStyle w:val="FontStyle53"/>
          <w:rFonts w:ascii="Times New Roman" w:hAnsi="Times New Roman"/>
          <w:spacing w:val="0"/>
        </w:rPr>
        <w:t>з</w:t>
      </w:r>
      <w:r w:rsidRPr="00D31517">
        <w:rPr>
          <w:rStyle w:val="FontStyle53"/>
          <w:rFonts w:ascii="Times New Roman" w:hAnsi="Times New Roman"/>
          <w:spacing w:val="0"/>
        </w:rPr>
        <w:t>ведения, будь то в</w:t>
      </w:r>
      <w:r w:rsidRPr="00D31517">
        <w:rPr>
          <w:rStyle w:val="FontStyle53"/>
          <w:rFonts w:ascii="Times New Roman" w:hAnsi="Times New Roman"/>
          <w:spacing w:val="0"/>
        </w:rPr>
        <w:t>о</w:t>
      </w:r>
      <w:r w:rsidRPr="00D31517">
        <w:rPr>
          <w:rStyle w:val="FontStyle53"/>
          <w:rFonts w:ascii="Times New Roman" w:hAnsi="Times New Roman"/>
          <w:spacing w:val="0"/>
        </w:rPr>
        <w:t>кальное или инструментальное сочинение, оперный, балетный спектакль, симфония и т. д. Противоречие видится в том, что попытки понять механизмы художественного мышления исполнителя и</w:t>
      </w:r>
      <w:r w:rsidRPr="00D31517">
        <w:rPr>
          <w:rStyle w:val="FontStyle53"/>
          <w:rFonts w:ascii="Times New Roman" w:hAnsi="Times New Roman"/>
          <w:spacing w:val="0"/>
        </w:rPr>
        <w:t>с</w:t>
      </w:r>
      <w:r w:rsidRPr="00D31517">
        <w:rPr>
          <w:rStyle w:val="FontStyle53"/>
          <w:rFonts w:ascii="Times New Roman" w:hAnsi="Times New Roman"/>
          <w:spacing w:val="0"/>
        </w:rPr>
        <w:t>ходя из методики «черного ящика», то есть путем анализа входных (прои</w:t>
      </w:r>
      <w:r w:rsidRPr="00D31517">
        <w:rPr>
          <w:rStyle w:val="FontStyle53"/>
          <w:rFonts w:ascii="Times New Roman" w:hAnsi="Times New Roman"/>
          <w:spacing w:val="0"/>
        </w:rPr>
        <w:t>з</w:t>
      </w:r>
      <w:r w:rsidRPr="00D31517">
        <w:rPr>
          <w:rStyle w:val="FontStyle53"/>
          <w:rFonts w:ascii="Times New Roman" w:hAnsi="Times New Roman"/>
          <w:spacing w:val="0"/>
        </w:rPr>
        <w:t>ведения автора) и выходных (анализа исполняемого произвед</w:t>
      </w:r>
      <w:r w:rsidRPr="00D31517">
        <w:rPr>
          <w:rStyle w:val="FontStyle53"/>
          <w:rFonts w:ascii="Times New Roman" w:hAnsi="Times New Roman"/>
          <w:spacing w:val="0"/>
        </w:rPr>
        <w:t>е</w:t>
      </w:r>
      <w:r w:rsidRPr="00D31517">
        <w:rPr>
          <w:rStyle w:val="FontStyle53"/>
          <w:rFonts w:ascii="Times New Roman" w:hAnsi="Times New Roman"/>
          <w:spacing w:val="0"/>
        </w:rPr>
        <w:t>ния) данных, сопряжены с большой сложностью и неопределенностью, вероятн</w:t>
      </w:r>
      <w:r w:rsidRPr="00D31517">
        <w:rPr>
          <w:rStyle w:val="FontStyle53"/>
          <w:rFonts w:ascii="Times New Roman" w:hAnsi="Times New Roman"/>
          <w:spacing w:val="0"/>
        </w:rPr>
        <w:t>о</w:t>
      </w:r>
      <w:r w:rsidRPr="00D31517">
        <w:rPr>
          <w:rStyle w:val="FontStyle53"/>
          <w:rFonts w:ascii="Times New Roman" w:hAnsi="Times New Roman"/>
          <w:spacing w:val="0"/>
        </w:rPr>
        <w:t>стью отклонения от истинного направления и иногда невозможностью адеква</w:t>
      </w:r>
      <w:r w:rsidRPr="00D31517">
        <w:rPr>
          <w:rStyle w:val="FontStyle53"/>
          <w:rFonts w:ascii="Times New Roman" w:hAnsi="Times New Roman"/>
          <w:spacing w:val="0"/>
        </w:rPr>
        <w:t>т</w:t>
      </w:r>
      <w:r w:rsidRPr="00D31517">
        <w:rPr>
          <w:rStyle w:val="FontStyle53"/>
          <w:rFonts w:ascii="Times New Roman" w:hAnsi="Times New Roman"/>
          <w:spacing w:val="0"/>
        </w:rPr>
        <w:t>но представить структуру замысла исполнителя и тем более развернутое мышление артиста в процессе воплощения художественного замысла.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Разрешение этой проблемы возможно на пути исследования: а) процессов восприятия и преобразования авторской информации в созн</w:t>
      </w:r>
      <w:r w:rsidRPr="00D31517">
        <w:rPr>
          <w:rStyle w:val="FontStyle53"/>
          <w:rFonts w:ascii="Times New Roman" w:hAnsi="Times New Roman"/>
          <w:spacing w:val="0"/>
        </w:rPr>
        <w:t>а</w:t>
      </w:r>
      <w:r w:rsidRPr="00D31517">
        <w:rPr>
          <w:rStyle w:val="FontStyle53"/>
          <w:rFonts w:ascii="Times New Roman" w:hAnsi="Times New Roman"/>
          <w:spacing w:val="0"/>
        </w:rPr>
        <w:t>нии исполнителя путем представления ее в форме некой «партитуры и</w:t>
      </w:r>
      <w:r w:rsidRPr="00D31517">
        <w:rPr>
          <w:rStyle w:val="FontStyle53"/>
          <w:rFonts w:ascii="Times New Roman" w:hAnsi="Times New Roman"/>
          <w:spacing w:val="0"/>
        </w:rPr>
        <w:t>с</w:t>
      </w:r>
      <w:r w:rsidRPr="00D31517">
        <w:rPr>
          <w:rStyle w:val="FontStyle53"/>
          <w:rFonts w:ascii="Times New Roman" w:hAnsi="Times New Roman"/>
          <w:spacing w:val="0"/>
        </w:rPr>
        <w:t>полнителя»; б) механизмов вопл</w:t>
      </w:r>
      <w:r w:rsidRPr="00D31517">
        <w:rPr>
          <w:rStyle w:val="FontStyle53"/>
          <w:rFonts w:ascii="Times New Roman" w:hAnsi="Times New Roman"/>
          <w:spacing w:val="0"/>
        </w:rPr>
        <w:t>о</w:t>
      </w:r>
      <w:r w:rsidRPr="00D31517">
        <w:rPr>
          <w:rStyle w:val="FontStyle53"/>
          <w:rFonts w:ascii="Times New Roman" w:hAnsi="Times New Roman"/>
          <w:spacing w:val="0"/>
        </w:rPr>
        <w:t>щения интерпретированной информации, в конкретных выразительных средствах и художественных решениях; в) механизмов, обеспечивающих процесс публичного исполнения и ко</w:t>
      </w:r>
      <w:r w:rsidRPr="00D31517">
        <w:rPr>
          <w:rStyle w:val="FontStyle53"/>
          <w:rFonts w:ascii="Times New Roman" w:hAnsi="Times New Roman"/>
          <w:spacing w:val="0"/>
        </w:rPr>
        <w:t>н</w:t>
      </w:r>
      <w:r w:rsidRPr="00D31517">
        <w:rPr>
          <w:rStyle w:val="FontStyle53"/>
          <w:rFonts w:ascii="Times New Roman" w:hAnsi="Times New Roman"/>
          <w:spacing w:val="0"/>
        </w:rPr>
        <w:t>такт с залом.</w:t>
      </w:r>
    </w:p>
    <w:p w:rsidR="00D31517" w:rsidRDefault="00D31517" w:rsidP="00D31517">
      <w:pPr>
        <w:pStyle w:val="Style5"/>
        <w:spacing w:line="240" w:lineRule="auto"/>
        <w:ind w:firstLine="340"/>
        <w:rPr>
          <w:rStyle w:val="FontStyle53"/>
          <w:rFonts w:ascii="Times New Roman" w:hAnsi="Times New Roman" w:cs="Times New Roman"/>
          <w:spacing w:val="0"/>
        </w:rPr>
      </w:pPr>
      <w:r w:rsidRPr="00D31517">
        <w:rPr>
          <w:rStyle w:val="FontStyle53"/>
          <w:rFonts w:ascii="Times New Roman" w:hAnsi="Times New Roman"/>
          <w:spacing w:val="0"/>
        </w:rPr>
        <w:t xml:space="preserve">Представим художественное мышление в виде схемы </w:t>
      </w:r>
      <w:r w:rsidRPr="00D31517">
        <w:rPr>
          <w:rStyle w:val="FontStyle55"/>
          <w:rFonts w:ascii="Times New Roman" w:hAnsi="Times New Roman"/>
          <w:i w:val="0"/>
          <w:spacing w:val="0"/>
        </w:rPr>
        <w:t>(схема 1)</w:t>
      </w:r>
      <w:r w:rsidRPr="00D31517">
        <w:rPr>
          <w:rStyle w:val="FontStyle55"/>
          <w:rFonts w:ascii="Times New Roman" w:hAnsi="Times New Roman"/>
          <w:spacing w:val="0"/>
        </w:rPr>
        <w:t xml:space="preserve">, </w:t>
      </w:r>
      <w:r w:rsidRPr="00D31517">
        <w:rPr>
          <w:rStyle w:val="FontStyle53"/>
          <w:rFonts w:ascii="Times New Roman" w:hAnsi="Times New Roman"/>
          <w:spacing w:val="0"/>
        </w:rPr>
        <w:t>где д</w:t>
      </w:r>
      <w:r w:rsidRPr="00D31517">
        <w:rPr>
          <w:rStyle w:val="FontStyle53"/>
          <w:rFonts w:ascii="Times New Roman" w:hAnsi="Times New Roman"/>
          <w:spacing w:val="0"/>
        </w:rPr>
        <w:t>а</w:t>
      </w:r>
      <w:r w:rsidRPr="00D31517">
        <w:rPr>
          <w:rStyle w:val="FontStyle53"/>
          <w:rFonts w:ascii="Times New Roman" w:hAnsi="Times New Roman"/>
          <w:spacing w:val="0"/>
        </w:rPr>
        <w:t>ны во взаимосвязи основные виды профессионального мышления и его составные части: содержательно-процессуальная сторона художественного мышления, то есть неве</w:t>
      </w:r>
      <w:r w:rsidRPr="00D31517">
        <w:rPr>
          <w:rStyle w:val="FontStyle53"/>
          <w:rFonts w:ascii="Times New Roman" w:hAnsi="Times New Roman"/>
          <w:spacing w:val="0"/>
        </w:rPr>
        <w:t>р</w:t>
      </w:r>
      <w:r w:rsidRPr="00D31517">
        <w:rPr>
          <w:rStyle w:val="FontStyle53"/>
          <w:rFonts w:ascii="Times New Roman" w:hAnsi="Times New Roman"/>
          <w:spacing w:val="0"/>
        </w:rPr>
        <w:t>бально-вербальный интеллект и соответственно взаимосвязь и взаимодействие образно-речевого мышления; художестве</w:t>
      </w:r>
      <w:r w:rsidRPr="00D31517">
        <w:rPr>
          <w:rStyle w:val="FontStyle53"/>
          <w:rFonts w:ascii="Times New Roman" w:hAnsi="Times New Roman"/>
          <w:spacing w:val="0"/>
        </w:rPr>
        <w:t>н</w:t>
      </w:r>
      <w:r w:rsidRPr="00D31517">
        <w:rPr>
          <w:rStyle w:val="FontStyle53"/>
          <w:rFonts w:ascii="Times New Roman" w:hAnsi="Times New Roman"/>
          <w:spacing w:val="0"/>
        </w:rPr>
        <w:t>ная вещественно-энергетическая (внутренняя и внешняя) речь; инструме</w:t>
      </w:r>
      <w:r w:rsidRPr="00D31517">
        <w:rPr>
          <w:rStyle w:val="FontStyle53"/>
          <w:rFonts w:ascii="Times New Roman" w:hAnsi="Times New Roman"/>
          <w:spacing w:val="0"/>
        </w:rPr>
        <w:t>н</w:t>
      </w:r>
      <w:r w:rsidRPr="00D31517">
        <w:rPr>
          <w:rStyle w:val="FontStyle53"/>
          <w:rFonts w:ascii="Times New Roman" w:hAnsi="Times New Roman"/>
          <w:spacing w:val="0"/>
        </w:rPr>
        <w:t>тальная, пластическая, музыкальная, музыкально-словесная, словесная речь и ее основные стороны – физическая, физиологическая, психологич</w:t>
      </w:r>
      <w:r w:rsidRPr="00D31517">
        <w:rPr>
          <w:rStyle w:val="FontStyle53"/>
          <w:rFonts w:ascii="Times New Roman" w:hAnsi="Times New Roman"/>
          <w:spacing w:val="0"/>
        </w:rPr>
        <w:t>е</w:t>
      </w:r>
      <w:r w:rsidRPr="00D31517">
        <w:rPr>
          <w:rStyle w:val="FontStyle53"/>
          <w:rFonts w:ascii="Times New Roman" w:hAnsi="Times New Roman"/>
          <w:spacing w:val="0"/>
        </w:rPr>
        <w:t>ская, музыкальная, грамматическая.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 этой схеме представлены виды художественного мышления, среди которых чисто сценическое можно отнести к артисту драмы, музыкальное пение или инструментальное звучание – к певцам, артистам хора и арт</w:t>
      </w:r>
      <w:r w:rsidRPr="00D31517">
        <w:rPr>
          <w:rStyle w:val="FontStyle53"/>
          <w:rFonts w:ascii="Times New Roman" w:hAnsi="Times New Roman"/>
          <w:spacing w:val="0"/>
        </w:rPr>
        <w:t>и</w:t>
      </w:r>
      <w:r w:rsidRPr="00D31517">
        <w:rPr>
          <w:rStyle w:val="FontStyle53"/>
          <w:rFonts w:ascii="Times New Roman" w:hAnsi="Times New Roman"/>
          <w:spacing w:val="0"/>
        </w:rPr>
        <w:t>стам оркестра, в деятельности которых всегда присутствует элементы сц</w:t>
      </w:r>
      <w:r w:rsidRPr="00D31517">
        <w:rPr>
          <w:rStyle w:val="FontStyle53"/>
          <w:rFonts w:ascii="Times New Roman" w:hAnsi="Times New Roman"/>
          <w:spacing w:val="0"/>
        </w:rPr>
        <w:t>е</w:t>
      </w:r>
      <w:r w:rsidRPr="00D31517">
        <w:rPr>
          <w:rStyle w:val="FontStyle53"/>
          <w:rFonts w:ascii="Times New Roman" w:hAnsi="Times New Roman"/>
          <w:spacing w:val="0"/>
        </w:rPr>
        <w:t>нического мышления. Говоря о хореографическом мышлении, мы подр</w:t>
      </w:r>
      <w:r w:rsidRPr="00D31517">
        <w:rPr>
          <w:rStyle w:val="FontStyle53"/>
          <w:rFonts w:ascii="Times New Roman" w:hAnsi="Times New Roman"/>
          <w:spacing w:val="0"/>
        </w:rPr>
        <w:t>а</w:t>
      </w:r>
      <w:r w:rsidRPr="00D31517">
        <w:rPr>
          <w:rStyle w:val="FontStyle53"/>
          <w:rFonts w:ascii="Times New Roman" w:hAnsi="Times New Roman"/>
          <w:spacing w:val="0"/>
        </w:rPr>
        <w:t>зумеваем синтез музыкального, пластическ</w:t>
      </w:r>
      <w:r w:rsidRPr="00D31517">
        <w:rPr>
          <w:rStyle w:val="FontStyle53"/>
          <w:rFonts w:ascii="Times New Roman" w:hAnsi="Times New Roman"/>
          <w:spacing w:val="0"/>
        </w:rPr>
        <w:t>о</w:t>
      </w:r>
      <w:r w:rsidRPr="00D31517">
        <w:rPr>
          <w:rStyle w:val="FontStyle53"/>
          <w:rFonts w:ascii="Times New Roman" w:hAnsi="Times New Roman"/>
          <w:spacing w:val="0"/>
        </w:rPr>
        <w:t>го и сценического.</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Дирижеру, хормейстеру в той или иной степени присуще режиссерское мы</w:t>
      </w:r>
      <w:r w:rsidRPr="00D31517">
        <w:rPr>
          <w:rStyle w:val="FontStyle53"/>
          <w:rFonts w:ascii="Times New Roman" w:hAnsi="Times New Roman"/>
          <w:spacing w:val="0"/>
        </w:rPr>
        <w:t>ш</w:t>
      </w:r>
      <w:r w:rsidRPr="00D31517">
        <w:rPr>
          <w:rStyle w:val="FontStyle53"/>
          <w:rFonts w:ascii="Times New Roman" w:hAnsi="Times New Roman"/>
          <w:spacing w:val="0"/>
        </w:rPr>
        <w:t>ление, а дирижерское мышление в сфере построения музыкальной формы, пласт</w:t>
      </w:r>
      <w:r w:rsidRPr="00D31517">
        <w:rPr>
          <w:rStyle w:val="FontStyle53"/>
          <w:rFonts w:ascii="Times New Roman" w:hAnsi="Times New Roman"/>
          <w:spacing w:val="0"/>
        </w:rPr>
        <w:t>и</w:t>
      </w:r>
      <w:r w:rsidRPr="00D31517">
        <w:rPr>
          <w:rStyle w:val="FontStyle53"/>
          <w:rFonts w:ascii="Times New Roman" w:hAnsi="Times New Roman"/>
          <w:spacing w:val="0"/>
        </w:rPr>
        <w:t>ческой интонации, звукового образа спектакля – режиссеру, балетмейстеру.</w:t>
      </w:r>
    </w:p>
    <w:p w:rsidR="00D31517" w:rsidRPr="00D31517" w:rsidRDefault="00D31517" w:rsidP="00D31517">
      <w:pPr>
        <w:pStyle w:val="Style20"/>
        <w:jc w:val="right"/>
        <w:rPr>
          <w:rFonts w:ascii="Times New Roman" w:hAnsi="Times New Roman"/>
          <w:i/>
          <w:sz w:val="20"/>
          <w:szCs w:val="20"/>
        </w:rPr>
      </w:pPr>
      <w:r w:rsidRPr="00D31517">
        <w:rPr>
          <w:rFonts w:ascii="Times New Roman" w:hAnsi="Times New Roman"/>
          <w:i/>
          <w:sz w:val="20"/>
          <w:szCs w:val="20"/>
        </w:rPr>
        <w:lastRenderedPageBreak/>
        <w:t>Схема 1</w:t>
      </w:r>
    </w:p>
    <w:p w:rsidR="00D31517" w:rsidRDefault="00C85899" w:rsidP="00D31517">
      <w:pPr>
        <w:pStyle w:val="Style20"/>
        <w:jc w:val="center"/>
        <w:rPr>
          <w:rFonts w:ascii="Times New Roman" w:hAnsi="Times New Roman"/>
          <w:sz w:val="20"/>
          <w:szCs w:val="20"/>
          <w:highlight w:val="yellow"/>
        </w:rPr>
      </w:pPr>
      <w:r w:rsidRPr="00C85899">
        <w:rPr>
          <w:rFonts w:ascii="Times New Roman" w:hAnsi="Times New Roman"/>
          <w:sz w:val="20"/>
          <w:szCs w:val="20"/>
        </w:rPr>
        <w:object w:dxaOrig="5245" w:dyaOrig="7857">
          <v:shape id="_x0000_i1025" type="#_x0000_t75" style="width:262.45pt;height:392.5pt">
            <v:imagedata r:id="rId8" o:title=""/>
          </v:shape>
        </w:object>
      </w:r>
    </w:p>
    <w:p w:rsidR="00D31517" w:rsidRPr="00C85899" w:rsidRDefault="00D31517" w:rsidP="00D31517">
      <w:pPr>
        <w:pStyle w:val="Style20"/>
        <w:jc w:val="center"/>
        <w:rPr>
          <w:rFonts w:ascii="Times New Roman" w:hAnsi="Times New Roman"/>
          <w:sz w:val="16"/>
          <w:szCs w:val="20"/>
          <w:highlight w:val="yellow"/>
        </w:rPr>
      </w:pP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Взаимосвязь, взаимопроникновение различных элементов обусловлено самой единой природой всех видов художественного мышления, основн</w:t>
      </w:r>
      <w:r w:rsidRPr="00D31517">
        <w:rPr>
          <w:rStyle w:val="FontStyle53"/>
          <w:rFonts w:ascii="Times New Roman" w:hAnsi="Times New Roman"/>
          <w:spacing w:val="0"/>
        </w:rPr>
        <w:t>ы</w:t>
      </w:r>
      <w:r w:rsidRPr="00D31517">
        <w:rPr>
          <w:rStyle w:val="FontStyle53"/>
          <w:rFonts w:ascii="Times New Roman" w:hAnsi="Times New Roman"/>
          <w:spacing w:val="0"/>
        </w:rPr>
        <w:t>ми свойствами которых выступают системность, интегративность, целос</w:t>
      </w:r>
      <w:r w:rsidRPr="00D31517">
        <w:rPr>
          <w:rStyle w:val="FontStyle53"/>
          <w:rFonts w:ascii="Times New Roman" w:hAnsi="Times New Roman"/>
          <w:spacing w:val="0"/>
        </w:rPr>
        <w:t>т</w:t>
      </w:r>
      <w:r w:rsidRPr="00D31517">
        <w:rPr>
          <w:rStyle w:val="FontStyle53"/>
          <w:rFonts w:ascii="Times New Roman" w:hAnsi="Times New Roman"/>
          <w:spacing w:val="0"/>
        </w:rPr>
        <w:t>ность, синтетичность. Особое внимание обращаем на то, что всем видам профессиональной художественной речи и, следовательно, всем видам и</w:t>
      </w:r>
      <w:r w:rsidRPr="00D31517">
        <w:rPr>
          <w:rStyle w:val="FontStyle53"/>
          <w:rFonts w:ascii="Times New Roman" w:hAnsi="Times New Roman"/>
          <w:spacing w:val="0"/>
        </w:rPr>
        <w:t>с</w:t>
      </w:r>
      <w:r w:rsidRPr="00C85899">
        <w:rPr>
          <w:rStyle w:val="FontStyle53"/>
          <w:rFonts w:ascii="Times New Roman" w:hAnsi="Times New Roman"/>
          <w:spacing w:val="0"/>
        </w:rPr>
        <w:lastRenderedPageBreak/>
        <w:t>полните</w:t>
      </w:r>
      <w:r w:rsidRPr="00D31517">
        <w:rPr>
          <w:rStyle w:val="FontStyle53"/>
          <w:rFonts w:ascii="Times New Roman" w:hAnsi="Times New Roman"/>
          <w:spacing w:val="0"/>
        </w:rPr>
        <w:t xml:space="preserve">льской деятельности свойственно </w:t>
      </w:r>
      <w:r w:rsidRPr="00D31517">
        <w:rPr>
          <w:rStyle w:val="FontStyle55"/>
          <w:rFonts w:ascii="Times New Roman" w:hAnsi="Times New Roman"/>
          <w:spacing w:val="0"/>
        </w:rPr>
        <w:t xml:space="preserve">взаимодействие </w:t>
      </w:r>
      <w:r w:rsidRPr="00D31517">
        <w:rPr>
          <w:rStyle w:val="FontStyle53"/>
          <w:rFonts w:ascii="Times New Roman" w:hAnsi="Times New Roman"/>
          <w:spacing w:val="0"/>
        </w:rPr>
        <w:t>двух основных типов мышления: образного и речевого. Любой исполнитель обязан тво</w:t>
      </w:r>
      <w:r w:rsidRPr="00D31517">
        <w:rPr>
          <w:rStyle w:val="FontStyle53"/>
          <w:rFonts w:ascii="Times New Roman" w:hAnsi="Times New Roman"/>
          <w:spacing w:val="0"/>
        </w:rPr>
        <w:t>р</w:t>
      </w:r>
      <w:r w:rsidRPr="00D31517">
        <w:rPr>
          <w:rStyle w:val="FontStyle53"/>
          <w:rFonts w:ascii="Times New Roman" w:hAnsi="Times New Roman"/>
          <w:spacing w:val="0"/>
        </w:rPr>
        <w:t>чески освоить элементы и механизмы образного</w:t>
      </w:r>
      <w:r w:rsidRPr="00D31517">
        <w:rPr>
          <w:rFonts w:ascii="Times New Roman" w:hAnsi="Times New Roman"/>
          <w:sz w:val="20"/>
          <w:szCs w:val="20"/>
        </w:rPr>
        <w:t xml:space="preserve"> </w:t>
      </w:r>
      <w:r w:rsidRPr="00D31517">
        <w:rPr>
          <w:rStyle w:val="FontStyle53"/>
          <w:rFonts w:ascii="Times New Roman" w:hAnsi="Times New Roman"/>
          <w:spacing w:val="0"/>
        </w:rPr>
        <w:t>и речевого мышления, а значит, и систему умственных действий (операционных процедур) с обра</w:t>
      </w:r>
      <w:r w:rsidRPr="00D31517">
        <w:rPr>
          <w:rStyle w:val="FontStyle53"/>
          <w:rFonts w:ascii="Times New Roman" w:hAnsi="Times New Roman"/>
          <w:spacing w:val="0"/>
        </w:rPr>
        <w:t>з</w:t>
      </w:r>
      <w:r w:rsidRPr="00D31517">
        <w:rPr>
          <w:rStyle w:val="FontStyle53"/>
          <w:rFonts w:ascii="Times New Roman" w:hAnsi="Times New Roman"/>
          <w:spacing w:val="0"/>
        </w:rPr>
        <w:t>ной и словесной информацией, в результате которых рождаются эстетич</w:t>
      </w:r>
      <w:r w:rsidRPr="00D31517">
        <w:rPr>
          <w:rStyle w:val="FontStyle53"/>
          <w:rFonts w:ascii="Times New Roman" w:hAnsi="Times New Roman"/>
          <w:spacing w:val="0"/>
        </w:rPr>
        <w:t>е</w:t>
      </w:r>
      <w:r w:rsidRPr="00D31517">
        <w:rPr>
          <w:rStyle w:val="FontStyle53"/>
          <w:rFonts w:ascii="Times New Roman" w:hAnsi="Times New Roman"/>
          <w:spacing w:val="0"/>
        </w:rPr>
        <w:t>ские сценические переживания; содержательное, эмоционально-действенное пение и инструментальное звучание; художественно-осмысленное пластическое поведение.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Разработка методов формирования умственных действий (поэтапного формирования всех элементов образного и речевого мышления и их вза</w:t>
      </w:r>
      <w:r w:rsidRPr="00D31517">
        <w:rPr>
          <w:rStyle w:val="FontStyle53"/>
          <w:rFonts w:ascii="Times New Roman" w:hAnsi="Times New Roman"/>
          <w:spacing w:val="0"/>
        </w:rPr>
        <w:t>и</w:t>
      </w:r>
      <w:r w:rsidRPr="00D31517">
        <w:rPr>
          <w:rStyle w:val="FontStyle53"/>
          <w:rFonts w:ascii="Times New Roman" w:hAnsi="Times New Roman"/>
          <w:spacing w:val="0"/>
        </w:rPr>
        <w:t>моотношений) открывает известные перспективы совершенствования а</w:t>
      </w:r>
      <w:r w:rsidRPr="00D31517">
        <w:rPr>
          <w:rStyle w:val="FontStyle53"/>
          <w:rFonts w:ascii="Times New Roman" w:hAnsi="Times New Roman"/>
          <w:spacing w:val="0"/>
        </w:rPr>
        <w:t>р</w:t>
      </w:r>
      <w:r w:rsidRPr="00D31517">
        <w:rPr>
          <w:rStyle w:val="FontStyle53"/>
          <w:rFonts w:ascii="Times New Roman" w:hAnsi="Times New Roman"/>
          <w:spacing w:val="0"/>
        </w:rPr>
        <w:t>тиста в разных видах и</w:t>
      </w:r>
      <w:r w:rsidRPr="00D31517">
        <w:rPr>
          <w:rStyle w:val="FontStyle53"/>
          <w:rFonts w:ascii="Times New Roman" w:hAnsi="Times New Roman"/>
          <w:spacing w:val="0"/>
        </w:rPr>
        <w:t>с</w:t>
      </w:r>
      <w:r w:rsidRPr="00D31517">
        <w:rPr>
          <w:rStyle w:val="FontStyle53"/>
          <w:rFonts w:ascii="Times New Roman" w:hAnsi="Times New Roman"/>
          <w:spacing w:val="0"/>
        </w:rPr>
        <w:t>полнительской деятельности.</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Нельзя обойти исполнителю и системность художественной речи, в к</w:t>
      </w:r>
      <w:r w:rsidRPr="00D31517">
        <w:rPr>
          <w:rStyle w:val="FontStyle53"/>
          <w:rFonts w:ascii="Times New Roman" w:hAnsi="Times New Roman"/>
          <w:spacing w:val="0"/>
        </w:rPr>
        <w:t>о</w:t>
      </w:r>
      <w:r w:rsidRPr="00D31517">
        <w:rPr>
          <w:rStyle w:val="FontStyle53"/>
          <w:rFonts w:ascii="Times New Roman" w:hAnsi="Times New Roman"/>
          <w:spacing w:val="0"/>
        </w:rPr>
        <w:t>торой сплелись воедино физические и физиологические качества певческ</w:t>
      </w:r>
      <w:r w:rsidRPr="00D31517">
        <w:rPr>
          <w:rStyle w:val="FontStyle53"/>
          <w:rFonts w:ascii="Times New Roman" w:hAnsi="Times New Roman"/>
          <w:spacing w:val="0"/>
        </w:rPr>
        <w:t>о</w:t>
      </w:r>
      <w:r w:rsidRPr="00D31517">
        <w:rPr>
          <w:rStyle w:val="FontStyle53"/>
          <w:rFonts w:ascii="Times New Roman" w:hAnsi="Times New Roman"/>
          <w:spacing w:val="0"/>
        </w:rPr>
        <w:t>го голоса и особенности оркестрового инструмента, способы звукообраз</w:t>
      </w:r>
      <w:r w:rsidRPr="00D31517">
        <w:rPr>
          <w:rStyle w:val="FontStyle53"/>
          <w:rFonts w:ascii="Times New Roman" w:hAnsi="Times New Roman"/>
          <w:spacing w:val="0"/>
        </w:rPr>
        <w:t>о</w:t>
      </w:r>
      <w:r w:rsidRPr="00D31517">
        <w:rPr>
          <w:rStyle w:val="FontStyle53"/>
          <w:rFonts w:ascii="Times New Roman" w:hAnsi="Times New Roman"/>
          <w:spacing w:val="0"/>
        </w:rPr>
        <w:t>вания, звукоизвлечения, дыхание, резонаторы и психологическая сторона, обеспечивающая механизм, пр</w:t>
      </w:r>
      <w:r w:rsidRPr="00D31517">
        <w:rPr>
          <w:rStyle w:val="FontStyle53"/>
          <w:rFonts w:ascii="Times New Roman" w:hAnsi="Times New Roman"/>
          <w:spacing w:val="0"/>
        </w:rPr>
        <w:t>о</w:t>
      </w:r>
      <w:r w:rsidRPr="00D31517">
        <w:rPr>
          <w:rStyle w:val="FontStyle53"/>
          <w:rFonts w:ascii="Times New Roman" w:hAnsi="Times New Roman"/>
          <w:spacing w:val="0"/>
        </w:rPr>
        <w:t>цесс и результат отражения и отображения видами художественной речи образно-речевой информации.</w:t>
      </w:r>
    </w:p>
    <w:p w:rsidR="00D31517" w:rsidRPr="00D31517" w:rsidRDefault="00D31517" w:rsidP="00D31517">
      <w:pPr>
        <w:pStyle w:val="Style36"/>
        <w:widowControl/>
        <w:spacing w:before="19"/>
        <w:jc w:val="center"/>
        <w:rPr>
          <w:rStyle w:val="FontStyle53"/>
          <w:rFonts w:ascii="Times New Roman" w:hAnsi="Times New Roman"/>
          <w:i/>
          <w:spacing w:val="0"/>
        </w:rPr>
      </w:pPr>
      <w:r w:rsidRPr="00D31517">
        <w:rPr>
          <w:rStyle w:val="FontStyle53"/>
          <w:rFonts w:ascii="Times New Roman" w:hAnsi="Times New Roman"/>
          <w:i/>
          <w:spacing w:val="0"/>
        </w:rPr>
        <w:t>Строение исполнительской партитуры</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Напомним: структура художественного мышления – это совокупность устойчивых образно-речевых элементов и их связей, обеспечивающих с</w:t>
      </w:r>
      <w:r w:rsidRPr="00D31517">
        <w:rPr>
          <w:rStyle w:val="FontStyle53"/>
          <w:rFonts w:ascii="Times New Roman" w:hAnsi="Times New Roman"/>
          <w:spacing w:val="0"/>
        </w:rPr>
        <w:t>о</w:t>
      </w:r>
      <w:r w:rsidRPr="00D31517">
        <w:rPr>
          <w:rStyle w:val="FontStyle53"/>
          <w:rFonts w:ascii="Times New Roman" w:hAnsi="Times New Roman"/>
          <w:spacing w:val="0"/>
        </w:rPr>
        <w:t>хранение осно</w:t>
      </w:r>
      <w:r w:rsidRPr="00D31517">
        <w:rPr>
          <w:rStyle w:val="FontStyle53"/>
          <w:rFonts w:ascii="Times New Roman" w:hAnsi="Times New Roman"/>
          <w:spacing w:val="0"/>
        </w:rPr>
        <w:t>в</w:t>
      </w:r>
      <w:r w:rsidRPr="00D31517">
        <w:rPr>
          <w:rStyle w:val="FontStyle53"/>
          <w:rFonts w:ascii="Times New Roman" w:hAnsi="Times New Roman"/>
          <w:spacing w:val="0"/>
        </w:rPr>
        <w:t>ных свойств целостного профессионального музыкально-сценического мышления. Структура художественного мышления артиста в образе послужила основой фо</w:t>
      </w:r>
      <w:r w:rsidRPr="00D31517">
        <w:rPr>
          <w:rStyle w:val="FontStyle53"/>
          <w:rFonts w:ascii="Times New Roman" w:hAnsi="Times New Roman"/>
          <w:spacing w:val="0"/>
        </w:rPr>
        <w:t>р</w:t>
      </w:r>
      <w:r w:rsidRPr="00D31517">
        <w:rPr>
          <w:rStyle w:val="FontStyle53"/>
          <w:rFonts w:ascii="Times New Roman" w:hAnsi="Times New Roman"/>
          <w:spacing w:val="0"/>
        </w:rPr>
        <w:t>мирования «партитуры исполнителя». При ее создании нами использовался стру</w:t>
      </w:r>
      <w:r w:rsidRPr="00D31517">
        <w:rPr>
          <w:rStyle w:val="FontStyle53"/>
          <w:rFonts w:ascii="Times New Roman" w:hAnsi="Times New Roman"/>
          <w:spacing w:val="0"/>
        </w:rPr>
        <w:t>к</w:t>
      </w:r>
      <w:r w:rsidRPr="00D31517">
        <w:rPr>
          <w:rStyle w:val="FontStyle53"/>
          <w:rFonts w:ascii="Times New Roman" w:hAnsi="Times New Roman"/>
          <w:spacing w:val="0"/>
        </w:rPr>
        <w:t>турно-функциональный анализ как акт расчленения целостности (образно-речевого мышления) на отдельные элементы, каждый из которых имеет определенное функциональное назн</w:t>
      </w:r>
      <w:r w:rsidRPr="00D31517">
        <w:rPr>
          <w:rStyle w:val="FontStyle53"/>
          <w:rFonts w:ascii="Times New Roman" w:hAnsi="Times New Roman"/>
          <w:spacing w:val="0"/>
        </w:rPr>
        <w:t>а</w:t>
      </w:r>
      <w:r w:rsidRPr="00D31517">
        <w:rPr>
          <w:rStyle w:val="FontStyle53"/>
          <w:rFonts w:ascii="Times New Roman" w:hAnsi="Times New Roman"/>
          <w:spacing w:val="0"/>
        </w:rPr>
        <w:t>чение.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Предлагаемый ниже письменный вариант «партитуры исполнителя» предста</w:t>
      </w:r>
      <w:r w:rsidRPr="00D31517">
        <w:rPr>
          <w:rStyle w:val="FontStyle53"/>
          <w:rFonts w:ascii="Times New Roman" w:hAnsi="Times New Roman"/>
          <w:spacing w:val="0"/>
        </w:rPr>
        <w:t>в</w:t>
      </w:r>
      <w:r w:rsidRPr="00D31517">
        <w:rPr>
          <w:rStyle w:val="FontStyle53"/>
          <w:rFonts w:ascii="Times New Roman" w:hAnsi="Times New Roman"/>
          <w:spacing w:val="0"/>
        </w:rPr>
        <w:t>ляет собой словесную запись замысла исполняемого произведения с частичным использованием символов, рисунков, фотографий. Структура «партитуры исполнителя» характеризуется нами как устойчивая констру</w:t>
      </w:r>
      <w:r w:rsidRPr="00D31517">
        <w:rPr>
          <w:rStyle w:val="FontStyle53"/>
          <w:rFonts w:ascii="Times New Roman" w:hAnsi="Times New Roman"/>
          <w:spacing w:val="0"/>
        </w:rPr>
        <w:t>к</w:t>
      </w:r>
      <w:r w:rsidRPr="00D31517">
        <w:rPr>
          <w:rStyle w:val="FontStyle53"/>
          <w:rFonts w:ascii="Times New Roman" w:hAnsi="Times New Roman"/>
          <w:spacing w:val="0"/>
        </w:rPr>
        <w:t>ция образно-речевых элементов художественного мышления, инвариан</w:t>
      </w:r>
      <w:r w:rsidRPr="00D31517">
        <w:rPr>
          <w:rStyle w:val="FontStyle53"/>
          <w:rFonts w:ascii="Times New Roman" w:hAnsi="Times New Roman"/>
          <w:spacing w:val="0"/>
        </w:rPr>
        <w:t>т</w:t>
      </w:r>
      <w:r w:rsidRPr="00D31517">
        <w:rPr>
          <w:rStyle w:val="FontStyle53"/>
          <w:rFonts w:ascii="Times New Roman" w:hAnsi="Times New Roman"/>
          <w:spacing w:val="0"/>
        </w:rPr>
        <w:t>ных по отношению к любым партиям оперного и камерного репертуара, а при снятии некоторых линий партитуры – и к иным видам исполнител</w:t>
      </w:r>
      <w:r w:rsidRPr="00D31517">
        <w:rPr>
          <w:rStyle w:val="FontStyle53"/>
          <w:rFonts w:ascii="Times New Roman" w:hAnsi="Times New Roman"/>
          <w:spacing w:val="0"/>
        </w:rPr>
        <w:t>ь</w:t>
      </w:r>
      <w:r w:rsidRPr="00D31517">
        <w:rPr>
          <w:rStyle w:val="FontStyle53"/>
          <w:rFonts w:ascii="Times New Roman" w:hAnsi="Times New Roman"/>
          <w:spacing w:val="0"/>
        </w:rPr>
        <w:t>ской деятельности.</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Структуру «партитуры исполнителя» в основном образуют худож</w:t>
      </w:r>
      <w:r w:rsidRPr="00D31517">
        <w:rPr>
          <w:rStyle w:val="FontStyle53"/>
          <w:rFonts w:ascii="Times New Roman" w:hAnsi="Times New Roman"/>
          <w:spacing w:val="0"/>
        </w:rPr>
        <w:t>е</w:t>
      </w:r>
      <w:r w:rsidRPr="00D31517">
        <w:rPr>
          <w:rStyle w:val="FontStyle53"/>
          <w:rFonts w:ascii="Times New Roman" w:hAnsi="Times New Roman"/>
          <w:spacing w:val="0"/>
        </w:rPr>
        <w:t>ственный мир (внешняя среда обитания артиста в образе); внутренний д</w:t>
      </w:r>
      <w:r w:rsidRPr="00D31517">
        <w:rPr>
          <w:rStyle w:val="FontStyle53"/>
          <w:rFonts w:ascii="Times New Roman" w:hAnsi="Times New Roman"/>
          <w:spacing w:val="0"/>
        </w:rPr>
        <w:t>у</w:t>
      </w:r>
      <w:r w:rsidRPr="00D31517">
        <w:rPr>
          <w:rStyle w:val="FontStyle53"/>
          <w:rFonts w:ascii="Times New Roman" w:hAnsi="Times New Roman"/>
          <w:spacing w:val="0"/>
        </w:rPr>
        <w:t>ховный мир артиста в образе; информационное взаимодействие (общение):</w:t>
      </w:r>
    </w:p>
    <w:p w:rsidR="00D31517" w:rsidRPr="00D31517" w:rsidRDefault="00D31517" w:rsidP="00D31517">
      <w:pPr>
        <w:pStyle w:val="Style40"/>
        <w:tabs>
          <w:tab w:val="left" w:pos="566"/>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а)</w:t>
      </w:r>
      <w:r w:rsidRPr="00D31517">
        <w:rPr>
          <w:rStyle w:val="FontStyle53"/>
          <w:rFonts w:ascii="Times New Roman" w:hAnsi="Times New Roman"/>
          <w:spacing w:val="0"/>
        </w:rPr>
        <w:tab/>
        <w:t>восприятие, оценка информации,</w:t>
      </w:r>
    </w:p>
    <w:p w:rsidR="00D31517" w:rsidRPr="00D31517" w:rsidRDefault="00D31517" w:rsidP="00D31517">
      <w:pPr>
        <w:pStyle w:val="Style40"/>
        <w:tabs>
          <w:tab w:val="left" w:pos="566"/>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б)</w:t>
      </w:r>
      <w:r w:rsidRPr="00D31517">
        <w:rPr>
          <w:rStyle w:val="FontStyle53"/>
          <w:rFonts w:ascii="Times New Roman" w:hAnsi="Times New Roman"/>
          <w:spacing w:val="0"/>
        </w:rPr>
        <w:tab/>
        <w:t>интерпретация воспринимаемой информации,</w:t>
      </w:r>
    </w:p>
    <w:p w:rsidR="00D31517" w:rsidRPr="00D31517" w:rsidRDefault="00D31517" w:rsidP="00D31517">
      <w:pPr>
        <w:pStyle w:val="Style40"/>
        <w:tabs>
          <w:tab w:val="left" w:pos="542"/>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lastRenderedPageBreak/>
        <w:t>в)</w:t>
      </w:r>
      <w:r w:rsidRPr="00D31517">
        <w:rPr>
          <w:rStyle w:val="FontStyle53"/>
          <w:rFonts w:ascii="Times New Roman" w:hAnsi="Times New Roman"/>
          <w:spacing w:val="0"/>
        </w:rPr>
        <w:tab/>
        <w:t>воздействие посредством художественной речи, а также отражение и от</w:t>
      </w:r>
      <w:r w:rsidRPr="00D31517">
        <w:rPr>
          <w:rStyle w:val="FontStyle53"/>
          <w:rFonts w:ascii="Times New Roman" w:hAnsi="Times New Roman"/>
          <w:spacing w:val="0"/>
        </w:rPr>
        <w:t>о</w:t>
      </w:r>
      <w:r w:rsidRPr="00D31517">
        <w:rPr>
          <w:rStyle w:val="FontStyle53"/>
          <w:rFonts w:ascii="Times New Roman" w:hAnsi="Times New Roman"/>
          <w:spacing w:val="0"/>
        </w:rPr>
        <w:t>бражение в тексте автора, пластической, вокальной, инструментальной интонации объектов художественного и внутреннего духовного миров а</w:t>
      </w:r>
      <w:r w:rsidRPr="00D31517">
        <w:rPr>
          <w:rStyle w:val="FontStyle53"/>
          <w:rFonts w:ascii="Times New Roman" w:hAnsi="Times New Roman"/>
          <w:spacing w:val="0"/>
        </w:rPr>
        <w:t>р</w:t>
      </w:r>
      <w:r w:rsidRPr="00D31517">
        <w:rPr>
          <w:rStyle w:val="FontStyle53"/>
          <w:rFonts w:ascii="Times New Roman" w:hAnsi="Times New Roman"/>
          <w:spacing w:val="0"/>
        </w:rPr>
        <w:t>тистом в образе.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Функциональная зависимость структурных образований проявляется в сл</w:t>
      </w:r>
      <w:r w:rsidRPr="00D31517">
        <w:rPr>
          <w:rStyle w:val="FontStyle53"/>
          <w:rFonts w:ascii="Times New Roman" w:hAnsi="Times New Roman"/>
          <w:spacing w:val="0"/>
        </w:rPr>
        <w:t>е</w:t>
      </w:r>
      <w:r w:rsidRPr="00D31517">
        <w:rPr>
          <w:rStyle w:val="FontStyle53"/>
          <w:rFonts w:ascii="Times New Roman" w:hAnsi="Times New Roman"/>
          <w:spacing w:val="0"/>
        </w:rPr>
        <w:t>дующем: первичным, основополагающим по отношению к процессам восприятия и отображения объектов внимания является функционирование внешнего художественного и внутреннего духовного миров. Иерархия «партитуры исполнителя» так</w:t>
      </w:r>
      <w:r w:rsidRPr="00D31517">
        <w:rPr>
          <w:rStyle w:val="FontStyle53"/>
          <w:rFonts w:ascii="Times New Roman" w:hAnsi="Times New Roman"/>
          <w:spacing w:val="0"/>
        </w:rPr>
        <w:t>о</w:t>
      </w:r>
      <w:r w:rsidRPr="00D31517">
        <w:rPr>
          <w:rStyle w:val="FontStyle53"/>
          <w:rFonts w:ascii="Times New Roman" w:hAnsi="Times New Roman"/>
          <w:spacing w:val="0"/>
        </w:rPr>
        <w:t>ва, что проявляется это функциональное различение частей партитуры в наглядной форме. Часть «партитуры и</w:t>
      </w:r>
      <w:r w:rsidRPr="00D31517">
        <w:rPr>
          <w:rStyle w:val="FontStyle53"/>
          <w:rFonts w:ascii="Times New Roman" w:hAnsi="Times New Roman"/>
          <w:spacing w:val="0"/>
        </w:rPr>
        <w:t>с</w:t>
      </w:r>
      <w:r w:rsidRPr="00D31517">
        <w:rPr>
          <w:rStyle w:val="FontStyle53"/>
          <w:rFonts w:ascii="Times New Roman" w:hAnsi="Times New Roman"/>
          <w:spacing w:val="0"/>
        </w:rPr>
        <w:t>полнителя» предполагает сочетание нескольких линий, образующих согл</w:t>
      </w:r>
      <w:r w:rsidRPr="00D31517">
        <w:rPr>
          <w:rStyle w:val="FontStyle53"/>
          <w:rFonts w:ascii="Times New Roman" w:hAnsi="Times New Roman"/>
          <w:spacing w:val="0"/>
        </w:rPr>
        <w:t>а</w:t>
      </w:r>
      <w:r w:rsidRPr="00D31517">
        <w:rPr>
          <w:rStyle w:val="FontStyle53"/>
          <w:rFonts w:ascii="Times New Roman" w:hAnsi="Times New Roman"/>
          <w:spacing w:val="0"/>
        </w:rPr>
        <w:t>сованное, слитное информационное поле.</w:t>
      </w:r>
    </w:p>
    <w:p w:rsidR="00D31517" w:rsidRPr="00D31517" w:rsidRDefault="00D31517" w:rsidP="00D31517">
      <w:pPr>
        <w:pStyle w:val="Style5"/>
        <w:spacing w:line="240" w:lineRule="auto"/>
        <w:ind w:firstLine="340"/>
        <w:rPr>
          <w:rStyle w:val="FontStyle55"/>
          <w:rFonts w:ascii="Times New Roman" w:hAnsi="Times New Roman"/>
          <w:spacing w:val="0"/>
        </w:rPr>
      </w:pPr>
      <w:r w:rsidRPr="00D31517">
        <w:rPr>
          <w:rStyle w:val="FontStyle53"/>
          <w:rFonts w:ascii="Times New Roman" w:hAnsi="Times New Roman"/>
          <w:spacing w:val="0"/>
        </w:rPr>
        <w:t>Скобка в «партитуре исполнителя» объединяет несколько линий и ук</w:t>
      </w:r>
      <w:r w:rsidRPr="00D31517">
        <w:rPr>
          <w:rStyle w:val="FontStyle53"/>
          <w:rFonts w:ascii="Times New Roman" w:hAnsi="Times New Roman"/>
          <w:spacing w:val="0"/>
        </w:rPr>
        <w:t>а</w:t>
      </w:r>
      <w:r w:rsidRPr="00D31517">
        <w:rPr>
          <w:rStyle w:val="FontStyle53"/>
          <w:rFonts w:ascii="Times New Roman" w:hAnsi="Times New Roman"/>
          <w:spacing w:val="0"/>
        </w:rPr>
        <w:t xml:space="preserve">зывает, что образно-речевая информация, записанная на них, относится к определенной части партитуры. </w:t>
      </w:r>
    </w:p>
    <w:p w:rsidR="00D31517" w:rsidRPr="00D31517" w:rsidRDefault="00D31517" w:rsidP="00D31517">
      <w:pPr>
        <w:pStyle w:val="Style10"/>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Каждая из вышеуказанных частей партитуры включает определенное количество линий – объектов внимания. Безусловно, невозможно все эл</w:t>
      </w:r>
      <w:r w:rsidRPr="00D31517">
        <w:rPr>
          <w:rStyle w:val="FontStyle53"/>
          <w:rFonts w:ascii="Times New Roman" w:hAnsi="Times New Roman"/>
          <w:spacing w:val="0"/>
        </w:rPr>
        <w:t>е</w:t>
      </w:r>
      <w:r w:rsidRPr="00D31517">
        <w:rPr>
          <w:rStyle w:val="FontStyle53"/>
          <w:rFonts w:ascii="Times New Roman" w:hAnsi="Times New Roman"/>
          <w:spacing w:val="0"/>
        </w:rPr>
        <w:t>менты и механизмы образно-речевого мышления представить в виде о</w:t>
      </w:r>
      <w:r w:rsidRPr="00D31517">
        <w:rPr>
          <w:rStyle w:val="FontStyle53"/>
          <w:rFonts w:ascii="Times New Roman" w:hAnsi="Times New Roman"/>
          <w:spacing w:val="0"/>
        </w:rPr>
        <w:t>т</w:t>
      </w:r>
      <w:r w:rsidRPr="00D31517">
        <w:rPr>
          <w:rStyle w:val="FontStyle53"/>
          <w:rFonts w:ascii="Times New Roman" w:hAnsi="Times New Roman"/>
          <w:spacing w:val="0"/>
        </w:rPr>
        <w:t>дельных линий «партитуры исполнителя». Но необходимо осознать, какие из них являются основополагающ</w:t>
      </w:r>
      <w:r w:rsidRPr="00D31517">
        <w:rPr>
          <w:rStyle w:val="FontStyle53"/>
          <w:rFonts w:ascii="Times New Roman" w:hAnsi="Times New Roman"/>
          <w:spacing w:val="0"/>
        </w:rPr>
        <w:t>и</w:t>
      </w:r>
      <w:r w:rsidRPr="00D31517">
        <w:rPr>
          <w:rStyle w:val="FontStyle53"/>
          <w:rFonts w:ascii="Times New Roman" w:hAnsi="Times New Roman"/>
          <w:spacing w:val="0"/>
        </w:rPr>
        <w:t>ми в создании и воплощении</w:t>
      </w:r>
      <w:r w:rsidRPr="00D31517">
        <w:rPr>
          <w:rFonts w:ascii="Times New Roman" w:hAnsi="Times New Roman"/>
          <w:sz w:val="20"/>
          <w:szCs w:val="20"/>
        </w:rPr>
        <w:t xml:space="preserve"> </w:t>
      </w:r>
      <w:r w:rsidRPr="00D31517">
        <w:rPr>
          <w:rStyle w:val="FontStyle53"/>
          <w:rFonts w:ascii="Times New Roman" w:hAnsi="Times New Roman"/>
          <w:spacing w:val="0"/>
        </w:rPr>
        <w:t>замысла исполняемого произведения, только в таком</w:t>
      </w:r>
      <w:r w:rsidRPr="00D31517">
        <w:rPr>
          <w:rFonts w:ascii="Times New Roman" w:hAnsi="Times New Roman"/>
          <w:sz w:val="20"/>
          <w:szCs w:val="20"/>
        </w:rPr>
        <w:t xml:space="preserve"> </w:t>
      </w:r>
      <w:r w:rsidRPr="00D31517">
        <w:rPr>
          <w:rStyle w:val="FontStyle53"/>
          <w:rFonts w:ascii="Times New Roman" w:hAnsi="Times New Roman"/>
          <w:spacing w:val="0"/>
        </w:rPr>
        <w:t>случае удастся их упоряд</w:t>
      </w:r>
      <w:r w:rsidRPr="00D31517">
        <w:rPr>
          <w:rStyle w:val="FontStyle53"/>
          <w:rFonts w:ascii="Times New Roman" w:hAnsi="Times New Roman"/>
          <w:spacing w:val="0"/>
        </w:rPr>
        <w:t>о</w:t>
      </w:r>
      <w:r w:rsidRPr="00D31517">
        <w:rPr>
          <w:rStyle w:val="FontStyle53"/>
          <w:rFonts w:ascii="Times New Roman" w:hAnsi="Times New Roman"/>
          <w:spacing w:val="0"/>
        </w:rPr>
        <w:t>чить, выявить их многофункциональность и свести к единым фундаме</w:t>
      </w:r>
      <w:r w:rsidRPr="00D31517">
        <w:rPr>
          <w:rStyle w:val="FontStyle53"/>
          <w:rFonts w:ascii="Times New Roman" w:hAnsi="Times New Roman"/>
          <w:spacing w:val="0"/>
        </w:rPr>
        <w:t>н</w:t>
      </w:r>
      <w:r w:rsidRPr="00D31517">
        <w:rPr>
          <w:rStyle w:val="FontStyle53"/>
          <w:rFonts w:ascii="Times New Roman" w:hAnsi="Times New Roman"/>
          <w:spacing w:val="0"/>
        </w:rPr>
        <w:t>тальн</w:t>
      </w:r>
      <w:r>
        <w:rPr>
          <w:rStyle w:val="FontStyle53"/>
          <w:rFonts w:ascii="Times New Roman" w:hAnsi="Times New Roman" w:cs="Times New Roman"/>
          <w:spacing w:val="0"/>
        </w:rPr>
        <w:t>ым мыслительным процессам испол</w:t>
      </w:r>
      <w:r w:rsidRPr="00D31517">
        <w:rPr>
          <w:rStyle w:val="FontStyle53"/>
          <w:rFonts w:ascii="Times New Roman" w:hAnsi="Times New Roman"/>
          <w:spacing w:val="0"/>
        </w:rPr>
        <w:t>нителей разных специал</w:t>
      </w:r>
      <w:r w:rsidRPr="00D31517">
        <w:rPr>
          <w:rStyle w:val="FontStyle53"/>
          <w:rFonts w:ascii="Times New Roman" w:hAnsi="Times New Roman"/>
          <w:spacing w:val="0"/>
        </w:rPr>
        <w:t>ь</w:t>
      </w:r>
      <w:r w:rsidRPr="00D31517">
        <w:rPr>
          <w:rStyle w:val="FontStyle53"/>
          <w:rFonts w:ascii="Times New Roman" w:hAnsi="Times New Roman"/>
          <w:spacing w:val="0"/>
        </w:rPr>
        <w:t>ностей.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Линия предназначена для программирования отдельно взятого объекта. Каждая линия партитуры выполняет свою собственную, отличную от др</w:t>
      </w:r>
      <w:r w:rsidRPr="00D31517">
        <w:rPr>
          <w:rStyle w:val="FontStyle53"/>
          <w:rFonts w:ascii="Times New Roman" w:hAnsi="Times New Roman"/>
          <w:spacing w:val="0"/>
        </w:rPr>
        <w:t>у</w:t>
      </w:r>
      <w:r w:rsidRPr="00D31517">
        <w:rPr>
          <w:rStyle w:val="FontStyle53"/>
          <w:rFonts w:ascii="Times New Roman" w:hAnsi="Times New Roman"/>
          <w:spacing w:val="0"/>
        </w:rPr>
        <w:t>гих, функцию. Исполнителем они вычленяются, а затем синтезируются, связываются в процессе исполнения. Линии партитуры охватывают о</w:t>
      </w:r>
      <w:r w:rsidRPr="00D31517">
        <w:rPr>
          <w:rStyle w:val="FontStyle53"/>
          <w:rFonts w:ascii="Times New Roman" w:hAnsi="Times New Roman"/>
          <w:spacing w:val="0"/>
        </w:rPr>
        <w:t>б</w:t>
      </w:r>
      <w:r w:rsidRPr="00D31517">
        <w:rPr>
          <w:rStyle w:val="FontStyle53"/>
          <w:rFonts w:ascii="Times New Roman" w:hAnsi="Times New Roman"/>
          <w:spacing w:val="0"/>
        </w:rPr>
        <w:t>ширную содержательно-процессуальную сторону художественного мы</w:t>
      </w:r>
      <w:r w:rsidRPr="00D31517">
        <w:rPr>
          <w:rStyle w:val="FontStyle53"/>
          <w:rFonts w:ascii="Times New Roman" w:hAnsi="Times New Roman"/>
          <w:spacing w:val="0"/>
        </w:rPr>
        <w:t>ш</w:t>
      </w:r>
      <w:r w:rsidRPr="00D31517">
        <w:rPr>
          <w:rStyle w:val="FontStyle53"/>
          <w:rFonts w:ascii="Times New Roman" w:hAnsi="Times New Roman"/>
          <w:spacing w:val="0"/>
        </w:rPr>
        <w:t>ления артиста. Они располагаются в определенном порядке, одна под др</w:t>
      </w:r>
      <w:r w:rsidRPr="00D31517">
        <w:rPr>
          <w:rStyle w:val="FontStyle53"/>
          <w:rFonts w:ascii="Times New Roman" w:hAnsi="Times New Roman"/>
          <w:spacing w:val="0"/>
        </w:rPr>
        <w:t>у</w:t>
      </w:r>
      <w:r w:rsidRPr="00D31517">
        <w:rPr>
          <w:rStyle w:val="FontStyle53"/>
          <w:rFonts w:ascii="Times New Roman" w:hAnsi="Times New Roman"/>
          <w:spacing w:val="0"/>
        </w:rPr>
        <w:t>гой, сверху вниз над нотным текстом автора.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Составной частью «партитуры исполнителя» являются прилагаемые к ней г</w:t>
      </w:r>
      <w:r w:rsidRPr="00D31517">
        <w:rPr>
          <w:rStyle w:val="FontStyle53"/>
          <w:rFonts w:ascii="Times New Roman" w:hAnsi="Times New Roman"/>
          <w:spacing w:val="0"/>
        </w:rPr>
        <w:t>е</w:t>
      </w:r>
      <w:r w:rsidRPr="00D31517">
        <w:rPr>
          <w:rStyle w:val="FontStyle53"/>
          <w:rFonts w:ascii="Times New Roman" w:hAnsi="Times New Roman"/>
          <w:spacing w:val="0"/>
        </w:rPr>
        <w:t>неральные линии. К ним относятся: линия музыкальной драматургии произведения, линия жанра и стиля, линия сверхзадачи и сквозного де</w:t>
      </w:r>
      <w:r w:rsidRPr="00D31517">
        <w:rPr>
          <w:rStyle w:val="FontStyle53"/>
          <w:rFonts w:ascii="Times New Roman" w:hAnsi="Times New Roman"/>
          <w:spacing w:val="0"/>
        </w:rPr>
        <w:t>й</w:t>
      </w:r>
      <w:r w:rsidRPr="00D31517">
        <w:rPr>
          <w:rStyle w:val="FontStyle53"/>
          <w:rFonts w:ascii="Times New Roman" w:hAnsi="Times New Roman"/>
          <w:spacing w:val="0"/>
        </w:rPr>
        <w:t>ствия, линия биографии образа, которые выполняют функцию сквозного и</w:t>
      </w:r>
      <w:r w:rsidRPr="00D31517">
        <w:rPr>
          <w:rStyle w:val="FontStyle53"/>
          <w:rFonts w:ascii="Times New Roman" w:hAnsi="Times New Roman"/>
          <w:spacing w:val="0"/>
        </w:rPr>
        <w:t>н</w:t>
      </w:r>
      <w:r w:rsidRPr="00D31517">
        <w:rPr>
          <w:rStyle w:val="FontStyle53"/>
          <w:rFonts w:ascii="Times New Roman" w:hAnsi="Times New Roman"/>
          <w:spacing w:val="0"/>
        </w:rPr>
        <w:t>тонационного содержания.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Ознакомление с «партитурой исполнителя» начнем с последовательн</w:t>
      </w:r>
      <w:r w:rsidRPr="00D31517">
        <w:rPr>
          <w:rStyle w:val="FontStyle53"/>
          <w:rFonts w:ascii="Times New Roman" w:hAnsi="Times New Roman"/>
          <w:spacing w:val="0"/>
        </w:rPr>
        <w:t>о</w:t>
      </w:r>
      <w:r w:rsidRPr="00D31517">
        <w:rPr>
          <w:rStyle w:val="FontStyle53"/>
          <w:rFonts w:ascii="Times New Roman" w:hAnsi="Times New Roman"/>
          <w:spacing w:val="0"/>
        </w:rPr>
        <w:t>го опис</w:t>
      </w:r>
      <w:r w:rsidRPr="00D31517">
        <w:rPr>
          <w:rStyle w:val="FontStyle53"/>
          <w:rFonts w:ascii="Times New Roman" w:hAnsi="Times New Roman"/>
          <w:spacing w:val="0"/>
        </w:rPr>
        <w:t>а</w:t>
      </w:r>
      <w:r w:rsidRPr="00D31517">
        <w:rPr>
          <w:rStyle w:val="FontStyle53"/>
          <w:rFonts w:ascii="Times New Roman" w:hAnsi="Times New Roman"/>
          <w:spacing w:val="0"/>
        </w:rPr>
        <w:t>ния и графического изображения каждой отдельно взятой части. В заключение представим партитурный лист исполнителя в его целостной форме.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Художественный мир (ХМ) – внешнюю среду обитания артиста в о</w:t>
      </w:r>
      <w:r w:rsidRPr="00D31517">
        <w:rPr>
          <w:rStyle w:val="FontStyle53"/>
          <w:rFonts w:ascii="Times New Roman" w:hAnsi="Times New Roman"/>
          <w:spacing w:val="0"/>
        </w:rPr>
        <w:t>б</w:t>
      </w:r>
      <w:r w:rsidRPr="00D31517">
        <w:rPr>
          <w:rStyle w:val="FontStyle53"/>
          <w:rFonts w:ascii="Times New Roman" w:hAnsi="Times New Roman"/>
          <w:spacing w:val="0"/>
        </w:rPr>
        <w:t xml:space="preserve">разе составляют: сценическая и воображаемая реальность, их взаимосвязь </w:t>
      </w:r>
      <w:r w:rsidRPr="00D31517">
        <w:rPr>
          <w:rStyle w:val="FontStyle53"/>
          <w:rFonts w:ascii="Times New Roman" w:hAnsi="Times New Roman"/>
          <w:spacing w:val="0"/>
        </w:rPr>
        <w:lastRenderedPageBreak/>
        <w:t>и взаимопр</w:t>
      </w:r>
      <w:r w:rsidRPr="00D31517">
        <w:rPr>
          <w:rStyle w:val="FontStyle53"/>
          <w:rFonts w:ascii="Times New Roman" w:hAnsi="Times New Roman"/>
          <w:spacing w:val="0"/>
        </w:rPr>
        <w:t>о</w:t>
      </w:r>
      <w:r w:rsidRPr="00D31517">
        <w:rPr>
          <w:rStyle w:val="FontStyle53"/>
          <w:rFonts w:ascii="Times New Roman" w:hAnsi="Times New Roman"/>
          <w:spacing w:val="0"/>
        </w:rPr>
        <w:t>никновение. К сценической реальности относятся внешние реально-сценические объекты внимания: партнер, хор, сценография (эл</w:t>
      </w:r>
      <w:r w:rsidRPr="00D31517">
        <w:rPr>
          <w:rStyle w:val="FontStyle53"/>
          <w:rFonts w:ascii="Times New Roman" w:hAnsi="Times New Roman"/>
          <w:spacing w:val="0"/>
        </w:rPr>
        <w:t>е</w:t>
      </w:r>
      <w:r w:rsidRPr="00D31517">
        <w:rPr>
          <w:rStyle w:val="FontStyle53"/>
          <w:rFonts w:ascii="Times New Roman" w:hAnsi="Times New Roman"/>
          <w:spacing w:val="0"/>
        </w:rPr>
        <w:t>менты декораций, свет, мебель, костюмы, реквизит и т. д.), зритель. К в</w:t>
      </w:r>
      <w:r w:rsidRPr="00D31517">
        <w:rPr>
          <w:rStyle w:val="FontStyle53"/>
          <w:rFonts w:ascii="Times New Roman" w:hAnsi="Times New Roman"/>
          <w:spacing w:val="0"/>
        </w:rPr>
        <w:t>о</w:t>
      </w:r>
      <w:r w:rsidRPr="00D31517">
        <w:rPr>
          <w:rStyle w:val="FontStyle53"/>
          <w:rFonts w:ascii="Times New Roman" w:hAnsi="Times New Roman"/>
          <w:spacing w:val="0"/>
        </w:rPr>
        <w:t>ображаемой реальности относятся внеш</w:t>
      </w:r>
      <w:r w:rsidRPr="00D31517">
        <w:rPr>
          <w:rStyle w:val="FontStyle53"/>
          <w:rFonts w:ascii="Times New Roman" w:hAnsi="Times New Roman"/>
          <w:spacing w:val="0"/>
        </w:rPr>
        <w:softHyphen/>
        <w:t>ние воображаемые объекты. Они проецируются (каждым отдельно взятым исполнит</w:t>
      </w:r>
      <w:r w:rsidRPr="00D31517">
        <w:rPr>
          <w:rStyle w:val="FontStyle53"/>
          <w:rFonts w:ascii="Times New Roman" w:hAnsi="Times New Roman"/>
          <w:spacing w:val="0"/>
        </w:rPr>
        <w:t>е</w:t>
      </w:r>
      <w:r w:rsidRPr="00D31517">
        <w:rPr>
          <w:rStyle w:val="FontStyle53"/>
          <w:rFonts w:ascii="Times New Roman" w:hAnsi="Times New Roman"/>
          <w:spacing w:val="0"/>
        </w:rPr>
        <w:t>лем, согласно замыслу автора, постановщиков) во</w:t>
      </w:r>
      <w:r w:rsidRPr="00D31517">
        <w:rPr>
          <w:rStyle w:val="FontStyle53"/>
          <w:rFonts w:ascii="Times New Roman" w:hAnsi="Times New Roman"/>
          <w:spacing w:val="0"/>
        </w:rPr>
        <w:softHyphen/>
        <w:t>вне – в пространство сцены и зр</w:t>
      </w:r>
      <w:r w:rsidRPr="00D31517">
        <w:rPr>
          <w:rStyle w:val="FontStyle53"/>
          <w:rFonts w:ascii="Times New Roman" w:hAnsi="Times New Roman"/>
          <w:spacing w:val="0"/>
        </w:rPr>
        <w:t>и</w:t>
      </w:r>
      <w:r w:rsidRPr="00D31517">
        <w:rPr>
          <w:rStyle w:val="FontStyle53"/>
          <w:rFonts w:ascii="Times New Roman" w:hAnsi="Times New Roman"/>
          <w:spacing w:val="0"/>
        </w:rPr>
        <w:t>тельного зала и воспринимаются им же как внешние ситуации, явления, события, объекты, предметы микро-, социо-, макро-, мегамира, посредством которых артист в образе лично достраивает сценическую реальность, создавая тем самым еди</w:t>
      </w:r>
      <w:r w:rsidRPr="00D31517">
        <w:rPr>
          <w:rStyle w:val="FontStyle53"/>
          <w:rFonts w:ascii="Times New Roman" w:hAnsi="Times New Roman"/>
          <w:spacing w:val="0"/>
        </w:rPr>
        <w:softHyphen/>
        <w:t>ный, целостный, живой взаимосвязанный, эволюционирующий, раз</w:t>
      </w:r>
      <w:r w:rsidRPr="00D31517">
        <w:rPr>
          <w:rStyle w:val="FontStyle53"/>
          <w:rFonts w:ascii="Times New Roman" w:hAnsi="Times New Roman"/>
          <w:spacing w:val="0"/>
        </w:rPr>
        <w:softHyphen/>
        <w:t>вивающийся, дв</w:t>
      </w:r>
      <w:r w:rsidRPr="00D31517">
        <w:rPr>
          <w:rStyle w:val="FontStyle53"/>
          <w:rFonts w:ascii="Times New Roman" w:hAnsi="Times New Roman"/>
          <w:spacing w:val="0"/>
        </w:rPr>
        <w:t>и</w:t>
      </w:r>
      <w:r w:rsidRPr="00D31517">
        <w:rPr>
          <w:rStyle w:val="FontStyle53"/>
          <w:rFonts w:ascii="Times New Roman" w:hAnsi="Times New Roman"/>
          <w:spacing w:val="0"/>
        </w:rPr>
        <w:t>жущийся художественный мир в стенах театра. С уходом артистов со сцены, с окончанием спектакля художественный мир – спец</w:t>
      </w:r>
      <w:r w:rsidRPr="00D31517">
        <w:rPr>
          <w:rStyle w:val="FontStyle53"/>
          <w:rFonts w:ascii="Times New Roman" w:hAnsi="Times New Roman"/>
          <w:spacing w:val="0"/>
        </w:rPr>
        <w:t>и</w:t>
      </w:r>
      <w:r w:rsidRPr="00D31517">
        <w:rPr>
          <w:rStyle w:val="FontStyle53"/>
          <w:rFonts w:ascii="Times New Roman" w:hAnsi="Times New Roman"/>
          <w:spacing w:val="0"/>
        </w:rPr>
        <w:t xml:space="preserve">фическое информационное поле, создаваемое коллективным творчеством, – исчезает. </w:t>
      </w:r>
    </w:p>
    <w:p w:rsidR="00D31517" w:rsidRDefault="00D31517" w:rsidP="00D31517">
      <w:pPr>
        <w:pStyle w:val="Style5"/>
        <w:spacing w:line="240" w:lineRule="auto"/>
        <w:ind w:firstLine="340"/>
        <w:rPr>
          <w:rStyle w:val="FontStyle55"/>
          <w:rFonts w:ascii="Times New Roman" w:hAnsi="Times New Roman" w:cs="Times New Roman"/>
          <w:i w:val="0"/>
          <w:spacing w:val="0"/>
        </w:rPr>
      </w:pPr>
      <w:r w:rsidRPr="00D31517">
        <w:rPr>
          <w:rStyle w:val="FontStyle53"/>
          <w:rFonts w:ascii="Times New Roman" w:hAnsi="Times New Roman"/>
          <w:spacing w:val="0"/>
        </w:rPr>
        <w:t>Необходимо отметить, что целостная воображаемая реальность, как было сказано выше, создается за счет проецирования ленты образных представлений (зр</w:t>
      </w:r>
      <w:r w:rsidRPr="00D31517">
        <w:rPr>
          <w:rStyle w:val="FontStyle53"/>
          <w:rFonts w:ascii="Times New Roman" w:hAnsi="Times New Roman"/>
          <w:spacing w:val="0"/>
        </w:rPr>
        <w:t>и</w:t>
      </w:r>
      <w:r w:rsidRPr="00D31517">
        <w:rPr>
          <w:rStyle w:val="FontStyle53"/>
          <w:rFonts w:ascii="Times New Roman" w:hAnsi="Times New Roman"/>
          <w:spacing w:val="0"/>
        </w:rPr>
        <w:t>тельных, слуховых, обонятельных, осязательных), а также переживаний и т.</w:t>
      </w:r>
      <w:r w:rsidRPr="00D31517">
        <w:rPr>
          <w:rStyle w:val="FontStyle53"/>
          <w:rFonts w:ascii="Times New Roman" w:hAnsi="Times New Roman"/>
          <w:spacing w:val="0"/>
          <w:lang w:val="en-US"/>
        </w:rPr>
        <w:t> </w:t>
      </w:r>
      <w:r w:rsidRPr="00D31517">
        <w:rPr>
          <w:rStyle w:val="FontStyle53"/>
          <w:rFonts w:ascii="Times New Roman" w:hAnsi="Times New Roman"/>
          <w:spacing w:val="0"/>
        </w:rPr>
        <w:t>д. Мы же включаем в письменный вариант парт</w:t>
      </w:r>
      <w:r w:rsidRPr="00D31517">
        <w:rPr>
          <w:rStyle w:val="FontStyle53"/>
          <w:rFonts w:ascii="Times New Roman" w:hAnsi="Times New Roman"/>
          <w:spacing w:val="0"/>
        </w:rPr>
        <w:t>и</w:t>
      </w:r>
      <w:r w:rsidRPr="00D31517">
        <w:rPr>
          <w:rStyle w:val="FontStyle53"/>
          <w:rFonts w:ascii="Times New Roman" w:hAnsi="Times New Roman"/>
          <w:spacing w:val="0"/>
        </w:rPr>
        <w:t>туры только визуальные (зрительные) представления. Всю систему пр</w:t>
      </w:r>
      <w:r w:rsidRPr="00D31517">
        <w:rPr>
          <w:rStyle w:val="FontStyle53"/>
          <w:rFonts w:ascii="Times New Roman" w:hAnsi="Times New Roman"/>
          <w:spacing w:val="0"/>
        </w:rPr>
        <w:t>о</w:t>
      </w:r>
      <w:r w:rsidRPr="00D31517">
        <w:rPr>
          <w:rStyle w:val="FontStyle53"/>
          <w:rFonts w:ascii="Times New Roman" w:hAnsi="Times New Roman"/>
          <w:spacing w:val="0"/>
        </w:rPr>
        <w:t>ецирования иных представлений для более компактного изложения пер</w:t>
      </w:r>
      <w:r w:rsidRPr="00D31517">
        <w:rPr>
          <w:rStyle w:val="FontStyle53"/>
          <w:rFonts w:ascii="Times New Roman" w:hAnsi="Times New Roman"/>
          <w:spacing w:val="0"/>
        </w:rPr>
        <w:t>е</w:t>
      </w:r>
      <w:r w:rsidRPr="00D31517">
        <w:rPr>
          <w:rStyle w:val="FontStyle53"/>
          <w:rFonts w:ascii="Times New Roman" w:hAnsi="Times New Roman"/>
          <w:spacing w:val="0"/>
        </w:rPr>
        <w:t xml:space="preserve">носим в структуру информационного взаимодействия. Выразим данную часть партитуры в знаковой форме </w:t>
      </w:r>
      <w:r w:rsidRPr="00D31517">
        <w:rPr>
          <w:rStyle w:val="FontStyle55"/>
          <w:rFonts w:ascii="Times New Roman" w:hAnsi="Times New Roman"/>
          <w:i w:val="0"/>
          <w:spacing w:val="0"/>
        </w:rPr>
        <w:t>(схема 2):</w:t>
      </w:r>
    </w:p>
    <w:p w:rsidR="00D31517" w:rsidRPr="00D31517" w:rsidRDefault="00D31517" w:rsidP="00D31517">
      <w:pPr>
        <w:pStyle w:val="Style5"/>
        <w:spacing w:line="240" w:lineRule="auto"/>
        <w:ind w:firstLine="340"/>
        <w:jc w:val="right"/>
        <w:rPr>
          <w:rStyle w:val="FontStyle55"/>
          <w:rFonts w:ascii="Times New Roman" w:hAnsi="Times New Roman"/>
          <w:spacing w:val="0"/>
        </w:rPr>
      </w:pPr>
      <w:r w:rsidRPr="00D31517">
        <w:rPr>
          <w:rStyle w:val="FontStyle55"/>
          <w:rFonts w:ascii="Times New Roman" w:hAnsi="Times New Roman" w:cs="Times New Roman"/>
          <w:spacing w:val="0"/>
        </w:rPr>
        <w:t>Схема 2</w:t>
      </w:r>
    </w:p>
    <w:p w:rsidR="00D31517" w:rsidRPr="00D31517" w:rsidRDefault="00D31517" w:rsidP="00D31517">
      <w:pPr>
        <w:pStyle w:val="Style20"/>
        <w:jc w:val="both"/>
        <w:rPr>
          <w:rStyle w:val="FontStyle53"/>
          <w:rFonts w:ascii="Times New Roman" w:hAnsi="Times New Roman"/>
          <w:spacing w:val="0"/>
        </w:rPr>
      </w:pPr>
      <w:r w:rsidRPr="00D31517">
        <w:rPr>
          <w:rStyle w:val="FontStyle55"/>
          <w:rFonts w:ascii="Times New Roman" w:hAnsi="Times New Roman" w:cs="Times New Roman"/>
          <w:spacing w:val="0"/>
        </w:rPr>
        <w:object w:dxaOrig="9393" w:dyaOrig="1866">
          <v:shape id="_x0000_i1026" type="#_x0000_t75" style="width:467.6pt;height:92.15pt" o:ole="">
            <v:imagedata r:id="rId9" o:title=""/>
          </v:shape>
          <o:OLEObject Type="Embed" ProgID="Word.Document.12" ShapeID="_x0000_i1026" DrawAspect="Content" ObjectID="_1586068983" r:id="rId10"/>
        </w:object>
      </w:r>
      <w:r w:rsidRPr="00D31517">
        <w:rPr>
          <w:rStyle w:val="FontStyle53"/>
          <w:rFonts w:ascii="Times New Roman" w:hAnsi="Times New Roman"/>
          <w:spacing w:val="0"/>
        </w:rPr>
        <w:t>К примеру: П.И. Чайковский, сцена письма из оперы «Евгений Онегин». Актриса в образе Татьяны вначале общается с няней после ее ухода сади</w:t>
      </w:r>
      <w:r w:rsidRPr="00D31517">
        <w:rPr>
          <w:rStyle w:val="FontStyle53"/>
          <w:rFonts w:ascii="Times New Roman" w:hAnsi="Times New Roman"/>
          <w:spacing w:val="0"/>
        </w:rPr>
        <w:t>т</w:t>
      </w:r>
      <w:r w:rsidRPr="00D31517">
        <w:rPr>
          <w:rStyle w:val="FontStyle53"/>
          <w:rFonts w:ascii="Times New Roman" w:hAnsi="Times New Roman"/>
          <w:spacing w:val="0"/>
        </w:rPr>
        <w:t>ся за стол и начинает писать письмо Онегину, взаимодействуя с различн</w:t>
      </w:r>
      <w:r w:rsidRPr="00D31517">
        <w:rPr>
          <w:rStyle w:val="FontStyle53"/>
          <w:rFonts w:ascii="Times New Roman" w:hAnsi="Times New Roman"/>
          <w:spacing w:val="0"/>
        </w:rPr>
        <w:t>ы</w:t>
      </w:r>
      <w:r w:rsidRPr="00D31517">
        <w:rPr>
          <w:rStyle w:val="FontStyle53"/>
          <w:rFonts w:ascii="Times New Roman" w:hAnsi="Times New Roman"/>
          <w:spacing w:val="0"/>
        </w:rPr>
        <w:t>ми предметами (свечами, пером, чернильницей, бумагой). В конце она подходит к окну, открывает его и видит картину раннего деревенского утра (проекцию собственной ленты). Восходящее над лесом солнце, туман, ст</w:t>
      </w:r>
      <w:r w:rsidRPr="00D31517">
        <w:rPr>
          <w:rStyle w:val="FontStyle53"/>
          <w:rFonts w:ascii="Times New Roman" w:hAnsi="Times New Roman"/>
          <w:spacing w:val="0"/>
        </w:rPr>
        <w:t>е</w:t>
      </w:r>
      <w:r w:rsidRPr="00D31517">
        <w:rPr>
          <w:rStyle w:val="FontStyle53"/>
          <w:rFonts w:ascii="Times New Roman" w:hAnsi="Times New Roman"/>
          <w:spacing w:val="0"/>
        </w:rPr>
        <w:t>лющийся над озером, идущего за стадом и играющего на свирели пасту</w:t>
      </w:r>
      <w:r w:rsidRPr="00D31517">
        <w:rPr>
          <w:rStyle w:val="FontStyle53"/>
          <w:rFonts w:ascii="Times New Roman" w:hAnsi="Times New Roman"/>
          <w:spacing w:val="0"/>
        </w:rPr>
        <w:t>ш</w:t>
      </w:r>
      <w:r w:rsidRPr="00D31517">
        <w:rPr>
          <w:rStyle w:val="FontStyle53"/>
          <w:rFonts w:ascii="Times New Roman" w:hAnsi="Times New Roman"/>
          <w:spacing w:val="0"/>
        </w:rPr>
        <w:t xml:space="preserve">ка; слышит его веселый наигрыш. Воздух напоен запахом цветов. Она ощущает его прохладу. Этот фрагмент роли относится к «зоне молчания», но именно по внешним действиям актрисы, связанными с восприятием </w:t>
      </w:r>
      <w:r w:rsidRPr="00D31517">
        <w:rPr>
          <w:rStyle w:val="FontStyle53"/>
          <w:rFonts w:ascii="Times New Roman" w:hAnsi="Times New Roman"/>
          <w:spacing w:val="0"/>
        </w:rPr>
        <w:lastRenderedPageBreak/>
        <w:t>воображаемой реальности мы понимаем смысл происходящего.</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Действующие лица в опере «Евгений Онегин» общаются со зрителями опоср</w:t>
      </w:r>
      <w:r w:rsidRPr="00D31517">
        <w:rPr>
          <w:rStyle w:val="FontStyle53"/>
          <w:rFonts w:ascii="Times New Roman" w:hAnsi="Times New Roman"/>
          <w:spacing w:val="0"/>
        </w:rPr>
        <w:t>е</w:t>
      </w:r>
      <w:r w:rsidRPr="00D31517">
        <w:rPr>
          <w:rStyle w:val="FontStyle53"/>
          <w:rFonts w:ascii="Times New Roman" w:hAnsi="Times New Roman"/>
          <w:spacing w:val="0"/>
        </w:rPr>
        <w:t>довано, не напрямую, как, например, персонажи многих комических опер, взять хотя бы «Севильского цирюльника» Россини, арию Фигаро, в которой он самоза</w:t>
      </w:r>
      <w:r w:rsidRPr="00D31517">
        <w:rPr>
          <w:rStyle w:val="FontStyle53"/>
          <w:rFonts w:ascii="Times New Roman" w:hAnsi="Times New Roman"/>
          <w:spacing w:val="0"/>
        </w:rPr>
        <w:t>б</w:t>
      </w:r>
      <w:r w:rsidRPr="00D31517">
        <w:rPr>
          <w:rStyle w:val="FontStyle53"/>
          <w:rFonts w:ascii="Times New Roman" w:hAnsi="Times New Roman"/>
          <w:spacing w:val="0"/>
        </w:rPr>
        <w:t>венно откровенничает с публикой.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Следующая часть «партитуры исполнителя» – внутренний духовный мир артиста в образе (ВМ). Он представляет собой субъективную реал</w:t>
      </w:r>
      <w:r w:rsidRPr="00D31517">
        <w:rPr>
          <w:rStyle w:val="FontStyle53"/>
          <w:rFonts w:ascii="Times New Roman" w:hAnsi="Times New Roman"/>
          <w:spacing w:val="0"/>
        </w:rPr>
        <w:t>ь</w:t>
      </w:r>
      <w:r w:rsidRPr="00D31517">
        <w:rPr>
          <w:rStyle w:val="FontStyle53"/>
          <w:rFonts w:ascii="Times New Roman" w:hAnsi="Times New Roman"/>
          <w:spacing w:val="0"/>
        </w:rPr>
        <w:t>ность и включает: линию функционирования внутреннего экрана (в парт</w:t>
      </w:r>
      <w:r w:rsidRPr="00D31517">
        <w:rPr>
          <w:rStyle w:val="FontStyle53"/>
          <w:rFonts w:ascii="Times New Roman" w:hAnsi="Times New Roman"/>
          <w:spacing w:val="0"/>
        </w:rPr>
        <w:t>и</w:t>
      </w:r>
      <w:r w:rsidRPr="00D31517">
        <w:rPr>
          <w:rStyle w:val="FontStyle53"/>
          <w:rFonts w:ascii="Times New Roman" w:hAnsi="Times New Roman"/>
          <w:spacing w:val="0"/>
        </w:rPr>
        <w:t>турном изложении мы о</w:t>
      </w:r>
      <w:r w:rsidRPr="00D31517">
        <w:rPr>
          <w:rStyle w:val="FontStyle53"/>
          <w:rFonts w:ascii="Times New Roman" w:hAnsi="Times New Roman"/>
          <w:spacing w:val="0"/>
        </w:rPr>
        <w:t>с</w:t>
      </w:r>
      <w:r w:rsidRPr="00D31517">
        <w:rPr>
          <w:rStyle w:val="FontStyle53"/>
          <w:rFonts w:ascii="Times New Roman" w:hAnsi="Times New Roman"/>
          <w:spacing w:val="0"/>
        </w:rPr>
        <w:t>тавляем только ленту зрительных представлений), линию внутреннего диалога и монолога, линию физического самочувствия, которые в своей совокупности создают многоликую содержательную о</w:t>
      </w:r>
      <w:r w:rsidRPr="00D31517">
        <w:rPr>
          <w:rStyle w:val="FontStyle53"/>
          <w:rFonts w:ascii="Times New Roman" w:hAnsi="Times New Roman"/>
          <w:spacing w:val="0"/>
        </w:rPr>
        <w:t>с</w:t>
      </w:r>
      <w:r w:rsidRPr="00D31517">
        <w:rPr>
          <w:rStyle w:val="FontStyle53"/>
          <w:rFonts w:ascii="Times New Roman" w:hAnsi="Times New Roman"/>
          <w:spacing w:val="0"/>
        </w:rPr>
        <w:t>нову внутреннего духовного микро-, социо-, макро-, мегамира артиста в образе. При необходимости зрительные представления с внутреннего экр</w:t>
      </w:r>
      <w:r w:rsidRPr="00D31517">
        <w:rPr>
          <w:rStyle w:val="FontStyle53"/>
          <w:rFonts w:ascii="Times New Roman" w:hAnsi="Times New Roman"/>
          <w:spacing w:val="0"/>
        </w:rPr>
        <w:t>а</w:t>
      </w:r>
      <w:r w:rsidRPr="00D31517">
        <w:rPr>
          <w:rStyle w:val="FontStyle53"/>
          <w:rFonts w:ascii="Times New Roman" w:hAnsi="Times New Roman"/>
          <w:spacing w:val="0"/>
        </w:rPr>
        <w:t xml:space="preserve">на (образы, </w:t>
      </w:r>
      <w:r w:rsidRPr="00D31517">
        <w:rPr>
          <w:rStyle w:val="FontStyle53"/>
          <w:rFonts w:ascii="Times New Roman" w:hAnsi="Times New Roman" w:cs="Times New Roman"/>
          <w:spacing w:val="0"/>
        </w:rPr>
        <w:t>события, явле</w:t>
      </w:r>
      <w:r w:rsidRPr="00D31517">
        <w:rPr>
          <w:rStyle w:val="FontStyle53"/>
          <w:rFonts w:ascii="Times New Roman" w:hAnsi="Times New Roman"/>
          <w:spacing w:val="0"/>
        </w:rPr>
        <w:t>ния, объекты) могут быть спроецированы в л</w:t>
      </w:r>
      <w:r w:rsidRPr="00D31517">
        <w:rPr>
          <w:rStyle w:val="FontStyle53"/>
          <w:rFonts w:ascii="Times New Roman" w:hAnsi="Times New Roman"/>
          <w:spacing w:val="0"/>
        </w:rPr>
        <w:t>ю</w:t>
      </w:r>
      <w:r w:rsidRPr="00D31517">
        <w:rPr>
          <w:rStyle w:val="FontStyle53"/>
          <w:rFonts w:ascii="Times New Roman" w:hAnsi="Times New Roman"/>
          <w:spacing w:val="0"/>
        </w:rPr>
        <w:t>бую точку и на любой предмет пространства сцены и зрительного зала. Прое</w:t>
      </w:r>
      <w:r w:rsidRPr="00D31517">
        <w:rPr>
          <w:rStyle w:val="FontStyle53"/>
          <w:rFonts w:ascii="Times New Roman" w:hAnsi="Times New Roman"/>
          <w:spacing w:val="0"/>
        </w:rPr>
        <w:t>к</w:t>
      </w:r>
      <w:r w:rsidRPr="00D31517">
        <w:rPr>
          <w:rStyle w:val="FontStyle53"/>
          <w:rFonts w:ascii="Times New Roman" w:hAnsi="Times New Roman" w:cs="Times New Roman"/>
          <w:spacing w:val="0"/>
        </w:rPr>
        <w:t>ция внутрен</w:t>
      </w:r>
      <w:r w:rsidRPr="00D31517">
        <w:rPr>
          <w:rStyle w:val="FontStyle53"/>
          <w:rFonts w:ascii="Times New Roman" w:hAnsi="Times New Roman"/>
          <w:spacing w:val="0"/>
        </w:rPr>
        <w:t>них объектов может накладываться как на реально-сценические объекты, так и объекты воображаемой реальности, в результ</w:t>
      </w:r>
      <w:r w:rsidRPr="00D31517">
        <w:rPr>
          <w:rStyle w:val="FontStyle53"/>
          <w:rFonts w:ascii="Times New Roman" w:hAnsi="Times New Roman"/>
          <w:spacing w:val="0"/>
        </w:rPr>
        <w:t>а</w:t>
      </w:r>
      <w:r w:rsidRPr="00D31517">
        <w:rPr>
          <w:rStyle w:val="FontStyle53"/>
          <w:rFonts w:ascii="Times New Roman" w:hAnsi="Times New Roman"/>
          <w:spacing w:val="0"/>
        </w:rPr>
        <w:t>те чего возникает двойная экспозиция, – в этом особенность образного мышления артиста, особенность во</w:t>
      </w:r>
      <w:r w:rsidRPr="00D31517">
        <w:rPr>
          <w:rStyle w:val="FontStyle53"/>
          <w:rFonts w:ascii="Times New Roman" w:hAnsi="Times New Roman"/>
          <w:spacing w:val="0"/>
        </w:rPr>
        <w:t>с</w:t>
      </w:r>
      <w:r w:rsidRPr="00D31517">
        <w:rPr>
          <w:rStyle w:val="FontStyle53"/>
          <w:rFonts w:ascii="Times New Roman" w:hAnsi="Times New Roman"/>
          <w:spacing w:val="0"/>
        </w:rPr>
        <w:t>произведения объектов внутреннего мира.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Внутренний диалог и монолог выступают в двух видах:</w:t>
      </w:r>
    </w:p>
    <w:p w:rsidR="00D31517" w:rsidRPr="00D31517" w:rsidRDefault="00D31517" w:rsidP="00D31517">
      <w:pPr>
        <w:pStyle w:val="Style40"/>
        <w:tabs>
          <w:tab w:val="left" w:pos="557"/>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а) в форме арии, трио, дуэта, то есть ансамбля, хоровой сцены, когда каждый исполнитель, участник ансамбля думает про себя, никто его не слышит, но звучат его мысли вслух. К примеру, квартет из первой картины оперы П.И. Чайковского «Евгений Онегин», в котором Онегин и Ленский общаются между собой: «Скажи, которая Татьяна...», а Татьяна и Ольга ведут внутренние монологи, то есть высказывают свои сокровенные мы</w:t>
      </w:r>
      <w:r w:rsidRPr="00D31517">
        <w:rPr>
          <w:rStyle w:val="FontStyle53"/>
          <w:rFonts w:ascii="Times New Roman" w:hAnsi="Times New Roman"/>
          <w:spacing w:val="0"/>
        </w:rPr>
        <w:t>с</w:t>
      </w:r>
      <w:r w:rsidRPr="00D31517">
        <w:rPr>
          <w:rStyle w:val="FontStyle53"/>
          <w:rFonts w:ascii="Times New Roman" w:hAnsi="Times New Roman"/>
          <w:spacing w:val="0"/>
        </w:rPr>
        <w:t xml:space="preserve">ли, которые как бы не слышит никто, кроме их самих; </w:t>
      </w:r>
    </w:p>
    <w:p w:rsidR="00D31517" w:rsidRPr="00D31517" w:rsidRDefault="00D31517" w:rsidP="00D31517">
      <w:pPr>
        <w:pStyle w:val="Style40"/>
        <w:tabs>
          <w:tab w:val="left" w:pos="557"/>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б) в форме литературного текста внутреннего диалога и монолога, к</w:t>
      </w:r>
      <w:r w:rsidRPr="00D31517">
        <w:rPr>
          <w:rStyle w:val="FontStyle53"/>
          <w:rFonts w:ascii="Times New Roman" w:hAnsi="Times New Roman"/>
          <w:spacing w:val="0"/>
        </w:rPr>
        <w:t>о</w:t>
      </w:r>
      <w:r w:rsidRPr="00D31517">
        <w:rPr>
          <w:rStyle w:val="FontStyle53"/>
          <w:rFonts w:ascii="Times New Roman" w:hAnsi="Times New Roman"/>
          <w:spacing w:val="0"/>
        </w:rPr>
        <w:t>торый со</w:t>
      </w:r>
      <w:r w:rsidRPr="00D31517">
        <w:rPr>
          <w:rStyle w:val="FontStyle53"/>
          <w:rFonts w:ascii="Times New Roman" w:hAnsi="Times New Roman"/>
          <w:spacing w:val="0"/>
        </w:rPr>
        <w:t>з</w:t>
      </w:r>
      <w:r w:rsidRPr="00D31517">
        <w:rPr>
          <w:rStyle w:val="FontStyle53"/>
          <w:rFonts w:ascii="Times New Roman" w:hAnsi="Times New Roman"/>
          <w:spacing w:val="0"/>
        </w:rPr>
        <w:t>дает сам исполнитель для «зон молчания», то есть оркестровых вступлений, муз</w:t>
      </w:r>
      <w:r w:rsidRPr="00D31517">
        <w:rPr>
          <w:rStyle w:val="FontStyle53"/>
          <w:rFonts w:ascii="Times New Roman" w:hAnsi="Times New Roman"/>
          <w:spacing w:val="0"/>
        </w:rPr>
        <w:t>ы</w:t>
      </w:r>
      <w:r w:rsidRPr="00D31517">
        <w:rPr>
          <w:rStyle w:val="FontStyle53"/>
          <w:rFonts w:ascii="Times New Roman" w:hAnsi="Times New Roman"/>
          <w:spacing w:val="0"/>
        </w:rPr>
        <w:t>кальных разделов, во время которых артист находится на сцене, но не поет.</w:t>
      </w:r>
    </w:p>
    <w:p w:rsid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Часто приходится констатировать, что в «зонах молчания» (кроме п</w:t>
      </w:r>
      <w:r w:rsidRPr="00D31517">
        <w:rPr>
          <w:rStyle w:val="FontStyle53"/>
          <w:rFonts w:ascii="Times New Roman" w:hAnsi="Times New Roman"/>
          <w:spacing w:val="0"/>
        </w:rPr>
        <w:t>е</w:t>
      </w:r>
      <w:r w:rsidRPr="00D31517">
        <w:rPr>
          <w:rStyle w:val="FontStyle53"/>
          <w:rFonts w:ascii="Times New Roman" w:hAnsi="Times New Roman"/>
          <w:spacing w:val="0"/>
        </w:rPr>
        <w:t>ремещений, поклонов, отвешиваемых некоторым из персонажей), артист не имеет пре</w:t>
      </w:r>
      <w:r w:rsidRPr="00D31517">
        <w:rPr>
          <w:rStyle w:val="FontStyle53"/>
          <w:rFonts w:ascii="Times New Roman" w:hAnsi="Times New Roman"/>
          <w:spacing w:val="0"/>
        </w:rPr>
        <w:t>д</w:t>
      </w:r>
      <w:r w:rsidRPr="00D31517">
        <w:rPr>
          <w:rStyle w:val="FontStyle53"/>
          <w:rFonts w:ascii="Times New Roman" w:hAnsi="Times New Roman"/>
          <w:spacing w:val="0"/>
        </w:rPr>
        <w:t>ставления о том, какую ленту зрительных представлений, какой текст внутреннего монолога, диалога он должен воспроизводить на</w:t>
      </w:r>
      <w:r w:rsidRPr="00D31517">
        <w:rPr>
          <w:rFonts w:ascii="Times New Roman" w:hAnsi="Times New Roman"/>
          <w:sz w:val="20"/>
          <w:szCs w:val="20"/>
        </w:rPr>
        <w:t xml:space="preserve"> </w:t>
      </w:r>
      <w:r w:rsidRPr="00D31517">
        <w:rPr>
          <w:rStyle w:val="FontStyle53"/>
          <w:rFonts w:ascii="Times New Roman" w:hAnsi="Times New Roman"/>
          <w:spacing w:val="0"/>
        </w:rPr>
        <w:t>каждом из спектаклей. А также – в каком физическом самочувствии пр</w:t>
      </w:r>
      <w:r w:rsidRPr="00D31517">
        <w:rPr>
          <w:rStyle w:val="FontStyle53"/>
          <w:rFonts w:ascii="Times New Roman" w:hAnsi="Times New Roman"/>
          <w:spacing w:val="0"/>
        </w:rPr>
        <w:t>е</w:t>
      </w:r>
      <w:r w:rsidRPr="00D31517">
        <w:rPr>
          <w:rStyle w:val="FontStyle53"/>
          <w:rFonts w:ascii="Times New Roman" w:hAnsi="Times New Roman"/>
          <w:spacing w:val="0"/>
        </w:rPr>
        <w:t>бывать.</w:t>
      </w:r>
    </w:p>
    <w:p w:rsidR="00D31517" w:rsidRDefault="00D31517" w:rsidP="00D31517">
      <w:pPr>
        <w:pStyle w:val="Style5"/>
        <w:spacing w:line="240" w:lineRule="auto"/>
        <w:ind w:firstLine="340"/>
        <w:rPr>
          <w:rStyle w:val="FontStyle55"/>
          <w:rFonts w:ascii="Times New Roman" w:hAnsi="Times New Roman" w:cs="Times New Roman"/>
          <w:i w:val="0"/>
          <w:spacing w:val="0"/>
        </w:rPr>
      </w:pPr>
      <w:r w:rsidRPr="00D31517">
        <w:rPr>
          <w:rStyle w:val="FontStyle53"/>
          <w:rFonts w:ascii="Times New Roman" w:hAnsi="Times New Roman"/>
          <w:spacing w:val="0"/>
        </w:rPr>
        <w:t xml:space="preserve">Графически это будет выглядеть следующим образом </w:t>
      </w:r>
      <w:r w:rsidRPr="00D31517">
        <w:rPr>
          <w:rStyle w:val="FontStyle55"/>
          <w:rFonts w:ascii="Times New Roman" w:hAnsi="Times New Roman"/>
          <w:i w:val="0"/>
          <w:spacing w:val="0"/>
        </w:rPr>
        <w:t>(схема 3).</w:t>
      </w:r>
    </w:p>
    <w:p w:rsidR="00D31517" w:rsidRDefault="00D31517" w:rsidP="00D31517">
      <w:pPr>
        <w:pStyle w:val="Style5"/>
        <w:spacing w:line="240" w:lineRule="auto"/>
        <w:ind w:firstLine="340"/>
        <w:rPr>
          <w:rStyle w:val="FontStyle55"/>
          <w:rFonts w:ascii="Times New Roman" w:hAnsi="Times New Roman" w:cs="Times New Roman"/>
          <w:spacing w:val="0"/>
        </w:rPr>
      </w:pPr>
    </w:p>
    <w:p w:rsidR="00D31517" w:rsidRPr="00D31517" w:rsidRDefault="00D31517" w:rsidP="00D31517">
      <w:pPr>
        <w:pStyle w:val="Style5"/>
        <w:spacing w:line="240" w:lineRule="auto"/>
        <w:ind w:firstLine="340"/>
        <w:rPr>
          <w:rStyle w:val="FontStyle55"/>
          <w:rFonts w:ascii="Times New Roman" w:hAnsi="Times New Roman"/>
          <w:spacing w:val="0"/>
        </w:rPr>
      </w:pPr>
    </w:p>
    <w:p w:rsidR="00D31517" w:rsidRPr="00D31517" w:rsidRDefault="00D31517" w:rsidP="00D31517">
      <w:pPr>
        <w:pStyle w:val="Style20"/>
        <w:jc w:val="right"/>
        <w:rPr>
          <w:rStyle w:val="FontStyle55"/>
          <w:rFonts w:ascii="Times New Roman" w:hAnsi="Times New Roman"/>
          <w:spacing w:val="0"/>
        </w:rPr>
      </w:pPr>
      <w:r w:rsidRPr="00D31517">
        <w:rPr>
          <w:rStyle w:val="FontStyle55"/>
          <w:rFonts w:ascii="Times New Roman" w:hAnsi="Times New Roman"/>
          <w:spacing w:val="0"/>
        </w:rPr>
        <w:lastRenderedPageBreak/>
        <w:t>Схема 3</w:t>
      </w:r>
    </w:p>
    <w:p w:rsidR="00D31517" w:rsidRPr="00D31517" w:rsidRDefault="00D31517" w:rsidP="00D31517">
      <w:pPr>
        <w:pStyle w:val="Style20"/>
        <w:rPr>
          <w:rStyle w:val="FontStyle53"/>
          <w:rFonts w:ascii="Times New Roman" w:hAnsi="Times New Roman"/>
          <w:spacing w:val="0"/>
          <w:sz w:val="10"/>
          <w:szCs w:val="10"/>
        </w:rPr>
      </w:pPr>
      <w:r w:rsidRPr="00D31517">
        <w:rPr>
          <w:rStyle w:val="FontStyle55"/>
          <w:rFonts w:ascii="Times New Roman" w:hAnsi="Times New Roman" w:cs="Times New Roman"/>
          <w:spacing w:val="0"/>
        </w:rPr>
        <w:object w:dxaOrig="9384" w:dyaOrig="1598">
          <v:shape id="_x0000_i1027" type="#_x0000_t75" style="width:377.05pt;height:64.25pt" o:ole="">
            <v:imagedata r:id="rId11" o:title=""/>
          </v:shape>
          <o:OLEObject Type="Embed" ProgID="Word.Document.12" ShapeID="_x0000_i1027" DrawAspect="Content" ObjectID="_1586068984" r:id="rId12"/>
        </w:objec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Ленский в сцене дуэли, ожидая Онегина, общается с Зарецким (сцен</w:t>
      </w:r>
      <w:r w:rsidRPr="00D31517">
        <w:rPr>
          <w:rStyle w:val="FontStyle53"/>
          <w:rFonts w:ascii="Times New Roman" w:hAnsi="Times New Roman"/>
          <w:spacing w:val="0"/>
        </w:rPr>
        <w:t>и</w:t>
      </w:r>
      <w:r w:rsidRPr="00D31517">
        <w:rPr>
          <w:rStyle w:val="FontStyle53"/>
          <w:rFonts w:ascii="Times New Roman" w:hAnsi="Times New Roman"/>
          <w:spacing w:val="0"/>
        </w:rPr>
        <w:t>ческим реальным объектом), затем звучит вступление к арии «Куда, куда, куда вы удал</w:t>
      </w:r>
      <w:r w:rsidRPr="00D31517">
        <w:rPr>
          <w:rStyle w:val="FontStyle53"/>
          <w:rFonts w:ascii="Times New Roman" w:hAnsi="Times New Roman"/>
          <w:spacing w:val="0"/>
        </w:rPr>
        <w:t>и</w:t>
      </w:r>
      <w:r w:rsidRPr="00D31517">
        <w:rPr>
          <w:rStyle w:val="FontStyle53"/>
          <w:rFonts w:ascii="Times New Roman" w:hAnsi="Times New Roman"/>
          <w:spacing w:val="0"/>
        </w:rPr>
        <w:t>лись...». Артист «включает» текст внутреннего монолога, осуществляет проекцию ленты зрительных представлений, то есть он в</w:t>
      </w:r>
      <w:r w:rsidRPr="00D31517">
        <w:rPr>
          <w:rStyle w:val="FontStyle53"/>
          <w:rFonts w:ascii="Times New Roman" w:hAnsi="Times New Roman"/>
          <w:spacing w:val="0"/>
        </w:rPr>
        <w:t>и</w:t>
      </w:r>
      <w:r w:rsidRPr="00D31517">
        <w:rPr>
          <w:rStyle w:val="FontStyle53"/>
          <w:rFonts w:ascii="Times New Roman" w:hAnsi="Times New Roman"/>
          <w:spacing w:val="0"/>
        </w:rPr>
        <w:t>дит перед собой, в пространстве зрительного зала: зимний пейзаж, восх</w:t>
      </w:r>
      <w:r w:rsidRPr="00D31517">
        <w:rPr>
          <w:rStyle w:val="FontStyle53"/>
          <w:rFonts w:ascii="Times New Roman" w:hAnsi="Times New Roman"/>
          <w:spacing w:val="0"/>
        </w:rPr>
        <w:t>о</w:t>
      </w:r>
      <w:r w:rsidRPr="00D31517">
        <w:rPr>
          <w:rStyle w:val="FontStyle53"/>
          <w:rFonts w:ascii="Times New Roman" w:hAnsi="Times New Roman"/>
          <w:spacing w:val="0"/>
        </w:rPr>
        <w:t>дящее зловеще-красное солнце – объекты воо</w:t>
      </w:r>
      <w:r w:rsidRPr="00D31517">
        <w:rPr>
          <w:rStyle w:val="FontStyle53"/>
          <w:rFonts w:ascii="Times New Roman" w:hAnsi="Times New Roman"/>
          <w:spacing w:val="0"/>
        </w:rPr>
        <w:t>б</w:t>
      </w:r>
      <w:r w:rsidRPr="00D31517">
        <w:rPr>
          <w:rStyle w:val="FontStyle53"/>
          <w:rFonts w:ascii="Times New Roman" w:hAnsi="Times New Roman"/>
          <w:spacing w:val="0"/>
        </w:rPr>
        <w:t>ражаемой реальности. И звучит его вопрос самому себе: «Что день грядущий мне готовит?» Физ</w:t>
      </w:r>
      <w:r w:rsidRPr="00D31517">
        <w:rPr>
          <w:rStyle w:val="FontStyle53"/>
          <w:rFonts w:ascii="Times New Roman" w:hAnsi="Times New Roman"/>
          <w:spacing w:val="0"/>
        </w:rPr>
        <w:t>и</w:t>
      </w:r>
      <w:r w:rsidRPr="00D31517">
        <w:rPr>
          <w:rStyle w:val="FontStyle53"/>
          <w:rFonts w:ascii="Times New Roman" w:hAnsi="Times New Roman"/>
          <w:spacing w:val="0"/>
        </w:rPr>
        <w:t>ческое самочувствие – предчувствие смерти заполняет его душу. Вскоре после этого в сознании Ленского возникает образ Ольги. «Ах, Ольга, я тебя любил!» – объект внутреннего мира артиста в образе. Каков этот образ? Как и куда проецирует его артист? Возможен вариант, что он видит Ольгу крупным планом, спроецированную на зимний пейза</w:t>
      </w:r>
      <w:r>
        <w:rPr>
          <w:rStyle w:val="FontStyle53"/>
          <w:rFonts w:ascii="Times New Roman" w:hAnsi="Times New Roman" w:cs="Times New Roman"/>
          <w:spacing w:val="0"/>
        </w:rPr>
        <w:t>ж, голубое небо или темный, оза</w:t>
      </w:r>
      <w:r w:rsidRPr="00D31517">
        <w:rPr>
          <w:rStyle w:val="FontStyle53"/>
          <w:rFonts w:ascii="Times New Roman" w:hAnsi="Times New Roman"/>
          <w:spacing w:val="0"/>
        </w:rPr>
        <w:t>ренный красным светом лес? Все это во власти исполнителя. Все это область творчества артиста.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Нет необходимости говорить об изменении физического самочувствия. Процессы течения болезни, наступления смерти и т. д. встречаются во многих оперных спектаклях. Так, в голосе певицы, исполняющей партию Виолетты в опере Верди «Травиата» или Мими в опере Пуччини «Богема», должны присутствовать тонча</w:t>
      </w:r>
      <w:r w:rsidRPr="00D31517">
        <w:rPr>
          <w:rStyle w:val="FontStyle53"/>
          <w:rFonts w:ascii="Times New Roman" w:hAnsi="Times New Roman"/>
          <w:spacing w:val="0"/>
        </w:rPr>
        <w:t>й</w:t>
      </w:r>
      <w:r w:rsidRPr="00D31517">
        <w:rPr>
          <w:rStyle w:val="FontStyle53"/>
          <w:rFonts w:ascii="Times New Roman" w:hAnsi="Times New Roman"/>
          <w:spacing w:val="0"/>
        </w:rPr>
        <w:t>шие художественно-интонационные краски, повествующие об изменениях физич</w:t>
      </w:r>
      <w:r w:rsidRPr="00D31517">
        <w:rPr>
          <w:rStyle w:val="FontStyle53"/>
          <w:rFonts w:ascii="Times New Roman" w:hAnsi="Times New Roman"/>
          <w:spacing w:val="0"/>
        </w:rPr>
        <w:t>е</w:t>
      </w:r>
      <w:r w:rsidRPr="00D31517">
        <w:rPr>
          <w:rStyle w:val="FontStyle53"/>
          <w:rFonts w:ascii="Times New Roman" w:hAnsi="Times New Roman"/>
          <w:spacing w:val="0"/>
        </w:rPr>
        <w:t>ского самочувствия героинь, о борьбе жизни и смерти. Внутренний мир в данных ситуациях предстает как з</w:t>
      </w:r>
      <w:r w:rsidRPr="00D31517">
        <w:rPr>
          <w:rStyle w:val="FontStyle53"/>
          <w:rFonts w:ascii="Times New Roman" w:hAnsi="Times New Roman"/>
          <w:spacing w:val="0"/>
        </w:rPr>
        <w:t>а</w:t>
      </w:r>
      <w:r w:rsidRPr="00D31517">
        <w:rPr>
          <w:rStyle w:val="FontStyle53"/>
          <w:rFonts w:ascii="Times New Roman" w:hAnsi="Times New Roman"/>
          <w:spacing w:val="0"/>
        </w:rPr>
        <w:t>мкнутое в себе самом пространство и время, противостоящее внешнему художественному миру. Артист в этом случае взаимодействует с объект</w:t>
      </w:r>
      <w:r w:rsidRPr="00D31517">
        <w:rPr>
          <w:rStyle w:val="FontStyle53"/>
          <w:rFonts w:ascii="Times New Roman" w:hAnsi="Times New Roman"/>
          <w:spacing w:val="0"/>
        </w:rPr>
        <w:t>а</w:t>
      </w:r>
      <w:r w:rsidRPr="00D31517">
        <w:rPr>
          <w:rStyle w:val="FontStyle53"/>
          <w:rFonts w:ascii="Times New Roman" w:hAnsi="Times New Roman"/>
          <w:spacing w:val="0"/>
        </w:rPr>
        <w:t>ми своих воспоминаний, мечты, желаний. Видения сливаются в одно целое с текстом внутренней речи, совокупностью физических самочувствии, ощущений, переживаний.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 xml:space="preserve">Следующая часть «партитуры исполнителя» – </w:t>
      </w:r>
      <w:r w:rsidRPr="00D31517">
        <w:rPr>
          <w:rStyle w:val="FontStyle55"/>
          <w:rFonts w:ascii="Times New Roman" w:hAnsi="Times New Roman"/>
          <w:spacing w:val="0"/>
        </w:rPr>
        <w:t>информационное вза</w:t>
      </w:r>
      <w:r w:rsidRPr="00D31517">
        <w:rPr>
          <w:rStyle w:val="FontStyle55"/>
          <w:rFonts w:ascii="Times New Roman" w:hAnsi="Times New Roman"/>
          <w:spacing w:val="0"/>
        </w:rPr>
        <w:t>и</w:t>
      </w:r>
      <w:r w:rsidRPr="00D31517">
        <w:rPr>
          <w:rStyle w:val="FontStyle55"/>
          <w:rFonts w:ascii="Times New Roman" w:hAnsi="Times New Roman"/>
          <w:spacing w:val="0"/>
        </w:rPr>
        <w:t xml:space="preserve">модействие </w:t>
      </w:r>
      <w:r w:rsidRPr="00D31517">
        <w:rPr>
          <w:rStyle w:val="FontStyle53"/>
          <w:rFonts w:ascii="Times New Roman" w:hAnsi="Times New Roman"/>
          <w:spacing w:val="0"/>
        </w:rPr>
        <w:t>(план смысла), процессы восприятия объектов внимания на уровне внешних и внутренних органов чувств, внутренней речи. Оценка объектов внимания: зрительная, слуховая, обонятельная, осязательная, вкусовая, речевая выливается в определенное по</w:t>
      </w:r>
      <w:r w:rsidRPr="00D31517">
        <w:rPr>
          <w:rStyle w:val="FontStyle53"/>
          <w:rFonts w:ascii="Times New Roman" w:hAnsi="Times New Roman"/>
          <w:spacing w:val="0"/>
        </w:rPr>
        <w:softHyphen/>
        <w:t>ложительное или отриц</w:t>
      </w:r>
      <w:r w:rsidRPr="00D31517">
        <w:rPr>
          <w:rStyle w:val="FontStyle53"/>
          <w:rFonts w:ascii="Times New Roman" w:hAnsi="Times New Roman"/>
          <w:spacing w:val="0"/>
        </w:rPr>
        <w:t>а</w:t>
      </w:r>
      <w:r w:rsidRPr="00D31517">
        <w:rPr>
          <w:rStyle w:val="FontStyle53"/>
          <w:rFonts w:ascii="Times New Roman" w:hAnsi="Times New Roman"/>
          <w:spacing w:val="0"/>
        </w:rPr>
        <w:t>тельное отношение к событиям, явлениям, объе</w:t>
      </w:r>
      <w:r w:rsidRPr="00D31517">
        <w:rPr>
          <w:rStyle w:val="FontStyle53"/>
          <w:rFonts w:ascii="Times New Roman" w:hAnsi="Times New Roman"/>
          <w:spacing w:val="0"/>
        </w:rPr>
        <w:t>к</w:t>
      </w:r>
      <w:r w:rsidRPr="00D31517">
        <w:rPr>
          <w:rStyle w:val="FontStyle53"/>
          <w:rFonts w:ascii="Times New Roman" w:hAnsi="Times New Roman"/>
          <w:spacing w:val="0"/>
        </w:rPr>
        <w:t>там, предметам внешнего художественного и внутреннего духовного микро-, социо-, макро-, мег</w:t>
      </w:r>
      <w:r w:rsidRPr="00D31517">
        <w:rPr>
          <w:rStyle w:val="FontStyle53"/>
          <w:rFonts w:ascii="Times New Roman" w:hAnsi="Times New Roman"/>
          <w:spacing w:val="0"/>
        </w:rPr>
        <w:t>а</w:t>
      </w:r>
      <w:r w:rsidRPr="00D31517">
        <w:rPr>
          <w:rStyle w:val="FontStyle53"/>
          <w:rFonts w:ascii="Times New Roman" w:hAnsi="Times New Roman"/>
          <w:spacing w:val="0"/>
        </w:rPr>
        <w:t>миров.</w:t>
      </w:r>
    </w:p>
    <w:p w:rsidR="00D31517" w:rsidRPr="00D31517" w:rsidRDefault="00D31517" w:rsidP="00D31517">
      <w:pPr>
        <w:pStyle w:val="Style5"/>
        <w:spacing w:line="240" w:lineRule="auto"/>
        <w:ind w:firstLine="340"/>
        <w:rPr>
          <w:rStyle w:val="FontStyle55"/>
          <w:rFonts w:ascii="Times New Roman" w:hAnsi="Times New Roman"/>
          <w:i w:val="0"/>
          <w:spacing w:val="0"/>
        </w:rPr>
      </w:pPr>
      <w:r w:rsidRPr="00D31517">
        <w:rPr>
          <w:rStyle w:val="FontStyle53"/>
          <w:rFonts w:ascii="Times New Roman" w:hAnsi="Times New Roman"/>
          <w:spacing w:val="0"/>
        </w:rPr>
        <w:lastRenderedPageBreak/>
        <w:t>Выше, в партитуре, воображаемая реальность и внутренний мир пре</w:t>
      </w:r>
      <w:r w:rsidRPr="00D31517">
        <w:rPr>
          <w:rStyle w:val="FontStyle53"/>
          <w:rFonts w:ascii="Times New Roman" w:hAnsi="Times New Roman"/>
          <w:spacing w:val="0"/>
        </w:rPr>
        <w:t>д</w:t>
      </w:r>
      <w:r w:rsidRPr="00D31517">
        <w:rPr>
          <w:rStyle w:val="FontStyle53"/>
          <w:rFonts w:ascii="Times New Roman" w:hAnsi="Times New Roman"/>
          <w:spacing w:val="0"/>
        </w:rPr>
        <w:t>ставлены только лентой зрительных представлений. Именно в этой части партитуры необходимо обозначить взаимодействие механизмов проецир</w:t>
      </w:r>
      <w:r w:rsidRPr="00D31517">
        <w:rPr>
          <w:rStyle w:val="FontStyle53"/>
          <w:rFonts w:ascii="Times New Roman" w:hAnsi="Times New Roman"/>
          <w:spacing w:val="0"/>
        </w:rPr>
        <w:t>о</w:t>
      </w:r>
      <w:r w:rsidRPr="00D31517">
        <w:rPr>
          <w:rStyle w:val="FontStyle53"/>
          <w:rFonts w:ascii="Times New Roman" w:hAnsi="Times New Roman"/>
          <w:spacing w:val="0"/>
        </w:rPr>
        <w:t>вания слуховых, осязател</w:t>
      </w:r>
      <w:r w:rsidRPr="00D31517">
        <w:rPr>
          <w:rStyle w:val="FontStyle53"/>
          <w:rFonts w:ascii="Times New Roman" w:hAnsi="Times New Roman"/>
          <w:spacing w:val="0"/>
        </w:rPr>
        <w:t>ь</w:t>
      </w:r>
      <w:r w:rsidRPr="00D31517">
        <w:rPr>
          <w:rStyle w:val="FontStyle53"/>
          <w:rFonts w:ascii="Times New Roman" w:hAnsi="Times New Roman"/>
          <w:spacing w:val="0"/>
        </w:rPr>
        <w:t>ных, обонятельных, вкусовых представлений вовне – в пространстве сцены, зр</w:t>
      </w:r>
      <w:r w:rsidRPr="00D31517">
        <w:rPr>
          <w:rStyle w:val="FontStyle53"/>
          <w:rFonts w:ascii="Times New Roman" w:hAnsi="Times New Roman"/>
          <w:spacing w:val="0"/>
        </w:rPr>
        <w:t>и</w:t>
      </w:r>
      <w:r w:rsidRPr="00D31517">
        <w:rPr>
          <w:rStyle w:val="FontStyle53"/>
          <w:rFonts w:ascii="Times New Roman" w:hAnsi="Times New Roman"/>
          <w:spacing w:val="0"/>
        </w:rPr>
        <w:t>тельного зала – и производить их оценку. Устанавливать необходимую дистанцию между артистом в образе и объе</w:t>
      </w:r>
      <w:r w:rsidRPr="00D31517">
        <w:rPr>
          <w:rStyle w:val="FontStyle53"/>
          <w:rFonts w:ascii="Times New Roman" w:hAnsi="Times New Roman"/>
          <w:spacing w:val="0"/>
        </w:rPr>
        <w:t>к</w:t>
      </w:r>
      <w:r w:rsidRPr="00D31517">
        <w:rPr>
          <w:rStyle w:val="FontStyle53"/>
          <w:rFonts w:ascii="Times New Roman" w:hAnsi="Times New Roman"/>
          <w:spacing w:val="0"/>
        </w:rPr>
        <w:t>тами внимания. Знаковое выражение этой части выглядит следующим о</w:t>
      </w:r>
      <w:r w:rsidRPr="00D31517">
        <w:rPr>
          <w:rStyle w:val="FontStyle53"/>
          <w:rFonts w:ascii="Times New Roman" w:hAnsi="Times New Roman"/>
          <w:spacing w:val="0"/>
        </w:rPr>
        <w:t>б</w:t>
      </w:r>
      <w:r w:rsidRPr="00D31517">
        <w:rPr>
          <w:rStyle w:val="FontStyle53"/>
          <w:rFonts w:ascii="Times New Roman" w:hAnsi="Times New Roman"/>
          <w:spacing w:val="0"/>
        </w:rPr>
        <w:t xml:space="preserve">разом </w:t>
      </w:r>
      <w:r w:rsidRPr="00D31517">
        <w:rPr>
          <w:rStyle w:val="FontStyle55"/>
          <w:rFonts w:ascii="Times New Roman" w:hAnsi="Times New Roman"/>
          <w:i w:val="0"/>
          <w:spacing w:val="0"/>
        </w:rPr>
        <w:t>(схема 4):</w:t>
      </w:r>
    </w:p>
    <w:p w:rsidR="00D31517" w:rsidRPr="00D31517" w:rsidRDefault="00D31517" w:rsidP="00D31517">
      <w:pPr>
        <w:pStyle w:val="Style20"/>
        <w:jc w:val="right"/>
        <w:rPr>
          <w:rStyle w:val="FontStyle55"/>
          <w:rFonts w:ascii="Times New Roman" w:hAnsi="Times New Roman"/>
          <w:spacing w:val="0"/>
        </w:rPr>
      </w:pPr>
      <w:r w:rsidRPr="00D31517">
        <w:rPr>
          <w:rStyle w:val="FontStyle55"/>
          <w:rFonts w:ascii="Times New Roman" w:hAnsi="Times New Roman"/>
          <w:spacing w:val="0"/>
        </w:rPr>
        <w:t>Схема 4</w:t>
      </w:r>
    </w:p>
    <w:p w:rsidR="00D31517" w:rsidRPr="00D31517" w:rsidRDefault="00D31517" w:rsidP="00D31517">
      <w:pPr>
        <w:pStyle w:val="Style6"/>
        <w:tabs>
          <w:tab w:val="left" w:leader="dot" w:pos="4291"/>
        </w:tabs>
        <w:jc w:val="left"/>
        <w:rPr>
          <w:rStyle w:val="FontStyle53"/>
          <w:rFonts w:ascii="Times New Roman" w:hAnsi="Times New Roman"/>
          <w:spacing w:val="0"/>
        </w:rPr>
      </w:pPr>
      <w:r w:rsidRPr="00D31517">
        <w:rPr>
          <w:rStyle w:val="FontStyle53"/>
          <w:rFonts w:ascii="Times New Roman" w:hAnsi="Times New Roman" w:cs="Times New Roman"/>
          <w:spacing w:val="0"/>
        </w:rPr>
        <w:object w:dxaOrig="4678" w:dyaOrig="2447">
          <v:shape id="_x0000_i1028" type="#_x0000_t75" style="width:183.5pt;height:96pt" o:ole="">
            <v:imagedata r:id="rId13" o:title=""/>
          </v:shape>
          <o:OLEObject Type="Embed" ProgID="Word.Document.12" ShapeID="_x0000_i1028" DrawAspect="Content" ObjectID="_1586068985" r:id="rId14"/>
        </w:objec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Нет необходимости перечислять все многообразие оценочно-отражательных процессов, которые являются основополагающими мысл</w:t>
      </w:r>
      <w:r w:rsidRPr="00D31517">
        <w:rPr>
          <w:rStyle w:val="FontStyle53"/>
          <w:rFonts w:ascii="Times New Roman" w:hAnsi="Times New Roman"/>
          <w:spacing w:val="0"/>
        </w:rPr>
        <w:t>и</w:t>
      </w:r>
      <w:r w:rsidRPr="00D31517">
        <w:rPr>
          <w:rStyle w:val="FontStyle53"/>
          <w:rFonts w:ascii="Times New Roman" w:hAnsi="Times New Roman"/>
          <w:spacing w:val="0"/>
        </w:rPr>
        <w:t>тельными актами, со</w:t>
      </w:r>
      <w:r w:rsidRPr="00D31517">
        <w:rPr>
          <w:rStyle w:val="FontStyle53"/>
          <w:rFonts w:ascii="Times New Roman" w:hAnsi="Times New Roman"/>
          <w:spacing w:val="0"/>
        </w:rPr>
        <w:t>з</w:t>
      </w:r>
      <w:r w:rsidRPr="00D31517">
        <w:rPr>
          <w:rStyle w:val="FontStyle53"/>
          <w:rFonts w:ascii="Times New Roman" w:hAnsi="Times New Roman"/>
          <w:spacing w:val="0"/>
        </w:rPr>
        <w:t>дающими правдоподобие на сцене. Вне оценок нет художественно правдивого, е</w:t>
      </w:r>
      <w:r w:rsidRPr="00D31517">
        <w:rPr>
          <w:rStyle w:val="FontStyle53"/>
          <w:rFonts w:ascii="Times New Roman" w:hAnsi="Times New Roman"/>
          <w:spacing w:val="0"/>
        </w:rPr>
        <w:t>с</w:t>
      </w:r>
      <w:r w:rsidRPr="00D31517">
        <w:rPr>
          <w:rStyle w:val="FontStyle53"/>
          <w:rFonts w:ascii="Times New Roman" w:hAnsi="Times New Roman"/>
          <w:spacing w:val="0"/>
        </w:rPr>
        <w:t>тественно-сценического поведения артиста в окружающих его художественных мирах. Чувственно-сценическое воспр</w:t>
      </w:r>
      <w:r w:rsidRPr="00D31517">
        <w:rPr>
          <w:rStyle w:val="FontStyle53"/>
          <w:rFonts w:ascii="Times New Roman" w:hAnsi="Times New Roman"/>
          <w:spacing w:val="0"/>
        </w:rPr>
        <w:t>и</w:t>
      </w:r>
      <w:r w:rsidRPr="00D31517">
        <w:rPr>
          <w:rStyle w:val="FontStyle53"/>
          <w:rFonts w:ascii="Times New Roman" w:hAnsi="Times New Roman"/>
          <w:spacing w:val="0"/>
        </w:rPr>
        <w:t>ятие достаточно широко освещено во мн</w:t>
      </w:r>
      <w:r w:rsidRPr="00D31517">
        <w:rPr>
          <w:rStyle w:val="FontStyle53"/>
          <w:rFonts w:ascii="Times New Roman" w:hAnsi="Times New Roman"/>
          <w:spacing w:val="0"/>
        </w:rPr>
        <w:t>о</w:t>
      </w:r>
      <w:r w:rsidRPr="00D31517">
        <w:rPr>
          <w:rStyle w:val="FontStyle53"/>
          <w:rFonts w:ascii="Times New Roman" w:hAnsi="Times New Roman"/>
          <w:spacing w:val="0"/>
        </w:rPr>
        <w:t>гих работах.</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Как утверждает Р. Штайнер, человек «может воспринимать лишь то, для чего у него есть такие чувства. Без глаз нет восприятия света, без уха нет восприятия звука &lt;...&gt;. Таким образом, от органов самого существа зависит, будет ли и для него также существовать как восприятие, как ощ</w:t>
      </w:r>
      <w:r w:rsidRPr="00D31517">
        <w:rPr>
          <w:rStyle w:val="FontStyle53"/>
          <w:rFonts w:ascii="Times New Roman" w:hAnsi="Times New Roman"/>
          <w:spacing w:val="0"/>
        </w:rPr>
        <w:t>у</w:t>
      </w:r>
      <w:r w:rsidRPr="00D31517">
        <w:rPr>
          <w:rStyle w:val="FontStyle53"/>
          <w:rFonts w:ascii="Times New Roman" w:hAnsi="Times New Roman"/>
          <w:spacing w:val="0"/>
        </w:rPr>
        <w:t>щение то, что существует во внешнем мире» [21, с. </w:t>
      </w:r>
      <w:r w:rsidRPr="00D31517">
        <w:rPr>
          <w:rStyle w:val="FontStyle54"/>
          <w:rFonts w:ascii="Times New Roman" w:hAnsi="Times New Roman"/>
          <w:b w:val="0"/>
          <w:sz w:val="20"/>
          <w:szCs w:val="20"/>
        </w:rPr>
        <w:t>26-27</w:t>
      </w:r>
      <w:r w:rsidRPr="00D31517">
        <w:rPr>
          <w:rStyle w:val="FontStyle53"/>
          <w:rFonts w:ascii="Times New Roman" w:hAnsi="Times New Roman"/>
          <w:spacing w:val="0"/>
        </w:rPr>
        <w:t xml:space="preserve">]. </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Так что не только для артиста, но для зрителя наличие внешнего худ</w:t>
      </w:r>
      <w:r w:rsidRPr="00D31517">
        <w:rPr>
          <w:rStyle w:val="FontStyle53"/>
          <w:rFonts w:ascii="Times New Roman" w:hAnsi="Times New Roman"/>
          <w:spacing w:val="0"/>
        </w:rPr>
        <w:t>о</w:t>
      </w:r>
      <w:r w:rsidRPr="00D31517">
        <w:rPr>
          <w:rStyle w:val="FontStyle53"/>
          <w:rFonts w:ascii="Times New Roman" w:hAnsi="Times New Roman"/>
          <w:spacing w:val="0"/>
        </w:rPr>
        <w:t>жестве</w:t>
      </w:r>
      <w:r w:rsidRPr="00D31517">
        <w:rPr>
          <w:rStyle w:val="FontStyle53"/>
          <w:rFonts w:ascii="Times New Roman" w:hAnsi="Times New Roman"/>
          <w:spacing w:val="0"/>
        </w:rPr>
        <w:t>н</w:t>
      </w:r>
      <w:r w:rsidRPr="00D31517">
        <w:rPr>
          <w:rStyle w:val="FontStyle53"/>
          <w:rFonts w:ascii="Times New Roman" w:hAnsi="Times New Roman"/>
          <w:spacing w:val="0"/>
        </w:rPr>
        <w:t>ного и внутреннего духовного миров будет напрямую связано с профессиональной сценической психотехникой исполнителя, в соверше</w:t>
      </w:r>
      <w:r w:rsidRPr="00D31517">
        <w:rPr>
          <w:rStyle w:val="FontStyle53"/>
          <w:rFonts w:ascii="Times New Roman" w:hAnsi="Times New Roman"/>
          <w:spacing w:val="0"/>
        </w:rPr>
        <w:t>н</w:t>
      </w:r>
      <w:r w:rsidRPr="00D31517">
        <w:rPr>
          <w:rStyle w:val="FontStyle53"/>
          <w:rFonts w:ascii="Times New Roman" w:hAnsi="Times New Roman"/>
          <w:spacing w:val="0"/>
        </w:rPr>
        <w:t>стве владеющего внешними и внутренними органами чувств, обеспечив</w:t>
      </w:r>
      <w:r w:rsidRPr="00D31517">
        <w:rPr>
          <w:rStyle w:val="FontStyle53"/>
          <w:rFonts w:ascii="Times New Roman" w:hAnsi="Times New Roman"/>
          <w:spacing w:val="0"/>
        </w:rPr>
        <w:t>а</w:t>
      </w:r>
      <w:r w:rsidRPr="00D31517">
        <w:rPr>
          <w:rStyle w:val="FontStyle53"/>
          <w:rFonts w:ascii="Times New Roman" w:hAnsi="Times New Roman"/>
          <w:spacing w:val="0"/>
        </w:rPr>
        <w:t>ющими восприятие, оценку и воспрои</w:t>
      </w:r>
      <w:r w:rsidRPr="00D31517">
        <w:rPr>
          <w:rStyle w:val="FontStyle53"/>
          <w:rFonts w:ascii="Times New Roman" w:hAnsi="Times New Roman"/>
          <w:spacing w:val="0"/>
        </w:rPr>
        <w:t>з</w:t>
      </w:r>
      <w:r w:rsidRPr="00D31517">
        <w:rPr>
          <w:rStyle w:val="FontStyle53"/>
          <w:rFonts w:ascii="Times New Roman" w:hAnsi="Times New Roman"/>
          <w:spacing w:val="0"/>
        </w:rPr>
        <w:t>ведение объектов данных миров в художественной форме. Речь идет не о том, чтобы артист постоянно де</w:t>
      </w:r>
      <w:r w:rsidRPr="00D31517">
        <w:rPr>
          <w:rStyle w:val="FontStyle53"/>
          <w:rFonts w:ascii="Times New Roman" w:hAnsi="Times New Roman"/>
          <w:spacing w:val="0"/>
        </w:rPr>
        <w:t>р</w:t>
      </w:r>
      <w:r w:rsidRPr="00D31517">
        <w:rPr>
          <w:rStyle w:val="FontStyle53"/>
          <w:rFonts w:ascii="Times New Roman" w:hAnsi="Times New Roman"/>
          <w:spacing w:val="0"/>
        </w:rPr>
        <w:t>жал включенным всю совокупность органов чувств, но чтобы он создавал процесс восприятия как естественное чередование и сочетание разли</w:t>
      </w:r>
      <w:r w:rsidRPr="00D31517">
        <w:rPr>
          <w:rStyle w:val="FontStyle53"/>
          <w:rFonts w:ascii="Times New Roman" w:hAnsi="Times New Roman"/>
          <w:spacing w:val="0"/>
        </w:rPr>
        <w:t>ч</w:t>
      </w:r>
      <w:r w:rsidRPr="00D31517">
        <w:rPr>
          <w:rStyle w:val="FontStyle53"/>
          <w:rFonts w:ascii="Times New Roman" w:hAnsi="Times New Roman"/>
          <w:spacing w:val="0"/>
        </w:rPr>
        <w:t>ных ощущений. «Когда мы мыслим, – пишет Н. Рерих, – разве мы замечаем время или температуру? Мы совершенно не замечаем множество минут, которые слив</w:t>
      </w:r>
      <w:r w:rsidRPr="00D31517">
        <w:rPr>
          <w:rStyle w:val="FontStyle53"/>
          <w:rFonts w:ascii="Times New Roman" w:hAnsi="Times New Roman"/>
          <w:spacing w:val="0"/>
        </w:rPr>
        <w:t>а</w:t>
      </w:r>
      <w:r w:rsidRPr="00D31517">
        <w:rPr>
          <w:rStyle w:val="FontStyle53"/>
          <w:rFonts w:ascii="Times New Roman" w:hAnsi="Times New Roman"/>
          <w:spacing w:val="0"/>
        </w:rPr>
        <w:t xml:space="preserve">ются в один миг или превращаются в вечность» [15,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32].</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Остановимся несколько подробнее на структуре внутренней речи. Ра</w:t>
      </w:r>
      <w:r w:rsidRPr="00D31517">
        <w:rPr>
          <w:rStyle w:val="FontStyle53"/>
          <w:rFonts w:ascii="Times New Roman" w:hAnsi="Times New Roman"/>
          <w:spacing w:val="0"/>
        </w:rPr>
        <w:t>з</w:t>
      </w:r>
      <w:r w:rsidRPr="00D31517">
        <w:rPr>
          <w:rStyle w:val="FontStyle53"/>
          <w:rFonts w:ascii="Times New Roman" w:hAnsi="Times New Roman"/>
          <w:spacing w:val="0"/>
        </w:rPr>
        <w:t xml:space="preserve">витие способности оценивать происходящее на сцене – одно из основных </w:t>
      </w:r>
      <w:r w:rsidRPr="00D31517">
        <w:rPr>
          <w:rStyle w:val="FontStyle53"/>
          <w:rFonts w:ascii="Times New Roman" w:hAnsi="Times New Roman"/>
          <w:spacing w:val="-2"/>
        </w:rPr>
        <w:lastRenderedPageBreak/>
        <w:t>требований в обучении оперного певца. Жизненная достоверность, акти</w:t>
      </w:r>
      <w:r w:rsidRPr="00D31517">
        <w:rPr>
          <w:rStyle w:val="FontStyle53"/>
          <w:rFonts w:ascii="Times New Roman" w:hAnsi="Times New Roman"/>
          <w:spacing w:val="-2"/>
        </w:rPr>
        <w:t>в</w:t>
      </w:r>
      <w:r w:rsidRPr="00D31517">
        <w:rPr>
          <w:rStyle w:val="FontStyle53"/>
          <w:rFonts w:ascii="Times New Roman" w:hAnsi="Times New Roman"/>
          <w:spacing w:val="-2"/>
        </w:rPr>
        <w:t>ность, содержательность сценического поведения связана с интеллектуал</w:t>
      </w:r>
      <w:r w:rsidRPr="00D31517">
        <w:rPr>
          <w:rStyle w:val="FontStyle53"/>
          <w:rFonts w:ascii="Times New Roman" w:hAnsi="Times New Roman"/>
          <w:spacing w:val="-2"/>
        </w:rPr>
        <w:t>ь</w:t>
      </w:r>
      <w:r w:rsidRPr="00D31517">
        <w:rPr>
          <w:rStyle w:val="FontStyle53"/>
          <w:rFonts w:ascii="Times New Roman" w:hAnsi="Times New Roman"/>
          <w:spacing w:val="-2"/>
        </w:rPr>
        <w:t>но-чувственной оценкой, которая складывается из следующих моме</w:t>
      </w:r>
      <w:r w:rsidRPr="00D31517">
        <w:rPr>
          <w:rStyle w:val="FontStyle53"/>
          <w:rFonts w:ascii="Times New Roman" w:hAnsi="Times New Roman"/>
          <w:spacing w:val="-2"/>
        </w:rPr>
        <w:t>н</w:t>
      </w:r>
      <w:r w:rsidRPr="00D31517">
        <w:rPr>
          <w:rStyle w:val="FontStyle53"/>
          <w:rFonts w:ascii="Times New Roman" w:hAnsi="Times New Roman"/>
          <w:spacing w:val="-2"/>
        </w:rPr>
        <w:t>тов:</w:t>
      </w:r>
    </w:p>
    <w:p w:rsidR="00D31517" w:rsidRPr="0050212B" w:rsidRDefault="00D31517" w:rsidP="00182D20">
      <w:pPr>
        <w:pStyle w:val="Style40"/>
        <w:numPr>
          <w:ilvl w:val="0"/>
          <w:numId w:val="20"/>
        </w:numPr>
        <w:tabs>
          <w:tab w:val="left" w:pos="523"/>
        </w:tabs>
        <w:spacing w:line="240" w:lineRule="auto"/>
        <w:ind w:left="720" w:hanging="360"/>
        <w:rPr>
          <w:rStyle w:val="FontStyle53"/>
          <w:rFonts w:ascii="Times New Roman" w:hAnsi="Times New Roman"/>
          <w:spacing w:val="-4"/>
        </w:rPr>
      </w:pPr>
      <w:r w:rsidRPr="0050212B">
        <w:rPr>
          <w:rStyle w:val="FontStyle53"/>
          <w:rFonts w:ascii="Times New Roman" w:hAnsi="Times New Roman"/>
          <w:spacing w:val="-4"/>
        </w:rPr>
        <w:t> Кем оценивается, то есть какова биография сценического образа: его социальное происхождение, возраст, характер, уровень интеллект</w:t>
      </w:r>
      <w:r w:rsidRPr="0050212B">
        <w:rPr>
          <w:rStyle w:val="FontStyle53"/>
          <w:rFonts w:ascii="Times New Roman" w:hAnsi="Times New Roman"/>
          <w:spacing w:val="-4"/>
        </w:rPr>
        <w:t>у</w:t>
      </w:r>
      <w:r w:rsidRPr="0050212B">
        <w:rPr>
          <w:rStyle w:val="FontStyle53"/>
          <w:rFonts w:ascii="Times New Roman" w:hAnsi="Times New Roman"/>
          <w:spacing w:val="-4"/>
        </w:rPr>
        <w:t>ального развития, профессия, мировоззрение. Понимание а</w:t>
      </w:r>
      <w:r w:rsidRPr="0050212B">
        <w:rPr>
          <w:rStyle w:val="FontStyle53"/>
          <w:rFonts w:ascii="Times New Roman" w:hAnsi="Times New Roman"/>
          <w:spacing w:val="-4"/>
        </w:rPr>
        <w:t>р</w:t>
      </w:r>
      <w:r w:rsidRPr="0050212B">
        <w:rPr>
          <w:rStyle w:val="FontStyle53"/>
          <w:rFonts w:ascii="Times New Roman" w:hAnsi="Times New Roman"/>
          <w:spacing w:val="-4"/>
        </w:rPr>
        <w:t>тистом в образе художественного мира, в котором он живет, неп</w:t>
      </w:r>
      <w:r w:rsidRPr="0050212B">
        <w:rPr>
          <w:rStyle w:val="FontStyle53"/>
          <w:rFonts w:ascii="Times New Roman" w:hAnsi="Times New Roman"/>
          <w:spacing w:val="-4"/>
        </w:rPr>
        <w:t>о</w:t>
      </w:r>
      <w:r w:rsidRPr="0050212B">
        <w:rPr>
          <w:rStyle w:val="FontStyle53"/>
          <w:rFonts w:ascii="Times New Roman" w:hAnsi="Times New Roman"/>
          <w:spacing w:val="-4"/>
        </w:rPr>
        <w:t>средственно связано с системой взглядов на этот мир убеждений, идеалов. Ощ</w:t>
      </w:r>
      <w:r w:rsidRPr="0050212B">
        <w:rPr>
          <w:rStyle w:val="FontStyle53"/>
          <w:rFonts w:ascii="Times New Roman" w:hAnsi="Times New Roman"/>
          <w:spacing w:val="-4"/>
        </w:rPr>
        <w:t>у</w:t>
      </w:r>
      <w:r w:rsidRPr="0050212B">
        <w:rPr>
          <w:rStyle w:val="FontStyle53"/>
          <w:rFonts w:ascii="Times New Roman" w:hAnsi="Times New Roman"/>
          <w:spacing w:val="-4"/>
        </w:rPr>
        <w:t>щение окружающего художественного мира, его восприятие, созе</w:t>
      </w:r>
      <w:r w:rsidRPr="0050212B">
        <w:rPr>
          <w:rStyle w:val="FontStyle53"/>
          <w:rFonts w:ascii="Times New Roman" w:hAnsi="Times New Roman"/>
          <w:spacing w:val="-4"/>
        </w:rPr>
        <w:t>р</w:t>
      </w:r>
      <w:r w:rsidRPr="0050212B">
        <w:rPr>
          <w:rStyle w:val="FontStyle53"/>
          <w:rFonts w:ascii="Times New Roman" w:hAnsi="Times New Roman"/>
          <w:spacing w:val="-4"/>
        </w:rPr>
        <w:t>цание, то есть тип мировоззрения (житейский, религиозный, научно-философский), должны найти свою реализацию в звуке, тембре, и</w:t>
      </w:r>
      <w:r w:rsidRPr="0050212B">
        <w:rPr>
          <w:rStyle w:val="FontStyle53"/>
          <w:rFonts w:ascii="Times New Roman" w:hAnsi="Times New Roman"/>
          <w:spacing w:val="-4"/>
        </w:rPr>
        <w:t>н</w:t>
      </w:r>
      <w:r w:rsidRPr="0050212B">
        <w:rPr>
          <w:rStyle w:val="FontStyle53"/>
          <w:rFonts w:ascii="Times New Roman" w:hAnsi="Times New Roman"/>
          <w:spacing w:val="-4"/>
        </w:rPr>
        <w:t>тонации.</w:t>
      </w:r>
    </w:p>
    <w:p w:rsidR="00D31517" w:rsidRPr="0050212B" w:rsidRDefault="00D31517" w:rsidP="00182D20">
      <w:pPr>
        <w:pStyle w:val="Style40"/>
        <w:numPr>
          <w:ilvl w:val="0"/>
          <w:numId w:val="20"/>
        </w:numPr>
        <w:tabs>
          <w:tab w:val="left" w:pos="523"/>
        </w:tabs>
        <w:spacing w:line="240" w:lineRule="auto"/>
        <w:ind w:left="720" w:hanging="360"/>
        <w:rPr>
          <w:rStyle w:val="FontStyle53"/>
          <w:rFonts w:ascii="Times New Roman" w:hAnsi="Times New Roman"/>
          <w:spacing w:val="-4"/>
        </w:rPr>
      </w:pPr>
      <w:r w:rsidRPr="0050212B">
        <w:rPr>
          <w:rStyle w:val="FontStyle53"/>
          <w:rFonts w:ascii="Times New Roman" w:hAnsi="Times New Roman"/>
          <w:spacing w:val="-4"/>
        </w:rPr>
        <w:t> Кто и что оценивается, то есть какие конкретно объекты, действу</w:t>
      </w:r>
      <w:r w:rsidRPr="0050212B">
        <w:rPr>
          <w:rStyle w:val="FontStyle53"/>
          <w:rFonts w:ascii="Times New Roman" w:hAnsi="Times New Roman"/>
          <w:spacing w:val="-4"/>
        </w:rPr>
        <w:t>ю</w:t>
      </w:r>
      <w:r w:rsidRPr="0050212B">
        <w:rPr>
          <w:rStyle w:val="FontStyle53"/>
          <w:rFonts w:ascii="Times New Roman" w:hAnsi="Times New Roman"/>
          <w:spacing w:val="-4"/>
        </w:rPr>
        <w:t>щие лица, коллизии, явления, события, предметы духовного мира, в</w:t>
      </w:r>
      <w:r w:rsidRPr="0050212B">
        <w:rPr>
          <w:rStyle w:val="FontStyle53"/>
          <w:rFonts w:ascii="Times New Roman" w:hAnsi="Times New Roman"/>
          <w:spacing w:val="-4"/>
        </w:rPr>
        <w:t>о</w:t>
      </w:r>
      <w:r w:rsidRPr="0050212B">
        <w:rPr>
          <w:rStyle w:val="FontStyle53"/>
          <w:rFonts w:ascii="Times New Roman" w:hAnsi="Times New Roman"/>
          <w:spacing w:val="-4"/>
        </w:rPr>
        <w:t>ображаемой или сценич</w:t>
      </w:r>
      <w:r w:rsidRPr="0050212B">
        <w:rPr>
          <w:rStyle w:val="FontStyle53"/>
          <w:rFonts w:ascii="Times New Roman" w:hAnsi="Times New Roman"/>
          <w:spacing w:val="-4"/>
        </w:rPr>
        <w:t>е</w:t>
      </w:r>
      <w:r w:rsidRPr="0050212B">
        <w:rPr>
          <w:rStyle w:val="FontStyle53"/>
          <w:rFonts w:ascii="Times New Roman" w:hAnsi="Times New Roman"/>
          <w:spacing w:val="-4"/>
        </w:rPr>
        <w:t>ской реальности.</w:t>
      </w:r>
    </w:p>
    <w:p w:rsidR="00D31517" w:rsidRPr="0050212B" w:rsidRDefault="00D31517" w:rsidP="00182D20">
      <w:pPr>
        <w:pStyle w:val="Style40"/>
        <w:numPr>
          <w:ilvl w:val="0"/>
          <w:numId w:val="20"/>
        </w:numPr>
        <w:tabs>
          <w:tab w:val="left" w:pos="523"/>
        </w:tabs>
        <w:spacing w:line="240" w:lineRule="auto"/>
        <w:ind w:left="720" w:hanging="360"/>
        <w:rPr>
          <w:rStyle w:val="FontStyle53"/>
          <w:rFonts w:ascii="Times New Roman" w:hAnsi="Times New Roman"/>
          <w:spacing w:val="-4"/>
        </w:rPr>
      </w:pPr>
      <w:r w:rsidRPr="0050212B">
        <w:rPr>
          <w:rStyle w:val="FontStyle53"/>
          <w:rFonts w:ascii="Times New Roman" w:hAnsi="Times New Roman"/>
          <w:spacing w:val="-4"/>
        </w:rPr>
        <w:t> Каковы динамика, логика и последовательность, темп и ритм ос</w:t>
      </w:r>
      <w:r w:rsidRPr="0050212B">
        <w:rPr>
          <w:rStyle w:val="FontStyle53"/>
          <w:rFonts w:ascii="Times New Roman" w:hAnsi="Times New Roman"/>
          <w:spacing w:val="-4"/>
        </w:rPr>
        <w:t>у</w:t>
      </w:r>
      <w:r w:rsidRPr="0050212B">
        <w:rPr>
          <w:rStyle w:val="FontStyle53"/>
          <w:rFonts w:ascii="Times New Roman" w:hAnsi="Times New Roman"/>
          <w:spacing w:val="-4"/>
        </w:rPr>
        <w:t>ществляемой артистом в образе оценки.</w:t>
      </w:r>
    </w:p>
    <w:p w:rsidR="00D31517" w:rsidRPr="0050212B" w:rsidRDefault="00D31517" w:rsidP="00182D20">
      <w:pPr>
        <w:pStyle w:val="Style40"/>
        <w:numPr>
          <w:ilvl w:val="0"/>
          <w:numId w:val="20"/>
        </w:numPr>
        <w:tabs>
          <w:tab w:val="left" w:pos="523"/>
        </w:tabs>
        <w:spacing w:line="240" w:lineRule="auto"/>
        <w:ind w:left="720" w:hanging="360"/>
        <w:rPr>
          <w:rStyle w:val="FontStyle53"/>
          <w:rFonts w:ascii="Times New Roman" w:hAnsi="Times New Roman"/>
          <w:spacing w:val="-4"/>
        </w:rPr>
      </w:pPr>
      <w:r w:rsidRPr="0050212B">
        <w:rPr>
          <w:rStyle w:val="FontStyle53"/>
          <w:rFonts w:ascii="Times New Roman" w:hAnsi="Times New Roman"/>
          <w:spacing w:val="-4"/>
        </w:rPr>
        <w:t> Кто оказывает влияние на оценку? Ведь оценка может рождаться как в силу собственных потребностей актера (сценических задач), личных целей образа, так и целей и желаний других действующих лиц.</w:t>
      </w:r>
    </w:p>
    <w:p w:rsidR="00D31517" w:rsidRPr="0050212B" w:rsidRDefault="00D31517" w:rsidP="00182D20">
      <w:pPr>
        <w:pStyle w:val="Style40"/>
        <w:numPr>
          <w:ilvl w:val="0"/>
          <w:numId w:val="20"/>
        </w:numPr>
        <w:tabs>
          <w:tab w:val="left" w:pos="523"/>
        </w:tabs>
        <w:spacing w:line="240" w:lineRule="auto"/>
        <w:ind w:left="720" w:hanging="360"/>
        <w:rPr>
          <w:rStyle w:val="FontStyle53"/>
          <w:rFonts w:ascii="Times New Roman" w:hAnsi="Times New Roman"/>
          <w:spacing w:val="-4"/>
        </w:rPr>
      </w:pPr>
      <w:r w:rsidRPr="0050212B">
        <w:rPr>
          <w:rStyle w:val="FontStyle53"/>
          <w:rFonts w:ascii="Times New Roman" w:hAnsi="Times New Roman"/>
          <w:spacing w:val="-4"/>
        </w:rPr>
        <w:t> Как оценивается? Объективно или субъективно? С позиции личной заинтересованности или общественной значимости и смысла?</w:t>
      </w:r>
    </w:p>
    <w:p w:rsidR="00D31517" w:rsidRPr="0050212B" w:rsidRDefault="00D31517" w:rsidP="00D31517">
      <w:pPr>
        <w:pStyle w:val="Style5"/>
        <w:spacing w:line="240" w:lineRule="auto"/>
        <w:ind w:firstLine="340"/>
        <w:rPr>
          <w:rStyle w:val="FontStyle53"/>
          <w:rFonts w:ascii="Times New Roman" w:hAnsi="Times New Roman"/>
          <w:spacing w:val="-4"/>
        </w:rPr>
      </w:pPr>
      <w:r w:rsidRPr="0050212B">
        <w:rPr>
          <w:rStyle w:val="FontStyle53"/>
          <w:rFonts w:ascii="Times New Roman" w:hAnsi="Times New Roman"/>
          <w:spacing w:val="-4"/>
        </w:rPr>
        <w:t>На сцене музыкальных театров часто можно встретить актеров, которые ловко «действуют» (выполняя различные мизансцены), но их действия лиш</w:t>
      </w:r>
      <w:r w:rsidRPr="0050212B">
        <w:rPr>
          <w:rStyle w:val="FontStyle53"/>
          <w:rFonts w:ascii="Times New Roman" w:hAnsi="Times New Roman"/>
          <w:spacing w:val="-4"/>
        </w:rPr>
        <w:t>е</w:t>
      </w:r>
      <w:r w:rsidRPr="0050212B">
        <w:rPr>
          <w:rStyle w:val="FontStyle53"/>
          <w:rFonts w:ascii="Times New Roman" w:hAnsi="Times New Roman"/>
          <w:spacing w:val="-4"/>
        </w:rPr>
        <w:t>ны отношения, следовательно, они во многом могут быть формальны, автом</w:t>
      </w:r>
      <w:r w:rsidRPr="0050212B">
        <w:rPr>
          <w:rStyle w:val="FontStyle53"/>
          <w:rFonts w:ascii="Times New Roman" w:hAnsi="Times New Roman"/>
          <w:spacing w:val="-4"/>
        </w:rPr>
        <w:t>а</w:t>
      </w:r>
      <w:r w:rsidRPr="0050212B">
        <w:rPr>
          <w:rStyle w:val="FontStyle53"/>
          <w:rFonts w:ascii="Times New Roman" w:hAnsi="Times New Roman"/>
          <w:spacing w:val="-4"/>
        </w:rPr>
        <w:t>тичны, бесчувственны. На наш взгляд, причина такого положения дел закл</w:t>
      </w:r>
      <w:r w:rsidRPr="0050212B">
        <w:rPr>
          <w:rStyle w:val="FontStyle53"/>
          <w:rFonts w:ascii="Times New Roman" w:hAnsi="Times New Roman"/>
          <w:spacing w:val="-4"/>
        </w:rPr>
        <w:t>ю</w:t>
      </w:r>
      <w:r w:rsidRPr="0050212B">
        <w:rPr>
          <w:rStyle w:val="FontStyle53"/>
          <w:rFonts w:ascii="Times New Roman" w:hAnsi="Times New Roman"/>
          <w:spacing w:val="-4"/>
        </w:rPr>
        <w:t>чается в том, что у оперного певца нет ясности, что же предста</w:t>
      </w:r>
      <w:r w:rsidRPr="0050212B">
        <w:rPr>
          <w:rStyle w:val="FontStyle53"/>
          <w:rFonts w:ascii="Times New Roman" w:hAnsi="Times New Roman"/>
          <w:spacing w:val="-4"/>
        </w:rPr>
        <w:t>в</w:t>
      </w:r>
      <w:r w:rsidRPr="0050212B">
        <w:rPr>
          <w:rStyle w:val="FontStyle53"/>
          <w:rFonts w:ascii="Times New Roman" w:hAnsi="Times New Roman"/>
          <w:spacing w:val="-4"/>
        </w:rPr>
        <w:t>ляют собой рождающиеся в результате оценки артистом в образе отношения между фа</w:t>
      </w:r>
      <w:r w:rsidRPr="0050212B">
        <w:rPr>
          <w:rStyle w:val="FontStyle53"/>
          <w:rFonts w:ascii="Times New Roman" w:hAnsi="Times New Roman"/>
          <w:spacing w:val="-4"/>
        </w:rPr>
        <w:t>к</w:t>
      </w:r>
      <w:r w:rsidRPr="0050212B">
        <w:rPr>
          <w:rStyle w:val="FontStyle53"/>
          <w:rFonts w:ascii="Times New Roman" w:hAnsi="Times New Roman"/>
          <w:spacing w:val="-4"/>
        </w:rPr>
        <w:t>тами: событиями, явлениями окружающего художественн</w:t>
      </w:r>
      <w:r w:rsidRPr="0050212B">
        <w:rPr>
          <w:rStyle w:val="FontStyle53"/>
          <w:rFonts w:ascii="Times New Roman" w:hAnsi="Times New Roman"/>
          <w:spacing w:val="-4"/>
        </w:rPr>
        <w:t>о</w:t>
      </w:r>
      <w:r w:rsidRPr="0050212B">
        <w:rPr>
          <w:rStyle w:val="FontStyle53"/>
          <w:rFonts w:ascii="Times New Roman" w:hAnsi="Times New Roman"/>
          <w:spacing w:val="-4"/>
        </w:rPr>
        <w:t>го и внутреннего мира. В театральном мире принято говорить, что сцен</w:t>
      </w:r>
      <w:r w:rsidRPr="0050212B">
        <w:rPr>
          <w:rStyle w:val="FontStyle53"/>
          <w:rFonts w:ascii="Times New Roman" w:hAnsi="Times New Roman"/>
          <w:spacing w:val="-4"/>
        </w:rPr>
        <w:t>и</w:t>
      </w:r>
      <w:r w:rsidRPr="0050212B">
        <w:rPr>
          <w:rStyle w:val="FontStyle53"/>
          <w:rFonts w:ascii="Times New Roman" w:hAnsi="Times New Roman"/>
          <w:spacing w:val="-4"/>
        </w:rPr>
        <w:t>ческие чувства, эмоция порождаются «сердцем», «душой». Такое поним</w:t>
      </w:r>
      <w:r w:rsidRPr="0050212B">
        <w:rPr>
          <w:rStyle w:val="FontStyle53"/>
          <w:rFonts w:ascii="Times New Roman" w:hAnsi="Times New Roman"/>
          <w:spacing w:val="-4"/>
        </w:rPr>
        <w:t>а</w:t>
      </w:r>
      <w:r w:rsidRPr="0050212B">
        <w:rPr>
          <w:rStyle w:val="FontStyle53"/>
          <w:rFonts w:ascii="Times New Roman" w:hAnsi="Times New Roman"/>
          <w:spacing w:val="-4"/>
        </w:rPr>
        <w:t>ние этих процессов скорее поэтическое, чем научное. В психологии под переживаниями понимаются потребности, эмоции чувства, волевые ус</w:t>
      </w:r>
      <w:r w:rsidRPr="0050212B">
        <w:rPr>
          <w:rStyle w:val="FontStyle53"/>
          <w:rFonts w:ascii="Times New Roman" w:hAnsi="Times New Roman"/>
          <w:spacing w:val="-4"/>
        </w:rPr>
        <w:t>и</w:t>
      </w:r>
      <w:r w:rsidRPr="0050212B">
        <w:rPr>
          <w:rStyle w:val="FontStyle53"/>
          <w:rFonts w:ascii="Times New Roman" w:hAnsi="Times New Roman"/>
          <w:spacing w:val="-4"/>
        </w:rPr>
        <w:t>лия. «Эмоция и чувства отражают в форме пе</w:t>
      </w:r>
      <w:r w:rsidRPr="0050212B">
        <w:rPr>
          <w:rStyle w:val="FontStyle53"/>
          <w:rFonts w:ascii="Times New Roman" w:hAnsi="Times New Roman" w:cs="Times New Roman"/>
          <w:spacing w:val="-4"/>
        </w:rPr>
        <w:t>реживаний не сами предметы и яв</w:t>
      </w:r>
      <w:r w:rsidRPr="0050212B">
        <w:rPr>
          <w:rStyle w:val="FontStyle53"/>
          <w:rFonts w:ascii="Times New Roman" w:hAnsi="Times New Roman"/>
          <w:spacing w:val="-4"/>
        </w:rPr>
        <w:t xml:space="preserve">ления материального мира, а </w:t>
      </w:r>
      <w:r w:rsidRPr="0050212B">
        <w:rPr>
          <w:rStyle w:val="FontStyle55"/>
          <w:rFonts w:ascii="Times New Roman" w:hAnsi="Times New Roman"/>
          <w:spacing w:val="-4"/>
        </w:rPr>
        <w:t>о</w:t>
      </w:r>
      <w:r w:rsidRPr="0050212B">
        <w:rPr>
          <w:rStyle w:val="FontStyle55"/>
          <w:rFonts w:ascii="Times New Roman" w:hAnsi="Times New Roman"/>
          <w:spacing w:val="-4"/>
        </w:rPr>
        <w:t>т</w:t>
      </w:r>
      <w:r w:rsidRPr="0050212B">
        <w:rPr>
          <w:rStyle w:val="FontStyle55"/>
          <w:rFonts w:ascii="Times New Roman" w:hAnsi="Times New Roman"/>
          <w:spacing w:val="-4"/>
        </w:rPr>
        <w:t xml:space="preserve">ношение </w:t>
      </w:r>
      <w:r w:rsidRPr="0050212B">
        <w:rPr>
          <w:rStyle w:val="FontStyle53"/>
          <w:rFonts w:ascii="Times New Roman" w:hAnsi="Times New Roman"/>
          <w:spacing w:val="-4"/>
        </w:rPr>
        <w:t xml:space="preserve">человека к ним» [5, </w:t>
      </w:r>
      <w:r w:rsidRPr="0050212B">
        <w:rPr>
          <w:rStyle w:val="FontStyle53"/>
          <w:rFonts w:ascii="Times New Roman" w:hAnsi="Times New Roman"/>
          <w:spacing w:val="-4"/>
          <w:lang w:val="en-US"/>
        </w:rPr>
        <w:t>c</w:t>
      </w:r>
      <w:r w:rsidRPr="0050212B">
        <w:rPr>
          <w:rStyle w:val="FontStyle53"/>
          <w:rFonts w:ascii="Times New Roman" w:hAnsi="Times New Roman"/>
          <w:spacing w:val="-4"/>
        </w:rPr>
        <w:t>.</w:t>
      </w:r>
      <w:r w:rsidRPr="0050212B">
        <w:rPr>
          <w:rStyle w:val="FontStyle53"/>
          <w:rFonts w:ascii="Times New Roman" w:hAnsi="Times New Roman"/>
          <w:spacing w:val="-4"/>
          <w:lang w:val="en-US"/>
        </w:rPr>
        <w:t> </w:t>
      </w:r>
      <w:r w:rsidRPr="0050212B">
        <w:rPr>
          <w:rStyle w:val="FontStyle53"/>
          <w:rFonts w:ascii="Times New Roman" w:hAnsi="Times New Roman"/>
          <w:spacing w:val="-4"/>
        </w:rPr>
        <w:t>89].</w:t>
      </w:r>
    </w:p>
    <w:p w:rsidR="00D31517" w:rsidRPr="0050212B" w:rsidRDefault="00D31517" w:rsidP="00D31517">
      <w:pPr>
        <w:pStyle w:val="Style5"/>
        <w:spacing w:line="240" w:lineRule="auto"/>
        <w:ind w:firstLine="340"/>
        <w:rPr>
          <w:rStyle w:val="FontStyle53"/>
          <w:rFonts w:ascii="Times New Roman" w:hAnsi="Times New Roman"/>
          <w:spacing w:val="-4"/>
        </w:rPr>
      </w:pPr>
      <w:r w:rsidRPr="0050212B">
        <w:rPr>
          <w:rStyle w:val="FontStyle53"/>
          <w:rFonts w:ascii="Times New Roman" w:hAnsi="Times New Roman"/>
          <w:spacing w:val="-4"/>
        </w:rPr>
        <w:t>Это дает основание считать, что сценические эмоции и чувства – психол</w:t>
      </w:r>
      <w:r w:rsidRPr="0050212B">
        <w:rPr>
          <w:rStyle w:val="FontStyle53"/>
          <w:rFonts w:ascii="Times New Roman" w:hAnsi="Times New Roman"/>
          <w:spacing w:val="-4"/>
        </w:rPr>
        <w:t>о</w:t>
      </w:r>
      <w:r w:rsidRPr="0050212B">
        <w:rPr>
          <w:rStyle w:val="FontStyle53"/>
          <w:rFonts w:ascii="Times New Roman" w:hAnsi="Times New Roman"/>
          <w:spacing w:val="-4"/>
        </w:rPr>
        <w:t>гические состояния, выражающие отношение артиста в образе:</w:t>
      </w:r>
    </w:p>
    <w:p w:rsidR="00D31517" w:rsidRPr="0050212B" w:rsidRDefault="00D31517" w:rsidP="00182D20">
      <w:pPr>
        <w:pStyle w:val="Style40"/>
        <w:numPr>
          <w:ilvl w:val="0"/>
          <w:numId w:val="22"/>
        </w:numPr>
        <w:tabs>
          <w:tab w:val="left" w:pos="446"/>
        </w:tabs>
        <w:spacing w:line="240" w:lineRule="auto"/>
        <w:ind w:left="0" w:firstLine="340"/>
        <w:rPr>
          <w:rStyle w:val="FontStyle53"/>
          <w:rFonts w:ascii="Times New Roman" w:hAnsi="Times New Roman"/>
          <w:spacing w:val="-4"/>
        </w:rPr>
      </w:pPr>
      <w:r w:rsidRPr="0050212B">
        <w:rPr>
          <w:rStyle w:val="FontStyle53"/>
          <w:rFonts w:ascii="Times New Roman" w:hAnsi="Times New Roman"/>
          <w:spacing w:val="-4"/>
        </w:rPr>
        <w:t>к самому себе, к делу, которым он занят как образ на сцене, к собстве</w:t>
      </w:r>
      <w:r w:rsidRPr="0050212B">
        <w:rPr>
          <w:rStyle w:val="FontStyle53"/>
          <w:rFonts w:ascii="Times New Roman" w:hAnsi="Times New Roman"/>
          <w:spacing w:val="-4"/>
        </w:rPr>
        <w:t>н</w:t>
      </w:r>
      <w:r w:rsidRPr="0050212B">
        <w:rPr>
          <w:rStyle w:val="FontStyle53"/>
          <w:rFonts w:ascii="Times New Roman" w:hAnsi="Times New Roman"/>
          <w:spacing w:val="-4"/>
        </w:rPr>
        <w:t>ным мыслям, оценкам, отношениям;</w:t>
      </w:r>
    </w:p>
    <w:p w:rsidR="00D31517" w:rsidRPr="0050212B" w:rsidRDefault="00D31517" w:rsidP="00182D20">
      <w:pPr>
        <w:pStyle w:val="Style40"/>
        <w:numPr>
          <w:ilvl w:val="0"/>
          <w:numId w:val="22"/>
        </w:numPr>
        <w:tabs>
          <w:tab w:val="left" w:pos="446"/>
        </w:tabs>
        <w:spacing w:line="240" w:lineRule="auto"/>
        <w:ind w:left="0" w:firstLine="340"/>
        <w:rPr>
          <w:rStyle w:val="FontStyle53"/>
          <w:rFonts w:ascii="Times New Roman" w:hAnsi="Times New Roman"/>
          <w:spacing w:val="-4"/>
        </w:rPr>
      </w:pPr>
      <w:r w:rsidRPr="0050212B">
        <w:rPr>
          <w:rStyle w:val="FontStyle53"/>
          <w:rFonts w:ascii="Times New Roman" w:hAnsi="Times New Roman"/>
          <w:spacing w:val="-4"/>
        </w:rPr>
        <w:t>к действующим лицам, к обществу, к природе, событиям, явлениям х</w:t>
      </w:r>
      <w:r w:rsidRPr="0050212B">
        <w:rPr>
          <w:rStyle w:val="FontStyle53"/>
          <w:rFonts w:ascii="Times New Roman" w:hAnsi="Times New Roman"/>
          <w:spacing w:val="-4"/>
        </w:rPr>
        <w:t>у</w:t>
      </w:r>
      <w:r w:rsidRPr="0050212B">
        <w:rPr>
          <w:rStyle w:val="FontStyle53"/>
          <w:rFonts w:ascii="Times New Roman" w:hAnsi="Times New Roman"/>
          <w:spacing w:val="-4"/>
        </w:rPr>
        <w:t>дожественного мира.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lastRenderedPageBreak/>
        <w:t>Сценические эмоции представляют собой субъективный ответ на ко</w:t>
      </w:r>
      <w:r w:rsidRPr="00D31517">
        <w:rPr>
          <w:rStyle w:val="FontStyle53"/>
          <w:rFonts w:ascii="Times New Roman" w:hAnsi="Times New Roman"/>
          <w:spacing w:val="0"/>
        </w:rPr>
        <w:t>н</w:t>
      </w:r>
      <w:r w:rsidRPr="00D31517">
        <w:rPr>
          <w:rStyle w:val="FontStyle53"/>
          <w:rFonts w:ascii="Times New Roman" w:hAnsi="Times New Roman"/>
          <w:spacing w:val="0"/>
        </w:rPr>
        <w:t>кретную воображаемую или сценическую ситуацию, ее оценку, а сценич</w:t>
      </w:r>
      <w:r w:rsidRPr="00D31517">
        <w:rPr>
          <w:rStyle w:val="FontStyle53"/>
          <w:rFonts w:ascii="Times New Roman" w:hAnsi="Times New Roman"/>
          <w:spacing w:val="0"/>
        </w:rPr>
        <w:t>е</w:t>
      </w:r>
      <w:r w:rsidRPr="00D31517">
        <w:rPr>
          <w:rStyle w:val="FontStyle53"/>
          <w:rFonts w:ascii="Times New Roman" w:hAnsi="Times New Roman"/>
          <w:spacing w:val="0"/>
        </w:rPr>
        <w:t>ские чувства – устойчивые, постоянные отношения к той или иной ситу</w:t>
      </w:r>
      <w:r w:rsidRPr="00D31517">
        <w:rPr>
          <w:rStyle w:val="FontStyle53"/>
          <w:rFonts w:ascii="Times New Roman" w:hAnsi="Times New Roman"/>
          <w:spacing w:val="0"/>
        </w:rPr>
        <w:t>а</w:t>
      </w:r>
      <w:r w:rsidRPr="00D31517">
        <w:rPr>
          <w:rStyle w:val="FontStyle53"/>
          <w:rFonts w:ascii="Times New Roman" w:hAnsi="Times New Roman"/>
          <w:spacing w:val="0"/>
        </w:rPr>
        <w:t>ции, согласно характеру образа. Следовательно, оперный певец призван не вообще петь с чувством и эм</w:t>
      </w:r>
      <w:r w:rsidRPr="00D31517">
        <w:rPr>
          <w:rStyle w:val="FontStyle53"/>
          <w:rFonts w:ascii="Times New Roman" w:hAnsi="Times New Roman"/>
          <w:spacing w:val="0"/>
        </w:rPr>
        <w:t>о</w:t>
      </w:r>
      <w:r w:rsidRPr="00D31517">
        <w:rPr>
          <w:rStyle w:val="FontStyle53"/>
          <w:rFonts w:ascii="Times New Roman" w:hAnsi="Times New Roman"/>
          <w:spacing w:val="0"/>
        </w:rPr>
        <w:t>ционально, а петь, выражая свои отношения. К примеру, если пренебрежительность, высокомерие суть черты характера Онегина, то тем самым обнаруживается его отношение к самому себе, др</w:t>
      </w:r>
      <w:r w:rsidRPr="00D31517">
        <w:rPr>
          <w:rStyle w:val="FontStyle53"/>
          <w:rFonts w:ascii="Times New Roman" w:hAnsi="Times New Roman"/>
          <w:spacing w:val="0"/>
        </w:rPr>
        <w:t>у</w:t>
      </w:r>
      <w:r w:rsidRPr="00D31517">
        <w:rPr>
          <w:rStyle w:val="FontStyle53"/>
          <w:rFonts w:ascii="Times New Roman" w:hAnsi="Times New Roman"/>
          <w:spacing w:val="0"/>
        </w:rPr>
        <w:t>гим и одновременно его поведение в определенной сц</w:t>
      </w:r>
      <w:r w:rsidRPr="00D31517">
        <w:rPr>
          <w:rStyle w:val="FontStyle53"/>
          <w:rFonts w:ascii="Times New Roman" w:hAnsi="Times New Roman"/>
          <w:spacing w:val="0"/>
        </w:rPr>
        <w:t>е</w:t>
      </w:r>
      <w:r w:rsidRPr="00D31517">
        <w:rPr>
          <w:rStyle w:val="FontStyle53"/>
          <w:rFonts w:ascii="Times New Roman" w:hAnsi="Times New Roman"/>
          <w:spacing w:val="0"/>
        </w:rPr>
        <w:t>нической ситуации и возможные его поступки в определенных сценических условиях. Сцен</w:t>
      </w:r>
      <w:r w:rsidRPr="00D31517">
        <w:rPr>
          <w:rStyle w:val="FontStyle53"/>
          <w:rFonts w:ascii="Times New Roman" w:hAnsi="Times New Roman"/>
          <w:spacing w:val="0"/>
        </w:rPr>
        <w:t>и</w:t>
      </w:r>
      <w:r w:rsidRPr="00D31517">
        <w:rPr>
          <w:rStyle w:val="FontStyle53"/>
          <w:rFonts w:ascii="Times New Roman" w:hAnsi="Times New Roman"/>
          <w:spacing w:val="0"/>
        </w:rPr>
        <w:t>ческое поведение требует от оперного певца овладение техникой:</w:t>
      </w:r>
    </w:p>
    <w:p w:rsidR="00D31517" w:rsidRPr="00D31517" w:rsidRDefault="00D31517" w:rsidP="00182D20">
      <w:pPr>
        <w:pStyle w:val="Style5"/>
        <w:numPr>
          <w:ilvl w:val="0"/>
          <w:numId w:val="23"/>
        </w:numPr>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переключения с одного образного представления, состояния (о</w:t>
      </w:r>
      <w:r w:rsidRPr="00D31517">
        <w:rPr>
          <w:rStyle w:val="FontStyle53"/>
          <w:rFonts w:ascii="Times New Roman" w:hAnsi="Times New Roman"/>
          <w:spacing w:val="0"/>
        </w:rPr>
        <w:t>т</w:t>
      </w:r>
      <w:r w:rsidRPr="00D31517">
        <w:rPr>
          <w:rStyle w:val="FontStyle53"/>
          <w:rFonts w:ascii="Times New Roman" w:hAnsi="Times New Roman"/>
          <w:spacing w:val="0"/>
        </w:rPr>
        <w:t>ношения) на другое;</w:t>
      </w:r>
    </w:p>
    <w:p w:rsidR="00D31517" w:rsidRPr="00D31517" w:rsidRDefault="00D31517" w:rsidP="00182D20">
      <w:pPr>
        <w:pStyle w:val="Style5"/>
        <w:numPr>
          <w:ilvl w:val="0"/>
          <w:numId w:val="23"/>
        </w:numPr>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 xml:space="preserve">усиления переживания (и выражения этого процесса) за счет обострения и углубления содержания воображаемой ситуации. </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Например, Татьяна Гремина в заключительной сцене оперы «Евгений Онегин» П.И. Чайковского точно воспроизводит в памяти эпизод (ленты партии-роли) – встречу с Онегиным в саду. У актрисы эта ситуация связана с ее жизнью как образа в данном спектакле. Эта встреча постоянно вспл</w:t>
      </w:r>
      <w:r w:rsidRPr="00D31517">
        <w:rPr>
          <w:rStyle w:val="FontStyle53"/>
          <w:rFonts w:ascii="Times New Roman" w:hAnsi="Times New Roman"/>
          <w:spacing w:val="0"/>
        </w:rPr>
        <w:t>ы</w:t>
      </w:r>
      <w:r w:rsidRPr="00D31517">
        <w:rPr>
          <w:rStyle w:val="FontStyle53"/>
          <w:rFonts w:ascii="Times New Roman" w:hAnsi="Times New Roman"/>
          <w:spacing w:val="0"/>
        </w:rPr>
        <w:t xml:space="preserve">вает на внутреннем экране или проекции (повторяясь без изменений), но каждый раз вызывает у Татьяны различное </w:t>
      </w:r>
      <w:r w:rsidRPr="00D31517">
        <w:rPr>
          <w:rStyle w:val="FontStyle55"/>
          <w:rFonts w:ascii="Times New Roman" w:hAnsi="Times New Roman"/>
          <w:spacing w:val="0"/>
        </w:rPr>
        <w:t xml:space="preserve">отношение </w:t>
      </w:r>
      <w:r w:rsidRPr="00D31517">
        <w:rPr>
          <w:rStyle w:val="FontStyle53"/>
          <w:rFonts w:ascii="Times New Roman" w:hAnsi="Times New Roman"/>
          <w:spacing w:val="0"/>
        </w:rPr>
        <w:t>(сожаление о сл</w:t>
      </w:r>
      <w:r w:rsidRPr="00D31517">
        <w:rPr>
          <w:rStyle w:val="FontStyle53"/>
          <w:rFonts w:ascii="Times New Roman" w:hAnsi="Times New Roman"/>
          <w:spacing w:val="0"/>
        </w:rPr>
        <w:t>у</w:t>
      </w:r>
      <w:r w:rsidRPr="00D31517">
        <w:rPr>
          <w:rStyle w:val="FontStyle53"/>
          <w:rFonts w:ascii="Times New Roman" w:hAnsi="Times New Roman"/>
          <w:spacing w:val="0"/>
        </w:rPr>
        <w:t>чившемся, девичью восторженность, разочарование, угрызения совести, ощущение безвозвратности былого и т. д.) Если же возникает необход</w:t>
      </w:r>
      <w:r w:rsidRPr="00D31517">
        <w:rPr>
          <w:rStyle w:val="FontStyle53"/>
          <w:rFonts w:ascii="Times New Roman" w:hAnsi="Times New Roman"/>
          <w:spacing w:val="0"/>
        </w:rPr>
        <w:t>и</w:t>
      </w:r>
      <w:r w:rsidRPr="00D31517">
        <w:rPr>
          <w:rStyle w:val="FontStyle53"/>
          <w:rFonts w:ascii="Times New Roman" w:hAnsi="Times New Roman"/>
          <w:spacing w:val="0"/>
        </w:rPr>
        <w:t xml:space="preserve">мость усилить процесс переживания на сцене, то необходимо: «Давать не сильное чувство, а лишь усилить воображаемый образ. Захочется </w:t>
      </w:r>
      <w:r w:rsidRPr="00D31517">
        <w:rPr>
          <w:rStyle w:val="FontStyle55"/>
          <w:rFonts w:ascii="Times New Roman" w:hAnsi="Times New Roman"/>
          <w:spacing w:val="0"/>
        </w:rPr>
        <w:t>пок</w:t>
      </w:r>
      <w:r w:rsidRPr="00D31517">
        <w:rPr>
          <w:rStyle w:val="FontStyle55"/>
          <w:rFonts w:ascii="Times New Roman" w:hAnsi="Times New Roman"/>
          <w:spacing w:val="0"/>
        </w:rPr>
        <w:t>а</w:t>
      </w:r>
      <w:r w:rsidRPr="00D31517">
        <w:rPr>
          <w:rStyle w:val="FontStyle55"/>
          <w:rFonts w:ascii="Times New Roman" w:hAnsi="Times New Roman"/>
          <w:spacing w:val="0"/>
        </w:rPr>
        <w:t xml:space="preserve">зать, </w:t>
      </w:r>
      <w:r w:rsidRPr="00D31517">
        <w:rPr>
          <w:rStyle w:val="FontStyle53"/>
          <w:rFonts w:ascii="Times New Roman" w:hAnsi="Times New Roman"/>
          <w:spacing w:val="0"/>
        </w:rPr>
        <w:t xml:space="preserve">"как я страдал, как полюбил, как сейчас страдаю", а надо стремиться </w:t>
      </w:r>
      <w:r w:rsidRPr="00D31517">
        <w:rPr>
          <w:rStyle w:val="FontStyle55"/>
          <w:rFonts w:ascii="Times New Roman" w:hAnsi="Times New Roman"/>
          <w:spacing w:val="0"/>
        </w:rPr>
        <w:t xml:space="preserve">нарисовать, </w:t>
      </w:r>
      <w:r w:rsidRPr="00D31517">
        <w:rPr>
          <w:rStyle w:val="FontStyle53"/>
          <w:rFonts w:ascii="Times New Roman" w:hAnsi="Times New Roman"/>
          <w:spacing w:val="0"/>
        </w:rPr>
        <w:t>как все было» [Цит. по: 16, с. 263].</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Как следует из высказывания К.С. Станиславского, усиление вообр</w:t>
      </w:r>
      <w:r w:rsidRPr="00D31517">
        <w:rPr>
          <w:rStyle w:val="FontStyle53"/>
          <w:rFonts w:ascii="Times New Roman" w:hAnsi="Times New Roman"/>
          <w:spacing w:val="0"/>
        </w:rPr>
        <w:t>а</w:t>
      </w:r>
      <w:r w:rsidRPr="00D31517">
        <w:rPr>
          <w:rStyle w:val="FontStyle53"/>
          <w:rFonts w:ascii="Times New Roman" w:hAnsi="Times New Roman"/>
          <w:spacing w:val="0"/>
        </w:rPr>
        <w:t>жаемой ситуации является основой спонтанной, непроизвольной активиз</w:t>
      </w:r>
      <w:r w:rsidRPr="00D31517">
        <w:rPr>
          <w:rStyle w:val="FontStyle53"/>
          <w:rFonts w:ascii="Times New Roman" w:hAnsi="Times New Roman"/>
          <w:spacing w:val="0"/>
        </w:rPr>
        <w:t>а</w:t>
      </w:r>
      <w:r w:rsidRPr="00D31517">
        <w:rPr>
          <w:rStyle w:val="FontStyle53"/>
          <w:rFonts w:ascii="Times New Roman" w:hAnsi="Times New Roman"/>
          <w:spacing w:val="0"/>
        </w:rPr>
        <w:t>ции сценических чувств. Нами предлагается наравне с данным способом также и произвольное во</w:t>
      </w:r>
      <w:r w:rsidRPr="00D31517">
        <w:rPr>
          <w:rStyle w:val="FontStyle53"/>
          <w:rFonts w:ascii="Times New Roman" w:hAnsi="Times New Roman"/>
          <w:spacing w:val="0"/>
        </w:rPr>
        <w:t>с</w:t>
      </w:r>
      <w:r w:rsidRPr="00D31517">
        <w:rPr>
          <w:rStyle w:val="FontStyle53"/>
          <w:rFonts w:ascii="Times New Roman" w:hAnsi="Times New Roman"/>
          <w:spacing w:val="0"/>
        </w:rPr>
        <w:t xml:space="preserve">произведение воображаемого события, явления и сознательное </w:t>
      </w:r>
      <w:r w:rsidRPr="00D31517">
        <w:rPr>
          <w:rStyle w:val="FontStyle55"/>
          <w:rFonts w:ascii="Times New Roman" w:hAnsi="Times New Roman"/>
          <w:spacing w:val="0"/>
        </w:rPr>
        <w:t xml:space="preserve">восстановление </w:t>
      </w:r>
      <w:r w:rsidRPr="00D31517">
        <w:rPr>
          <w:rStyle w:val="FontStyle53"/>
          <w:rFonts w:ascii="Times New Roman" w:hAnsi="Times New Roman"/>
          <w:spacing w:val="0"/>
        </w:rPr>
        <w:t>(согласно авторскому замыслу произвед</w:t>
      </w:r>
      <w:r w:rsidRPr="00D31517">
        <w:rPr>
          <w:rStyle w:val="FontStyle53"/>
          <w:rFonts w:ascii="Times New Roman" w:hAnsi="Times New Roman"/>
          <w:spacing w:val="0"/>
        </w:rPr>
        <w:t>е</w:t>
      </w:r>
      <w:r w:rsidRPr="00D31517">
        <w:rPr>
          <w:rStyle w:val="FontStyle53"/>
          <w:rFonts w:ascii="Times New Roman" w:hAnsi="Times New Roman"/>
          <w:spacing w:val="0"/>
        </w:rPr>
        <w:t xml:space="preserve">ния) того или иного </w:t>
      </w:r>
      <w:r w:rsidRPr="00D31517">
        <w:rPr>
          <w:rStyle w:val="FontStyle55"/>
          <w:rFonts w:ascii="Times New Roman" w:hAnsi="Times New Roman"/>
          <w:spacing w:val="0"/>
        </w:rPr>
        <w:t xml:space="preserve">отношения, </w:t>
      </w:r>
      <w:r w:rsidRPr="00D31517">
        <w:rPr>
          <w:rStyle w:val="FontStyle53"/>
          <w:rFonts w:ascii="Times New Roman" w:hAnsi="Times New Roman"/>
          <w:spacing w:val="0"/>
        </w:rPr>
        <w:t>что ведет к возникновению сопутству</w:t>
      </w:r>
      <w:r w:rsidRPr="00D31517">
        <w:rPr>
          <w:rStyle w:val="FontStyle53"/>
          <w:rFonts w:ascii="Times New Roman" w:hAnsi="Times New Roman"/>
          <w:spacing w:val="0"/>
        </w:rPr>
        <w:t>ю</w:t>
      </w:r>
      <w:r w:rsidRPr="00D31517">
        <w:rPr>
          <w:rStyle w:val="FontStyle53"/>
          <w:rFonts w:ascii="Times New Roman" w:hAnsi="Times New Roman"/>
          <w:spacing w:val="0"/>
        </w:rPr>
        <w:t>щих этому событию, явлению ощущений, эмоций, чувств, то есть сценич</w:t>
      </w:r>
      <w:r w:rsidRPr="00D31517">
        <w:rPr>
          <w:rStyle w:val="FontStyle53"/>
          <w:rFonts w:ascii="Times New Roman" w:hAnsi="Times New Roman"/>
          <w:spacing w:val="0"/>
        </w:rPr>
        <w:t>е</w:t>
      </w:r>
      <w:r w:rsidRPr="00D31517">
        <w:rPr>
          <w:rStyle w:val="FontStyle53"/>
          <w:rFonts w:ascii="Times New Roman" w:hAnsi="Times New Roman"/>
          <w:spacing w:val="0"/>
        </w:rPr>
        <w:t>ских переживаний.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Важным фактором, влияющим на активизацию внутренней жизни пе</w:t>
      </w:r>
      <w:r w:rsidRPr="00D31517">
        <w:rPr>
          <w:rStyle w:val="FontStyle53"/>
          <w:rFonts w:ascii="Times New Roman" w:hAnsi="Times New Roman"/>
          <w:spacing w:val="0"/>
        </w:rPr>
        <w:t>в</w:t>
      </w:r>
      <w:r w:rsidRPr="00D31517">
        <w:rPr>
          <w:rStyle w:val="FontStyle53"/>
          <w:rFonts w:ascii="Times New Roman" w:hAnsi="Times New Roman"/>
          <w:spacing w:val="0"/>
        </w:rPr>
        <w:t>ца-актера в образе, является умение обострить восприятие и оценку как воображаемых, так и сценических реальных событий, явлений и действий партнеров; пользуясь внутренним монологом, он может намеренно актив</w:t>
      </w:r>
      <w:r w:rsidRPr="00D31517">
        <w:rPr>
          <w:rStyle w:val="FontStyle53"/>
          <w:rFonts w:ascii="Times New Roman" w:hAnsi="Times New Roman"/>
          <w:spacing w:val="0"/>
        </w:rPr>
        <w:t>и</w:t>
      </w:r>
      <w:r w:rsidRPr="00D31517">
        <w:rPr>
          <w:rStyle w:val="FontStyle53"/>
          <w:rFonts w:ascii="Times New Roman" w:hAnsi="Times New Roman"/>
          <w:spacing w:val="0"/>
        </w:rPr>
        <w:t>зировать, динамизировать оценку пов</w:t>
      </w:r>
      <w:r w:rsidRPr="00D31517">
        <w:rPr>
          <w:rStyle w:val="FontStyle53"/>
          <w:rFonts w:ascii="Times New Roman" w:hAnsi="Times New Roman"/>
          <w:spacing w:val="0"/>
        </w:rPr>
        <w:t>е</w:t>
      </w:r>
      <w:r w:rsidRPr="00D31517">
        <w:rPr>
          <w:rStyle w:val="FontStyle53"/>
          <w:rFonts w:ascii="Times New Roman" w:hAnsi="Times New Roman"/>
          <w:spacing w:val="0"/>
        </w:rPr>
        <w:t>дения партнера, отношение к его высказываниям. Осуществляя внутренний диалог с самим собой, артист усиливает борьбу мотивов – это нередко борьба между желанием и чу</w:t>
      </w:r>
      <w:r w:rsidRPr="00D31517">
        <w:rPr>
          <w:rStyle w:val="FontStyle53"/>
          <w:rFonts w:ascii="Times New Roman" w:hAnsi="Times New Roman"/>
          <w:spacing w:val="0"/>
        </w:rPr>
        <w:t>в</w:t>
      </w:r>
      <w:r w:rsidRPr="00D31517">
        <w:rPr>
          <w:rStyle w:val="FontStyle53"/>
          <w:rFonts w:ascii="Times New Roman" w:hAnsi="Times New Roman"/>
          <w:spacing w:val="0"/>
        </w:rPr>
        <w:lastRenderedPageBreak/>
        <w:t>ством долга. Например, заключительная сцена из оперы «Евгений Он</w:t>
      </w:r>
      <w:r w:rsidRPr="00D31517">
        <w:rPr>
          <w:rStyle w:val="FontStyle53"/>
          <w:rFonts w:ascii="Times New Roman" w:hAnsi="Times New Roman"/>
          <w:spacing w:val="0"/>
        </w:rPr>
        <w:t>е</w:t>
      </w:r>
      <w:r w:rsidRPr="00D31517">
        <w:rPr>
          <w:rStyle w:val="FontStyle53"/>
          <w:rFonts w:ascii="Times New Roman" w:hAnsi="Times New Roman"/>
          <w:spacing w:val="0"/>
        </w:rPr>
        <w:t>гин». Понимание Татьяной своего супружеского долга («Я тверда ост</w:t>
      </w:r>
      <w:r w:rsidRPr="00D31517">
        <w:rPr>
          <w:rStyle w:val="FontStyle53"/>
          <w:rFonts w:ascii="Times New Roman" w:hAnsi="Times New Roman"/>
          <w:spacing w:val="0"/>
        </w:rPr>
        <w:t>а</w:t>
      </w:r>
      <w:r w:rsidRPr="00D31517">
        <w:rPr>
          <w:rStyle w:val="FontStyle53"/>
          <w:rFonts w:ascii="Times New Roman" w:hAnsi="Times New Roman"/>
          <w:spacing w:val="0"/>
        </w:rPr>
        <w:t>нусь: судьбой другому я дана, с ним буду жить и не расстанусь, нет, кля</w:t>
      </w:r>
      <w:r w:rsidRPr="00D31517">
        <w:rPr>
          <w:rStyle w:val="FontStyle53"/>
          <w:rFonts w:ascii="Times New Roman" w:hAnsi="Times New Roman"/>
          <w:spacing w:val="0"/>
        </w:rPr>
        <w:t>т</w:t>
      </w:r>
      <w:r w:rsidRPr="00D31517">
        <w:rPr>
          <w:rStyle w:val="FontStyle53"/>
          <w:rFonts w:ascii="Times New Roman" w:hAnsi="Times New Roman"/>
          <w:spacing w:val="0"/>
        </w:rPr>
        <w:t>вы помнить я должна!») является мотивом, исключающим всякие колеб</w:t>
      </w:r>
      <w:r w:rsidRPr="00D31517">
        <w:rPr>
          <w:rStyle w:val="FontStyle53"/>
          <w:rFonts w:ascii="Times New Roman" w:hAnsi="Times New Roman"/>
          <w:spacing w:val="0"/>
        </w:rPr>
        <w:t>а</w:t>
      </w:r>
      <w:r w:rsidRPr="00D31517">
        <w:rPr>
          <w:rStyle w:val="FontStyle53"/>
          <w:rFonts w:ascii="Times New Roman" w:hAnsi="Times New Roman"/>
          <w:spacing w:val="0"/>
        </w:rPr>
        <w:t>ния. Эти слова возникают у Татьяны как итог внутренней борьбы и ро</w:t>
      </w:r>
      <w:r w:rsidRPr="00D31517">
        <w:rPr>
          <w:rStyle w:val="FontStyle53"/>
          <w:rFonts w:ascii="Times New Roman" w:hAnsi="Times New Roman"/>
          <w:spacing w:val="0"/>
        </w:rPr>
        <w:t>ж</w:t>
      </w:r>
      <w:r w:rsidRPr="00D31517">
        <w:rPr>
          <w:rStyle w:val="FontStyle53"/>
          <w:rFonts w:ascii="Times New Roman" w:hAnsi="Times New Roman"/>
          <w:spacing w:val="0"/>
        </w:rPr>
        <w:t>даются они как результат использования различных мыслительных пр</w:t>
      </w:r>
      <w:r w:rsidRPr="00D31517">
        <w:rPr>
          <w:rStyle w:val="FontStyle53"/>
          <w:rFonts w:ascii="Times New Roman" w:hAnsi="Times New Roman"/>
          <w:spacing w:val="0"/>
        </w:rPr>
        <w:t>о</w:t>
      </w:r>
      <w:r w:rsidRPr="00D31517">
        <w:rPr>
          <w:rStyle w:val="FontStyle53"/>
          <w:rFonts w:ascii="Times New Roman" w:hAnsi="Times New Roman"/>
          <w:spacing w:val="0"/>
        </w:rPr>
        <w:t>цессов. Так, на протяжении заключительной сцены актриса в образе Тать</w:t>
      </w:r>
      <w:r w:rsidRPr="00D31517">
        <w:rPr>
          <w:rStyle w:val="FontStyle53"/>
          <w:rFonts w:ascii="Times New Roman" w:hAnsi="Times New Roman"/>
          <w:spacing w:val="0"/>
        </w:rPr>
        <w:t>я</w:t>
      </w:r>
      <w:r w:rsidRPr="00D31517">
        <w:rPr>
          <w:rStyle w:val="FontStyle53"/>
          <w:rFonts w:ascii="Times New Roman" w:hAnsi="Times New Roman"/>
          <w:spacing w:val="0"/>
        </w:rPr>
        <w:t>ны должна была бы для реализации своего замысла использовать:</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различные формы ленты образных представлений для возникнов</w:t>
      </w:r>
      <w:r w:rsidRPr="00D31517">
        <w:rPr>
          <w:rStyle w:val="FontStyle53"/>
          <w:rFonts w:ascii="Times New Roman" w:hAnsi="Times New Roman"/>
          <w:spacing w:val="0"/>
        </w:rPr>
        <w:t>е</w:t>
      </w:r>
      <w:r w:rsidRPr="00D31517">
        <w:rPr>
          <w:rStyle w:val="FontStyle53"/>
          <w:rFonts w:ascii="Times New Roman" w:hAnsi="Times New Roman"/>
          <w:spacing w:val="0"/>
        </w:rPr>
        <w:t>ния сцен</w:t>
      </w:r>
      <w:r w:rsidRPr="00D31517">
        <w:rPr>
          <w:rStyle w:val="FontStyle53"/>
          <w:rFonts w:ascii="Times New Roman" w:hAnsi="Times New Roman"/>
          <w:spacing w:val="0"/>
        </w:rPr>
        <w:t>и</w:t>
      </w:r>
      <w:r w:rsidRPr="00D31517">
        <w:rPr>
          <w:rStyle w:val="FontStyle53"/>
          <w:rFonts w:ascii="Times New Roman" w:hAnsi="Times New Roman"/>
          <w:spacing w:val="0"/>
        </w:rPr>
        <w:t>ческих переживаний, связывая отдельные ее фрагменты, как с внутренней, так и звучащей речью;</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внутреннюю речь для порождения, а в ряде случаев и стимулиров</w:t>
      </w:r>
      <w:r w:rsidRPr="00D31517">
        <w:rPr>
          <w:rStyle w:val="FontStyle53"/>
          <w:rFonts w:ascii="Times New Roman" w:hAnsi="Times New Roman"/>
          <w:spacing w:val="0"/>
        </w:rPr>
        <w:t>а</w:t>
      </w:r>
      <w:r w:rsidRPr="00D31517">
        <w:rPr>
          <w:rStyle w:val="FontStyle53"/>
          <w:rFonts w:ascii="Times New Roman" w:hAnsi="Times New Roman"/>
          <w:spacing w:val="0"/>
        </w:rPr>
        <w:t>ния обра</w:t>
      </w:r>
      <w:r w:rsidRPr="00D31517">
        <w:rPr>
          <w:rStyle w:val="FontStyle53"/>
          <w:rFonts w:ascii="Times New Roman" w:hAnsi="Times New Roman"/>
          <w:spacing w:val="0"/>
        </w:rPr>
        <w:t>з</w:t>
      </w:r>
      <w:r w:rsidRPr="00D31517">
        <w:rPr>
          <w:rStyle w:val="FontStyle53"/>
          <w:rFonts w:ascii="Times New Roman" w:hAnsi="Times New Roman"/>
          <w:spacing w:val="0"/>
        </w:rPr>
        <w:t>ного ряда;</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внутреннюю речь для формирования и обострения отношений: к собственному образному представлению (к примеру, воспоминанию о встрече с Онегиным в саду и т. д.), к своим собственным мыслям и от</w:t>
      </w:r>
      <w:r w:rsidRPr="00D31517">
        <w:rPr>
          <w:rStyle w:val="FontStyle53"/>
          <w:rFonts w:ascii="Times New Roman" w:hAnsi="Times New Roman"/>
          <w:spacing w:val="0"/>
        </w:rPr>
        <w:softHyphen/>
        <w:t>ношениям, к отношениям и высказ</w:t>
      </w:r>
      <w:r w:rsidRPr="00D31517">
        <w:rPr>
          <w:rStyle w:val="FontStyle53"/>
          <w:rFonts w:ascii="Times New Roman" w:hAnsi="Times New Roman"/>
          <w:spacing w:val="0"/>
        </w:rPr>
        <w:t>ы</w:t>
      </w:r>
      <w:r w:rsidRPr="00D31517">
        <w:rPr>
          <w:rStyle w:val="FontStyle53"/>
          <w:rFonts w:ascii="Times New Roman" w:hAnsi="Times New Roman"/>
          <w:spacing w:val="0"/>
        </w:rPr>
        <w:t>ваемым мыслям Онегина;</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внутреннюю речь для того, чтобы вести диалог с воображаемым персонажем или скрытый беззвучный диалог с партнером на сцене;</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внутреннюю речь как средство осмысления места, положения тела, движения, в которой мысль является основой формирования естественного пластического р</w:t>
      </w:r>
      <w:r w:rsidRPr="00D31517">
        <w:rPr>
          <w:rStyle w:val="FontStyle53"/>
          <w:rFonts w:ascii="Times New Roman" w:hAnsi="Times New Roman"/>
          <w:spacing w:val="0"/>
        </w:rPr>
        <w:t>и</w:t>
      </w:r>
      <w:r w:rsidRPr="00D31517">
        <w:rPr>
          <w:rStyle w:val="FontStyle53"/>
          <w:rFonts w:ascii="Times New Roman" w:hAnsi="Times New Roman"/>
          <w:spacing w:val="0"/>
        </w:rPr>
        <w:t>сунка партии-роли;</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внутреннюю речь как один из источников возникновения эстетич</w:t>
      </w:r>
      <w:r w:rsidRPr="00D31517">
        <w:rPr>
          <w:rStyle w:val="FontStyle53"/>
          <w:rFonts w:ascii="Times New Roman" w:hAnsi="Times New Roman"/>
          <w:spacing w:val="0"/>
        </w:rPr>
        <w:t>е</w:t>
      </w:r>
      <w:r w:rsidRPr="00D31517">
        <w:rPr>
          <w:rStyle w:val="FontStyle53"/>
          <w:rFonts w:ascii="Times New Roman" w:hAnsi="Times New Roman"/>
          <w:spacing w:val="0"/>
        </w:rPr>
        <w:t>ских сцен</w:t>
      </w:r>
      <w:r w:rsidRPr="00D31517">
        <w:rPr>
          <w:rStyle w:val="FontStyle53"/>
          <w:rFonts w:ascii="Times New Roman" w:hAnsi="Times New Roman"/>
          <w:spacing w:val="0"/>
        </w:rPr>
        <w:t>и</w:t>
      </w:r>
      <w:r w:rsidRPr="00D31517">
        <w:rPr>
          <w:rStyle w:val="FontStyle53"/>
          <w:rFonts w:ascii="Times New Roman" w:hAnsi="Times New Roman"/>
          <w:spacing w:val="0"/>
        </w:rPr>
        <w:t>ческих переживаний;</w:t>
      </w:r>
    </w:p>
    <w:p w:rsidR="00D31517" w:rsidRPr="00D31517" w:rsidRDefault="00D31517" w:rsidP="00182D20">
      <w:pPr>
        <w:pStyle w:val="Style40"/>
        <w:numPr>
          <w:ilvl w:val="0"/>
          <w:numId w:val="24"/>
        </w:numPr>
        <w:tabs>
          <w:tab w:val="left" w:pos="426"/>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внутреннюю речь как средство управления своим поведением на сцене, его корректировки.</w:t>
      </w:r>
    </w:p>
    <w:p w:rsidR="00D31517" w:rsidRPr="00D31517" w:rsidRDefault="00D31517" w:rsidP="00D31517">
      <w:pPr>
        <w:pStyle w:val="Style5"/>
        <w:spacing w:line="240" w:lineRule="auto"/>
        <w:ind w:firstLine="340"/>
        <w:rPr>
          <w:rStyle w:val="FontStyle55"/>
          <w:rFonts w:ascii="Times New Roman" w:hAnsi="Times New Roman"/>
          <w:spacing w:val="0"/>
        </w:rPr>
      </w:pPr>
      <w:r w:rsidRPr="00D31517">
        <w:rPr>
          <w:rStyle w:val="FontStyle53"/>
          <w:rFonts w:ascii="Times New Roman" w:hAnsi="Times New Roman"/>
          <w:spacing w:val="0"/>
        </w:rPr>
        <w:t>Мысль, развивающаяся в словесной форме, может заставить сжаться сердце актрисы, биться активнее. Не только внутренние образы, но и вну</w:t>
      </w:r>
      <w:r w:rsidRPr="00D31517">
        <w:rPr>
          <w:rStyle w:val="FontStyle53"/>
          <w:rFonts w:ascii="Times New Roman" w:hAnsi="Times New Roman"/>
          <w:spacing w:val="0"/>
        </w:rPr>
        <w:t>т</w:t>
      </w:r>
      <w:r w:rsidRPr="00D31517">
        <w:rPr>
          <w:rStyle w:val="FontStyle53"/>
          <w:rFonts w:ascii="Times New Roman" w:hAnsi="Times New Roman"/>
          <w:spacing w:val="0"/>
        </w:rPr>
        <w:t>ренние текущие мысли могут возбуждать, волновать, или успокаивать и радовать, или преследовать и доводить до исступления. И здесь хочется напомнить вокалистам философские афоризмы Н. Рериха: «Пусть стре</w:t>
      </w:r>
      <w:r w:rsidRPr="00D31517">
        <w:rPr>
          <w:rStyle w:val="FontStyle53"/>
          <w:rFonts w:ascii="Times New Roman" w:hAnsi="Times New Roman"/>
          <w:spacing w:val="0"/>
        </w:rPr>
        <w:t>м</w:t>
      </w:r>
      <w:r w:rsidRPr="00D31517">
        <w:rPr>
          <w:rStyle w:val="FontStyle53"/>
          <w:rFonts w:ascii="Times New Roman" w:hAnsi="Times New Roman"/>
          <w:spacing w:val="0"/>
        </w:rPr>
        <w:t>ление будет в сердце и в мыслях, не в ногах только. Действие лишь выр</w:t>
      </w:r>
      <w:r w:rsidRPr="00D31517">
        <w:rPr>
          <w:rStyle w:val="FontStyle53"/>
          <w:rFonts w:ascii="Times New Roman" w:hAnsi="Times New Roman"/>
          <w:spacing w:val="0"/>
        </w:rPr>
        <w:t>а</w:t>
      </w:r>
      <w:r w:rsidRPr="00D31517">
        <w:rPr>
          <w:rStyle w:val="FontStyle53"/>
          <w:rFonts w:ascii="Times New Roman" w:hAnsi="Times New Roman"/>
          <w:spacing w:val="0"/>
        </w:rPr>
        <w:t>жает мысль, потому мы ответственны не только за наши действия, но еще более за мысли. Из мысли рождается физическое следствие &lt;...&gt;. Мы з</w:t>
      </w:r>
      <w:r w:rsidRPr="00D31517">
        <w:rPr>
          <w:rStyle w:val="FontStyle53"/>
          <w:rFonts w:ascii="Times New Roman" w:hAnsi="Times New Roman"/>
          <w:spacing w:val="0"/>
        </w:rPr>
        <w:t>а</w:t>
      </w:r>
      <w:r w:rsidRPr="00D31517">
        <w:rPr>
          <w:rStyle w:val="FontStyle53"/>
          <w:rFonts w:ascii="Times New Roman" w:hAnsi="Times New Roman"/>
          <w:spacing w:val="0"/>
        </w:rPr>
        <w:t xml:space="preserve">были, что не рука, но мысль творит и убивает. Жестокость мысли хуже самого действия» [15,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 xml:space="preserve">30,41]. Далее следует часть партитуры: </w:t>
      </w:r>
      <w:r w:rsidRPr="00D31517">
        <w:rPr>
          <w:rStyle w:val="FontStyle55"/>
          <w:rFonts w:ascii="Times New Roman" w:hAnsi="Times New Roman"/>
          <w:spacing w:val="0"/>
        </w:rPr>
        <w:t>интерпр</w:t>
      </w:r>
      <w:r w:rsidRPr="00D31517">
        <w:rPr>
          <w:rStyle w:val="FontStyle55"/>
          <w:rFonts w:ascii="Times New Roman" w:hAnsi="Times New Roman"/>
          <w:spacing w:val="0"/>
        </w:rPr>
        <w:t>е</w:t>
      </w:r>
      <w:r w:rsidRPr="00D31517">
        <w:rPr>
          <w:rStyle w:val="FontStyle55"/>
          <w:rFonts w:ascii="Times New Roman" w:hAnsi="Times New Roman"/>
          <w:spacing w:val="0"/>
        </w:rPr>
        <w:t xml:space="preserve">тация </w:t>
      </w:r>
      <w:r w:rsidRPr="00D31517">
        <w:rPr>
          <w:rStyle w:val="FontStyle53"/>
          <w:rFonts w:ascii="Times New Roman" w:hAnsi="Times New Roman"/>
          <w:spacing w:val="0"/>
        </w:rPr>
        <w:t>поступа</w:t>
      </w:r>
      <w:r w:rsidRPr="00D31517">
        <w:rPr>
          <w:rStyle w:val="FontStyle53"/>
          <w:rFonts w:ascii="Times New Roman" w:hAnsi="Times New Roman"/>
          <w:spacing w:val="0"/>
        </w:rPr>
        <w:t>ю</w:t>
      </w:r>
      <w:r w:rsidRPr="00D31517">
        <w:rPr>
          <w:rStyle w:val="FontStyle53"/>
          <w:rFonts w:ascii="Times New Roman" w:hAnsi="Times New Roman"/>
          <w:spacing w:val="0"/>
        </w:rPr>
        <w:t>щей информации извне – из внешнего художественного мира и изнутри – из внутреннего духовного мира. Остановимся на основ</w:t>
      </w:r>
      <w:r w:rsidRPr="00D31517">
        <w:rPr>
          <w:rStyle w:val="FontStyle53"/>
          <w:rFonts w:ascii="Times New Roman" w:hAnsi="Times New Roman"/>
          <w:spacing w:val="0"/>
        </w:rPr>
        <w:t>о</w:t>
      </w:r>
      <w:r w:rsidRPr="00D31517">
        <w:rPr>
          <w:rStyle w:val="FontStyle53"/>
          <w:rFonts w:ascii="Times New Roman" w:hAnsi="Times New Roman"/>
          <w:spacing w:val="0"/>
        </w:rPr>
        <w:t>полагающей коммуникативной связи, связи артиста в образе с партнером. На ней и построим данную часть парт</w:t>
      </w:r>
      <w:r w:rsidRPr="00D31517">
        <w:rPr>
          <w:rStyle w:val="FontStyle53"/>
          <w:rFonts w:ascii="Times New Roman" w:hAnsi="Times New Roman"/>
          <w:spacing w:val="0"/>
        </w:rPr>
        <w:t>и</w:t>
      </w:r>
      <w:r w:rsidRPr="00D31517">
        <w:rPr>
          <w:rStyle w:val="FontStyle53"/>
          <w:rFonts w:ascii="Times New Roman" w:hAnsi="Times New Roman"/>
          <w:spacing w:val="0"/>
        </w:rPr>
        <w:t xml:space="preserve">туры. Интерпретация воздействий </w:t>
      </w:r>
      <w:r w:rsidRPr="00D31517">
        <w:rPr>
          <w:rStyle w:val="FontStyle53"/>
          <w:rFonts w:ascii="Times New Roman" w:hAnsi="Times New Roman"/>
          <w:spacing w:val="0"/>
        </w:rPr>
        <w:lastRenderedPageBreak/>
        <w:t xml:space="preserve">партнера (физических, речевых) осуществляется артистом на внутреннем экране, и по необходимости образно-речевая информация может во время мыслительного процесса проецироваться вовне, на любые объекты. Артист может интерпретировать воздействия партнера или свои проекты, глядя в пол, на партнера, на небо или внутрь себя. Вот составные линии данной части </w:t>
      </w:r>
      <w:r w:rsidRPr="00D31517">
        <w:rPr>
          <w:rStyle w:val="FontStyle55"/>
          <w:rFonts w:ascii="Times New Roman" w:hAnsi="Times New Roman"/>
          <w:i w:val="0"/>
          <w:spacing w:val="0"/>
        </w:rPr>
        <w:t>(</w:t>
      </w:r>
      <w:r w:rsidRPr="00D31517">
        <w:rPr>
          <w:rStyle w:val="FontStyle55"/>
          <w:rFonts w:ascii="Times New Roman" w:hAnsi="Times New Roman" w:cs="Times New Roman"/>
          <w:i w:val="0"/>
          <w:spacing w:val="0"/>
        </w:rPr>
        <w:t>схема</w:t>
      </w:r>
      <w:r w:rsidRPr="00D31517">
        <w:rPr>
          <w:rStyle w:val="FontStyle55"/>
          <w:rFonts w:ascii="Times New Roman" w:hAnsi="Times New Roman"/>
          <w:i w:val="0"/>
          <w:spacing w:val="0"/>
        </w:rPr>
        <w:t xml:space="preserve"> 5).</w:t>
      </w:r>
    </w:p>
    <w:p w:rsidR="00D31517" w:rsidRDefault="00D31517" w:rsidP="00D31517">
      <w:pPr>
        <w:pStyle w:val="Style10"/>
        <w:spacing w:line="240" w:lineRule="auto"/>
        <w:jc w:val="right"/>
        <w:rPr>
          <w:rStyle w:val="FontStyle55"/>
          <w:rFonts w:ascii="Times New Roman" w:hAnsi="Times New Roman" w:cs="Times New Roman"/>
          <w:spacing w:val="0"/>
        </w:rPr>
      </w:pPr>
      <w:r w:rsidRPr="00D31517">
        <w:rPr>
          <w:rStyle w:val="FontStyle55"/>
          <w:rFonts w:ascii="Times New Roman" w:hAnsi="Times New Roman"/>
          <w:spacing w:val="0"/>
        </w:rPr>
        <w:t>Схема 5</w:t>
      </w:r>
    </w:p>
    <w:p w:rsidR="00D31517" w:rsidRPr="00D31517" w:rsidRDefault="00D31517" w:rsidP="00D31517">
      <w:pPr>
        <w:pStyle w:val="Style10"/>
        <w:spacing w:line="240" w:lineRule="auto"/>
        <w:rPr>
          <w:rStyle w:val="FontStyle53"/>
          <w:rFonts w:ascii="Times New Roman" w:hAnsi="Times New Roman"/>
          <w:spacing w:val="0"/>
        </w:rPr>
      </w:pPr>
      <w:r w:rsidRPr="00D31517">
        <w:rPr>
          <w:rStyle w:val="FontStyle55"/>
          <w:rFonts w:ascii="Times New Roman" w:hAnsi="Times New Roman" w:cs="Times New Roman"/>
          <w:spacing w:val="0"/>
        </w:rPr>
        <w:object w:dxaOrig="9601" w:dyaOrig="3785">
          <v:shape id="_x0000_i1029" type="#_x0000_t75" style="width:378.6pt;height:149.4pt" o:ole="">
            <v:imagedata r:id="rId15" o:title=""/>
          </v:shape>
          <o:OLEObject Type="Embed" ProgID="Word.Document.12" ShapeID="_x0000_i1029" DrawAspect="Content" ObjectID="_1586068986" r:id="rId16"/>
        </w:object>
      </w:r>
      <w:r w:rsidRPr="00D31517">
        <w:rPr>
          <w:rStyle w:val="FontStyle53"/>
          <w:rFonts w:ascii="Times New Roman" w:hAnsi="Times New Roman"/>
          <w:spacing w:val="0"/>
        </w:rPr>
        <w:t>Артист в образе осуществляет интерпретацию (образную иллюстр</w:t>
      </w:r>
      <w:r w:rsidRPr="00D31517">
        <w:rPr>
          <w:rStyle w:val="FontStyle53"/>
          <w:rFonts w:ascii="Times New Roman" w:hAnsi="Times New Roman"/>
          <w:spacing w:val="0"/>
        </w:rPr>
        <w:t>а</w:t>
      </w:r>
      <w:r w:rsidRPr="00D31517">
        <w:rPr>
          <w:rStyle w:val="FontStyle53"/>
          <w:rFonts w:ascii="Times New Roman" w:hAnsi="Times New Roman"/>
          <w:spacing w:val="0"/>
        </w:rPr>
        <w:t>цию, комментарий посредством внутренней речи на экране психики) не только действий партнера, различных событий, явлений окружающего худож</w:t>
      </w:r>
      <w:r w:rsidRPr="00D31517">
        <w:rPr>
          <w:rStyle w:val="FontStyle53"/>
          <w:rFonts w:ascii="Times New Roman" w:hAnsi="Times New Roman"/>
          <w:spacing w:val="0"/>
        </w:rPr>
        <w:t>е</w:t>
      </w:r>
      <w:r w:rsidRPr="00D31517">
        <w:rPr>
          <w:rStyle w:val="FontStyle53"/>
          <w:rFonts w:ascii="Times New Roman" w:hAnsi="Times New Roman"/>
          <w:spacing w:val="0"/>
        </w:rPr>
        <w:t>ственного мира, но и собственных действий. Эти процессы обычно связ</w:t>
      </w:r>
      <w:r w:rsidRPr="00D31517">
        <w:rPr>
          <w:rStyle w:val="FontStyle53"/>
          <w:rFonts w:ascii="Times New Roman" w:hAnsi="Times New Roman"/>
          <w:spacing w:val="0"/>
        </w:rPr>
        <w:t>ы</w:t>
      </w:r>
      <w:r w:rsidRPr="00D31517">
        <w:rPr>
          <w:rStyle w:val="FontStyle53"/>
          <w:rFonts w:ascii="Times New Roman" w:hAnsi="Times New Roman"/>
          <w:spacing w:val="0"/>
        </w:rPr>
        <w:t>вают со специфической «зоной молчания», когда артист в образе находи</w:t>
      </w:r>
      <w:r w:rsidRPr="00D31517">
        <w:rPr>
          <w:rStyle w:val="FontStyle53"/>
          <w:rFonts w:ascii="Times New Roman" w:hAnsi="Times New Roman"/>
          <w:spacing w:val="0"/>
        </w:rPr>
        <w:t>т</w:t>
      </w:r>
      <w:r w:rsidRPr="00D31517">
        <w:rPr>
          <w:rStyle w:val="FontStyle53"/>
          <w:rFonts w:ascii="Times New Roman" w:hAnsi="Times New Roman"/>
          <w:spacing w:val="0"/>
        </w:rPr>
        <w:t>ся на сцене, но сам молчит, не поет. Планирование своих собственных де</w:t>
      </w:r>
      <w:r w:rsidRPr="00D31517">
        <w:rPr>
          <w:rStyle w:val="FontStyle53"/>
          <w:rFonts w:ascii="Times New Roman" w:hAnsi="Times New Roman"/>
          <w:spacing w:val="0"/>
        </w:rPr>
        <w:t>й</w:t>
      </w:r>
      <w:r w:rsidRPr="00D31517">
        <w:rPr>
          <w:rStyle w:val="FontStyle53"/>
          <w:rFonts w:ascii="Times New Roman" w:hAnsi="Times New Roman"/>
          <w:spacing w:val="0"/>
        </w:rPr>
        <w:t>ствий, окончательный выбор решения, как воздействовать на пар</w:t>
      </w:r>
      <w:r w:rsidRPr="00D31517">
        <w:rPr>
          <w:rStyle w:val="FontStyle53"/>
          <w:rFonts w:ascii="Times New Roman" w:hAnsi="Times New Roman"/>
          <w:spacing w:val="0"/>
        </w:rPr>
        <w:t>т</w:t>
      </w:r>
      <w:r w:rsidRPr="00D31517">
        <w:rPr>
          <w:rStyle w:val="FontStyle53"/>
          <w:rFonts w:ascii="Times New Roman" w:hAnsi="Times New Roman"/>
          <w:spacing w:val="0"/>
        </w:rPr>
        <w:t>нера или что предпринять самому, органично выливается в «зону звучания». Звуч</w:t>
      </w:r>
      <w:r w:rsidRPr="00D31517">
        <w:rPr>
          <w:rStyle w:val="FontStyle53"/>
          <w:rFonts w:ascii="Times New Roman" w:hAnsi="Times New Roman"/>
          <w:spacing w:val="0"/>
        </w:rPr>
        <w:t>а</w:t>
      </w:r>
      <w:r w:rsidRPr="00D31517">
        <w:rPr>
          <w:rStyle w:val="FontStyle53"/>
          <w:rFonts w:ascii="Times New Roman" w:hAnsi="Times New Roman"/>
          <w:spacing w:val="-2"/>
        </w:rPr>
        <w:t>щая речь сопровождается либо «иллюстрированным подте</w:t>
      </w:r>
      <w:r w:rsidRPr="00D31517">
        <w:rPr>
          <w:rStyle w:val="FontStyle53"/>
          <w:rFonts w:ascii="Times New Roman" w:hAnsi="Times New Roman"/>
          <w:spacing w:val="-2"/>
        </w:rPr>
        <w:t>к</w:t>
      </w:r>
      <w:r w:rsidRPr="00D31517">
        <w:rPr>
          <w:rStyle w:val="FontStyle53"/>
          <w:rFonts w:ascii="Times New Roman" w:hAnsi="Times New Roman"/>
          <w:spacing w:val="-2"/>
        </w:rPr>
        <w:t>стом» и несет, следовательно, образно-эмоциональную окраску, либо смысловым подте</w:t>
      </w:r>
      <w:r w:rsidRPr="00D31517">
        <w:rPr>
          <w:rStyle w:val="FontStyle53"/>
          <w:rFonts w:ascii="Times New Roman" w:hAnsi="Times New Roman"/>
          <w:spacing w:val="-2"/>
        </w:rPr>
        <w:t>к</w:t>
      </w:r>
      <w:r w:rsidRPr="00D31517">
        <w:rPr>
          <w:rStyle w:val="FontStyle53"/>
          <w:rFonts w:ascii="Times New Roman" w:hAnsi="Times New Roman"/>
          <w:spacing w:val="-2"/>
        </w:rPr>
        <w:t>стом, то есть в ней играет важную роль логика мысли. Об этом достаточно сказано в работах ведущих мастеров драматического и музыкального теа</w:t>
      </w:r>
      <w:r w:rsidRPr="00D31517">
        <w:rPr>
          <w:rStyle w:val="FontStyle53"/>
          <w:rFonts w:ascii="Times New Roman" w:hAnsi="Times New Roman"/>
          <w:spacing w:val="-2"/>
        </w:rPr>
        <w:t>т</w:t>
      </w:r>
      <w:r w:rsidRPr="00D31517">
        <w:rPr>
          <w:rStyle w:val="FontStyle53"/>
          <w:rFonts w:ascii="Times New Roman" w:hAnsi="Times New Roman"/>
          <w:spacing w:val="-2"/>
        </w:rPr>
        <w:t>ра.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Подчеркнем лишь то, что иллюстрированный смысловой подтекст, взаимодействуя с пластической, словесной, музыкально-словесной, и</w:t>
      </w:r>
      <w:r w:rsidRPr="00D31517">
        <w:rPr>
          <w:rStyle w:val="FontStyle53"/>
          <w:rFonts w:ascii="Times New Roman" w:hAnsi="Times New Roman"/>
          <w:spacing w:val="0"/>
        </w:rPr>
        <w:t>н</w:t>
      </w:r>
      <w:r w:rsidRPr="00D31517">
        <w:rPr>
          <w:rStyle w:val="FontStyle53"/>
          <w:rFonts w:ascii="Times New Roman" w:hAnsi="Times New Roman"/>
          <w:spacing w:val="0"/>
        </w:rPr>
        <w:t>струментальной речью делает ее художественно емкой, то есть чувстве</w:t>
      </w:r>
      <w:r w:rsidRPr="00D31517">
        <w:rPr>
          <w:rStyle w:val="FontStyle53"/>
          <w:rFonts w:ascii="Times New Roman" w:hAnsi="Times New Roman"/>
          <w:spacing w:val="0"/>
        </w:rPr>
        <w:t>н</w:t>
      </w:r>
      <w:r w:rsidRPr="00D31517">
        <w:rPr>
          <w:rStyle w:val="FontStyle53"/>
          <w:rFonts w:ascii="Times New Roman" w:hAnsi="Times New Roman"/>
          <w:spacing w:val="0"/>
        </w:rPr>
        <w:t>ной и осознанной.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Процесс обострения оценки имеет важное значение для возникновения звучащей речи, то есть перехода от «зоны молчания» (плана смысла) к «зоне звучания» (плану выражения). Процесс речевого (звучащего) общ</w:t>
      </w:r>
      <w:r w:rsidRPr="00D31517">
        <w:rPr>
          <w:rStyle w:val="FontStyle53"/>
          <w:rFonts w:ascii="Times New Roman" w:hAnsi="Times New Roman"/>
          <w:spacing w:val="0"/>
        </w:rPr>
        <w:t>е</w:t>
      </w:r>
      <w:r w:rsidRPr="00D31517">
        <w:rPr>
          <w:rStyle w:val="FontStyle53"/>
          <w:rFonts w:ascii="Times New Roman" w:hAnsi="Times New Roman"/>
          <w:spacing w:val="0"/>
        </w:rPr>
        <w:t>ния надо организовать, и для этой цели необходимо, чтобы артист стим</w:t>
      </w:r>
      <w:r w:rsidRPr="00D31517">
        <w:rPr>
          <w:rStyle w:val="FontStyle53"/>
          <w:rFonts w:ascii="Times New Roman" w:hAnsi="Times New Roman"/>
          <w:spacing w:val="0"/>
        </w:rPr>
        <w:t>у</w:t>
      </w:r>
      <w:r w:rsidRPr="00D31517">
        <w:rPr>
          <w:rStyle w:val="FontStyle53"/>
          <w:rFonts w:ascii="Times New Roman" w:hAnsi="Times New Roman"/>
          <w:spacing w:val="0"/>
        </w:rPr>
        <w:t>лировал на внутреннем уровне потребность заговорить, ибо общение пре</w:t>
      </w:r>
      <w:r w:rsidRPr="00D31517">
        <w:rPr>
          <w:rStyle w:val="FontStyle53"/>
          <w:rFonts w:ascii="Times New Roman" w:hAnsi="Times New Roman"/>
          <w:spacing w:val="0"/>
        </w:rPr>
        <w:t>д</w:t>
      </w:r>
      <w:r w:rsidRPr="00D31517">
        <w:rPr>
          <w:rStyle w:val="FontStyle53"/>
          <w:rFonts w:ascii="Times New Roman" w:hAnsi="Times New Roman"/>
          <w:spacing w:val="0"/>
        </w:rPr>
        <w:lastRenderedPageBreak/>
        <w:t>ставляет собой поочередный переход из «зоны молчания» в «зону звуч</w:t>
      </w:r>
      <w:r w:rsidRPr="00D31517">
        <w:rPr>
          <w:rStyle w:val="FontStyle53"/>
          <w:rFonts w:ascii="Times New Roman" w:hAnsi="Times New Roman"/>
          <w:spacing w:val="0"/>
        </w:rPr>
        <w:t>а</w:t>
      </w:r>
      <w:r w:rsidRPr="00D31517">
        <w:rPr>
          <w:rStyle w:val="FontStyle53"/>
          <w:rFonts w:ascii="Times New Roman" w:hAnsi="Times New Roman"/>
          <w:spacing w:val="0"/>
        </w:rPr>
        <w:t>ния» и обратно. Прерывность звучащей речи не значит, что линии мышл</w:t>
      </w:r>
      <w:r w:rsidRPr="00D31517">
        <w:rPr>
          <w:rStyle w:val="FontStyle53"/>
          <w:rFonts w:ascii="Times New Roman" w:hAnsi="Times New Roman"/>
          <w:spacing w:val="0"/>
        </w:rPr>
        <w:t>е</w:t>
      </w:r>
      <w:r w:rsidRPr="00D31517">
        <w:rPr>
          <w:rStyle w:val="FontStyle53"/>
          <w:rFonts w:ascii="Times New Roman" w:hAnsi="Times New Roman"/>
          <w:spacing w:val="0"/>
        </w:rPr>
        <w:t>ния общающихся актеров обрываются. Во-первых, они пр</w:t>
      </w:r>
      <w:r w:rsidRPr="00D31517">
        <w:rPr>
          <w:rStyle w:val="FontStyle53"/>
          <w:rFonts w:ascii="Times New Roman" w:hAnsi="Times New Roman"/>
          <w:spacing w:val="0"/>
        </w:rPr>
        <w:t>о</w:t>
      </w:r>
      <w:r w:rsidRPr="00D31517">
        <w:rPr>
          <w:rStyle w:val="FontStyle53"/>
          <w:rFonts w:ascii="Times New Roman" w:hAnsi="Times New Roman"/>
          <w:spacing w:val="0"/>
        </w:rPr>
        <w:t>должаются в действии, мизансцене. Во-вторых, звучащая речь переходит то у одн</w:t>
      </w:r>
      <w:r w:rsidRPr="00D31517">
        <w:rPr>
          <w:rStyle w:val="FontStyle53"/>
          <w:rFonts w:ascii="Times New Roman" w:hAnsi="Times New Roman"/>
          <w:spacing w:val="0"/>
        </w:rPr>
        <w:t>о</w:t>
      </w:r>
      <w:r w:rsidRPr="00D31517">
        <w:rPr>
          <w:rStyle w:val="FontStyle53"/>
          <w:rFonts w:ascii="Times New Roman" w:hAnsi="Times New Roman"/>
          <w:spacing w:val="0"/>
        </w:rPr>
        <w:t>го, то у другого во внутренние линии: образного представления содержания речи партнера либо внутреннего диалога с партнером. Пассивность в «зоне мо</w:t>
      </w:r>
      <w:r w:rsidRPr="00D31517">
        <w:rPr>
          <w:rStyle w:val="FontStyle53"/>
          <w:rFonts w:ascii="Times New Roman" w:hAnsi="Times New Roman"/>
          <w:spacing w:val="0"/>
        </w:rPr>
        <w:t>л</w:t>
      </w:r>
      <w:r w:rsidRPr="00D31517">
        <w:rPr>
          <w:rStyle w:val="FontStyle53"/>
          <w:rFonts w:ascii="Times New Roman" w:hAnsi="Times New Roman"/>
          <w:spacing w:val="0"/>
        </w:rPr>
        <w:t>чания» ведет к прекращению борьбы, примирению, согласию сторон, и</w:t>
      </w:r>
      <w:r w:rsidRPr="00D31517">
        <w:rPr>
          <w:rStyle w:val="FontStyle53"/>
          <w:rFonts w:ascii="Times New Roman" w:hAnsi="Times New Roman"/>
          <w:spacing w:val="0"/>
        </w:rPr>
        <w:t>с</w:t>
      </w:r>
      <w:r w:rsidRPr="00D31517">
        <w:rPr>
          <w:rStyle w:val="FontStyle53"/>
          <w:rFonts w:ascii="Times New Roman" w:hAnsi="Times New Roman"/>
          <w:spacing w:val="0"/>
        </w:rPr>
        <w:t>чезновению внутренней потребности отвечать, поступать каким-либо о</w:t>
      </w:r>
      <w:r w:rsidRPr="00D31517">
        <w:rPr>
          <w:rStyle w:val="FontStyle53"/>
          <w:rFonts w:ascii="Times New Roman" w:hAnsi="Times New Roman"/>
          <w:spacing w:val="0"/>
        </w:rPr>
        <w:t>б</w:t>
      </w:r>
      <w:r w:rsidRPr="00D31517">
        <w:rPr>
          <w:rStyle w:val="FontStyle53"/>
          <w:rFonts w:ascii="Times New Roman" w:hAnsi="Times New Roman"/>
          <w:spacing w:val="0"/>
        </w:rPr>
        <w:t>разом, обороняться, доб</w:t>
      </w:r>
      <w:r w:rsidRPr="00D31517">
        <w:rPr>
          <w:rStyle w:val="FontStyle53"/>
          <w:rFonts w:ascii="Times New Roman" w:hAnsi="Times New Roman"/>
          <w:spacing w:val="0"/>
        </w:rPr>
        <w:t>ы</w:t>
      </w:r>
      <w:r w:rsidRPr="00D31517">
        <w:rPr>
          <w:rStyle w:val="FontStyle53"/>
          <w:rFonts w:ascii="Times New Roman" w:hAnsi="Times New Roman"/>
          <w:spacing w:val="0"/>
        </w:rPr>
        <w:t xml:space="preserve">вать и давать необходимую информацию. </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Формирование отношений к объектам внешнего художественного и внутреннего духовного мира тесно переплетается с процессами осмысл</w:t>
      </w:r>
      <w:r w:rsidRPr="00D31517">
        <w:rPr>
          <w:rStyle w:val="FontStyle53"/>
          <w:rFonts w:ascii="Times New Roman" w:hAnsi="Times New Roman"/>
          <w:spacing w:val="0"/>
        </w:rPr>
        <w:t>е</w:t>
      </w:r>
      <w:r w:rsidRPr="00D31517">
        <w:rPr>
          <w:rStyle w:val="FontStyle53"/>
          <w:rFonts w:ascii="Times New Roman" w:hAnsi="Times New Roman"/>
          <w:spacing w:val="0"/>
        </w:rPr>
        <w:t xml:space="preserve">ния и переосмысления своих отношений и выливается в мыслительное действие – </w:t>
      </w:r>
      <w:r w:rsidRPr="00D31517">
        <w:rPr>
          <w:rStyle w:val="FontStyle55"/>
          <w:rFonts w:ascii="Times New Roman" w:hAnsi="Times New Roman"/>
          <w:spacing w:val="0"/>
        </w:rPr>
        <w:t xml:space="preserve">принятие решений. </w:t>
      </w:r>
      <w:r w:rsidRPr="00D31517">
        <w:rPr>
          <w:rStyle w:val="FontStyle53"/>
          <w:rFonts w:ascii="Times New Roman" w:hAnsi="Times New Roman"/>
          <w:spacing w:val="0"/>
        </w:rPr>
        <w:t>В сфере внутренней речи необходимо выд</w:t>
      </w:r>
      <w:r w:rsidRPr="00D31517">
        <w:rPr>
          <w:rStyle w:val="FontStyle53"/>
          <w:rFonts w:ascii="Times New Roman" w:hAnsi="Times New Roman"/>
          <w:spacing w:val="0"/>
        </w:rPr>
        <w:t>е</w:t>
      </w:r>
      <w:r w:rsidRPr="00D31517">
        <w:rPr>
          <w:rStyle w:val="FontStyle53"/>
          <w:rFonts w:ascii="Times New Roman" w:hAnsi="Times New Roman"/>
          <w:spacing w:val="0"/>
        </w:rPr>
        <w:t>лить мыслительные структуры, связа</w:t>
      </w:r>
      <w:r w:rsidRPr="00D31517">
        <w:rPr>
          <w:rStyle w:val="FontStyle53"/>
          <w:rFonts w:ascii="Times New Roman" w:hAnsi="Times New Roman"/>
          <w:spacing w:val="0"/>
        </w:rPr>
        <w:t>н</w:t>
      </w:r>
      <w:r w:rsidRPr="00D31517">
        <w:rPr>
          <w:rStyle w:val="FontStyle53"/>
          <w:rFonts w:ascii="Times New Roman" w:hAnsi="Times New Roman"/>
          <w:spacing w:val="0"/>
        </w:rPr>
        <w:t>ные непосредственно с принятием решения действовать, к ним относится процесс формирования «здесь», «сейчас» во время спектакля, а не только на репетиции, м</w:t>
      </w:r>
      <w:r w:rsidRPr="00D31517">
        <w:rPr>
          <w:rStyle w:val="FontStyle53"/>
          <w:rFonts w:ascii="Times New Roman" w:hAnsi="Times New Roman"/>
          <w:spacing w:val="0"/>
        </w:rPr>
        <w:t>о</w:t>
      </w:r>
      <w:r w:rsidRPr="00D31517">
        <w:rPr>
          <w:rStyle w:val="FontStyle53"/>
          <w:rFonts w:ascii="Times New Roman" w:hAnsi="Times New Roman"/>
          <w:spacing w:val="0"/>
        </w:rPr>
        <w:t>дели будущего внешнего физического или музыкального действия под влиянием словесно оформленной цели, словесно намеченного действия.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Чтобы не превращать свое поведение на сцене в «затверженный урок», артист должен на каждом спектакле осуществлять в процессе общения с партнером оценку происходящего (в том числе и своего поведения), фо</w:t>
      </w:r>
      <w:r w:rsidRPr="00D31517">
        <w:rPr>
          <w:rStyle w:val="FontStyle53"/>
          <w:rFonts w:ascii="Times New Roman" w:hAnsi="Times New Roman"/>
          <w:spacing w:val="0"/>
        </w:rPr>
        <w:t>р</w:t>
      </w:r>
      <w:r w:rsidRPr="00D31517">
        <w:rPr>
          <w:rStyle w:val="FontStyle53"/>
          <w:rFonts w:ascii="Times New Roman" w:hAnsi="Times New Roman"/>
          <w:spacing w:val="0"/>
        </w:rPr>
        <w:t>мировать отношение к нему и принимать решение, как ему действовать (на основе вариантности поведения). Пр</w:t>
      </w:r>
      <w:r w:rsidRPr="00D31517">
        <w:rPr>
          <w:rStyle w:val="FontStyle53"/>
          <w:rFonts w:ascii="Times New Roman" w:hAnsi="Times New Roman"/>
          <w:spacing w:val="0"/>
        </w:rPr>
        <w:t>о</w:t>
      </w:r>
      <w:r w:rsidRPr="00D31517">
        <w:rPr>
          <w:rStyle w:val="FontStyle53"/>
          <w:rFonts w:ascii="Times New Roman" w:hAnsi="Times New Roman"/>
          <w:spacing w:val="0"/>
        </w:rPr>
        <w:t>цесс принятия решения протекает в форме внутреннего действия и выражается через визуальное представл</w:t>
      </w:r>
      <w:r w:rsidRPr="00D31517">
        <w:rPr>
          <w:rStyle w:val="FontStyle53"/>
          <w:rFonts w:ascii="Times New Roman" w:hAnsi="Times New Roman"/>
          <w:spacing w:val="0"/>
        </w:rPr>
        <w:t>е</w:t>
      </w:r>
      <w:r w:rsidRPr="00D31517">
        <w:rPr>
          <w:rStyle w:val="FontStyle53"/>
          <w:rFonts w:ascii="Times New Roman" w:hAnsi="Times New Roman"/>
          <w:spacing w:val="0"/>
        </w:rPr>
        <w:t>ние и/или обдумывание, формирование цели действия и способов ее ос</w:t>
      </w:r>
      <w:r w:rsidRPr="00D31517">
        <w:rPr>
          <w:rStyle w:val="FontStyle53"/>
          <w:rFonts w:ascii="Times New Roman" w:hAnsi="Times New Roman"/>
          <w:spacing w:val="0"/>
        </w:rPr>
        <w:t>у</w:t>
      </w:r>
      <w:r w:rsidRPr="00D31517">
        <w:rPr>
          <w:rStyle w:val="FontStyle53"/>
          <w:rFonts w:ascii="Times New Roman" w:hAnsi="Times New Roman"/>
          <w:spacing w:val="0"/>
        </w:rPr>
        <w:t>ществления через внутреннюю борьбу.</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Внутренняя борьба проявляется в отказе от поспешных решений, в</w:t>
      </w:r>
      <w:r w:rsidRPr="00D31517">
        <w:rPr>
          <w:rStyle w:val="FontStyle53"/>
          <w:rFonts w:ascii="Times New Roman" w:hAnsi="Times New Roman"/>
          <w:spacing w:val="0"/>
        </w:rPr>
        <w:t>ы</w:t>
      </w:r>
      <w:r w:rsidRPr="00D31517">
        <w:rPr>
          <w:rStyle w:val="FontStyle53"/>
          <w:rFonts w:ascii="Times New Roman" w:hAnsi="Times New Roman"/>
          <w:spacing w:val="0"/>
        </w:rPr>
        <w:t>держке, самообладании или наоборот, в стремительном развертывании этих решений, созн</w:t>
      </w:r>
      <w:r w:rsidRPr="00D31517">
        <w:rPr>
          <w:rStyle w:val="FontStyle53"/>
          <w:rFonts w:ascii="Times New Roman" w:hAnsi="Times New Roman"/>
          <w:spacing w:val="0"/>
        </w:rPr>
        <w:t>а</w:t>
      </w:r>
      <w:r w:rsidRPr="00D31517">
        <w:rPr>
          <w:rStyle w:val="FontStyle53"/>
          <w:rFonts w:ascii="Times New Roman" w:hAnsi="Times New Roman"/>
          <w:spacing w:val="0"/>
        </w:rPr>
        <w:t>тельном торможении действия или сознательном его продвижении. Эти процессы (в крайних случаях) могут приводить к глуб</w:t>
      </w:r>
      <w:r w:rsidRPr="00D31517">
        <w:rPr>
          <w:rStyle w:val="FontStyle53"/>
          <w:rFonts w:ascii="Times New Roman" w:hAnsi="Times New Roman"/>
          <w:spacing w:val="0"/>
        </w:rPr>
        <w:t>о</w:t>
      </w:r>
      <w:r w:rsidRPr="00D31517">
        <w:rPr>
          <w:rStyle w:val="FontStyle53"/>
          <w:rFonts w:ascii="Times New Roman" w:hAnsi="Times New Roman"/>
          <w:spacing w:val="0"/>
        </w:rPr>
        <w:t>ким пересмотрам своих позиций и сопр</w:t>
      </w:r>
      <w:r w:rsidRPr="00D31517">
        <w:rPr>
          <w:rStyle w:val="FontStyle53"/>
          <w:rFonts w:ascii="Times New Roman" w:hAnsi="Times New Roman"/>
          <w:spacing w:val="0"/>
        </w:rPr>
        <w:t>о</w:t>
      </w:r>
      <w:r w:rsidRPr="00D31517">
        <w:rPr>
          <w:rStyle w:val="FontStyle53"/>
          <w:rFonts w:ascii="Times New Roman" w:hAnsi="Times New Roman"/>
          <w:spacing w:val="0"/>
        </w:rPr>
        <w:t>вождаются то драматическими, то комическими восприятиями и оценками, а внутренняя речь артиста в обр</w:t>
      </w:r>
      <w:r w:rsidRPr="00D31517">
        <w:rPr>
          <w:rStyle w:val="FontStyle53"/>
          <w:rFonts w:ascii="Times New Roman" w:hAnsi="Times New Roman"/>
          <w:spacing w:val="0"/>
        </w:rPr>
        <w:t>а</w:t>
      </w:r>
      <w:r w:rsidRPr="00D31517">
        <w:rPr>
          <w:rStyle w:val="FontStyle53"/>
          <w:rFonts w:ascii="Times New Roman" w:hAnsi="Times New Roman"/>
          <w:spacing w:val="0"/>
        </w:rPr>
        <w:t>зе нередко может демонстрировать либо утрату смысла существования (потери себя), либо утверждение своих желаний, целей.</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Обострение оценки, отношения к происходящему внутри себя и вовне есть не что иное, как нарастание состояния доминанты, движение к прор</w:t>
      </w:r>
      <w:r w:rsidRPr="00D31517">
        <w:rPr>
          <w:rStyle w:val="FontStyle53"/>
          <w:rFonts w:ascii="Times New Roman" w:hAnsi="Times New Roman"/>
          <w:spacing w:val="0"/>
        </w:rPr>
        <w:t>ы</w:t>
      </w:r>
      <w:r w:rsidRPr="00D31517">
        <w:rPr>
          <w:rStyle w:val="FontStyle53"/>
          <w:rFonts w:ascii="Times New Roman" w:hAnsi="Times New Roman"/>
          <w:spacing w:val="0"/>
        </w:rPr>
        <w:t>ву «зоны молчания» и переходу в план действия, то есть выражения мы</w:t>
      </w:r>
      <w:r w:rsidRPr="00D31517">
        <w:rPr>
          <w:rStyle w:val="FontStyle53"/>
          <w:rFonts w:ascii="Times New Roman" w:hAnsi="Times New Roman"/>
          <w:spacing w:val="0"/>
        </w:rPr>
        <w:t>с</w:t>
      </w:r>
      <w:r w:rsidRPr="00D31517">
        <w:rPr>
          <w:rStyle w:val="FontStyle53"/>
          <w:rFonts w:ascii="Times New Roman" w:hAnsi="Times New Roman"/>
          <w:spacing w:val="0"/>
        </w:rPr>
        <w:t>лей и чувств посредством пения. Осуществляя оценку, восстанавливая ра</w:t>
      </w:r>
      <w:r w:rsidRPr="00D31517">
        <w:rPr>
          <w:rStyle w:val="FontStyle53"/>
          <w:rFonts w:ascii="Times New Roman" w:hAnsi="Times New Roman"/>
          <w:spacing w:val="0"/>
        </w:rPr>
        <w:t>з</w:t>
      </w:r>
      <w:r w:rsidRPr="00D31517">
        <w:rPr>
          <w:rStyle w:val="FontStyle53"/>
          <w:rFonts w:ascii="Times New Roman" w:hAnsi="Times New Roman"/>
          <w:spacing w:val="0"/>
        </w:rPr>
        <w:t>личные отношения к происходящему, принимая решение действовать, а</w:t>
      </w:r>
      <w:r w:rsidRPr="00D31517">
        <w:rPr>
          <w:rStyle w:val="FontStyle53"/>
          <w:rFonts w:ascii="Times New Roman" w:hAnsi="Times New Roman"/>
          <w:spacing w:val="0"/>
        </w:rPr>
        <w:t>р</w:t>
      </w:r>
      <w:r w:rsidRPr="00D31517">
        <w:rPr>
          <w:rStyle w:val="FontStyle53"/>
          <w:rFonts w:ascii="Times New Roman" w:hAnsi="Times New Roman"/>
          <w:spacing w:val="0"/>
        </w:rPr>
        <w:t>тист в образе «здесь», «сейчас», в спектакле формирует мотивы, побужд</w:t>
      </w:r>
      <w:r w:rsidRPr="00D31517">
        <w:rPr>
          <w:rStyle w:val="FontStyle53"/>
          <w:rFonts w:ascii="Times New Roman" w:hAnsi="Times New Roman"/>
          <w:spacing w:val="0"/>
        </w:rPr>
        <w:t>а</w:t>
      </w:r>
      <w:r w:rsidRPr="00D31517">
        <w:rPr>
          <w:rStyle w:val="FontStyle53"/>
          <w:rFonts w:ascii="Times New Roman" w:hAnsi="Times New Roman"/>
          <w:spacing w:val="0"/>
        </w:rPr>
        <w:t>ющие к тому или иному физическому или речевому действию, и вну</w:t>
      </w:r>
      <w:r w:rsidRPr="00D31517">
        <w:rPr>
          <w:rStyle w:val="FontStyle53"/>
          <w:rFonts w:ascii="Times New Roman" w:hAnsi="Times New Roman"/>
          <w:spacing w:val="0"/>
        </w:rPr>
        <w:t>т</w:t>
      </w:r>
      <w:r w:rsidRPr="00D31517">
        <w:rPr>
          <w:rStyle w:val="FontStyle53"/>
          <w:rFonts w:ascii="Times New Roman" w:hAnsi="Times New Roman"/>
          <w:spacing w:val="0"/>
        </w:rPr>
        <w:t xml:space="preserve">ренне </w:t>
      </w:r>
      <w:r w:rsidRPr="00D31517">
        <w:rPr>
          <w:rStyle w:val="FontStyle53"/>
          <w:rFonts w:ascii="Times New Roman" w:hAnsi="Times New Roman"/>
          <w:spacing w:val="0"/>
        </w:rPr>
        <w:lastRenderedPageBreak/>
        <w:t>предполагает, то есть планирует будущее действие. Исполнительское и</w:t>
      </w:r>
      <w:r w:rsidRPr="00D31517">
        <w:rPr>
          <w:rStyle w:val="FontStyle53"/>
          <w:rFonts w:ascii="Times New Roman" w:hAnsi="Times New Roman"/>
          <w:spacing w:val="0"/>
        </w:rPr>
        <w:t>с</w:t>
      </w:r>
      <w:r w:rsidRPr="00D31517">
        <w:rPr>
          <w:rStyle w:val="FontStyle53"/>
          <w:rFonts w:ascii="Times New Roman" w:hAnsi="Times New Roman"/>
          <w:spacing w:val="0"/>
        </w:rPr>
        <w:t>кусство оперного певца – это искусство создания вокально-сценического образа, и в первую очередь – звукового образа, в котором заверша</w:t>
      </w:r>
      <w:r w:rsidRPr="00D31517">
        <w:rPr>
          <w:rStyle w:val="FontStyle53"/>
          <w:rFonts w:ascii="Times New Roman" w:hAnsi="Times New Roman"/>
          <w:spacing w:val="0"/>
        </w:rPr>
        <w:t>ю</w:t>
      </w:r>
      <w:r w:rsidRPr="00D31517">
        <w:rPr>
          <w:rStyle w:val="FontStyle53"/>
          <w:rFonts w:ascii="Times New Roman" w:hAnsi="Times New Roman"/>
          <w:spacing w:val="0"/>
        </w:rPr>
        <w:t>щим план смысла является преобразование всей информации, полученной в резул</w:t>
      </w:r>
      <w:r w:rsidRPr="00D31517">
        <w:rPr>
          <w:rStyle w:val="FontStyle53"/>
          <w:rFonts w:ascii="Times New Roman" w:hAnsi="Times New Roman"/>
          <w:spacing w:val="0"/>
        </w:rPr>
        <w:t>ь</w:t>
      </w:r>
      <w:r w:rsidRPr="00D31517">
        <w:rPr>
          <w:rStyle w:val="FontStyle53"/>
          <w:rFonts w:ascii="Times New Roman" w:hAnsi="Times New Roman"/>
          <w:spacing w:val="0"/>
        </w:rPr>
        <w:t>тате оценки внешнего художественного и внутреннего духовного мира, в факт внутреннего звучания – предслышание будущего интонир</w:t>
      </w:r>
      <w:r w:rsidRPr="00D31517">
        <w:rPr>
          <w:rStyle w:val="FontStyle53"/>
          <w:rFonts w:ascii="Times New Roman" w:hAnsi="Times New Roman"/>
          <w:spacing w:val="0"/>
        </w:rPr>
        <w:t>о</w:t>
      </w:r>
      <w:r w:rsidRPr="00D31517">
        <w:rPr>
          <w:rStyle w:val="FontStyle53"/>
          <w:rFonts w:ascii="Times New Roman" w:hAnsi="Times New Roman"/>
          <w:spacing w:val="0"/>
        </w:rPr>
        <w:t>вания. О необходимости такой информации говорит Л.Б. Дмитриев: «Практически важно добиваться, чтобы ПРЕДСТАВЛ</w:t>
      </w:r>
      <w:r w:rsidRPr="00D31517">
        <w:rPr>
          <w:rStyle w:val="FontStyle53"/>
          <w:rFonts w:ascii="Times New Roman" w:hAnsi="Times New Roman"/>
          <w:spacing w:val="0"/>
        </w:rPr>
        <w:t>Е</w:t>
      </w:r>
      <w:r w:rsidRPr="00D31517">
        <w:rPr>
          <w:rStyle w:val="FontStyle53"/>
          <w:rFonts w:ascii="Times New Roman" w:hAnsi="Times New Roman"/>
          <w:spacing w:val="0"/>
        </w:rPr>
        <w:t>НИЕ о звучании, связанное с музыкальным образом, всегда предшествовало его воспроизв</w:t>
      </w:r>
      <w:r w:rsidRPr="00D31517">
        <w:rPr>
          <w:rStyle w:val="FontStyle53"/>
          <w:rFonts w:ascii="Times New Roman" w:hAnsi="Times New Roman"/>
          <w:spacing w:val="0"/>
        </w:rPr>
        <w:t>е</w:t>
      </w:r>
      <w:r w:rsidRPr="00D31517">
        <w:rPr>
          <w:rStyle w:val="FontStyle53"/>
          <w:rFonts w:ascii="Times New Roman" w:hAnsi="Times New Roman"/>
          <w:spacing w:val="0"/>
        </w:rPr>
        <w:t>дению. Важно прежде всего внутренним слухом очень ясно и четко пре</w:t>
      </w:r>
      <w:r w:rsidRPr="00D31517">
        <w:rPr>
          <w:rStyle w:val="FontStyle53"/>
          <w:rFonts w:ascii="Times New Roman" w:hAnsi="Times New Roman"/>
          <w:spacing w:val="0"/>
        </w:rPr>
        <w:t>д</w:t>
      </w:r>
      <w:r w:rsidRPr="00D31517">
        <w:rPr>
          <w:rStyle w:val="FontStyle53"/>
          <w:rFonts w:ascii="Times New Roman" w:hAnsi="Times New Roman"/>
          <w:spacing w:val="0"/>
        </w:rPr>
        <w:t>ставить себе тот музыкальный образ, который предстоит воспроизв</w:t>
      </w:r>
      <w:r w:rsidRPr="00D31517">
        <w:rPr>
          <w:rStyle w:val="FontStyle53"/>
          <w:rFonts w:ascii="Times New Roman" w:hAnsi="Times New Roman"/>
          <w:spacing w:val="0"/>
        </w:rPr>
        <w:t>е</w:t>
      </w:r>
      <w:r w:rsidRPr="00D31517">
        <w:rPr>
          <w:rStyle w:val="FontStyle53"/>
          <w:rFonts w:ascii="Times New Roman" w:hAnsi="Times New Roman"/>
          <w:spacing w:val="0"/>
        </w:rPr>
        <w:t>сти» [3, с. 312].</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Оперный певец фокусирует всю свою деятельность в плане смысла на создание внутренней модели информационно емкой, содержательной со</w:t>
      </w:r>
      <w:r w:rsidRPr="00D31517">
        <w:rPr>
          <w:rStyle w:val="FontStyle53"/>
          <w:rFonts w:ascii="Times New Roman" w:hAnsi="Times New Roman"/>
          <w:spacing w:val="0"/>
        </w:rPr>
        <w:t>б</w:t>
      </w:r>
      <w:r w:rsidRPr="00D31517">
        <w:rPr>
          <w:rStyle w:val="FontStyle53"/>
          <w:rFonts w:ascii="Times New Roman" w:hAnsi="Times New Roman"/>
          <w:spacing w:val="0"/>
        </w:rPr>
        <w:t>ственной интонации на базе музыкальной интонации автора. После рожд</w:t>
      </w:r>
      <w:r w:rsidRPr="00D31517">
        <w:rPr>
          <w:rStyle w:val="FontStyle53"/>
          <w:rFonts w:ascii="Times New Roman" w:hAnsi="Times New Roman"/>
          <w:spacing w:val="0"/>
        </w:rPr>
        <w:t>е</w:t>
      </w:r>
      <w:r w:rsidRPr="00D31517">
        <w:rPr>
          <w:rStyle w:val="FontStyle53"/>
          <w:rFonts w:ascii="Times New Roman" w:hAnsi="Times New Roman"/>
          <w:spacing w:val="0"/>
        </w:rPr>
        <w:t>ния исполнительской интонации на внутреннем уровне, уровне внутренн</w:t>
      </w:r>
      <w:r w:rsidRPr="00D31517">
        <w:rPr>
          <w:rStyle w:val="FontStyle53"/>
          <w:rFonts w:ascii="Times New Roman" w:hAnsi="Times New Roman"/>
          <w:spacing w:val="0"/>
        </w:rPr>
        <w:t>е</w:t>
      </w:r>
      <w:r w:rsidRPr="00D31517">
        <w:rPr>
          <w:rStyle w:val="FontStyle53"/>
          <w:rFonts w:ascii="Times New Roman" w:hAnsi="Times New Roman"/>
          <w:spacing w:val="0"/>
        </w:rPr>
        <w:t>го слуха, уровне предслышания, наступает следующий этап – план выр</w:t>
      </w:r>
      <w:r w:rsidRPr="00D31517">
        <w:rPr>
          <w:rStyle w:val="FontStyle53"/>
          <w:rFonts w:ascii="Times New Roman" w:hAnsi="Times New Roman"/>
          <w:spacing w:val="0"/>
        </w:rPr>
        <w:t>а</w:t>
      </w:r>
      <w:r w:rsidRPr="00D31517">
        <w:rPr>
          <w:rStyle w:val="FontStyle53"/>
          <w:rFonts w:ascii="Times New Roman" w:hAnsi="Times New Roman"/>
          <w:spacing w:val="0"/>
        </w:rPr>
        <w:t>жения. Оперный певец посредством своего инструмента – голоса ос</w:t>
      </w:r>
      <w:r w:rsidRPr="00D31517">
        <w:rPr>
          <w:rStyle w:val="FontStyle53"/>
          <w:rFonts w:ascii="Times New Roman" w:hAnsi="Times New Roman"/>
          <w:spacing w:val="0"/>
        </w:rPr>
        <w:t>у</w:t>
      </w:r>
      <w:r w:rsidRPr="00D31517">
        <w:rPr>
          <w:rStyle w:val="FontStyle53"/>
          <w:rFonts w:ascii="Times New Roman" w:hAnsi="Times New Roman"/>
          <w:spacing w:val="0"/>
        </w:rPr>
        <w:t>ществляет синтез своей собственной интонации с музыкальной интонацией а</w:t>
      </w:r>
      <w:r w:rsidRPr="00D31517">
        <w:rPr>
          <w:rStyle w:val="FontStyle53"/>
          <w:rFonts w:ascii="Times New Roman" w:hAnsi="Times New Roman"/>
          <w:spacing w:val="0"/>
        </w:rPr>
        <w:t>в</w:t>
      </w:r>
      <w:r w:rsidRPr="00D31517">
        <w:rPr>
          <w:rStyle w:val="FontStyle53"/>
          <w:rFonts w:ascii="Times New Roman" w:hAnsi="Times New Roman"/>
          <w:spacing w:val="0"/>
        </w:rPr>
        <w:t>тора. Он преобразует информацию внутреннего плана в факт звучания, звуковой образ.</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Итак, план смысла составляет образное и словесное мышление (на уровне вну</w:t>
      </w:r>
      <w:r w:rsidRPr="00D31517">
        <w:rPr>
          <w:rStyle w:val="FontStyle53"/>
          <w:rFonts w:ascii="Times New Roman" w:hAnsi="Times New Roman"/>
          <w:spacing w:val="0"/>
        </w:rPr>
        <w:t>т</w:t>
      </w:r>
      <w:r w:rsidRPr="00D31517">
        <w:rPr>
          <w:rStyle w:val="FontStyle53"/>
          <w:rFonts w:ascii="Times New Roman" w:hAnsi="Times New Roman"/>
          <w:spacing w:val="0"/>
        </w:rPr>
        <w:t>ренней речи), взаимодействуя друг с другом и преобразуя всю информацию во внутренний интонационный образ, образ будущего звуч</w:t>
      </w:r>
      <w:r w:rsidRPr="00D31517">
        <w:rPr>
          <w:rStyle w:val="FontStyle53"/>
          <w:rFonts w:ascii="Times New Roman" w:hAnsi="Times New Roman"/>
          <w:spacing w:val="0"/>
        </w:rPr>
        <w:t>а</w:t>
      </w:r>
      <w:r w:rsidRPr="00D31517">
        <w:rPr>
          <w:rStyle w:val="FontStyle53"/>
          <w:rFonts w:ascii="Times New Roman" w:hAnsi="Times New Roman"/>
          <w:spacing w:val="0"/>
        </w:rPr>
        <w:t>ния вокальной речи. Таким образом, существует причинно-следственная связь плана смысла и плана выраж</w:t>
      </w:r>
      <w:r w:rsidRPr="00D31517">
        <w:rPr>
          <w:rStyle w:val="FontStyle53"/>
          <w:rFonts w:ascii="Times New Roman" w:hAnsi="Times New Roman"/>
          <w:spacing w:val="0"/>
        </w:rPr>
        <w:t>е</w:t>
      </w:r>
      <w:r w:rsidRPr="00D31517">
        <w:rPr>
          <w:rStyle w:val="FontStyle53"/>
          <w:rFonts w:ascii="Times New Roman" w:hAnsi="Times New Roman"/>
          <w:spacing w:val="0"/>
        </w:rPr>
        <w:t>ния.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Завершающая часть партитуры включает художественную речь, в</w:t>
      </w:r>
      <w:r w:rsidRPr="00D31517">
        <w:rPr>
          <w:rStyle w:val="FontStyle53"/>
          <w:rFonts w:ascii="Times New Roman" w:hAnsi="Times New Roman"/>
          <w:spacing w:val="0"/>
        </w:rPr>
        <w:t>ы</w:t>
      </w:r>
      <w:r w:rsidRPr="00D31517">
        <w:rPr>
          <w:rStyle w:val="FontStyle53"/>
          <w:rFonts w:ascii="Times New Roman" w:hAnsi="Times New Roman"/>
          <w:spacing w:val="0"/>
        </w:rPr>
        <w:t>ступающую как единство, органическое взаимодействие двух различных потоков, то есть текста автора и пластической, вокальной, инструментал</w:t>
      </w:r>
      <w:r w:rsidRPr="00D31517">
        <w:rPr>
          <w:rStyle w:val="FontStyle53"/>
          <w:rFonts w:ascii="Times New Roman" w:hAnsi="Times New Roman"/>
          <w:spacing w:val="0"/>
        </w:rPr>
        <w:t>ь</w:t>
      </w:r>
      <w:r w:rsidRPr="00D31517">
        <w:rPr>
          <w:rStyle w:val="FontStyle53"/>
          <w:rFonts w:ascii="Times New Roman" w:hAnsi="Times New Roman"/>
          <w:spacing w:val="0"/>
        </w:rPr>
        <w:t>ной интонации исполнителя.</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«Партитура исполнителя», с учетом того, что в процессе создания в</w:t>
      </w:r>
      <w:r w:rsidRPr="00D31517">
        <w:rPr>
          <w:rStyle w:val="FontStyle53"/>
          <w:rFonts w:ascii="Times New Roman" w:hAnsi="Times New Roman"/>
          <w:spacing w:val="0"/>
        </w:rPr>
        <w:t>о</w:t>
      </w:r>
      <w:r w:rsidRPr="00D31517">
        <w:rPr>
          <w:rStyle w:val="FontStyle53"/>
          <w:rFonts w:ascii="Times New Roman" w:hAnsi="Times New Roman"/>
          <w:spacing w:val="0"/>
        </w:rPr>
        <w:t>кально-сценического, пластического образа в музыкальном театре, на ко</w:t>
      </w:r>
      <w:r w:rsidRPr="00D31517">
        <w:rPr>
          <w:rStyle w:val="FontStyle53"/>
          <w:rFonts w:ascii="Times New Roman" w:hAnsi="Times New Roman"/>
          <w:spacing w:val="0"/>
        </w:rPr>
        <w:t>н</w:t>
      </w:r>
      <w:r w:rsidRPr="00D31517">
        <w:rPr>
          <w:rStyle w:val="FontStyle53"/>
          <w:rFonts w:ascii="Times New Roman" w:hAnsi="Times New Roman"/>
          <w:spacing w:val="0"/>
        </w:rPr>
        <w:t xml:space="preserve">цертной эстраде участвуют </w:t>
      </w:r>
      <w:r w:rsidRPr="00D31517">
        <w:rPr>
          <w:rStyle w:val="FontStyle55"/>
          <w:rFonts w:ascii="Times New Roman" w:hAnsi="Times New Roman"/>
          <w:spacing w:val="0"/>
        </w:rPr>
        <w:t xml:space="preserve">оркестр и пианист-концертмейстер, </w:t>
      </w:r>
      <w:r w:rsidRPr="00D31517">
        <w:rPr>
          <w:rStyle w:val="FontStyle53"/>
          <w:rFonts w:ascii="Times New Roman" w:hAnsi="Times New Roman"/>
          <w:spacing w:val="0"/>
        </w:rPr>
        <w:t>включает инструментальную речь.</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Таким образом, художественная речь (план выражения) включает в</w:t>
      </w:r>
      <w:r w:rsidRPr="00D31517">
        <w:rPr>
          <w:rStyle w:val="FontStyle53"/>
          <w:rFonts w:ascii="Times New Roman" w:hAnsi="Times New Roman"/>
          <w:spacing w:val="0"/>
        </w:rPr>
        <w:t>е</w:t>
      </w:r>
      <w:r w:rsidRPr="00D31517">
        <w:rPr>
          <w:rStyle w:val="FontStyle53"/>
          <w:rFonts w:ascii="Times New Roman" w:hAnsi="Times New Roman"/>
          <w:spacing w:val="0"/>
        </w:rPr>
        <w:t>щественно-энергетические и знаковые системы:</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а) пластическую речь (мимику, жест, позы тела, движения, то есть л</w:t>
      </w:r>
      <w:r w:rsidRPr="00D31517">
        <w:rPr>
          <w:rStyle w:val="FontStyle53"/>
          <w:rFonts w:ascii="Times New Roman" w:hAnsi="Times New Roman"/>
          <w:spacing w:val="0"/>
        </w:rPr>
        <w:t>и</w:t>
      </w:r>
      <w:r w:rsidRPr="00D31517">
        <w:rPr>
          <w:rStyle w:val="FontStyle53"/>
          <w:rFonts w:ascii="Times New Roman" w:hAnsi="Times New Roman"/>
          <w:spacing w:val="0"/>
        </w:rPr>
        <w:t>нию физ</w:t>
      </w:r>
      <w:r w:rsidRPr="00D31517">
        <w:rPr>
          <w:rStyle w:val="FontStyle53"/>
          <w:rFonts w:ascii="Times New Roman" w:hAnsi="Times New Roman"/>
          <w:spacing w:val="0"/>
        </w:rPr>
        <w:t>и</w:t>
      </w:r>
      <w:r w:rsidRPr="00D31517">
        <w:rPr>
          <w:rStyle w:val="FontStyle53"/>
          <w:rFonts w:ascii="Times New Roman" w:hAnsi="Times New Roman"/>
          <w:spacing w:val="0"/>
        </w:rPr>
        <w:t>ческих действий артиста в образе).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Пластика дирижера, амбушюр – способ получения красочных оттенков звучания на духовых инструментах, аппликатура, от которой зависит ве</w:t>
      </w:r>
      <w:r w:rsidRPr="00D31517">
        <w:rPr>
          <w:rStyle w:val="FontStyle53"/>
          <w:rFonts w:ascii="Times New Roman" w:hAnsi="Times New Roman"/>
          <w:spacing w:val="0"/>
        </w:rPr>
        <w:t>р</w:t>
      </w:r>
      <w:r w:rsidRPr="00D31517">
        <w:rPr>
          <w:rStyle w:val="FontStyle53"/>
          <w:rFonts w:ascii="Times New Roman" w:hAnsi="Times New Roman"/>
          <w:spacing w:val="0"/>
        </w:rPr>
        <w:t>ное «произнес</w:t>
      </w:r>
      <w:r w:rsidRPr="00D31517">
        <w:rPr>
          <w:rStyle w:val="FontStyle53"/>
          <w:rFonts w:ascii="Times New Roman" w:hAnsi="Times New Roman"/>
          <w:spacing w:val="0"/>
        </w:rPr>
        <w:t>е</w:t>
      </w:r>
      <w:r w:rsidRPr="00D31517">
        <w:rPr>
          <w:rStyle w:val="FontStyle53"/>
          <w:rFonts w:ascii="Times New Roman" w:hAnsi="Times New Roman"/>
          <w:spacing w:val="0"/>
        </w:rPr>
        <w:t>ние» мелодических фраз и пассажей, двигательная техника</w:t>
      </w:r>
      <w:r w:rsidRPr="00D31517">
        <w:rPr>
          <w:rFonts w:ascii="Times New Roman" w:hAnsi="Times New Roman"/>
          <w:sz w:val="20"/>
          <w:szCs w:val="20"/>
        </w:rPr>
        <w:t xml:space="preserve"> </w:t>
      </w:r>
      <w:r w:rsidRPr="00D31517">
        <w:rPr>
          <w:rStyle w:val="FontStyle53"/>
          <w:rFonts w:ascii="Times New Roman" w:hAnsi="Times New Roman"/>
          <w:spacing w:val="0"/>
        </w:rPr>
        <w:lastRenderedPageBreak/>
        <w:t>исполнителя на ударных инструментах – все это можно отнести к элеме</w:t>
      </w:r>
      <w:r w:rsidRPr="00D31517">
        <w:rPr>
          <w:rStyle w:val="FontStyle53"/>
          <w:rFonts w:ascii="Times New Roman" w:hAnsi="Times New Roman"/>
          <w:spacing w:val="0"/>
        </w:rPr>
        <w:t>н</w:t>
      </w:r>
      <w:r w:rsidRPr="00D31517">
        <w:rPr>
          <w:rStyle w:val="FontStyle53"/>
          <w:rFonts w:ascii="Times New Roman" w:hAnsi="Times New Roman"/>
          <w:spacing w:val="0"/>
        </w:rPr>
        <w:t>там пластической речи;</w:t>
      </w:r>
    </w:p>
    <w:p w:rsidR="00D31517" w:rsidRPr="00D31517" w:rsidRDefault="00D31517" w:rsidP="00D31517">
      <w:pPr>
        <w:pStyle w:val="Style40"/>
        <w:tabs>
          <w:tab w:val="left" w:pos="533"/>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б)</w:t>
      </w:r>
      <w:r w:rsidRPr="00D31517">
        <w:rPr>
          <w:rStyle w:val="FontStyle53"/>
          <w:rFonts w:ascii="Times New Roman" w:hAnsi="Times New Roman"/>
          <w:spacing w:val="0"/>
        </w:rPr>
        <w:tab/>
        <w:t>вокальную речь (звук, тембр, интонацию певца-актера);</w:t>
      </w:r>
    </w:p>
    <w:p w:rsidR="00D31517" w:rsidRPr="00D31517" w:rsidRDefault="00D31517" w:rsidP="00D31517">
      <w:pPr>
        <w:pStyle w:val="Style40"/>
        <w:tabs>
          <w:tab w:val="left" w:pos="528"/>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w:t>
      </w:r>
      <w:r w:rsidRPr="00D31517">
        <w:rPr>
          <w:rStyle w:val="FontStyle53"/>
          <w:rFonts w:ascii="Times New Roman" w:hAnsi="Times New Roman"/>
          <w:spacing w:val="0"/>
        </w:rPr>
        <w:tab/>
        <w:t>текст автора (нотный, словесный текст, музыкальную интонацию);</w:t>
      </w:r>
    </w:p>
    <w:p w:rsidR="00D31517" w:rsidRPr="00D31517" w:rsidRDefault="00D31517" w:rsidP="00D31517">
      <w:pPr>
        <w:pStyle w:val="Style40"/>
        <w:tabs>
          <w:tab w:val="left" w:pos="528"/>
        </w:tabs>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г)</w:t>
      </w:r>
      <w:r w:rsidRPr="00D31517">
        <w:rPr>
          <w:rStyle w:val="FontStyle53"/>
          <w:rFonts w:ascii="Times New Roman" w:hAnsi="Times New Roman"/>
          <w:spacing w:val="0"/>
        </w:rPr>
        <w:tab/>
        <w:t>инструментальную речь (звук, тембр, интонацию фортепиано, о</w:t>
      </w:r>
      <w:r w:rsidRPr="00D31517">
        <w:rPr>
          <w:rStyle w:val="FontStyle53"/>
          <w:rFonts w:ascii="Times New Roman" w:hAnsi="Times New Roman"/>
          <w:spacing w:val="0"/>
        </w:rPr>
        <w:t>р</w:t>
      </w:r>
      <w:r w:rsidRPr="00D31517">
        <w:rPr>
          <w:rStyle w:val="FontStyle53"/>
          <w:rFonts w:ascii="Times New Roman" w:hAnsi="Times New Roman"/>
          <w:spacing w:val="0"/>
        </w:rPr>
        <w:t>кестра).</w:t>
      </w:r>
    </w:p>
    <w:p w:rsidR="00D31517" w:rsidRPr="00D31517" w:rsidRDefault="00D31517" w:rsidP="00D31517">
      <w:pPr>
        <w:pStyle w:val="Style5"/>
        <w:spacing w:line="240" w:lineRule="auto"/>
        <w:ind w:firstLine="340"/>
        <w:rPr>
          <w:rStyle w:val="FontStyle55"/>
          <w:rFonts w:ascii="Times New Roman" w:hAnsi="Times New Roman"/>
          <w:i w:val="0"/>
          <w:spacing w:val="0"/>
        </w:rPr>
      </w:pPr>
      <w:r w:rsidRPr="00D31517">
        <w:rPr>
          <w:rStyle w:val="FontStyle53"/>
          <w:rFonts w:ascii="Times New Roman" w:hAnsi="Times New Roman"/>
          <w:spacing w:val="0"/>
        </w:rPr>
        <w:t>Обратимся к буквенным обозначениям партитурного листа исполн</w:t>
      </w:r>
      <w:r w:rsidRPr="00D31517">
        <w:rPr>
          <w:rStyle w:val="FontStyle53"/>
          <w:rFonts w:ascii="Times New Roman" w:hAnsi="Times New Roman"/>
          <w:spacing w:val="0"/>
        </w:rPr>
        <w:t>и</w:t>
      </w:r>
      <w:r w:rsidRPr="00D31517">
        <w:rPr>
          <w:rStyle w:val="FontStyle53"/>
          <w:rFonts w:ascii="Times New Roman" w:hAnsi="Times New Roman"/>
          <w:spacing w:val="0"/>
        </w:rPr>
        <w:t xml:space="preserve">тельского замысла </w:t>
      </w:r>
      <w:r w:rsidRPr="00D31517">
        <w:rPr>
          <w:rStyle w:val="FontStyle55"/>
          <w:rFonts w:ascii="Times New Roman" w:hAnsi="Times New Roman"/>
          <w:i w:val="0"/>
          <w:spacing w:val="0"/>
        </w:rPr>
        <w:t>(схема 6).</w:t>
      </w:r>
    </w:p>
    <w:p w:rsidR="00D31517" w:rsidRPr="00D31517" w:rsidRDefault="00D31517" w:rsidP="00D31517">
      <w:pPr>
        <w:pStyle w:val="Style28"/>
        <w:widowControl/>
        <w:tabs>
          <w:tab w:val="left" w:leader="underscore" w:pos="6173"/>
        </w:tabs>
        <w:spacing w:line="240" w:lineRule="auto"/>
        <w:jc w:val="right"/>
        <w:rPr>
          <w:rStyle w:val="FontStyle63"/>
          <w:rFonts w:ascii="Times New Roman" w:hAnsi="Times New Roman"/>
          <w:i/>
          <w:spacing w:val="0"/>
          <w:sz w:val="20"/>
          <w:szCs w:val="20"/>
        </w:rPr>
      </w:pPr>
      <w:r w:rsidRPr="00D31517">
        <w:rPr>
          <w:rStyle w:val="FontStyle63"/>
          <w:rFonts w:ascii="Times New Roman" w:hAnsi="Times New Roman"/>
          <w:i/>
          <w:spacing w:val="0"/>
          <w:sz w:val="20"/>
          <w:szCs w:val="20"/>
        </w:rPr>
        <w:t>Схема 6</w:t>
      </w:r>
    </w:p>
    <w:p w:rsidR="00D31517" w:rsidRPr="00D31517" w:rsidRDefault="00BB7419" w:rsidP="00D31517">
      <w:pPr>
        <w:pStyle w:val="Style28"/>
        <w:widowControl/>
        <w:tabs>
          <w:tab w:val="left" w:leader="underscore" w:pos="6173"/>
        </w:tabs>
        <w:spacing w:before="187" w:line="240" w:lineRule="auto"/>
        <w:ind w:firstLine="142"/>
        <w:rPr>
          <w:rStyle w:val="FontStyle63"/>
          <w:rFonts w:ascii="Times New Roman" w:hAnsi="Times New Roman"/>
          <w:i/>
          <w:spacing w:val="0"/>
          <w:sz w:val="8"/>
          <w:szCs w:val="8"/>
        </w:rPr>
      </w:pPr>
      <w:r w:rsidRPr="00D31517">
        <w:rPr>
          <w:rStyle w:val="FontStyle63"/>
          <w:rFonts w:ascii="Times New Roman" w:hAnsi="Times New Roman" w:cs="Times New Roman"/>
          <w:i/>
          <w:spacing w:val="0"/>
          <w:sz w:val="20"/>
          <w:szCs w:val="20"/>
        </w:rPr>
        <w:object w:dxaOrig="9298" w:dyaOrig="11365">
          <v:shape id="_x0000_i1030" type="#_x0000_t75" style="width:287.25pt;height:349.95pt" o:ole="">
            <v:imagedata r:id="rId17" o:title=""/>
          </v:shape>
          <o:OLEObject Type="Embed" ProgID="Word.Document.12" ShapeID="_x0000_i1030" DrawAspect="Content" ObjectID="_1586068987" r:id="rId18"/>
        </w:object>
      </w:r>
    </w:p>
    <w:p w:rsidR="009B6221" w:rsidRDefault="009B6221" w:rsidP="00D31517">
      <w:pPr>
        <w:pStyle w:val="Style10"/>
        <w:spacing w:line="240" w:lineRule="auto"/>
        <w:ind w:firstLine="340"/>
        <w:rPr>
          <w:rStyle w:val="FontStyle53"/>
          <w:rFonts w:ascii="Times New Roman" w:hAnsi="Times New Roman"/>
          <w:spacing w:val="0"/>
        </w:rPr>
      </w:pPr>
    </w:p>
    <w:p w:rsidR="00D31517" w:rsidRPr="00D31517" w:rsidRDefault="00D31517" w:rsidP="00D31517">
      <w:pPr>
        <w:pStyle w:val="Style10"/>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lastRenderedPageBreak/>
        <w:t>Создавая различные человеческие характеры, артист невольно, невз</w:t>
      </w:r>
      <w:r w:rsidRPr="00D31517">
        <w:rPr>
          <w:rStyle w:val="FontStyle53"/>
          <w:rFonts w:ascii="Times New Roman" w:hAnsi="Times New Roman"/>
          <w:spacing w:val="0"/>
        </w:rPr>
        <w:t>и</w:t>
      </w:r>
      <w:r w:rsidRPr="00D31517">
        <w:rPr>
          <w:rStyle w:val="FontStyle53"/>
          <w:rFonts w:ascii="Times New Roman" w:hAnsi="Times New Roman"/>
          <w:spacing w:val="0"/>
        </w:rPr>
        <w:t>рая на свои убеждения, сталкивается с различными типами мировоззрения (житейским, религ</w:t>
      </w:r>
      <w:r w:rsidRPr="00D31517">
        <w:rPr>
          <w:rStyle w:val="FontStyle53"/>
          <w:rFonts w:ascii="Times New Roman" w:hAnsi="Times New Roman"/>
          <w:spacing w:val="0"/>
        </w:rPr>
        <w:t>и</w:t>
      </w:r>
      <w:r w:rsidRPr="00D31517">
        <w:rPr>
          <w:rStyle w:val="FontStyle53"/>
          <w:rFonts w:ascii="Times New Roman" w:hAnsi="Times New Roman"/>
          <w:spacing w:val="0"/>
        </w:rPr>
        <w:t>озным, научно-философским, художественным) и на их основе создает модели внешнего и внутреннего мира своих персонажей. Процесс информационного вза</w:t>
      </w:r>
      <w:r w:rsidRPr="00D31517">
        <w:rPr>
          <w:rStyle w:val="FontStyle53"/>
          <w:rFonts w:ascii="Times New Roman" w:hAnsi="Times New Roman"/>
          <w:spacing w:val="0"/>
        </w:rPr>
        <w:t>и</w:t>
      </w:r>
      <w:r w:rsidRPr="00D31517">
        <w:rPr>
          <w:rStyle w:val="FontStyle53"/>
          <w:rFonts w:ascii="Times New Roman" w:hAnsi="Times New Roman"/>
          <w:spacing w:val="0"/>
        </w:rPr>
        <w:t>модействия артиста в образе с объектами внешнего и внутреннего микро-социо-макро-мегамира предполагает:</w:t>
      </w:r>
    </w:p>
    <w:p w:rsidR="00D31517" w:rsidRPr="00D31517" w:rsidRDefault="00D31517" w:rsidP="00182D20">
      <w:pPr>
        <w:pStyle w:val="Style23"/>
        <w:numPr>
          <w:ilvl w:val="0"/>
          <w:numId w:val="25"/>
        </w:numPr>
        <w:tabs>
          <w:tab w:val="left" w:pos="466"/>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восприятие объектов данных миров;</w:t>
      </w:r>
    </w:p>
    <w:p w:rsidR="00D31517" w:rsidRPr="00D31517" w:rsidRDefault="00D31517" w:rsidP="00182D20">
      <w:pPr>
        <w:pStyle w:val="Style23"/>
        <w:numPr>
          <w:ilvl w:val="0"/>
          <w:numId w:val="25"/>
        </w:numPr>
        <w:tabs>
          <w:tab w:val="left" w:pos="466"/>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оценку, понимание-непонимание происходящего;</w:t>
      </w:r>
    </w:p>
    <w:p w:rsidR="00D31517" w:rsidRPr="00D31517" w:rsidRDefault="00D31517" w:rsidP="00182D20">
      <w:pPr>
        <w:pStyle w:val="Style23"/>
        <w:numPr>
          <w:ilvl w:val="0"/>
          <w:numId w:val="25"/>
        </w:numPr>
        <w:tabs>
          <w:tab w:val="left" w:pos="466"/>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интерпретацию получаемой информации;</w:t>
      </w:r>
    </w:p>
    <w:p w:rsidR="00D31517" w:rsidRPr="00D31517" w:rsidRDefault="00D31517" w:rsidP="00182D20">
      <w:pPr>
        <w:pStyle w:val="Style23"/>
        <w:numPr>
          <w:ilvl w:val="0"/>
          <w:numId w:val="25"/>
        </w:numPr>
        <w:tabs>
          <w:tab w:val="left" w:pos="466"/>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воздействие на объекты данных миров собственной информацией. Информ</w:t>
      </w:r>
      <w:r w:rsidRPr="00D31517">
        <w:rPr>
          <w:rStyle w:val="FontStyle53"/>
          <w:rFonts w:ascii="Times New Roman" w:hAnsi="Times New Roman"/>
          <w:spacing w:val="0"/>
        </w:rPr>
        <w:t>а</w:t>
      </w:r>
      <w:r w:rsidRPr="00D31517">
        <w:rPr>
          <w:rStyle w:val="FontStyle53"/>
          <w:rFonts w:ascii="Times New Roman" w:hAnsi="Times New Roman"/>
          <w:spacing w:val="0"/>
        </w:rPr>
        <w:t>ционное общение артиста в образе обладает системой свойств и включает в качестве координат общие (стратегические) и частные (такт</w:t>
      </w:r>
      <w:r w:rsidRPr="00D31517">
        <w:rPr>
          <w:rStyle w:val="FontStyle53"/>
          <w:rFonts w:ascii="Times New Roman" w:hAnsi="Times New Roman"/>
          <w:spacing w:val="0"/>
        </w:rPr>
        <w:t>и</w:t>
      </w:r>
      <w:r w:rsidRPr="00D31517">
        <w:rPr>
          <w:rStyle w:val="FontStyle53"/>
          <w:rFonts w:ascii="Times New Roman" w:hAnsi="Times New Roman"/>
          <w:spacing w:val="0"/>
        </w:rPr>
        <w:t>ческие). К первым можно отн</w:t>
      </w:r>
      <w:r w:rsidRPr="00D31517">
        <w:rPr>
          <w:rStyle w:val="FontStyle53"/>
          <w:rFonts w:ascii="Times New Roman" w:hAnsi="Times New Roman"/>
          <w:spacing w:val="0"/>
        </w:rPr>
        <w:t>е</w:t>
      </w:r>
      <w:r w:rsidRPr="00D31517">
        <w:rPr>
          <w:rStyle w:val="FontStyle53"/>
          <w:rFonts w:ascii="Times New Roman" w:hAnsi="Times New Roman"/>
          <w:spacing w:val="0"/>
        </w:rPr>
        <w:t>сти следующие:</w:t>
      </w:r>
    </w:p>
    <w:p w:rsidR="00D31517" w:rsidRPr="00D31517" w:rsidRDefault="00D31517" w:rsidP="00D31517">
      <w:pPr>
        <w:pStyle w:val="Style10"/>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1. Художественное пространство и время. Жизнедеятельность в пр</w:t>
      </w:r>
      <w:r w:rsidRPr="00D31517">
        <w:rPr>
          <w:rStyle w:val="FontStyle53"/>
          <w:rFonts w:ascii="Times New Roman" w:hAnsi="Times New Roman"/>
          <w:spacing w:val="0"/>
        </w:rPr>
        <w:t>о</w:t>
      </w:r>
      <w:r w:rsidRPr="00D31517">
        <w:rPr>
          <w:rStyle w:val="FontStyle53"/>
          <w:rFonts w:ascii="Times New Roman" w:hAnsi="Times New Roman"/>
          <w:spacing w:val="0"/>
        </w:rPr>
        <w:t>странстве (различных сценических воображаемых миров) и времени (дл</w:t>
      </w:r>
      <w:r w:rsidRPr="00D31517">
        <w:rPr>
          <w:rStyle w:val="FontStyle53"/>
          <w:rFonts w:ascii="Times New Roman" w:hAnsi="Times New Roman"/>
          <w:spacing w:val="0"/>
        </w:rPr>
        <w:t>и</w:t>
      </w:r>
      <w:r w:rsidRPr="00D31517">
        <w:rPr>
          <w:rStyle w:val="FontStyle53"/>
          <w:rFonts w:ascii="Times New Roman" w:hAnsi="Times New Roman"/>
          <w:spacing w:val="0"/>
        </w:rPr>
        <w:t>тельность существ</w:t>
      </w:r>
      <w:r w:rsidRPr="00D31517">
        <w:rPr>
          <w:rStyle w:val="FontStyle53"/>
          <w:rFonts w:ascii="Times New Roman" w:hAnsi="Times New Roman"/>
          <w:spacing w:val="0"/>
        </w:rPr>
        <w:t>о</w:t>
      </w:r>
      <w:r w:rsidRPr="00D31517">
        <w:rPr>
          <w:rStyle w:val="FontStyle53"/>
          <w:rFonts w:ascii="Times New Roman" w:hAnsi="Times New Roman"/>
          <w:spacing w:val="0"/>
        </w:rPr>
        <w:t>вания, смена мыслей, взглядов, состояний, объектов внимания) есть форма художественного бытия артиста в образе, составл</w:t>
      </w:r>
      <w:r w:rsidRPr="00D31517">
        <w:rPr>
          <w:rStyle w:val="FontStyle53"/>
          <w:rFonts w:ascii="Times New Roman" w:hAnsi="Times New Roman"/>
          <w:spacing w:val="0"/>
        </w:rPr>
        <w:t>я</w:t>
      </w:r>
      <w:r w:rsidRPr="00D31517">
        <w:rPr>
          <w:rStyle w:val="FontStyle53"/>
          <w:rFonts w:ascii="Times New Roman" w:hAnsi="Times New Roman"/>
          <w:spacing w:val="0"/>
        </w:rPr>
        <w:t>ющая сущность творческой исполн</w:t>
      </w:r>
      <w:r w:rsidRPr="00D31517">
        <w:rPr>
          <w:rStyle w:val="FontStyle53"/>
          <w:rFonts w:ascii="Times New Roman" w:hAnsi="Times New Roman"/>
          <w:spacing w:val="0"/>
        </w:rPr>
        <w:t>и</w:t>
      </w:r>
      <w:r w:rsidRPr="00D31517">
        <w:rPr>
          <w:rStyle w:val="FontStyle53"/>
          <w:rFonts w:ascii="Times New Roman" w:hAnsi="Times New Roman"/>
          <w:spacing w:val="0"/>
        </w:rPr>
        <w:t>тельской деятельности.</w:t>
      </w:r>
    </w:p>
    <w:p w:rsidR="00D31517" w:rsidRPr="00D31517" w:rsidRDefault="00D31517" w:rsidP="00182D20">
      <w:pPr>
        <w:pStyle w:val="Style40"/>
        <w:numPr>
          <w:ilvl w:val="0"/>
          <w:numId w:val="21"/>
        </w:numPr>
        <w:tabs>
          <w:tab w:val="left" w:pos="518"/>
        </w:tabs>
        <w:spacing w:line="240" w:lineRule="auto"/>
        <w:ind w:left="720" w:hanging="360"/>
        <w:rPr>
          <w:rStyle w:val="FontStyle53"/>
          <w:rFonts w:ascii="Times New Roman" w:hAnsi="Times New Roman"/>
          <w:spacing w:val="0"/>
        </w:rPr>
      </w:pPr>
      <w:r w:rsidRPr="00D31517">
        <w:rPr>
          <w:rStyle w:val="FontStyle53"/>
          <w:rFonts w:ascii="Times New Roman" w:hAnsi="Times New Roman"/>
          <w:spacing w:val="0"/>
        </w:rPr>
        <w:t> Множественную (обусловленную произведением автора, испо</w:t>
      </w:r>
      <w:r w:rsidRPr="00D31517">
        <w:rPr>
          <w:rStyle w:val="FontStyle53"/>
          <w:rFonts w:ascii="Times New Roman" w:hAnsi="Times New Roman"/>
          <w:spacing w:val="0"/>
        </w:rPr>
        <w:t>л</w:t>
      </w:r>
      <w:r w:rsidRPr="00D31517">
        <w:rPr>
          <w:rStyle w:val="FontStyle53"/>
          <w:rFonts w:ascii="Times New Roman" w:hAnsi="Times New Roman"/>
          <w:spacing w:val="0"/>
        </w:rPr>
        <w:t>нителя) шкалу биологических и социальных потребностей, сво</w:t>
      </w:r>
      <w:r w:rsidRPr="00D31517">
        <w:rPr>
          <w:rStyle w:val="FontStyle53"/>
          <w:rFonts w:ascii="Times New Roman" w:hAnsi="Times New Roman"/>
          <w:spacing w:val="0"/>
        </w:rPr>
        <w:t>й</w:t>
      </w:r>
      <w:r w:rsidRPr="00D31517">
        <w:rPr>
          <w:rStyle w:val="FontStyle53"/>
          <w:rFonts w:ascii="Times New Roman" w:hAnsi="Times New Roman"/>
          <w:spacing w:val="0"/>
        </w:rPr>
        <w:t>ственных людям разных исторических эпох, различным сценич</w:t>
      </w:r>
      <w:r w:rsidRPr="00D31517">
        <w:rPr>
          <w:rStyle w:val="FontStyle53"/>
          <w:rFonts w:ascii="Times New Roman" w:hAnsi="Times New Roman"/>
          <w:spacing w:val="0"/>
        </w:rPr>
        <w:t>е</w:t>
      </w:r>
      <w:r w:rsidRPr="00D31517">
        <w:rPr>
          <w:rStyle w:val="FontStyle53"/>
          <w:rFonts w:ascii="Times New Roman" w:hAnsi="Times New Roman"/>
          <w:spacing w:val="0"/>
        </w:rPr>
        <w:t>ским персонажам.</w:t>
      </w:r>
    </w:p>
    <w:p w:rsidR="00D31517" w:rsidRPr="00D31517" w:rsidRDefault="00D31517" w:rsidP="00182D20">
      <w:pPr>
        <w:pStyle w:val="Style40"/>
        <w:numPr>
          <w:ilvl w:val="0"/>
          <w:numId w:val="21"/>
        </w:numPr>
        <w:tabs>
          <w:tab w:val="left" w:pos="518"/>
          <w:tab w:val="left" w:leader="underscore" w:pos="6173"/>
        </w:tabs>
        <w:spacing w:line="240" w:lineRule="auto"/>
        <w:ind w:left="720" w:hanging="360"/>
        <w:rPr>
          <w:rStyle w:val="FontStyle53"/>
          <w:rFonts w:ascii="Times New Roman" w:hAnsi="Times New Roman"/>
          <w:spacing w:val="0"/>
          <w:u w:val="single"/>
        </w:rPr>
      </w:pPr>
      <w:r w:rsidRPr="00D31517">
        <w:rPr>
          <w:rStyle w:val="FontStyle53"/>
          <w:rFonts w:ascii="Times New Roman" w:hAnsi="Times New Roman"/>
          <w:spacing w:val="0"/>
        </w:rPr>
        <w:t> Сверхзадачу (цель) – сквозное действие (направленность на опр</w:t>
      </w:r>
      <w:r w:rsidRPr="00D31517">
        <w:rPr>
          <w:rStyle w:val="FontStyle53"/>
          <w:rFonts w:ascii="Times New Roman" w:hAnsi="Times New Roman"/>
          <w:spacing w:val="0"/>
        </w:rPr>
        <w:t>е</w:t>
      </w:r>
      <w:r w:rsidRPr="00D31517">
        <w:rPr>
          <w:rStyle w:val="FontStyle53"/>
          <w:rFonts w:ascii="Times New Roman" w:hAnsi="Times New Roman"/>
          <w:spacing w:val="0"/>
        </w:rPr>
        <w:t>деленный объект), в котором потребности – в истине или во лжи; жить для себя или для других; мстить или прощать; бороться за свои цели или бездействовать; властвовать или быть рабом; позн</w:t>
      </w:r>
      <w:r w:rsidRPr="00D31517">
        <w:rPr>
          <w:rStyle w:val="FontStyle53"/>
          <w:rFonts w:ascii="Times New Roman" w:hAnsi="Times New Roman"/>
          <w:spacing w:val="0"/>
        </w:rPr>
        <w:t>а</w:t>
      </w:r>
      <w:r w:rsidRPr="00D31517">
        <w:rPr>
          <w:rStyle w:val="FontStyle53"/>
          <w:rFonts w:ascii="Times New Roman" w:hAnsi="Times New Roman"/>
          <w:spacing w:val="0"/>
        </w:rPr>
        <w:t>вать окружающий мир или вести праздный образ жизни и т. д. – выступают как «состояния личности, благодаря которым ос</w:t>
      </w:r>
      <w:r w:rsidRPr="00D31517">
        <w:rPr>
          <w:rStyle w:val="FontStyle53"/>
          <w:rFonts w:ascii="Times New Roman" w:hAnsi="Times New Roman"/>
          <w:spacing w:val="0"/>
        </w:rPr>
        <w:t>у</w:t>
      </w:r>
      <w:r w:rsidRPr="00D31517">
        <w:rPr>
          <w:rStyle w:val="FontStyle53"/>
          <w:rFonts w:ascii="Times New Roman" w:hAnsi="Times New Roman"/>
          <w:spacing w:val="0"/>
        </w:rPr>
        <w:t>ществляется регулирование поведения, определяется направле</w:t>
      </w:r>
      <w:r w:rsidRPr="00D31517">
        <w:rPr>
          <w:rStyle w:val="FontStyle53"/>
          <w:rFonts w:ascii="Times New Roman" w:hAnsi="Times New Roman"/>
          <w:spacing w:val="0"/>
        </w:rPr>
        <w:t>н</w:t>
      </w:r>
      <w:r w:rsidRPr="00D31517">
        <w:rPr>
          <w:rStyle w:val="FontStyle53"/>
          <w:rFonts w:ascii="Times New Roman" w:hAnsi="Times New Roman"/>
          <w:spacing w:val="0"/>
        </w:rPr>
        <w:t xml:space="preserve">ность мышления, чувств и воли, человека» [7,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254].</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4. Сценическую веру, которая является социально-психологической доминантой, мировоззренческой позицией, психологической установкой, включающей принятие определенных идей, верность этим идеям или пер</w:t>
      </w:r>
      <w:r w:rsidRPr="00D31517">
        <w:rPr>
          <w:rStyle w:val="FontStyle53"/>
          <w:rFonts w:ascii="Times New Roman" w:hAnsi="Times New Roman"/>
          <w:spacing w:val="0"/>
        </w:rPr>
        <w:t>е</w:t>
      </w:r>
      <w:r w:rsidRPr="00D31517">
        <w:rPr>
          <w:rStyle w:val="FontStyle53"/>
          <w:rFonts w:ascii="Times New Roman" w:hAnsi="Times New Roman"/>
          <w:spacing w:val="0"/>
        </w:rPr>
        <w:t>осмысление их и принятие новой установки – позиции разума (И. Кант).</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Проследим этапы становления базовой структуры содержания ис</w:t>
      </w:r>
      <w:r w:rsidRPr="00D31517">
        <w:rPr>
          <w:rStyle w:val="FontStyle53"/>
          <w:rFonts w:ascii="Times New Roman" w:hAnsi="Times New Roman"/>
          <w:spacing w:val="0"/>
        </w:rPr>
        <w:softHyphen/>
        <w:t>полнительского творчества на конкретных примерах.</w:t>
      </w:r>
    </w:p>
    <w:p w:rsidR="00D31517" w:rsidRPr="00D31517" w:rsidRDefault="00D31517" w:rsidP="00D31517">
      <w:pPr>
        <w:pStyle w:val="Style12"/>
        <w:ind w:firstLine="340"/>
        <w:jc w:val="both"/>
        <w:rPr>
          <w:rStyle w:val="FontStyle53"/>
          <w:rFonts w:ascii="Times New Roman" w:hAnsi="Times New Roman"/>
          <w:spacing w:val="0"/>
        </w:rPr>
      </w:pPr>
      <w:r w:rsidRPr="00D31517">
        <w:rPr>
          <w:rStyle w:val="FontStyle50"/>
          <w:rFonts w:ascii="Times New Roman" w:hAnsi="Times New Roman"/>
          <w:spacing w:val="0"/>
        </w:rPr>
        <w:t xml:space="preserve">Микромир. </w:t>
      </w:r>
      <w:r w:rsidRPr="00D31517">
        <w:rPr>
          <w:rStyle w:val="FontStyle53"/>
          <w:rFonts w:ascii="Times New Roman" w:hAnsi="Times New Roman"/>
          <w:spacing w:val="0"/>
        </w:rPr>
        <w:t>А. Демченко, в частности, констатирует: «В русской м</w:t>
      </w:r>
      <w:r w:rsidRPr="00D31517">
        <w:rPr>
          <w:rStyle w:val="FontStyle53"/>
          <w:rFonts w:ascii="Times New Roman" w:hAnsi="Times New Roman"/>
          <w:spacing w:val="0"/>
        </w:rPr>
        <w:t>у</w:t>
      </w:r>
      <w:r w:rsidRPr="00D31517">
        <w:rPr>
          <w:rStyle w:val="FontStyle53"/>
          <w:rFonts w:ascii="Times New Roman" w:hAnsi="Times New Roman"/>
          <w:spacing w:val="0"/>
        </w:rPr>
        <w:t>зыке нач</w:t>
      </w:r>
      <w:r w:rsidRPr="00D31517">
        <w:rPr>
          <w:rStyle w:val="FontStyle53"/>
          <w:rFonts w:ascii="Times New Roman" w:hAnsi="Times New Roman"/>
          <w:spacing w:val="0"/>
        </w:rPr>
        <w:t>а</w:t>
      </w:r>
      <w:r w:rsidRPr="00D31517">
        <w:rPr>
          <w:rStyle w:val="FontStyle53"/>
          <w:rFonts w:ascii="Times New Roman" w:hAnsi="Times New Roman"/>
          <w:spacing w:val="0"/>
        </w:rPr>
        <w:t>ла нынешнего столетия нашла претворение и тенденция иной направленности – погружение в глубины микромира &lt;...&gt;. Пытливому вз</w:t>
      </w:r>
      <w:r w:rsidRPr="00D31517">
        <w:rPr>
          <w:rStyle w:val="FontStyle53"/>
          <w:rFonts w:ascii="Times New Roman" w:hAnsi="Times New Roman"/>
          <w:spacing w:val="0"/>
        </w:rPr>
        <w:t>о</w:t>
      </w:r>
      <w:r w:rsidRPr="00D31517">
        <w:rPr>
          <w:rStyle w:val="FontStyle53"/>
          <w:rFonts w:ascii="Times New Roman" w:hAnsi="Times New Roman"/>
          <w:spacing w:val="0"/>
        </w:rPr>
        <w:t>ру открывался ее "атомный" уровень, в том числе существование "микр</w:t>
      </w:r>
      <w:r w:rsidRPr="00D31517">
        <w:rPr>
          <w:rStyle w:val="FontStyle53"/>
          <w:rFonts w:ascii="Times New Roman" w:hAnsi="Times New Roman"/>
          <w:spacing w:val="0"/>
        </w:rPr>
        <w:t>о</w:t>
      </w:r>
      <w:r w:rsidRPr="00D31517">
        <w:rPr>
          <w:rStyle w:val="FontStyle53"/>
          <w:rFonts w:ascii="Times New Roman" w:hAnsi="Times New Roman"/>
          <w:spacing w:val="0"/>
        </w:rPr>
        <w:t>флоры" и "микрофауны" в их непрерывной изменчивости, безостаново</w:t>
      </w:r>
      <w:r w:rsidRPr="00D31517">
        <w:rPr>
          <w:rStyle w:val="FontStyle53"/>
          <w:rFonts w:ascii="Times New Roman" w:hAnsi="Times New Roman"/>
          <w:spacing w:val="0"/>
        </w:rPr>
        <w:t>ч</w:t>
      </w:r>
      <w:r w:rsidRPr="00D31517">
        <w:rPr>
          <w:rStyle w:val="FontStyle53"/>
          <w:rFonts w:ascii="Times New Roman" w:hAnsi="Times New Roman"/>
          <w:spacing w:val="0"/>
        </w:rPr>
        <w:lastRenderedPageBreak/>
        <w:t>ном движении. Но самым важным было желание нащупать те своего рода атомы и молекулы, на базе которых произрастают эмоции, мысли, де</w:t>
      </w:r>
      <w:r w:rsidRPr="00D31517">
        <w:rPr>
          <w:rStyle w:val="FontStyle53"/>
          <w:rFonts w:ascii="Times New Roman" w:hAnsi="Times New Roman"/>
          <w:spacing w:val="0"/>
        </w:rPr>
        <w:t>й</w:t>
      </w:r>
      <w:r w:rsidRPr="00D31517">
        <w:rPr>
          <w:rStyle w:val="FontStyle53"/>
          <w:rFonts w:ascii="Times New Roman" w:hAnsi="Times New Roman"/>
          <w:spacing w:val="0"/>
        </w:rPr>
        <w:t>ствия, то есть добраться до "дна" человеческой натуры, раскрыть перви</w:t>
      </w:r>
      <w:r w:rsidRPr="00D31517">
        <w:rPr>
          <w:rStyle w:val="FontStyle53"/>
          <w:rFonts w:ascii="Times New Roman" w:hAnsi="Times New Roman"/>
          <w:spacing w:val="0"/>
        </w:rPr>
        <w:t>ч</w:t>
      </w:r>
      <w:r w:rsidRPr="00D31517">
        <w:rPr>
          <w:rStyle w:val="FontStyle53"/>
          <w:rFonts w:ascii="Times New Roman" w:hAnsi="Times New Roman"/>
          <w:spacing w:val="0"/>
        </w:rPr>
        <w:t>ные ощущения, изначальные реакции, составляющие сферу подсозн</w:t>
      </w:r>
      <w:r w:rsidRPr="00D31517">
        <w:rPr>
          <w:rStyle w:val="FontStyle53"/>
          <w:rFonts w:ascii="Times New Roman" w:hAnsi="Times New Roman"/>
          <w:spacing w:val="0"/>
        </w:rPr>
        <w:t>а</w:t>
      </w:r>
      <w:r w:rsidRPr="00D31517">
        <w:rPr>
          <w:rStyle w:val="FontStyle53"/>
          <w:rFonts w:ascii="Times New Roman" w:hAnsi="Times New Roman"/>
          <w:spacing w:val="0"/>
        </w:rPr>
        <w:t xml:space="preserve">ния»[2,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6,</w:t>
      </w:r>
      <w:r w:rsidRPr="00D31517">
        <w:rPr>
          <w:rStyle w:val="FontStyle53"/>
          <w:rFonts w:ascii="Times New Roman" w:hAnsi="Times New Roman"/>
          <w:spacing w:val="0"/>
          <w:lang w:val="en-US"/>
        </w:rPr>
        <w:t> </w:t>
      </w:r>
      <w:r w:rsidRPr="00D31517">
        <w:rPr>
          <w:rStyle w:val="FontStyle53"/>
          <w:rFonts w:ascii="Times New Roman" w:hAnsi="Times New Roman"/>
          <w:spacing w:val="0"/>
        </w:rPr>
        <w:t>8].</w:t>
      </w:r>
    </w:p>
    <w:p w:rsidR="00D31517" w:rsidRPr="00D31517" w:rsidRDefault="00D31517" w:rsidP="00D31517">
      <w:pPr>
        <w:pStyle w:val="Style12"/>
        <w:ind w:firstLine="340"/>
        <w:jc w:val="both"/>
        <w:rPr>
          <w:rStyle w:val="FontStyle53"/>
          <w:rFonts w:ascii="Times New Roman" w:hAnsi="Times New Roman"/>
          <w:spacing w:val="0"/>
        </w:rPr>
      </w:pPr>
      <w:r w:rsidRPr="00D31517">
        <w:rPr>
          <w:rStyle w:val="FontStyle50"/>
          <w:rFonts w:ascii="Times New Roman" w:hAnsi="Times New Roman"/>
          <w:spacing w:val="0"/>
        </w:rPr>
        <w:t xml:space="preserve">Социомир. </w:t>
      </w:r>
      <w:r w:rsidRPr="00D31517">
        <w:rPr>
          <w:rStyle w:val="FontStyle53"/>
          <w:rFonts w:ascii="Times New Roman" w:hAnsi="Times New Roman"/>
          <w:spacing w:val="0"/>
        </w:rPr>
        <w:t>В настоящем исследовании мы разграничиваем мир пр</w:t>
      </w:r>
      <w:r w:rsidRPr="00D31517">
        <w:rPr>
          <w:rStyle w:val="FontStyle53"/>
          <w:rFonts w:ascii="Times New Roman" w:hAnsi="Times New Roman"/>
          <w:spacing w:val="0"/>
        </w:rPr>
        <w:t>и</w:t>
      </w:r>
      <w:r w:rsidRPr="00D31517">
        <w:rPr>
          <w:rStyle w:val="FontStyle53"/>
          <w:rFonts w:ascii="Times New Roman" w:hAnsi="Times New Roman"/>
          <w:spacing w:val="0"/>
        </w:rPr>
        <w:t>роды (микро-макро-мегамир) и социомир, который включает земную ц</w:t>
      </w:r>
      <w:r w:rsidRPr="00D31517">
        <w:rPr>
          <w:rStyle w:val="FontStyle53"/>
          <w:rFonts w:ascii="Times New Roman" w:hAnsi="Times New Roman"/>
          <w:spacing w:val="0"/>
        </w:rPr>
        <w:t>и</w:t>
      </w:r>
      <w:r w:rsidRPr="00D31517">
        <w:rPr>
          <w:rStyle w:val="FontStyle53"/>
          <w:rFonts w:ascii="Times New Roman" w:hAnsi="Times New Roman"/>
          <w:spacing w:val="0"/>
        </w:rPr>
        <w:t>вилизацию, внеземные (гипотетические) цивилизации и индивида как ч</w:t>
      </w:r>
      <w:r w:rsidRPr="00D31517">
        <w:rPr>
          <w:rStyle w:val="FontStyle53"/>
          <w:rFonts w:ascii="Times New Roman" w:hAnsi="Times New Roman"/>
          <w:spacing w:val="0"/>
        </w:rPr>
        <w:t>а</w:t>
      </w:r>
      <w:r w:rsidRPr="00D31517">
        <w:rPr>
          <w:rStyle w:val="FontStyle53"/>
          <w:rFonts w:ascii="Times New Roman" w:hAnsi="Times New Roman"/>
          <w:spacing w:val="0"/>
        </w:rPr>
        <w:t>стицу социального мира, признавая онтологическое их различие и необх</w:t>
      </w:r>
      <w:r w:rsidRPr="00D31517">
        <w:rPr>
          <w:rStyle w:val="FontStyle53"/>
          <w:rFonts w:ascii="Times New Roman" w:hAnsi="Times New Roman"/>
          <w:spacing w:val="0"/>
        </w:rPr>
        <w:t>о</w:t>
      </w:r>
      <w:r w:rsidRPr="00D31517">
        <w:rPr>
          <w:rStyle w:val="FontStyle53"/>
          <w:rFonts w:ascii="Times New Roman" w:hAnsi="Times New Roman"/>
          <w:spacing w:val="0"/>
        </w:rPr>
        <w:t>димость специфических методов их познания.</w:t>
      </w:r>
    </w:p>
    <w:p w:rsidR="00D31517" w:rsidRPr="00D31517" w:rsidRDefault="00D31517" w:rsidP="00D31517">
      <w:pPr>
        <w:pStyle w:val="Style10"/>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Если обратиться к мифологической, религиозной, художественной картине мира и, в частности, к музыкально-театральному, кинематограф</w:t>
      </w:r>
      <w:r w:rsidRPr="00D31517">
        <w:rPr>
          <w:rStyle w:val="FontStyle53"/>
          <w:rFonts w:ascii="Times New Roman" w:hAnsi="Times New Roman"/>
          <w:spacing w:val="0"/>
        </w:rPr>
        <w:t>и</w:t>
      </w:r>
      <w:r w:rsidRPr="00D31517">
        <w:rPr>
          <w:rStyle w:val="FontStyle53"/>
          <w:rFonts w:ascii="Times New Roman" w:hAnsi="Times New Roman"/>
          <w:spacing w:val="0"/>
        </w:rPr>
        <w:t>ческому искусству, жанру научной фантастики, то можно увидеть, что с</w:t>
      </w:r>
      <w:r w:rsidRPr="00D31517">
        <w:rPr>
          <w:rStyle w:val="FontStyle53"/>
          <w:rFonts w:ascii="Times New Roman" w:hAnsi="Times New Roman"/>
          <w:spacing w:val="0"/>
        </w:rPr>
        <w:t>о</w:t>
      </w:r>
      <w:r w:rsidRPr="00D31517">
        <w:rPr>
          <w:rStyle w:val="FontStyle53"/>
          <w:rFonts w:ascii="Times New Roman" w:hAnsi="Times New Roman"/>
          <w:spacing w:val="0"/>
        </w:rPr>
        <w:t>циальный мир предстает перед нами во всей своей планетарно-космической многоликости и неразрывной связи с микро-макро-мега с</w:t>
      </w:r>
      <w:r w:rsidRPr="00D31517">
        <w:rPr>
          <w:rStyle w:val="FontStyle53"/>
          <w:rFonts w:ascii="Times New Roman" w:hAnsi="Times New Roman"/>
          <w:spacing w:val="0"/>
        </w:rPr>
        <w:t>о</w:t>
      </w:r>
      <w:r w:rsidRPr="00D31517">
        <w:rPr>
          <w:rStyle w:val="FontStyle53"/>
          <w:rFonts w:ascii="Times New Roman" w:hAnsi="Times New Roman"/>
          <w:spacing w:val="0"/>
        </w:rPr>
        <w:t>бытиями, явлениями бесконечного и единого мира. Содержанием иску</w:t>
      </w:r>
      <w:r w:rsidRPr="00D31517">
        <w:rPr>
          <w:rStyle w:val="FontStyle53"/>
          <w:rFonts w:ascii="Times New Roman" w:hAnsi="Times New Roman"/>
          <w:spacing w:val="0"/>
        </w:rPr>
        <w:t>с</w:t>
      </w:r>
      <w:r w:rsidRPr="00D31517">
        <w:rPr>
          <w:rStyle w:val="FontStyle53"/>
          <w:rFonts w:ascii="Times New Roman" w:hAnsi="Times New Roman"/>
          <w:spacing w:val="0"/>
        </w:rPr>
        <w:t>ства выступают разнообразные семейные отношения, извечная тема «о</w:t>
      </w:r>
      <w:r w:rsidRPr="00D31517">
        <w:rPr>
          <w:rStyle w:val="FontStyle53"/>
          <w:rFonts w:ascii="Times New Roman" w:hAnsi="Times New Roman"/>
          <w:spacing w:val="0"/>
        </w:rPr>
        <w:t>т</w:t>
      </w:r>
      <w:r w:rsidRPr="00D31517">
        <w:rPr>
          <w:rStyle w:val="FontStyle53"/>
          <w:rFonts w:ascii="Times New Roman" w:hAnsi="Times New Roman"/>
          <w:spacing w:val="0"/>
        </w:rPr>
        <w:t>цов и детей», различные социальные, национальные, производственные отн</w:t>
      </w:r>
      <w:r w:rsidRPr="00D31517">
        <w:rPr>
          <w:rStyle w:val="FontStyle53"/>
          <w:rFonts w:ascii="Times New Roman" w:hAnsi="Times New Roman"/>
          <w:spacing w:val="0"/>
        </w:rPr>
        <w:t>о</w:t>
      </w:r>
      <w:r w:rsidRPr="00D31517">
        <w:rPr>
          <w:rStyle w:val="FontStyle53"/>
          <w:rFonts w:ascii="Times New Roman" w:hAnsi="Times New Roman"/>
          <w:spacing w:val="0"/>
        </w:rPr>
        <w:t>шения, взаимодействия с коллект</w:t>
      </w:r>
      <w:r w:rsidRPr="00D31517">
        <w:rPr>
          <w:rFonts w:ascii="Times New Roman" w:hAnsi="Times New Roman"/>
          <w:sz w:val="20"/>
          <w:szCs w:val="20"/>
        </w:rPr>
        <w:t>и</w:t>
      </w:r>
      <w:r w:rsidRPr="00D31517">
        <w:rPr>
          <w:rStyle w:val="FontStyle53"/>
          <w:rFonts w:ascii="Times New Roman" w:hAnsi="Times New Roman"/>
          <w:spacing w:val="0"/>
        </w:rPr>
        <w:t>вом, властью, общение с социумом или земной цивилизацией в целом, с внеземными существами и цивилизаци</w:t>
      </w:r>
      <w:r w:rsidRPr="00D31517">
        <w:rPr>
          <w:rStyle w:val="FontStyle53"/>
          <w:rFonts w:ascii="Times New Roman" w:hAnsi="Times New Roman"/>
          <w:spacing w:val="0"/>
        </w:rPr>
        <w:t>я</w:t>
      </w:r>
      <w:r w:rsidRPr="00D31517">
        <w:rPr>
          <w:rStyle w:val="FontStyle53"/>
          <w:rFonts w:ascii="Times New Roman" w:hAnsi="Times New Roman"/>
          <w:spacing w:val="0"/>
        </w:rPr>
        <w:t>ми.</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Искусство театра не прошло мимо общественных явлений и событий. Личность в художественном социомире предстает как характер, как опр</w:t>
      </w:r>
      <w:r w:rsidRPr="00D31517">
        <w:rPr>
          <w:rStyle w:val="FontStyle53"/>
          <w:rFonts w:ascii="Times New Roman" w:hAnsi="Times New Roman"/>
          <w:spacing w:val="0"/>
        </w:rPr>
        <w:t>е</w:t>
      </w:r>
      <w:r w:rsidRPr="00D31517">
        <w:rPr>
          <w:rStyle w:val="FontStyle53"/>
          <w:rFonts w:ascii="Times New Roman" w:hAnsi="Times New Roman"/>
          <w:spacing w:val="0"/>
        </w:rPr>
        <w:t>деленный тип соц</w:t>
      </w:r>
      <w:r w:rsidRPr="00D31517">
        <w:rPr>
          <w:rStyle w:val="FontStyle53"/>
          <w:rFonts w:ascii="Times New Roman" w:hAnsi="Times New Roman"/>
          <w:spacing w:val="0"/>
        </w:rPr>
        <w:t>и</w:t>
      </w:r>
      <w:r w:rsidRPr="00D31517">
        <w:rPr>
          <w:rStyle w:val="FontStyle53"/>
          <w:rFonts w:ascii="Times New Roman" w:hAnsi="Times New Roman"/>
          <w:spacing w:val="0"/>
        </w:rPr>
        <w:t>ального мышления, чувствования, поведения.</w:t>
      </w:r>
    </w:p>
    <w:p w:rsidR="00D31517" w:rsidRPr="00D31517" w:rsidRDefault="00D31517" w:rsidP="00D31517">
      <w:pPr>
        <w:pStyle w:val="Style12"/>
        <w:ind w:firstLine="340"/>
        <w:jc w:val="both"/>
        <w:rPr>
          <w:rStyle w:val="FontStyle53"/>
          <w:rFonts w:ascii="Times New Roman" w:hAnsi="Times New Roman"/>
          <w:spacing w:val="0"/>
        </w:rPr>
      </w:pPr>
      <w:r w:rsidRPr="00D31517">
        <w:rPr>
          <w:rStyle w:val="FontStyle50"/>
          <w:rFonts w:ascii="Times New Roman" w:hAnsi="Times New Roman"/>
          <w:spacing w:val="0"/>
        </w:rPr>
        <w:t xml:space="preserve">Макромир. </w:t>
      </w:r>
      <w:r w:rsidRPr="00D31517">
        <w:rPr>
          <w:rStyle w:val="FontStyle53"/>
          <w:rFonts w:ascii="Times New Roman" w:hAnsi="Times New Roman"/>
          <w:spacing w:val="0"/>
        </w:rPr>
        <w:t>Понятие «макромир» включает</w:t>
      </w:r>
      <w:r w:rsidR="00516A59">
        <w:rPr>
          <w:rStyle w:val="FontStyle53"/>
          <w:rFonts w:ascii="Times New Roman" w:hAnsi="Times New Roman"/>
          <w:spacing w:val="0"/>
        </w:rPr>
        <w:t xml:space="preserve"> в себя явления, объекты Солнеч</w:t>
      </w:r>
      <w:r w:rsidRPr="00D31517">
        <w:rPr>
          <w:rStyle w:val="FontStyle53"/>
          <w:rFonts w:ascii="Times New Roman" w:hAnsi="Times New Roman"/>
          <w:spacing w:val="0"/>
        </w:rPr>
        <w:t>ной системы и, главным образом, природу нашей планеты – Земля (растительный, ж</w:t>
      </w:r>
      <w:r w:rsidRPr="00D31517">
        <w:rPr>
          <w:rStyle w:val="FontStyle53"/>
          <w:rFonts w:ascii="Times New Roman" w:hAnsi="Times New Roman"/>
          <w:spacing w:val="0"/>
        </w:rPr>
        <w:t>и</w:t>
      </w:r>
      <w:r w:rsidRPr="00D31517">
        <w:rPr>
          <w:rStyle w:val="FontStyle53"/>
          <w:rFonts w:ascii="Times New Roman" w:hAnsi="Times New Roman"/>
          <w:spacing w:val="0"/>
        </w:rPr>
        <w:t>вотный мир, разнообразные явления природы), ве</w:t>
      </w:r>
      <w:r w:rsidRPr="00D31517">
        <w:rPr>
          <w:rStyle w:val="FontStyle53"/>
          <w:rFonts w:ascii="Times New Roman" w:hAnsi="Times New Roman"/>
          <w:spacing w:val="0"/>
        </w:rPr>
        <w:softHyphen/>
        <w:t>щественный мир, созданный человеком, – архитектуру, технические сре</w:t>
      </w:r>
      <w:r w:rsidRPr="00D31517">
        <w:rPr>
          <w:rStyle w:val="FontStyle53"/>
          <w:rFonts w:ascii="Times New Roman" w:hAnsi="Times New Roman"/>
          <w:spacing w:val="0"/>
        </w:rPr>
        <w:t>д</w:t>
      </w:r>
      <w:r w:rsidRPr="00D31517">
        <w:rPr>
          <w:rStyle w:val="FontStyle53"/>
          <w:rFonts w:ascii="Times New Roman" w:hAnsi="Times New Roman"/>
          <w:spacing w:val="0"/>
        </w:rPr>
        <w:t>ства, предметы быта и т. д., а также неисчерпаемость темы природы в изобразительном искусстве, литературе, музыке, сцен</w:t>
      </w:r>
      <w:r w:rsidRPr="00D31517">
        <w:rPr>
          <w:rStyle w:val="FontStyle53"/>
          <w:rFonts w:ascii="Times New Roman" w:hAnsi="Times New Roman"/>
          <w:spacing w:val="0"/>
        </w:rPr>
        <w:t>о</w:t>
      </w:r>
      <w:r w:rsidRPr="00D31517">
        <w:rPr>
          <w:rStyle w:val="FontStyle53"/>
          <w:rFonts w:ascii="Times New Roman" w:hAnsi="Times New Roman"/>
          <w:spacing w:val="0"/>
        </w:rPr>
        <w:t>графии.</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 оперном спектакле мы постоянно сталкиваемся с музыкально-динамической изобразительностью. «Весеннее дуновение ветра передается Вагнером в оркестре в тот момент сцены Зигмунда и Зиглинды (1 действие оперы «Валькирия»), когда герои говорят о весне и пробуждающейся лю</w:t>
      </w:r>
      <w:r w:rsidRPr="00D31517">
        <w:rPr>
          <w:rStyle w:val="FontStyle53"/>
          <w:rFonts w:ascii="Times New Roman" w:hAnsi="Times New Roman"/>
          <w:spacing w:val="0"/>
        </w:rPr>
        <w:t>б</w:t>
      </w:r>
      <w:r w:rsidRPr="00D31517">
        <w:rPr>
          <w:rStyle w:val="FontStyle53"/>
          <w:rFonts w:ascii="Times New Roman" w:hAnsi="Times New Roman"/>
          <w:spacing w:val="0"/>
        </w:rPr>
        <w:t>ви. Оркестровая буря сопровождает слова Германа, обращенные к разб</w:t>
      </w:r>
      <w:r w:rsidRPr="00D31517">
        <w:rPr>
          <w:rStyle w:val="FontStyle53"/>
          <w:rFonts w:ascii="Times New Roman" w:hAnsi="Times New Roman"/>
          <w:spacing w:val="0"/>
        </w:rPr>
        <w:t>у</w:t>
      </w:r>
      <w:r w:rsidRPr="00D31517">
        <w:rPr>
          <w:rStyle w:val="FontStyle53"/>
          <w:rFonts w:ascii="Times New Roman" w:hAnsi="Times New Roman"/>
          <w:spacing w:val="0"/>
        </w:rPr>
        <w:t>шевавшейся стихии (финал 1 действия «Пик</w:t>
      </w:r>
      <w:r w:rsidRPr="00D31517">
        <w:rPr>
          <w:rStyle w:val="FontStyle53"/>
          <w:rFonts w:ascii="Times New Roman" w:hAnsi="Times New Roman"/>
          <w:spacing w:val="0"/>
        </w:rPr>
        <w:t>о</w:t>
      </w:r>
      <w:r w:rsidRPr="00D31517">
        <w:rPr>
          <w:rStyle w:val="FontStyle53"/>
          <w:rFonts w:ascii="Times New Roman" w:hAnsi="Times New Roman"/>
          <w:spacing w:val="0"/>
        </w:rPr>
        <w:t>вой дамы»)... «Окиян-море» начинает волноваться в оркестре «Садко» всякий раз, когда заходит речь о кораблях, путешествии» [19, с. 31] (20).</w:t>
      </w:r>
    </w:p>
    <w:p w:rsid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В операх Римского-Корсакова «Сказка о царе Салтане», «Золотой п</w:t>
      </w:r>
      <w:r w:rsidRPr="00D31517">
        <w:rPr>
          <w:rStyle w:val="FontStyle53"/>
          <w:rFonts w:ascii="Times New Roman" w:hAnsi="Times New Roman"/>
          <w:spacing w:val="0"/>
        </w:rPr>
        <w:t>е</w:t>
      </w:r>
      <w:r w:rsidRPr="00D31517">
        <w:rPr>
          <w:rStyle w:val="FontStyle53"/>
          <w:rFonts w:ascii="Times New Roman" w:hAnsi="Times New Roman"/>
          <w:spacing w:val="0"/>
        </w:rPr>
        <w:t>тушок», «Снегурочка», «Майская ночь» и др. наряду с поэтичностью обр</w:t>
      </w:r>
      <w:r w:rsidRPr="00D31517">
        <w:rPr>
          <w:rStyle w:val="FontStyle53"/>
          <w:rFonts w:ascii="Times New Roman" w:hAnsi="Times New Roman"/>
          <w:spacing w:val="0"/>
        </w:rPr>
        <w:t>а</w:t>
      </w:r>
      <w:r w:rsidRPr="00D31517">
        <w:rPr>
          <w:rStyle w:val="FontStyle53"/>
          <w:rFonts w:ascii="Times New Roman" w:hAnsi="Times New Roman"/>
          <w:spacing w:val="0"/>
        </w:rPr>
        <w:t>зов находит свое выражение красочность картин природы.</w:t>
      </w:r>
    </w:p>
    <w:p w:rsidR="0050212B" w:rsidRPr="00D31517" w:rsidRDefault="0050212B" w:rsidP="00D31517">
      <w:pPr>
        <w:pStyle w:val="Style5"/>
        <w:spacing w:line="240" w:lineRule="auto"/>
        <w:ind w:firstLine="340"/>
        <w:rPr>
          <w:rStyle w:val="FontStyle53"/>
          <w:rFonts w:ascii="Times New Roman" w:hAnsi="Times New Roman"/>
          <w:spacing w:val="0"/>
        </w:rPr>
      </w:pPr>
    </w:p>
    <w:p w:rsidR="00D31517" w:rsidRPr="00D31517" w:rsidRDefault="00D31517" w:rsidP="00D31517">
      <w:pPr>
        <w:pStyle w:val="Style12"/>
        <w:ind w:firstLine="340"/>
        <w:jc w:val="both"/>
        <w:rPr>
          <w:rStyle w:val="FontStyle53"/>
          <w:rFonts w:ascii="Times New Roman" w:hAnsi="Times New Roman"/>
          <w:spacing w:val="0"/>
        </w:rPr>
      </w:pPr>
      <w:r w:rsidRPr="00D31517">
        <w:rPr>
          <w:rStyle w:val="FontStyle50"/>
          <w:rFonts w:ascii="Times New Roman" w:hAnsi="Times New Roman"/>
          <w:spacing w:val="0"/>
        </w:rPr>
        <w:t xml:space="preserve">Мегамир. </w:t>
      </w:r>
      <w:r w:rsidRPr="00D31517">
        <w:rPr>
          <w:rStyle w:val="FontStyle53"/>
          <w:rFonts w:ascii="Times New Roman" w:hAnsi="Times New Roman"/>
          <w:spacing w:val="0"/>
        </w:rPr>
        <w:t>Для Аристотеля, Платона, Пифагора, Боэция, Кеплера и других музыка «представлялась вплетенной во всю Вселенную, «</w:t>
      </w:r>
      <w:r w:rsidRPr="00D31517">
        <w:rPr>
          <w:rStyle w:val="FontStyle53"/>
          <w:rFonts w:ascii="Times New Roman" w:hAnsi="Times New Roman"/>
          <w:spacing w:val="0"/>
          <w:lang w:val="en-US"/>
        </w:rPr>
        <w:t>Musica</w:t>
      </w:r>
      <w:r w:rsidRPr="00D31517">
        <w:rPr>
          <w:rStyle w:val="FontStyle53"/>
          <w:rFonts w:ascii="Times New Roman" w:hAnsi="Times New Roman"/>
          <w:spacing w:val="0"/>
        </w:rPr>
        <w:t xml:space="preserve"> </w:t>
      </w:r>
      <w:r w:rsidRPr="00D31517">
        <w:rPr>
          <w:rStyle w:val="FontStyle53"/>
          <w:rFonts w:ascii="Times New Roman" w:hAnsi="Times New Roman"/>
          <w:spacing w:val="0"/>
          <w:lang w:val="en-US"/>
        </w:rPr>
        <w:t>instrumentalis</w:t>
      </w:r>
      <w:r w:rsidRPr="00D31517">
        <w:rPr>
          <w:rStyle w:val="FontStyle53"/>
          <w:rFonts w:ascii="Times New Roman" w:hAnsi="Times New Roman"/>
          <w:spacing w:val="0"/>
        </w:rPr>
        <w:t>», неп</w:t>
      </w:r>
      <w:r w:rsidRPr="00D31517">
        <w:rPr>
          <w:rStyle w:val="FontStyle53"/>
          <w:rFonts w:ascii="Times New Roman" w:hAnsi="Times New Roman"/>
          <w:spacing w:val="0"/>
        </w:rPr>
        <w:t>о</w:t>
      </w:r>
      <w:r w:rsidRPr="00D31517">
        <w:rPr>
          <w:rStyle w:val="FontStyle53"/>
          <w:rFonts w:ascii="Times New Roman" w:hAnsi="Times New Roman"/>
          <w:spacing w:val="0"/>
        </w:rPr>
        <w:t>средственно звучащая музыка, была отображением «</w:t>
      </w:r>
      <w:r w:rsidRPr="00D31517">
        <w:rPr>
          <w:rStyle w:val="FontStyle53"/>
          <w:rFonts w:ascii="Times New Roman" w:hAnsi="Times New Roman"/>
          <w:spacing w:val="0"/>
          <w:lang w:val="en-US"/>
        </w:rPr>
        <w:t>Musica</w:t>
      </w:r>
      <w:r w:rsidRPr="00D31517">
        <w:rPr>
          <w:rStyle w:val="FontStyle53"/>
          <w:rFonts w:ascii="Times New Roman" w:hAnsi="Times New Roman"/>
          <w:spacing w:val="0"/>
        </w:rPr>
        <w:t xml:space="preserve"> </w:t>
      </w:r>
      <w:r w:rsidRPr="00D31517">
        <w:rPr>
          <w:rStyle w:val="FontStyle53"/>
          <w:rFonts w:ascii="Times New Roman" w:hAnsi="Times New Roman"/>
          <w:spacing w:val="0"/>
          <w:lang w:val="en-US"/>
        </w:rPr>
        <w:t>mundana</w:t>
      </w:r>
      <w:r w:rsidRPr="00D31517">
        <w:rPr>
          <w:rStyle w:val="FontStyle53"/>
          <w:rFonts w:ascii="Times New Roman" w:hAnsi="Times New Roman"/>
          <w:spacing w:val="0"/>
        </w:rPr>
        <w:t xml:space="preserve">» – гармонии мира, </w:t>
      </w:r>
      <w:r w:rsidRPr="00D31517">
        <w:rPr>
          <w:rStyle w:val="FontStyle53"/>
          <w:rFonts w:ascii="Times New Roman" w:hAnsi="Times New Roman"/>
          <w:spacing w:val="0"/>
          <w:lang w:val="en-US"/>
        </w:rPr>
        <w:t>a</w:t>
      </w:r>
      <w:r w:rsidRPr="00D31517">
        <w:rPr>
          <w:rStyle w:val="FontStyle53"/>
          <w:rFonts w:ascii="Times New Roman" w:hAnsi="Times New Roman"/>
          <w:spacing w:val="0"/>
        </w:rPr>
        <w:t xml:space="preserve"> «</w:t>
      </w:r>
      <w:r w:rsidRPr="00D31517">
        <w:rPr>
          <w:rStyle w:val="FontStyle53"/>
          <w:rFonts w:ascii="Times New Roman" w:hAnsi="Times New Roman"/>
          <w:spacing w:val="0"/>
          <w:lang w:val="en-US"/>
        </w:rPr>
        <w:t>Musica</w:t>
      </w:r>
      <w:r w:rsidRPr="00D31517">
        <w:rPr>
          <w:rStyle w:val="FontStyle53"/>
          <w:rFonts w:ascii="Times New Roman" w:hAnsi="Times New Roman"/>
          <w:spacing w:val="0"/>
        </w:rPr>
        <w:t xml:space="preserve"> </w:t>
      </w:r>
      <w:r w:rsidRPr="00D31517">
        <w:rPr>
          <w:rStyle w:val="FontStyle53"/>
          <w:rFonts w:ascii="Times New Roman" w:hAnsi="Times New Roman"/>
          <w:spacing w:val="0"/>
          <w:lang w:val="en-US"/>
        </w:rPr>
        <w:t>humana</w:t>
      </w:r>
      <w:r w:rsidRPr="00D31517">
        <w:rPr>
          <w:rStyle w:val="FontStyle53"/>
          <w:rFonts w:ascii="Times New Roman" w:hAnsi="Times New Roman"/>
          <w:spacing w:val="0"/>
        </w:rPr>
        <w:t xml:space="preserve">» – упорядоченных пропорций человеческого тела» [8,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51].</w:t>
      </w:r>
    </w:p>
    <w:p w:rsidR="00D31517" w:rsidRPr="009B6221" w:rsidRDefault="00D31517" w:rsidP="00D31517">
      <w:pPr>
        <w:pStyle w:val="Style5"/>
        <w:spacing w:line="240" w:lineRule="auto"/>
        <w:ind w:firstLine="340"/>
        <w:rPr>
          <w:rStyle w:val="FontStyle53"/>
          <w:rFonts w:ascii="Times New Roman" w:hAnsi="Times New Roman"/>
          <w:spacing w:val="-2"/>
        </w:rPr>
      </w:pPr>
      <w:r w:rsidRPr="009B6221">
        <w:rPr>
          <w:rStyle w:val="FontStyle53"/>
          <w:rFonts w:ascii="Times New Roman" w:hAnsi="Times New Roman"/>
          <w:spacing w:val="-2"/>
        </w:rPr>
        <w:t>Музыкальность природы проявлялась и проявляется не только в нау</w:t>
      </w:r>
      <w:r w:rsidRPr="009B6221">
        <w:rPr>
          <w:rStyle w:val="FontStyle53"/>
          <w:rFonts w:ascii="Times New Roman" w:hAnsi="Times New Roman"/>
          <w:spacing w:val="-2"/>
        </w:rPr>
        <w:t>ч</w:t>
      </w:r>
      <w:r w:rsidRPr="009B6221">
        <w:rPr>
          <w:rStyle w:val="FontStyle53"/>
          <w:rFonts w:ascii="Times New Roman" w:hAnsi="Times New Roman"/>
          <w:spacing w:val="-2"/>
        </w:rPr>
        <w:t>ном отображении реального мира, но и в художественном народно-национальном субъе</w:t>
      </w:r>
      <w:r w:rsidRPr="009B6221">
        <w:rPr>
          <w:rStyle w:val="FontStyle53"/>
          <w:rFonts w:ascii="Times New Roman" w:hAnsi="Times New Roman"/>
          <w:spacing w:val="-2"/>
        </w:rPr>
        <w:t>к</w:t>
      </w:r>
      <w:r w:rsidRPr="009B6221">
        <w:rPr>
          <w:rStyle w:val="FontStyle53"/>
          <w:rFonts w:ascii="Times New Roman" w:hAnsi="Times New Roman"/>
          <w:spacing w:val="-2"/>
        </w:rPr>
        <w:t>тивном видении природы, в частности в социально окрашенном пейзаже: многоликих картинах леса, бескрайних просторах п</w:t>
      </w:r>
      <w:r w:rsidRPr="009B6221">
        <w:rPr>
          <w:rStyle w:val="FontStyle53"/>
          <w:rFonts w:ascii="Times New Roman" w:hAnsi="Times New Roman"/>
          <w:spacing w:val="-2"/>
        </w:rPr>
        <w:t>о</w:t>
      </w:r>
      <w:r w:rsidRPr="009B6221">
        <w:rPr>
          <w:rStyle w:val="FontStyle53"/>
          <w:rFonts w:ascii="Times New Roman" w:hAnsi="Times New Roman"/>
          <w:spacing w:val="-2"/>
        </w:rPr>
        <w:t>лей и океанов, лунных ночах, таинс</w:t>
      </w:r>
      <w:r w:rsidRPr="009B6221">
        <w:rPr>
          <w:rStyle w:val="FontStyle53"/>
          <w:rFonts w:ascii="Times New Roman" w:hAnsi="Times New Roman"/>
          <w:spacing w:val="-2"/>
        </w:rPr>
        <w:t>т</w:t>
      </w:r>
      <w:r w:rsidRPr="009B6221">
        <w:rPr>
          <w:rStyle w:val="FontStyle53"/>
          <w:rFonts w:ascii="Times New Roman" w:hAnsi="Times New Roman"/>
          <w:spacing w:val="-2"/>
        </w:rPr>
        <w:t xml:space="preserve">венных, ласкающих сияний звезд, и, наконец, природы космоса. </w:t>
      </w:r>
    </w:p>
    <w:p w:rsidR="00D31517" w:rsidRPr="009B6221" w:rsidRDefault="00D31517" w:rsidP="00D31517">
      <w:pPr>
        <w:pStyle w:val="Style10"/>
        <w:spacing w:line="240" w:lineRule="auto"/>
        <w:ind w:firstLine="340"/>
        <w:rPr>
          <w:rStyle w:val="FontStyle53"/>
          <w:rFonts w:ascii="Times New Roman" w:hAnsi="Times New Roman"/>
          <w:spacing w:val="-2"/>
        </w:rPr>
      </w:pPr>
      <w:r w:rsidRPr="009B6221">
        <w:rPr>
          <w:rStyle w:val="FontStyle53"/>
          <w:rFonts w:ascii="Times New Roman" w:hAnsi="Times New Roman"/>
          <w:spacing w:val="-2"/>
        </w:rPr>
        <w:t>Таким образом, музыкальное бытие природы (макромира) и ее расшир</w:t>
      </w:r>
      <w:r w:rsidRPr="009B6221">
        <w:rPr>
          <w:rStyle w:val="FontStyle53"/>
          <w:rFonts w:ascii="Times New Roman" w:hAnsi="Times New Roman"/>
          <w:spacing w:val="-2"/>
        </w:rPr>
        <w:t>е</w:t>
      </w:r>
      <w:r w:rsidRPr="009B6221">
        <w:rPr>
          <w:rStyle w:val="FontStyle53"/>
          <w:rFonts w:ascii="Times New Roman" w:hAnsi="Times New Roman"/>
          <w:spacing w:val="-2"/>
        </w:rPr>
        <w:t>ние до «вселенской грандиозности» – мегамира (к примеру,</w:t>
      </w:r>
      <w:r w:rsidRPr="009B6221">
        <w:rPr>
          <w:rFonts w:ascii="Times New Roman" w:hAnsi="Times New Roman"/>
          <w:noProof/>
          <w:spacing w:val="-2"/>
          <w:sz w:val="20"/>
          <w:szCs w:val="20"/>
        </w:rPr>
        <w:t xml:space="preserve"> </w:t>
      </w:r>
      <w:r w:rsidRPr="009B6221">
        <w:rPr>
          <w:rStyle w:val="FontStyle53"/>
          <w:rFonts w:ascii="Times New Roman" w:hAnsi="Times New Roman"/>
          <w:spacing w:val="-2"/>
        </w:rPr>
        <w:t>в творчестве Скрябина) характерно для художественного мышления композиторов ра</w:t>
      </w:r>
      <w:r w:rsidRPr="009B6221">
        <w:rPr>
          <w:rStyle w:val="FontStyle53"/>
          <w:rFonts w:ascii="Times New Roman" w:hAnsi="Times New Roman"/>
          <w:spacing w:val="-2"/>
        </w:rPr>
        <w:t>з</w:t>
      </w:r>
      <w:r w:rsidRPr="009B6221">
        <w:rPr>
          <w:rStyle w:val="FontStyle53"/>
          <w:rFonts w:ascii="Times New Roman" w:hAnsi="Times New Roman"/>
          <w:spacing w:val="-2"/>
        </w:rPr>
        <w:t>личных национальных школ, в том числе и великих музыкантов России.</w:t>
      </w:r>
    </w:p>
    <w:p w:rsidR="00D31517" w:rsidRPr="009B6221" w:rsidRDefault="00D31517" w:rsidP="00D31517">
      <w:pPr>
        <w:pStyle w:val="Style5"/>
        <w:spacing w:line="240" w:lineRule="auto"/>
        <w:ind w:firstLine="340"/>
        <w:rPr>
          <w:rStyle w:val="FontStyle53"/>
          <w:rFonts w:ascii="Times New Roman" w:hAnsi="Times New Roman"/>
          <w:b/>
          <w:spacing w:val="-2"/>
        </w:rPr>
      </w:pPr>
      <w:r w:rsidRPr="009B6221">
        <w:rPr>
          <w:rStyle w:val="FontStyle53"/>
          <w:rFonts w:ascii="Times New Roman" w:hAnsi="Times New Roman"/>
          <w:spacing w:val="-2"/>
        </w:rPr>
        <w:t>А.Н. Скрябин говорил: «Я – центр Вселенной, и множество – Вселе</w:t>
      </w:r>
      <w:r w:rsidRPr="009B6221">
        <w:rPr>
          <w:rStyle w:val="FontStyle53"/>
          <w:rFonts w:ascii="Times New Roman" w:hAnsi="Times New Roman"/>
          <w:spacing w:val="-2"/>
        </w:rPr>
        <w:t>н</w:t>
      </w:r>
      <w:r w:rsidRPr="009B6221">
        <w:rPr>
          <w:rStyle w:val="FontStyle53"/>
          <w:rFonts w:ascii="Times New Roman" w:hAnsi="Times New Roman"/>
          <w:spacing w:val="-2"/>
        </w:rPr>
        <w:t>ная. Открылись бездны времени. Рассыпались звезды в бесконечном простра</w:t>
      </w:r>
      <w:r w:rsidRPr="009B6221">
        <w:rPr>
          <w:rStyle w:val="FontStyle53"/>
          <w:rFonts w:ascii="Times New Roman" w:hAnsi="Times New Roman"/>
          <w:spacing w:val="-2"/>
        </w:rPr>
        <w:t>н</w:t>
      </w:r>
      <w:r w:rsidRPr="009B6221">
        <w:rPr>
          <w:rStyle w:val="FontStyle53"/>
          <w:rFonts w:ascii="Times New Roman" w:hAnsi="Times New Roman"/>
          <w:spacing w:val="-2"/>
        </w:rPr>
        <w:t>стве. Разли</w:t>
      </w:r>
      <w:r w:rsidRPr="009B6221">
        <w:rPr>
          <w:rStyle w:val="FontStyle53"/>
          <w:rFonts w:ascii="Times New Roman" w:hAnsi="Times New Roman"/>
          <w:spacing w:val="-2"/>
        </w:rPr>
        <w:t>л</w:t>
      </w:r>
      <w:r w:rsidRPr="009B6221">
        <w:rPr>
          <w:rStyle w:val="FontStyle53"/>
          <w:rFonts w:ascii="Times New Roman" w:hAnsi="Times New Roman"/>
          <w:spacing w:val="-2"/>
        </w:rPr>
        <w:t>ся огонь моих стремлений... Меня нет, я ничто, я хочу жить, я – все. Я – бытие воо</w:t>
      </w:r>
      <w:r w:rsidRPr="009B6221">
        <w:rPr>
          <w:rStyle w:val="FontStyle53"/>
          <w:rFonts w:ascii="Times New Roman" w:hAnsi="Times New Roman"/>
          <w:spacing w:val="-2"/>
        </w:rPr>
        <w:t>б</w:t>
      </w:r>
      <w:r w:rsidRPr="009B6221">
        <w:rPr>
          <w:rStyle w:val="FontStyle53"/>
          <w:rFonts w:ascii="Times New Roman" w:hAnsi="Times New Roman"/>
          <w:spacing w:val="-2"/>
        </w:rPr>
        <w:t xml:space="preserve">ще» </w:t>
      </w:r>
      <w:r w:rsidRPr="009B6221">
        <w:rPr>
          <w:rStyle w:val="FontStyle53"/>
          <w:rFonts w:ascii="Times New Roman" w:hAnsi="Times New Roman"/>
          <w:b/>
          <w:spacing w:val="-2"/>
        </w:rPr>
        <w:t>[</w:t>
      </w:r>
      <w:r w:rsidRPr="009B6221">
        <w:rPr>
          <w:rStyle w:val="FontStyle54"/>
          <w:rFonts w:ascii="Times New Roman" w:hAnsi="Times New Roman"/>
          <w:b w:val="0"/>
          <w:spacing w:val="-2"/>
          <w:sz w:val="20"/>
          <w:szCs w:val="20"/>
        </w:rPr>
        <w:t xml:space="preserve">Цит. по: 17, </w:t>
      </w:r>
      <w:r w:rsidRPr="009B6221">
        <w:rPr>
          <w:rStyle w:val="FontStyle54"/>
          <w:rFonts w:ascii="Times New Roman" w:hAnsi="Times New Roman"/>
          <w:b w:val="0"/>
          <w:spacing w:val="-2"/>
          <w:sz w:val="20"/>
          <w:szCs w:val="20"/>
          <w:lang w:val="en-US"/>
        </w:rPr>
        <w:t>c</w:t>
      </w:r>
      <w:r w:rsidRPr="009B6221">
        <w:rPr>
          <w:rStyle w:val="FontStyle54"/>
          <w:rFonts w:ascii="Times New Roman" w:hAnsi="Times New Roman"/>
          <w:b w:val="0"/>
          <w:spacing w:val="-2"/>
          <w:sz w:val="20"/>
          <w:szCs w:val="20"/>
        </w:rPr>
        <w:t>.151–161]</w:t>
      </w:r>
      <w:r w:rsidRPr="009B6221">
        <w:rPr>
          <w:rStyle w:val="FontStyle53"/>
          <w:rFonts w:ascii="Times New Roman" w:hAnsi="Times New Roman"/>
          <w:spacing w:val="-2"/>
        </w:rPr>
        <w:t>.</w:t>
      </w:r>
    </w:p>
    <w:p w:rsidR="00D31517" w:rsidRPr="009B6221" w:rsidRDefault="00D31517" w:rsidP="00D31517">
      <w:pPr>
        <w:pStyle w:val="Style5"/>
        <w:spacing w:line="240" w:lineRule="auto"/>
        <w:ind w:firstLine="340"/>
        <w:rPr>
          <w:rStyle w:val="FontStyle53"/>
          <w:rFonts w:ascii="Times New Roman" w:hAnsi="Times New Roman"/>
          <w:spacing w:val="-2"/>
        </w:rPr>
      </w:pPr>
      <w:r w:rsidRPr="009B6221">
        <w:rPr>
          <w:rStyle w:val="FontStyle53"/>
          <w:rFonts w:ascii="Times New Roman" w:hAnsi="Times New Roman"/>
          <w:spacing w:val="-2"/>
        </w:rPr>
        <w:t xml:space="preserve">XX век явился </w:t>
      </w:r>
      <w:r w:rsidRPr="009B6221">
        <w:rPr>
          <w:rStyle w:val="FontStyle55"/>
          <w:rFonts w:ascii="Times New Roman" w:hAnsi="Times New Roman"/>
          <w:spacing w:val="-2"/>
        </w:rPr>
        <w:t>началом освоения новой среды обитания – космическ</w:t>
      </w:r>
      <w:r w:rsidRPr="009B6221">
        <w:rPr>
          <w:rStyle w:val="FontStyle55"/>
          <w:rFonts w:ascii="Times New Roman" w:hAnsi="Times New Roman"/>
          <w:spacing w:val="-2"/>
        </w:rPr>
        <w:t>о</w:t>
      </w:r>
      <w:r w:rsidRPr="009B6221">
        <w:rPr>
          <w:rStyle w:val="FontStyle55"/>
          <w:rFonts w:ascii="Times New Roman" w:hAnsi="Times New Roman"/>
          <w:spacing w:val="-2"/>
        </w:rPr>
        <w:t xml:space="preserve">го пространства. </w:t>
      </w:r>
      <w:r w:rsidRPr="009B6221">
        <w:rPr>
          <w:rStyle w:val="FontStyle53"/>
          <w:rFonts w:ascii="Times New Roman" w:hAnsi="Times New Roman"/>
          <w:spacing w:val="-2"/>
        </w:rPr>
        <w:t>И это свершение человека можно сравнить с великими ге</w:t>
      </w:r>
      <w:r w:rsidRPr="009B6221">
        <w:rPr>
          <w:rStyle w:val="FontStyle53"/>
          <w:rFonts w:ascii="Times New Roman" w:hAnsi="Times New Roman"/>
          <w:spacing w:val="-2"/>
        </w:rPr>
        <w:t>о</w:t>
      </w:r>
      <w:r w:rsidRPr="009B6221">
        <w:rPr>
          <w:rStyle w:val="FontStyle53"/>
          <w:rFonts w:ascii="Times New Roman" w:hAnsi="Times New Roman"/>
          <w:spacing w:val="-2"/>
        </w:rPr>
        <w:t>графическ</w:t>
      </w:r>
      <w:r w:rsidRPr="009B6221">
        <w:rPr>
          <w:rStyle w:val="FontStyle53"/>
          <w:rFonts w:ascii="Times New Roman" w:hAnsi="Times New Roman"/>
          <w:spacing w:val="-2"/>
        </w:rPr>
        <w:t>и</w:t>
      </w:r>
      <w:r w:rsidRPr="009B6221">
        <w:rPr>
          <w:rStyle w:val="FontStyle53"/>
          <w:rFonts w:ascii="Times New Roman" w:hAnsi="Times New Roman"/>
          <w:spacing w:val="-2"/>
        </w:rPr>
        <w:t>ми открытиями XV века. «Выход в космос преодолевает земные рамки, вовлекает в сферу человеческой деятельности иные космические м</w:t>
      </w:r>
      <w:r w:rsidRPr="009B6221">
        <w:rPr>
          <w:rStyle w:val="FontStyle53"/>
          <w:rFonts w:ascii="Times New Roman" w:hAnsi="Times New Roman"/>
          <w:spacing w:val="-2"/>
        </w:rPr>
        <w:t>и</w:t>
      </w:r>
      <w:r w:rsidRPr="009B6221">
        <w:rPr>
          <w:rStyle w:val="FontStyle53"/>
          <w:rFonts w:ascii="Times New Roman" w:hAnsi="Times New Roman"/>
          <w:spacing w:val="-2"/>
        </w:rPr>
        <w:t>ры. И этот процесс колич</w:t>
      </w:r>
      <w:r w:rsidRPr="009B6221">
        <w:rPr>
          <w:rStyle w:val="FontStyle53"/>
          <w:rFonts w:ascii="Times New Roman" w:hAnsi="Times New Roman"/>
          <w:spacing w:val="-2"/>
        </w:rPr>
        <w:t>е</w:t>
      </w:r>
      <w:r w:rsidRPr="009B6221">
        <w:rPr>
          <w:rStyle w:val="FontStyle53"/>
          <w:rFonts w:ascii="Times New Roman" w:hAnsi="Times New Roman"/>
          <w:spacing w:val="-2"/>
        </w:rPr>
        <w:t xml:space="preserve">ственно не ограничен, бесконечен, как бесконечна Вселенная» [10, </w:t>
      </w:r>
      <w:r w:rsidRPr="009B6221">
        <w:rPr>
          <w:rStyle w:val="FontStyle53"/>
          <w:rFonts w:ascii="Times New Roman" w:hAnsi="Times New Roman"/>
          <w:spacing w:val="-2"/>
          <w:lang w:val="en-US"/>
        </w:rPr>
        <w:t>c</w:t>
      </w:r>
      <w:r w:rsidRPr="009B6221">
        <w:rPr>
          <w:rStyle w:val="FontStyle53"/>
          <w:rFonts w:ascii="Times New Roman" w:hAnsi="Times New Roman"/>
          <w:spacing w:val="-2"/>
        </w:rPr>
        <w:t>.</w:t>
      </w:r>
      <w:r w:rsidRPr="009B6221">
        <w:rPr>
          <w:rStyle w:val="FontStyle53"/>
          <w:rFonts w:ascii="Times New Roman" w:hAnsi="Times New Roman"/>
          <w:spacing w:val="-2"/>
          <w:lang w:val="en-US"/>
        </w:rPr>
        <w:t> </w:t>
      </w:r>
      <w:r w:rsidRPr="009B6221">
        <w:rPr>
          <w:rStyle w:val="FontStyle53"/>
          <w:rFonts w:ascii="Times New Roman" w:hAnsi="Times New Roman"/>
          <w:spacing w:val="-2"/>
        </w:rPr>
        <w:t>13–14]..</w:t>
      </w:r>
    </w:p>
    <w:p w:rsidR="00D31517" w:rsidRPr="009B6221" w:rsidRDefault="00D31517" w:rsidP="00D31517">
      <w:pPr>
        <w:pStyle w:val="Style5"/>
        <w:spacing w:line="240" w:lineRule="auto"/>
        <w:ind w:firstLine="340"/>
        <w:rPr>
          <w:rStyle w:val="FontStyle53"/>
          <w:rFonts w:ascii="Times New Roman" w:hAnsi="Times New Roman"/>
          <w:spacing w:val="-2"/>
        </w:rPr>
      </w:pPr>
      <w:r w:rsidRPr="009B6221">
        <w:rPr>
          <w:rStyle w:val="FontStyle53"/>
          <w:rFonts w:ascii="Times New Roman" w:hAnsi="Times New Roman"/>
          <w:spacing w:val="-2"/>
        </w:rPr>
        <w:t>Не менее значительны строки ученого и поэта А.Л. Чижевского: «На</w:t>
      </w:r>
      <w:r w:rsidRPr="009B6221">
        <w:rPr>
          <w:rStyle w:val="FontStyle53"/>
          <w:rFonts w:ascii="Times New Roman" w:hAnsi="Times New Roman"/>
          <w:spacing w:val="-2"/>
        </w:rPr>
        <w:t>у</w:t>
      </w:r>
      <w:r w:rsidRPr="009B6221">
        <w:rPr>
          <w:rStyle w:val="FontStyle53"/>
          <w:rFonts w:ascii="Times New Roman" w:hAnsi="Times New Roman"/>
          <w:spacing w:val="-2"/>
        </w:rPr>
        <w:t>ка бесконечно широко раздвигает границы нашего непосредственного воспри</w:t>
      </w:r>
      <w:r w:rsidRPr="009B6221">
        <w:rPr>
          <w:rStyle w:val="FontStyle53"/>
          <w:rFonts w:ascii="Times New Roman" w:hAnsi="Times New Roman"/>
          <w:spacing w:val="-2"/>
        </w:rPr>
        <w:t>я</w:t>
      </w:r>
      <w:r w:rsidRPr="009B6221">
        <w:rPr>
          <w:rStyle w:val="FontStyle53"/>
          <w:rFonts w:ascii="Times New Roman" w:hAnsi="Times New Roman"/>
          <w:spacing w:val="-2"/>
        </w:rPr>
        <w:t>тия природы и нашего мироощущения. Не Земля, а космические пр</w:t>
      </w:r>
      <w:r w:rsidRPr="009B6221">
        <w:rPr>
          <w:rStyle w:val="FontStyle53"/>
          <w:rFonts w:ascii="Times New Roman" w:hAnsi="Times New Roman"/>
          <w:spacing w:val="-2"/>
        </w:rPr>
        <w:t>о</w:t>
      </w:r>
      <w:r w:rsidRPr="009B6221">
        <w:rPr>
          <w:rStyle w:val="FontStyle53"/>
          <w:rFonts w:ascii="Times New Roman" w:hAnsi="Times New Roman"/>
          <w:spacing w:val="-2"/>
        </w:rPr>
        <w:t xml:space="preserve">сторы становятся нашей Родиной» [20, </w:t>
      </w:r>
      <w:r w:rsidRPr="009B6221">
        <w:rPr>
          <w:rStyle w:val="FontStyle53"/>
          <w:rFonts w:ascii="Times New Roman" w:hAnsi="Times New Roman"/>
          <w:spacing w:val="-2"/>
          <w:lang w:val="en-US"/>
        </w:rPr>
        <w:t>c</w:t>
      </w:r>
      <w:r w:rsidRPr="009B6221">
        <w:rPr>
          <w:rStyle w:val="FontStyle53"/>
          <w:rFonts w:ascii="Times New Roman" w:hAnsi="Times New Roman"/>
          <w:spacing w:val="-2"/>
        </w:rPr>
        <w:t>.</w:t>
      </w:r>
      <w:r w:rsidRPr="009B6221">
        <w:rPr>
          <w:rStyle w:val="FontStyle53"/>
          <w:rFonts w:ascii="Times New Roman" w:hAnsi="Times New Roman"/>
          <w:spacing w:val="-2"/>
          <w:lang w:val="en-US"/>
        </w:rPr>
        <w:t> </w:t>
      </w:r>
      <w:r w:rsidRPr="009B6221">
        <w:rPr>
          <w:rStyle w:val="FontStyle53"/>
          <w:rFonts w:ascii="Times New Roman" w:hAnsi="Times New Roman"/>
          <w:spacing w:val="-2"/>
        </w:rPr>
        <w:t>26]. Содержательно-процессуальная ст</w:t>
      </w:r>
      <w:r w:rsidRPr="009B6221">
        <w:rPr>
          <w:rStyle w:val="FontStyle53"/>
          <w:rFonts w:ascii="Times New Roman" w:hAnsi="Times New Roman"/>
          <w:spacing w:val="-2"/>
        </w:rPr>
        <w:t>о</w:t>
      </w:r>
      <w:r w:rsidRPr="009B6221">
        <w:rPr>
          <w:rStyle w:val="FontStyle53"/>
          <w:rFonts w:ascii="Times New Roman" w:hAnsi="Times New Roman"/>
          <w:spacing w:val="-2"/>
        </w:rPr>
        <w:t>рона художественного мышления (невербально-вербальный интеллект) – высший уровень творческого и вещественно-энергетического отражения и отображения объектов внешнего и внутреннего микро-, социо-, макро-, м</w:t>
      </w:r>
      <w:r w:rsidRPr="009B6221">
        <w:rPr>
          <w:rStyle w:val="FontStyle53"/>
          <w:rFonts w:ascii="Times New Roman" w:hAnsi="Times New Roman"/>
          <w:spacing w:val="-2"/>
        </w:rPr>
        <w:t>е</w:t>
      </w:r>
      <w:r w:rsidRPr="009B6221">
        <w:rPr>
          <w:rStyle w:val="FontStyle53"/>
          <w:rFonts w:ascii="Times New Roman" w:hAnsi="Times New Roman"/>
          <w:spacing w:val="-2"/>
        </w:rPr>
        <w:t>гамира, как реального, так и художестве</w:t>
      </w:r>
      <w:r w:rsidRPr="009B6221">
        <w:rPr>
          <w:rStyle w:val="FontStyle53"/>
          <w:rFonts w:ascii="Times New Roman" w:hAnsi="Times New Roman"/>
          <w:spacing w:val="-2"/>
        </w:rPr>
        <w:t>н</w:t>
      </w:r>
      <w:r w:rsidRPr="009B6221">
        <w:rPr>
          <w:rStyle w:val="FontStyle53"/>
          <w:rFonts w:ascii="Times New Roman" w:hAnsi="Times New Roman"/>
          <w:spacing w:val="-2"/>
        </w:rPr>
        <w:t>ного, присущий личности артиста, артисту в образе. В связи с этим артист в образе предстает как субъект и</w:t>
      </w:r>
      <w:r w:rsidRPr="009B6221">
        <w:rPr>
          <w:rStyle w:val="FontStyle53"/>
          <w:rFonts w:ascii="Times New Roman" w:hAnsi="Times New Roman"/>
          <w:spacing w:val="-2"/>
        </w:rPr>
        <w:t>н</w:t>
      </w:r>
      <w:r w:rsidRPr="009B6221">
        <w:rPr>
          <w:rStyle w:val="FontStyle53"/>
          <w:rFonts w:ascii="Times New Roman" w:hAnsi="Times New Roman"/>
          <w:spacing w:val="-2"/>
        </w:rPr>
        <w:t>формационного (бессознательного, сознательного, надсознательного, техн</w:t>
      </w:r>
      <w:r w:rsidRPr="009B6221">
        <w:rPr>
          <w:rStyle w:val="FontStyle53"/>
          <w:rFonts w:ascii="Times New Roman" w:hAnsi="Times New Roman"/>
          <w:spacing w:val="-2"/>
        </w:rPr>
        <w:t>и</w:t>
      </w:r>
      <w:r w:rsidRPr="009B6221">
        <w:rPr>
          <w:rStyle w:val="FontStyle53"/>
          <w:rFonts w:ascii="Times New Roman" w:hAnsi="Times New Roman"/>
          <w:spacing w:val="-2"/>
        </w:rPr>
        <w:t>ческого) взаимодействия с объектами данных миров, где невербально-вербальный интеллект предстает как двуединый функциональный, проце</w:t>
      </w:r>
      <w:r w:rsidRPr="009B6221">
        <w:rPr>
          <w:rStyle w:val="FontStyle53"/>
          <w:rFonts w:ascii="Times New Roman" w:hAnsi="Times New Roman"/>
          <w:spacing w:val="-2"/>
        </w:rPr>
        <w:t>с</w:t>
      </w:r>
      <w:r w:rsidRPr="009B6221">
        <w:rPr>
          <w:rStyle w:val="FontStyle53"/>
          <w:rFonts w:ascii="Times New Roman" w:hAnsi="Times New Roman"/>
          <w:spacing w:val="-2"/>
        </w:rPr>
        <w:t>суальный орган, интегрирующий, синтезирующий и/или дифференциру</w:t>
      </w:r>
      <w:r w:rsidRPr="009B6221">
        <w:rPr>
          <w:rStyle w:val="FontStyle53"/>
          <w:rFonts w:ascii="Times New Roman" w:hAnsi="Times New Roman"/>
          <w:spacing w:val="-2"/>
        </w:rPr>
        <w:t>ю</w:t>
      </w:r>
      <w:r w:rsidRPr="009B6221">
        <w:rPr>
          <w:rStyle w:val="FontStyle53"/>
          <w:rFonts w:ascii="Times New Roman" w:hAnsi="Times New Roman"/>
          <w:spacing w:val="-2"/>
        </w:rPr>
        <w:t>щий, анализ</w:t>
      </w:r>
      <w:r w:rsidRPr="009B6221">
        <w:rPr>
          <w:rStyle w:val="FontStyle53"/>
          <w:rFonts w:ascii="Times New Roman" w:hAnsi="Times New Roman"/>
          <w:spacing w:val="-2"/>
        </w:rPr>
        <w:t>и</w:t>
      </w:r>
      <w:r w:rsidRPr="009B6221">
        <w:rPr>
          <w:rStyle w:val="FontStyle53"/>
          <w:rFonts w:ascii="Times New Roman" w:hAnsi="Times New Roman"/>
          <w:spacing w:val="-2"/>
        </w:rPr>
        <w:t>рующий воспринимаемую, обрабатывае</w:t>
      </w:r>
      <w:r w:rsidRPr="009B6221">
        <w:rPr>
          <w:rStyle w:val="FontStyle53"/>
          <w:rFonts w:ascii="Times New Roman" w:hAnsi="Times New Roman"/>
          <w:spacing w:val="-2"/>
        </w:rPr>
        <w:softHyphen/>
        <w:t>мую, конструируемую, выдаваемую образно-речевую инфо</w:t>
      </w:r>
      <w:r w:rsidRPr="009B6221">
        <w:rPr>
          <w:rStyle w:val="FontStyle53"/>
          <w:rFonts w:ascii="Times New Roman" w:hAnsi="Times New Roman"/>
          <w:spacing w:val="-2"/>
        </w:rPr>
        <w:t>р</w:t>
      </w:r>
      <w:r w:rsidRPr="009B6221">
        <w:rPr>
          <w:rStyle w:val="FontStyle53"/>
          <w:rFonts w:ascii="Times New Roman" w:hAnsi="Times New Roman"/>
          <w:spacing w:val="-2"/>
        </w:rPr>
        <w:t>мацию.</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lastRenderedPageBreak/>
        <w:t>Функциональный орган, посредством которого артист потребляет ра</w:t>
      </w:r>
      <w:r w:rsidRPr="00D31517">
        <w:rPr>
          <w:rStyle w:val="FontStyle53"/>
          <w:rFonts w:ascii="Times New Roman" w:hAnsi="Times New Roman"/>
          <w:spacing w:val="0"/>
        </w:rPr>
        <w:t>з</w:t>
      </w:r>
      <w:r w:rsidRPr="00D31517">
        <w:rPr>
          <w:rStyle w:val="FontStyle53"/>
          <w:rFonts w:ascii="Times New Roman" w:hAnsi="Times New Roman"/>
          <w:spacing w:val="0"/>
        </w:rPr>
        <w:t>личную образно-речевую информацию, создает неповторимое содержание и форму макро-социо-макро-мегамира (замысла исполняемого произвед</w:t>
      </w:r>
      <w:r w:rsidRPr="00D31517">
        <w:rPr>
          <w:rStyle w:val="FontStyle53"/>
          <w:rFonts w:ascii="Times New Roman" w:hAnsi="Times New Roman"/>
          <w:spacing w:val="0"/>
        </w:rPr>
        <w:t>е</w:t>
      </w:r>
      <w:r w:rsidRPr="00D31517">
        <w:rPr>
          <w:rStyle w:val="FontStyle53"/>
          <w:rFonts w:ascii="Times New Roman" w:hAnsi="Times New Roman"/>
          <w:spacing w:val="0"/>
        </w:rPr>
        <w:t>ния) и воспроизводит его на сцене.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Нам представляется, что модель микро-социо-макро-мегамира любой эпохи, будь то классицизм, романтизм, реализм, модернизм, должна стать систематизирующим началом в формировании замысла исполнителя. О</w:t>
      </w:r>
      <w:r w:rsidRPr="00D31517">
        <w:rPr>
          <w:rStyle w:val="FontStyle53"/>
          <w:rFonts w:ascii="Times New Roman" w:hAnsi="Times New Roman"/>
          <w:spacing w:val="0"/>
        </w:rPr>
        <w:t>т</w:t>
      </w:r>
      <w:r w:rsidRPr="00D31517">
        <w:rPr>
          <w:rStyle w:val="FontStyle53"/>
          <w:rFonts w:ascii="Times New Roman" w:hAnsi="Times New Roman"/>
          <w:spacing w:val="0"/>
        </w:rPr>
        <w:t>сюда следует, если акт потребления информации «извне» и «изнутри» о</w:t>
      </w:r>
      <w:r w:rsidRPr="00D31517">
        <w:rPr>
          <w:rStyle w:val="FontStyle53"/>
          <w:rFonts w:ascii="Times New Roman" w:hAnsi="Times New Roman"/>
          <w:spacing w:val="0"/>
        </w:rPr>
        <w:t>т</w:t>
      </w:r>
      <w:r w:rsidRPr="00D31517">
        <w:rPr>
          <w:rStyle w:val="FontStyle53"/>
          <w:rFonts w:ascii="Times New Roman" w:hAnsi="Times New Roman"/>
          <w:spacing w:val="0"/>
        </w:rPr>
        <w:t>сутствует, отсутствует внутренняя профессиональная техника создания и воплощения содержания в форме микро-социо-макро-мегамира (замысла исполняемого произведения), то, естественно, нет основания говорить о какой-либо индивидуальной интерпретации автора, об испо</w:t>
      </w:r>
      <w:r w:rsidRPr="00D31517">
        <w:rPr>
          <w:rStyle w:val="FontStyle53"/>
          <w:rFonts w:ascii="Times New Roman" w:hAnsi="Times New Roman"/>
          <w:spacing w:val="0"/>
        </w:rPr>
        <w:t>л</w:t>
      </w:r>
      <w:r w:rsidRPr="00D31517">
        <w:rPr>
          <w:rStyle w:val="FontStyle53"/>
          <w:rFonts w:ascii="Times New Roman" w:hAnsi="Times New Roman"/>
          <w:spacing w:val="0"/>
        </w:rPr>
        <w:t>нительском творчестве.</w:t>
      </w:r>
    </w:p>
    <w:p w:rsidR="00D31517" w:rsidRPr="00D31517" w:rsidRDefault="00D31517" w:rsidP="00BB7419">
      <w:pPr>
        <w:pStyle w:val="Style4"/>
        <w:ind w:firstLine="340"/>
        <w:jc w:val="both"/>
        <w:rPr>
          <w:rStyle w:val="FontStyle53"/>
          <w:rFonts w:ascii="Times New Roman" w:hAnsi="Times New Roman"/>
          <w:spacing w:val="0"/>
        </w:rPr>
      </w:pPr>
      <w:r w:rsidRPr="00D31517">
        <w:rPr>
          <w:rStyle w:val="FontStyle53"/>
          <w:rFonts w:ascii="Times New Roman" w:hAnsi="Times New Roman"/>
          <w:spacing w:val="0"/>
        </w:rPr>
        <w:t>Профессиональное образно-речевое мышление является системным образованием, заключающемся в создании артистом внутреннего духовн</w:t>
      </w:r>
      <w:r w:rsidRPr="00D31517">
        <w:rPr>
          <w:rStyle w:val="FontStyle53"/>
          <w:rFonts w:ascii="Times New Roman" w:hAnsi="Times New Roman"/>
          <w:spacing w:val="0"/>
        </w:rPr>
        <w:t>о</w:t>
      </w:r>
      <w:r w:rsidRPr="00D31517">
        <w:rPr>
          <w:rStyle w:val="FontStyle53"/>
          <w:rFonts w:ascii="Times New Roman" w:hAnsi="Times New Roman"/>
          <w:spacing w:val="0"/>
        </w:rPr>
        <w:t>го мира сценического образа, специфической среды его обитания – худ</w:t>
      </w:r>
      <w:r w:rsidRPr="00D31517">
        <w:rPr>
          <w:rStyle w:val="FontStyle53"/>
          <w:rFonts w:ascii="Times New Roman" w:hAnsi="Times New Roman"/>
          <w:spacing w:val="0"/>
        </w:rPr>
        <w:t>о</w:t>
      </w:r>
      <w:r w:rsidRPr="00D31517">
        <w:rPr>
          <w:rStyle w:val="FontStyle53"/>
          <w:rFonts w:ascii="Times New Roman" w:hAnsi="Times New Roman"/>
          <w:spacing w:val="0"/>
        </w:rPr>
        <w:t>жественного мира и регуляции на этой основе своего поведения и испо</w:t>
      </w:r>
      <w:r w:rsidRPr="00D31517">
        <w:rPr>
          <w:rStyle w:val="FontStyle53"/>
          <w:rFonts w:ascii="Times New Roman" w:hAnsi="Times New Roman"/>
          <w:spacing w:val="0"/>
        </w:rPr>
        <w:t>л</w:t>
      </w:r>
      <w:r w:rsidRPr="00D31517">
        <w:rPr>
          <w:rStyle w:val="FontStyle53"/>
          <w:rFonts w:ascii="Times New Roman" w:hAnsi="Times New Roman"/>
          <w:spacing w:val="0"/>
        </w:rPr>
        <w:t>нительской деятельности. Внешний художественный и внутренний духо</w:t>
      </w:r>
      <w:r w:rsidRPr="00D31517">
        <w:rPr>
          <w:rStyle w:val="FontStyle53"/>
          <w:rFonts w:ascii="Times New Roman" w:hAnsi="Times New Roman"/>
          <w:spacing w:val="0"/>
        </w:rPr>
        <w:t>в</w:t>
      </w:r>
      <w:r w:rsidRPr="00D31517">
        <w:rPr>
          <w:rStyle w:val="FontStyle53"/>
          <w:rFonts w:ascii="Times New Roman" w:hAnsi="Times New Roman"/>
          <w:spacing w:val="0"/>
        </w:rPr>
        <w:t>ный мир исполнителя представляют собой конкретно-чувственный пр</w:t>
      </w:r>
      <w:r w:rsidRPr="00D31517">
        <w:rPr>
          <w:rStyle w:val="FontStyle53"/>
          <w:rFonts w:ascii="Times New Roman" w:hAnsi="Times New Roman"/>
          <w:spacing w:val="0"/>
        </w:rPr>
        <w:t>о</w:t>
      </w:r>
      <w:r w:rsidRPr="00D31517">
        <w:rPr>
          <w:rStyle w:val="FontStyle53"/>
          <w:rFonts w:ascii="Times New Roman" w:hAnsi="Times New Roman"/>
          <w:spacing w:val="0"/>
        </w:rPr>
        <w:t>цесс, осуществляющий отражение предлагаемых о</w:t>
      </w:r>
      <w:r w:rsidRPr="00D31517">
        <w:rPr>
          <w:rStyle w:val="FontStyle53"/>
          <w:rFonts w:ascii="Times New Roman" w:hAnsi="Times New Roman"/>
          <w:spacing w:val="0"/>
        </w:rPr>
        <w:t>б</w:t>
      </w:r>
      <w:r w:rsidRPr="00D31517">
        <w:rPr>
          <w:rStyle w:val="FontStyle53"/>
          <w:rFonts w:ascii="Times New Roman" w:hAnsi="Times New Roman"/>
          <w:spacing w:val="0"/>
        </w:rPr>
        <w:t>стоятельств авторского произведения. Художественное мышление реализуется как информацио</w:t>
      </w:r>
      <w:r w:rsidRPr="00D31517">
        <w:rPr>
          <w:rStyle w:val="FontStyle53"/>
          <w:rFonts w:ascii="Times New Roman" w:hAnsi="Times New Roman"/>
          <w:spacing w:val="0"/>
        </w:rPr>
        <w:t>н</w:t>
      </w:r>
      <w:r w:rsidRPr="00D31517">
        <w:rPr>
          <w:rStyle w:val="FontStyle53"/>
          <w:rFonts w:ascii="Times New Roman" w:hAnsi="Times New Roman"/>
          <w:spacing w:val="0"/>
        </w:rPr>
        <w:t>ное взаимодействие артиста в образе с объектами данных миров. Акти</w:t>
      </w:r>
      <w:r w:rsidRPr="00D31517">
        <w:rPr>
          <w:rStyle w:val="FontStyle53"/>
          <w:rFonts w:ascii="Times New Roman" w:hAnsi="Times New Roman"/>
          <w:spacing w:val="0"/>
        </w:rPr>
        <w:t>в</w:t>
      </w:r>
      <w:r w:rsidRPr="00D31517">
        <w:rPr>
          <w:rStyle w:val="FontStyle53"/>
          <w:rFonts w:ascii="Times New Roman" w:hAnsi="Times New Roman"/>
          <w:spacing w:val="0"/>
        </w:rPr>
        <w:t>ность образно-речевого мышления артиста проявляется в отражении и отображении художественного внешнего и внутреннего миров, когда а</w:t>
      </w:r>
      <w:r w:rsidRPr="00D31517">
        <w:rPr>
          <w:rStyle w:val="FontStyle53"/>
          <w:rFonts w:ascii="Times New Roman" w:hAnsi="Times New Roman"/>
          <w:spacing w:val="0"/>
        </w:rPr>
        <w:t>р</w:t>
      </w:r>
      <w:r w:rsidRPr="00D31517">
        <w:rPr>
          <w:rStyle w:val="FontStyle53"/>
          <w:rFonts w:ascii="Times New Roman" w:hAnsi="Times New Roman"/>
          <w:spacing w:val="0"/>
        </w:rPr>
        <w:t>тист осуществляет выбор объекта для преобразования всей совокупности образных представлений, реальных действий партнеров, собственных оц</w:t>
      </w:r>
      <w:r w:rsidRPr="00D31517">
        <w:rPr>
          <w:rStyle w:val="FontStyle53"/>
          <w:rFonts w:ascii="Times New Roman" w:hAnsi="Times New Roman"/>
          <w:spacing w:val="0"/>
        </w:rPr>
        <w:t>е</w:t>
      </w:r>
      <w:r w:rsidRPr="00D31517">
        <w:rPr>
          <w:rStyle w:val="FontStyle53"/>
          <w:rFonts w:ascii="Times New Roman" w:hAnsi="Times New Roman"/>
          <w:spacing w:val="0"/>
        </w:rPr>
        <w:t>нок, отношений в звуковой и пластический образы.</w:t>
      </w:r>
      <w:r w:rsidR="00BB7419">
        <w:rPr>
          <w:rStyle w:val="FontStyle53"/>
          <w:rFonts w:ascii="Times New Roman" w:hAnsi="Times New Roman"/>
          <w:spacing w:val="0"/>
        </w:rPr>
        <w:t xml:space="preserve"> </w:t>
      </w:r>
      <w:r w:rsidRPr="00D31517">
        <w:rPr>
          <w:rStyle w:val="FontStyle53"/>
          <w:rFonts w:ascii="Times New Roman" w:hAnsi="Times New Roman"/>
          <w:spacing w:val="0"/>
        </w:rPr>
        <w:t>Взаимосвязь осозна</w:t>
      </w:r>
      <w:r w:rsidRPr="00D31517">
        <w:rPr>
          <w:rStyle w:val="FontStyle53"/>
          <w:rFonts w:ascii="Times New Roman" w:hAnsi="Times New Roman"/>
          <w:spacing w:val="0"/>
        </w:rPr>
        <w:t>н</w:t>
      </w:r>
      <w:r w:rsidRPr="00D31517">
        <w:rPr>
          <w:rStyle w:val="FontStyle53"/>
          <w:rFonts w:ascii="Times New Roman" w:hAnsi="Times New Roman"/>
          <w:spacing w:val="0"/>
        </w:rPr>
        <w:t>ных и неосознанных процессов образно-речевого мышления обеспечивает непр</w:t>
      </w:r>
      <w:r w:rsidRPr="00D31517">
        <w:rPr>
          <w:rStyle w:val="FontStyle53"/>
          <w:rFonts w:ascii="Times New Roman" w:hAnsi="Times New Roman"/>
          <w:spacing w:val="0"/>
        </w:rPr>
        <w:t>е</w:t>
      </w:r>
      <w:r w:rsidRPr="00D31517">
        <w:rPr>
          <w:rStyle w:val="FontStyle53"/>
          <w:rFonts w:ascii="Times New Roman" w:hAnsi="Times New Roman"/>
          <w:spacing w:val="0"/>
        </w:rPr>
        <w:t>рывность сценического бытия.</w:t>
      </w:r>
    </w:p>
    <w:p w:rsidR="00D31517" w:rsidRPr="00D31517" w:rsidRDefault="00D31517" w:rsidP="00D31517">
      <w:pPr>
        <w:pStyle w:val="Style5"/>
        <w:spacing w:line="240" w:lineRule="auto"/>
        <w:ind w:firstLine="340"/>
        <w:rPr>
          <w:rStyle w:val="FontStyle54"/>
          <w:rFonts w:ascii="Times New Roman" w:hAnsi="Times New Roman"/>
          <w:b w:val="0"/>
          <w:bCs w:val="0"/>
          <w:sz w:val="20"/>
          <w:szCs w:val="20"/>
        </w:rPr>
      </w:pPr>
      <w:r w:rsidRPr="00D31517">
        <w:rPr>
          <w:rStyle w:val="FontStyle53"/>
          <w:rFonts w:ascii="Times New Roman" w:hAnsi="Times New Roman"/>
          <w:spacing w:val="0"/>
        </w:rPr>
        <w:t>Таким образом, профессиональное образно-речевое мышление есть процесс исполнительской сценической деятельности артиста, характер</w:t>
      </w:r>
      <w:r w:rsidRPr="00D31517">
        <w:rPr>
          <w:rStyle w:val="FontStyle53"/>
          <w:rFonts w:ascii="Times New Roman" w:hAnsi="Times New Roman"/>
          <w:spacing w:val="0"/>
        </w:rPr>
        <w:t>и</w:t>
      </w:r>
      <w:r w:rsidRPr="00D31517">
        <w:rPr>
          <w:rStyle w:val="FontStyle53"/>
          <w:rFonts w:ascii="Times New Roman" w:hAnsi="Times New Roman"/>
          <w:spacing w:val="0"/>
        </w:rPr>
        <w:t>зующейся обобщенным и опосредованным (звуками вокальной, инстр</w:t>
      </w:r>
      <w:r w:rsidRPr="00D31517">
        <w:rPr>
          <w:rStyle w:val="FontStyle53"/>
          <w:rFonts w:ascii="Times New Roman" w:hAnsi="Times New Roman"/>
          <w:spacing w:val="0"/>
        </w:rPr>
        <w:t>у</w:t>
      </w:r>
      <w:r w:rsidRPr="00D31517">
        <w:rPr>
          <w:rStyle w:val="FontStyle53"/>
          <w:rFonts w:ascii="Times New Roman" w:hAnsi="Times New Roman"/>
          <w:spacing w:val="0"/>
        </w:rPr>
        <w:t>ментальной партии) отражением и отображением внешнего художестве</w:t>
      </w:r>
      <w:r w:rsidRPr="00D31517">
        <w:rPr>
          <w:rStyle w:val="FontStyle53"/>
          <w:rFonts w:ascii="Times New Roman" w:hAnsi="Times New Roman"/>
          <w:spacing w:val="0"/>
        </w:rPr>
        <w:t>н</w:t>
      </w:r>
      <w:r w:rsidRPr="00D31517">
        <w:rPr>
          <w:rStyle w:val="FontStyle53"/>
          <w:rFonts w:ascii="Times New Roman" w:hAnsi="Times New Roman"/>
          <w:spacing w:val="0"/>
        </w:rPr>
        <w:t>ного и внутреннего духовного миров артиста в образе.</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О необходимости осуществлять взаимодействие звуков вокальной па</w:t>
      </w:r>
      <w:r w:rsidRPr="00D31517">
        <w:rPr>
          <w:rStyle w:val="FontStyle53"/>
          <w:rFonts w:ascii="Times New Roman" w:hAnsi="Times New Roman"/>
          <w:spacing w:val="0"/>
        </w:rPr>
        <w:t>р</w:t>
      </w:r>
      <w:r w:rsidRPr="00D31517">
        <w:rPr>
          <w:rStyle w:val="FontStyle53"/>
          <w:rFonts w:ascii="Times New Roman" w:hAnsi="Times New Roman"/>
          <w:spacing w:val="0"/>
        </w:rPr>
        <w:t>тии с объектом отражения, то есть совершать те или иные мыслительные процессы посредством звуков, высказываются многие деятели музыкал</w:t>
      </w:r>
      <w:r w:rsidRPr="00D31517">
        <w:rPr>
          <w:rStyle w:val="FontStyle53"/>
          <w:rFonts w:ascii="Times New Roman" w:hAnsi="Times New Roman"/>
          <w:spacing w:val="0"/>
        </w:rPr>
        <w:t>ь</w:t>
      </w:r>
      <w:r w:rsidRPr="00D31517">
        <w:rPr>
          <w:rStyle w:val="FontStyle53"/>
          <w:rFonts w:ascii="Times New Roman" w:hAnsi="Times New Roman"/>
          <w:spacing w:val="0"/>
        </w:rPr>
        <w:t>ного театра.</w:t>
      </w:r>
    </w:p>
    <w:p w:rsidR="00D31517" w:rsidRPr="00D31517" w:rsidRDefault="00D31517" w:rsidP="00D31517">
      <w:pPr>
        <w:pStyle w:val="Style5"/>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К.С. Станиславский на сценических репетициях требовал от оперного певца у</w:t>
      </w:r>
      <w:r w:rsidRPr="00D31517">
        <w:rPr>
          <w:rStyle w:val="FontStyle53"/>
          <w:rFonts w:ascii="Times New Roman" w:hAnsi="Times New Roman"/>
          <w:spacing w:val="0"/>
        </w:rPr>
        <w:t>с</w:t>
      </w:r>
      <w:r w:rsidRPr="00D31517">
        <w:rPr>
          <w:rStyle w:val="FontStyle53"/>
          <w:rFonts w:ascii="Times New Roman" w:hAnsi="Times New Roman"/>
          <w:spacing w:val="0"/>
        </w:rPr>
        <w:t xml:space="preserve">воить правило: </w:t>
      </w:r>
      <w:r w:rsidRPr="00BB7419">
        <w:rPr>
          <w:rStyle w:val="FontStyle55"/>
          <w:rFonts w:ascii="Times New Roman" w:hAnsi="Times New Roman"/>
          <w:i w:val="0"/>
          <w:spacing w:val="0"/>
        </w:rPr>
        <w:t>«Артист только тогда творит, когда говорит звуком о зрител</w:t>
      </w:r>
      <w:r w:rsidRPr="00BB7419">
        <w:rPr>
          <w:rStyle w:val="FontStyle55"/>
          <w:rFonts w:ascii="Times New Roman" w:hAnsi="Times New Roman"/>
          <w:i w:val="0"/>
          <w:spacing w:val="0"/>
        </w:rPr>
        <w:t>ь</w:t>
      </w:r>
      <w:r w:rsidRPr="00BB7419">
        <w:rPr>
          <w:rStyle w:val="FontStyle55"/>
          <w:rFonts w:ascii="Times New Roman" w:hAnsi="Times New Roman"/>
          <w:i w:val="0"/>
          <w:spacing w:val="0"/>
        </w:rPr>
        <w:t>ном образе</w:t>
      </w:r>
      <w:r w:rsidRPr="00D31517">
        <w:rPr>
          <w:rStyle w:val="FontStyle55"/>
          <w:rFonts w:ascii="Times New Roman" w:hAnsi="Times New Roman"/>
          <w:spacing w:val="0"/>
        </w:rPr>
        <w:t xml:space="preserve"> </w:t>
      </w:r>
      <w:r w:rsidRPr="00BB7419">
        <w:rPr>
          <w:rStyle w:val="FontStyle55"/>
          <w:rFonts w:ascii="Times New Roman" w:hAnsi="Times New Roman"/>
          <w:i w:val="0"/>
          <w:spacing w:val="0"/>
        </w:rPr>
        <w:t>[Цит. по: 16, с.</w:t>
      </w:r>
      <w:r w:rsidRPr="00BB7419">
        <w:rPr>
          <w:rStyle w:val="FontStyle55"/>
          <w:rFonts w:ascii="Times New Roman" w:hAnsi="Times New Roman"/>
          <w:i w:val="0"/>
          <w:spacing w:val="0"/>
          <w:lang w:val="en-US"/>
        </w:rPr>
        <w:t> </w:t>
      </w:r>
      <w:r w:rsidRPr="00BB7419">
        <w:rPr>
          <w:rStyle w:val="FontStyle55"/>
          <w:rFonts w:ascii="Times New Roman" w:hAnsi="Times New Roman"/>
          <w:i w:val="0"/>
          <w:spacing w:val="0"/>
        </w:rPr>
        <w:t>111].</w:t>
      </w:r>
      <w:r w:rsidRPr="00D31517">
        <w:rPr>
          <w:rStyle w:val="FontStyle55"/>
          <w:rFonts w:ascii="Times New Roman" w:hAnsi="Times New Roman"/>
          <w:spacing w:val="0"/>
        </w:rPr>
        <w:t xml:space="preserve"> </w:t>
      </w:r>
      <w:r w:rsidRPr="00D31517">
        <w:rPr>
          <w:rStyle w:val="FontStyle53"/>
          <w:rFonts w:ascii="Times New Roman" w:hAnsi="Times New Roman"/>
          <w:spacing w:val="0"/>
        </w:rPr>
        <w:t xml:space="preserve">А.М. Пазовский, в свою очередь, </w:t>
      </w:r>
      <w:r w:rsidRPr="00D31517">
        <w:rPr>
          <w:rStyle w:val="FontStyle53"/>
          <w:rFonts w:ascii="Times New Roman" w:hAnsi="Times New Roman"/>
          <w:spacing w:val="0"/>
        </w:rPr>
        <w:lastRenderedPageBreak/>
        <w:t>уверен в том, что «мыслящий музыкант всегда рисует звуками инструме</w:t>
      </w:r>
      <w:r w:rsidRPr="00D31517">
        <w:rPr>
          <w:rStyle w:val="FontStyle53"/>
          <w:rFonts w:ascii="Times New Roman" w:hAnsi="Times New Roman"/>
          <w:spacing w:val="0"/>
        </w:rPr>
        <w:t>н</w:t>
      </w:r>
      <w:r w:rsidRPr="00D31517">
        <w:rPr>
          <w:rStyle w:val="FontStyle53"/>
          <w:rFonts w:ascii="Times New Roman" w:hAnsi="Times New Roman"/>
          <w:spacing w:val="0"/>
        </w:rPr>
        <w:t>та какую-либо картину, о чем-то рассказывает слушателю яз</w:t>
      </w:r>
      <w:r w:rsidRPr="00D31517">
        <w:rPr>
          <w:rStyle w:val="FontStyle53"/>
          <w:rFonts w:ascii="Times New Roman" w:hAnsi="Times New Roman"/>
          <w:spacing w:val="0"/>
        </w:rPr>
        <w:t>ы</w:t>
      </w:r>
      <w:r w:rsidRPr="00D31517">
        <w:rPr>
          <w:rStyle w:val="FontStyle53"/>
          <w:rFonts w:ascii="Times New Roman" w:hAnsi="Times New Roman"/>
          <w:spacing w:val="0"/>
        </w:rPr>
        <w:t xml:space="preserve">ком своего искусства» [12,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41].</w:t>
      </w:r>
    </w:p>
    <w:p w:rsidR="00D31517" w:rsidRPr="00D31517" w:rsidRDefault="00D31517" w:rsidP="00D31517">
      <w:pPr>
        <w:pStyle w:val="Style10"/>
        <w:spacing w:line="240" w:lineRule="auto"/>
        <w:ind w:firstLine="340"/>
        <w:rPr>
          <w:rFonts w:ascii="Times New Roman" w:hAnsi="Times New Roman"/>
          <w:sz w:val="20"/>
          <w:szCs w:val="20"/>
        </w:rPr>
      </w:pPr>
      <w:r w:rsidRPr="00D31517">
        <w:rPr>
          <w:rStyle w:val="FontStyle53"/>
          <w:rFonts w:ascii="Times New Roman" w:hAnsi="Times New Roman"/>
          <w:spacing w:val="0"/>
        </w:rPr>
        <w:t>Исполнитель должен претворять нотную запись композитора «в жи</w:t>
      </w:r>
      <w:r w:rsidRPr="00D31517">
        <w:rPr>
          <w:rStyle w:val="FontStyle53"/>
          <w:rFonts w:ascii="Times New Roman" w:hAnsi="Times New Roman"/>
          <w:spacing w:val="0"/>
        </w:rPr>
        <w:t>з</w:t>
      </w:r>
      <w:r w:rsidRPr="00D31517">
        <w:rPr>
          <w:rStyle w:val="FontStyle53"/>
          <w:rFonts w:ascii="Times New Roman" w:hAnsi="Times New Roman"/>
          <w:spacing w:val="0"/>
        </w:rPr>
        <w:t xml:space="preserve">ненно-выразительную, глубоко волнующую речь» [1, </w:t>
      </w:r>
      <w:r w:rsidRPr="00D31517">
        <w:rPr>
          <w:rStyle w:val="FontStyle53"/>
          <w:rFonts w:ascii="Times New Roman" w:hAnsi="Times New Roman"/>
          <w:spacing w:val="0"/>
          <w:lang w:val="en-US"/>
        </w:rPr>
        <w:t>c</w:t>
      </w:r>
      <w:r w:rsidRPr="00D31517">
        <w:rPr>
          <w:rStyle w:val="FontStyle53"/>
          <w:rFonts w:ascii="Times New Roman" w:hAnsi="Times New Roman"/>
          <w:spacing w:val="0"/>
        </w:rPr>
        <w:t>.</w:t>
      </w:r>
      <w:r w:rsidRPr="00D31517">
        <w:rPr>
          <w:rStyle w:val="FontStyle53"/>
          <w:rFonts w:ascii="Times New Roman" w:hAnsi="Times New Roman"/>
          <w:spacing w:val="0"/>
          <w:lang w:val="en-US"/>
        </w:rPr>
        <w:t> </w:t>
      </w:r>
      <w:r w:rsidRPr="00D31517">
        <w:rPr>
          <w:rStyle w:val="FontStyle53"/>
          <w:rFonts w:ascii="Times New Roman" w:hAnsi="Times New Roman"/>
          <w:spacing w:val="0"/>
        </w:rPr>
        <w:t>6]. Этим высказ</w:t>
      </w:r>
      <w:r w:rsidRPr="00D31517">
        <w:rPr>
          <w:rStyle w:val="FontStyle53"/>
          <w:rFonts w:ascii="Times New Roman" w:hAnsi="Times New Roman"/>
          <w:spacing w:val="0"/>
        </w:rPr>
        <w:t>ы</w:t>
      </w:r>
      <w:r w:rsidRPr="00D31517">
        <w:rPr>
          <w:rStyle w:val="FontStyle53"/>
          <w:rFonts w:ascii="Times New Roman" w:hAnsi="Times New Roman"/>
          <w:spacing w:val="0"/>
        </w:rPr>
        <w:t>ванием Асафьев как бы перекидывает мост от теории к практике исполн</w:t>
      </w:r>
      <w:r w:rsidRPr="00D31517">
        <w:rPr>
          <w:rStyle w:val="FontStyle53"/>
          <w:rFonts w:ascii="Times New Roman" w:hAnsi="Times New Roman"/>
          <w:spacing w:val="0"/>
        </w:rPr>
        <w:t>и</w:t>
      </w:r>
      <w:r w:rsidRPr="00D31517">
        <w:rPr>
          <w:rStyle w:val="FontStyle53"/>
          <w:rFonts w:ascii="Times New Roman" w:hAnsi="Times New Roman"/>
          <w:spacing w:val="0"/>
        </w:rPr>
        <w:t>тельства. На наш взгляд, теория информации может помочь разобраться в некоторых вопросах технологии музыкально-сценического мышления и, таким образом, выявить закономерности передачи сообщения в процессе вокальной речи, то есть выяснить вопрос, что и как передает оперный п</w:t>
      </w:r>
      <w:r w:rsidRPr="00D31517">
        <w:rPr>
          <w:rStyle w:val="FontStyle53"/>
          <w:rFonts w:ascii="Times New Roman" w:hAnsi="Times New Roman"/>
          <w:spacing w:val="0"/>
        </w:rPr>
        <w:t>е</w:t>
      </w:r>
      <w:r w:rsidRPr="00D31517">
        <w:rPr>
          <w:rStyle w:val="FontStyle53"/>
          <w:rFonts w:ascii="Times New Roman" w:hAnsi="Times New Roman"/>
          <w:spacing w:val="0"/>
        </w:rPr>
        <w:t>вец посредством интонирования музыкального текста автора.</w:t>
      </w:r>
    </w:p>
    <w:p w:rsidR="00D31517" w:rsidRPr="00D31517" w:rsidRDefault="00D31517" w:rsidP="00D31517">
      <w:pPr>
        <w:pStyle w:val="Style1"/>
        <w:spacing w:line="240" w:lineRule="auto"/>
        <w:ind w:firstLine="340"/>
        <w:rPr>
          <w:rStyle w:val="FontStyle53"/>
          <w:rFonts w:ascii="Times New Roman" w:hAnsi="Times New Roman"/>
          <w:spacing w:val="0"/>
        </w:rPr>
      </w:pPr>
      <w:r w:rsidRPr="00D31517">
        <w:rPr>
          <w:rStyle w:val="FontStyle53"/>
          <w:rFonts w:ascii="Times New Roman" w:hAnsi="Times New Roman"/>
          <w:spacing w:val="0"/>
        </w:rPr>
        <w:t>Методика воспитания артиста музыкального театра предполагает путь от пис</w:t>
      </w:r>
      <w:r w:rsidRPr="00D31517">
        <w:rPr>
          <w:rStyle w:val="FontStyle53"/>
          <w:rFonts w:ascii="Times New Roman" w:hAnsi="Times New Roman"/>
          <w:spacing w:val="0"/>
        </w:rPr>
        <w:t>ь</w:t>
      </w:r>
      <w:r w:rsidRPr="00D31517">
        <w:rPr>
          <w:rStyle w:val="FontStyle53"/>
          <w:rFonts w:ascii="Times New Roman" w:hAnsi="Times New Roman"/>
          <w:spacing w:val="0"/>
        </w:rPr>
        <w:t>менного варианта «Партитуры исполнителя» к компьютерному, от него к модел</w:t>
      </w:r>
      <w:r w:rsidRPr="00D31517">
        <w:rPr>
          <w:rStyle w:val="FontStyle53"/>
          <w:rFonts w:ascii="Times New Roman" w:hAnsi="Times New Roman"/>
          <w:spacing w:val="0"/>
        </w:rPr>
        <w:t>и</w:t>
      </w:r>
      <w:r w:rsidRPr="00D31517">
        <w:rPr>
          <w:rStyle w:val="FontStyle53"/>
          <w:rFonts w:ascii="Times New Roman" w:hAnsi="Times New Roman"/>
          <w:spacing w:val="0"/>
        </w:rPr>
        <w:t>рованию художественного мышления артиста в масштабе спе</w:t>
      </w:r>
      <w:r w:rsidRPr="00BB7419">
        <w:rPr>
          <w:rStyle w:val="FontStyle53"/>
          <w:rFonts w:ascii="Times New Roman" w:hAnsi="Times New Roman"/>
          <w:spacing w:val="-2"/>
        </w:rPr>
        <w:t xml:space="preserve">циально оборудованного репетиционного класса. </w:t>
      </w:r>
      <w:r w:rsidRPr="00BB7419">
        <w:rPr>
          <w:rStyle w:val="FontStyle50"/>
          <w:rFonts w:ascii="Times New Roman" w:hAnsi="Times New Roman"/>
          <w:b w:val="0"/>
          <w:spacing w:val="-2"/>
        </w:rPr>
        <w:t>В</w:t>
      </w:r>
      <w:r w:rsidRPr="00BB7419">
        <w:rPr>
          <w:rStyle w:val="FontStyle50"/>
          <w:rFonts w:ascii="Times New Roman" w:hAnsi="Times New Roman"/>
          <w:spacing w:val="-2"/>
        </w:rPr>
        <w:t xml:space="preserve"> </w:t>
      </w:r>
      <w:r w:rsidRPr="00BB7419">
        <w:rPr>
          <w:rStyle w:val="FontStyle53"/>
          <w:rFonts w:ascii="Times New Roman" w:hAnsi="Times New Roman"/>
          <w:spacing w:val="-2"/>
        </w:rPr>
        <w:t>специально оборуд</w:t>
      </w:r>
      <w:r w:rsidRPr="00BB7419">
        <w:rPr>
          <w:rStyle w:val="FontStyle53"/>
          <w:rFonts w:ascii="Times New Roman" w:hAnsi="Times New Roman"/>
          <w:spacing w:val="-2"/>
        </w:rPr>
        <w:t>о</w:t>
      </w:r>
      <w:r w:rsidRPr="00BB7419">
        <w:rPr>
          <w:rStyle w:val="FontStyle53"/>
          <w:rFonts w:ascii="Times New Roman" w:hAnsi="Times New Roman"/>
          <w:spacing w:val="-2"/>
        </w:rPr>
        <w:t>ванном репетиционном классе, зале посредством технических средств будет осуществляться моделирование образно-речевого мышления испо</w:t>
      </w:r>
      <w:r w:rsidRPr="00BB7419">
        <w:rPr>
          <w:rStyle w:val="FontStyle53"/>
          <w:rFonts w:ascii="Times New Roman" w:hAnsi="Times New Roman"/>
          <w:spacing w:val="-2"/>
        </w:rPr>
        <w:t>л</w:t>
      </w:r>
      <w:r w:rsidRPr="00BB7419">
        <w:rPr>
          <w:rStyle w:val="FontStyle53"/>
          <w:rFonts w:ascii="Times New Roman" w:hAnsi="Times New Roman"/>
          <w:spacing w:val="-2"/>
        </w:rPr>
        <w:t>нителя в пространство сцены и зрительного зала. Для этих целей необх</w:t>
      </w:r>
      <w:r w:rsidRPr="00BB7419">
        <w:rPr>
          <w:rStyle w:val="FontStyle53"/>
          <w:rFonts w:ascii="Times New Roman" w:hAnsi="Times New Roman"/>
          <w:spacing w:val="-2"/>
        </w:rPr>
        <w:t>о</w:t>
      </w:r>
      <w:r w:rsidRPr="00BB7419">
        <w:rPr>
          <w:rStyle w:val="FontStyle53"/>
          <w:rFonts w:ascii="Times New Roman" w:hAnsi="Times New Roman"/>
          <w:spacing w:val="-2"/>
        </w:rPr>
        <w:t>димо:</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шесть проекционных аппаратов (на стены, пол, потолок);</w:t>
      </w:r>
    </w:p>
    <w:p w:rsidR="00D31517" w:rsidRPr="00D31517" w:rsidRDefault="00D31517" w:rsidP="00182D20">
      <w:pPr>
        <w:pStyle w:val="Style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комплект слайдов, отражающих основные течения в искусстве кла</w:t>
      </w:r>
      <w:r w:rsidRPr="00D31517">
        <w:rPr>
          <w:rStyle w:val="FontStyle53"/>
          <w:rFonts w:ascii="Times New Roman" w:hAnsi="Times New Roman"/>
          <w:spacing w:val="0"/>
        </w:rPr>
        <w:t>с</w:t>
      </w:r>
      <w:r w:rsidRPr="00D31517">
        <w:rPr>
          <w:rStyle w:val="FontStyle53"/>
          <w:rFonts w:ascii="Times New Roman" w:hAnsi="Times New Roman"/>
          <w:spacing w:val="0"/>
        </w:rPr>
        <w:t>сицизма, романтизма, реализма, модернизма для создания различных м</w:t>
      </w:r>
      <w:r w:rsidRPr="00D31517">
        <w:rPr>
          <w:rStyle w:val="FontStyle53"/>
          <w:rFonts w:ascii="Times New Roman" w:hAnsi="Times New Roman"/>
          <w:spacing w:val="0"/>
        </w:rPr>
        <w:t>о</w:t>
      </w:r>
      <w:r w:rsidRPr="00D31517">
        <w:rPr>
          <w:rStyle w:val="FontStyle53"/>
          <w:rFonts w:ascii="Times New Roman" w:hAnsi="Times New Roman"/>
          <w:spacing w:val="0"/>
        </w:rPr>
        <w:t>делей внешнего и внутреннего микро-социо-макро-мегамира;</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 xml:space="preserve">видеомагнитофон, компьютер с приставкой для проецирования изображения вовне, то есть демонстрации функционирования внутреннего экрана и его проекций различных лент </w:t>
      </w:r>
      <w:r w:rsidRPr="00D31517">
        <w:rPr>
          <w:rStyle w:val="FontStyle50"/>
          <w:rFonts w:ascii="Times New Roman" w:hAnsi="Times New Roman"/>
          <w:spacing w:val="0"/>
        </w:rPr>
        <w:t xml:space="preserve">зрительных </w:t>
      </w:r>
      <w:r w:rsidRPr="00D31517">
        <w:rPr>
          <w:rStyle w:val="FontStyle53"/>
          <w:rFonts w:ascii="Times New Roman" w:hAnsi="Times New Roman"/>
          <w:spacing w:val="0"/>
        </w:rPr>
        <w:t>представлений;</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кинопроектор с отснятой «лентой зрительных представлений» для вокализа, арии, романса;</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светотехника для осуществления синтеза музыки и света;</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техника голографического изображения в пространстве сцены, зр</w:t>
      </w:r>
      <w:r w:rsidRPr="00D31517">
        <w:rPr>
          <w:rStyle w:val="FontStyle53"/>
          <w:rFonts w:ascii="Times New Roman" w:hAnsi="Times New Roman"/>
          <w:spacing w:val="0"/>
        </w:rPr>
        <w:t>и</w:t>
      </w:r>
      <w:r w:rsidRPr="00D31517">
        <w:rPr>
          <w:rStyle w:val="FontStyle53"/>
          <w:rFonts w:ascii="Times New Roman" w:hAnsi="Times New Roman"/>
          <w:spacing w:val="0"/>
        </w:rPr>
        <w:t>тельного зала, объектов внешнего художественного и внутреннего духо</w:t>
      </w:r>
      <w:r w:rsidRPr="00D31517">
        <w:rPr>
          <w:rStyle w:val="FontStyle53"/>
          <w:rFonts w:ascii="Times New Roman" w:hAnsi="Times New Roman"/>
          <w:spacing w:val="0"/>
        </w:rPr>
        <w:t>в</w:t>
      </w:r>
      <w:r w:rsidRPr="00D31517">
        <w:rPr>
          <w:rStyle w:val="FontStyle53"/>
          <w:rFonts w:ascii="Times New Roman" w:hAnsi="Times New Roman"/>
          <w:spacing w:val="0"/>
        </w:rPr>
        <w:t>ного миров;</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шумовые эффекты;</w:t>
      </w:r>
    </w:p>
    <w:p w:rsidR="00D31517" w:rsidRPr="00D31517" w:rsidRDefault="00D31517" w:rsidP="00182D20">
      <w:pPr>
        <w:pStyle w:val="Style21"/>
        <w:numPr>
          <w:ilvl w:val="0"/>
          <w:numId w:val="26"/>
        </w:numPr>
        <w:tabs>
          <w:tab w:val="left" w:pos="567"/>
        </w:tabs>
        <w:spacing w:line="240" w:lineRule="auto"/>
        <w:ind w:left="0" w:firstLine="340"/>
        <w:rPr>
          <w:rStyle w:val="FontStyle53"/>
          <w:rFonts w:ascii="Times New Roman" w:hAnsi="Times New Roman"/>
          <w:spacing w:val="0"/>
        </w:rPr>
      </w:pPr>
      <w:r w:rsidRPr="00D31517">
        <w:rPr>
          <w:rStyle w:val="FontStyle53"/>
          <w:rFonts w:ascii="Times New Roman" w:hAnsi="Times New Roman"/>
          <w:spacing w:val="0"/>
        </w:rPr>
        <w:t>магнитофонные записи фортепьянного, оркестрового сопровожд</w:t>
      </w:r>
      <w:r w:rsidRPr="00D31517">
        <w:rPr>
          <w:rStyle w:val="FontStyle53"/>
          <w:rFonts w:ascii="Times New Roman" w:hAnsi="Times New Roman"/>
          <w:spacing w:val="0"/>
        </w:rPr>
        <w:t>е</w:t>
      </w:r>
      <w:r w:rsidRPr="00D31517">
        <w:rPr>
          <w:rStyle w:val="FontStyle53"/>
          <w:rFonts w:ascii="Times New Roman" w:hAnsi="Times New Roman"/>
          <w:spacing w:val="0"/>
        </w:rPr>
        <w:t>ния вокализа, романса, арии, дуэта, оперного отрывка, оперной партий.</w:t>
      </w:r>
    </w:p>
    <w:p w:rsidR="00D31517" w:rsidRPr="00D31517" w:rsidRDefault="00D31517" w:rsidP="00D31517">
      <w:pPr>
        <w:pStyle w:val="Style4"/>
        <w:ind w:firstLine="340"/>
        <w:jc w:val="both"/>
        <w:rPr>
          <w:rStyle w:val="FontStyle53"/>
          <w:rFonts w:ascii="Times New Roman" w:hAnsi="Times New Roman"/>
          <w:spacing w:val="0"/>
        </w:rPr>
      </w:pPr>
      <w:r w:rsidRPr="00D31517">
        <w:rPr>
          <w:rStyle w:val="FontStyle53"/>
          <w:rFonts w:ascii="Times New Roman" w:hAnsi="Times New Roman"/>
          <w:spacing w:val="0"/>
        </w:rPr>
        <w:t>Класс необходимо оборудовать аудио-видео-аппаратурой, переносн</w:t>
      </w:r>
      <w:r w:rsidRPr="00D31517">
        <w:rPr>
          <w:rStyle w:val="FontStyle53"/>
          <w:rFonts w:ascii="Times New Roman" w:hAnsi="Times New Roman"/>
          <w:spacing w:val="0"/>
        </w:rPr>
        <w:t>ы</w:t>
      </w:r>
      <w:r w:rsidRPr="00D31517">
        <w:rPr>
          <w:rStyle w:val="FontStyle53"/>
          <w:rFonts w:ascii="Times New Roman" w:hAnsi="Times New Roman"/>
          <w:spacing w:val="0"/>
        </w:rPr>
        <w:t>ми магнитофонами, видеокамерами для проведения самостоятельной раб</w:t>
      </w:r>
      <w:r w:rsidRPr="00D31517">
        <w:rPr>
          <w:rStyle w:val="FontStyle53"/>
          <w:rFonts w:ascii="Times New Roman" w:hAnsi="Times New Roman"/>
          <w:spacing w:val="0"/>
        </w:rPr>
        <w:t>о</w:t>
      </w:r>
      <w:r w:rsidRPr="00D31517">
        <w:rPr>
          <w:rStyle w:val="FontStyle53"/>
          <w:rFonts w:ascii="Times New Roman" w:hAnsi="Times New Roman"/>
          <w:spacing w:val="0"/>
        </w:rPr>
        <w:t>ты студентов, а также обследования студентов в начале учебного года и в конце на предмет развития элементов образно-речевого мышления, и</w:t>
      </w:r>
      <w:r w:rsidRPr="00D31517">
        <w:rPr>
          <w:rStyle w:val="FontStyle53"/>
          <w:rFonts w:ascii="Times New Roman" w:hAnsi="Times New Roman"/>
          <w:spacing w:val="0"/>
        </w:rPr>
        <w:t>н</w:t>
      </w:r>
      <w:r w:rsidRPr="00D31517">
        <w:rPr>
          <w:rStyle w:val="FontStyle53"/>
          <w:rFonts w:ascii="Times New Roman" w:hAnsi="Times New Roman"/>
          <w:spacing w:val="0"/>
        </w:rPr>
        <w:t>формационной емкости художественной речи, фиксации начального и з</w:t>
      </w:r>
      <w:r w:rsidRPr="00D31517">
        <w:rPr>
          <w:rStyle w:val="FontStyle53"/>
          <w:rFonts w:ascii="Times New Roman" w:hAnsi="Times New Roman"/>
          <w:spacing w:val="0"/>
        </w:rPr>
        <w:t>а</w:t>
      </w:r>
      <w:r w:rsidRPr="00D31517">
        <w:rPr>
          <w:rStyle w:val="FontStyle53"/>
          <w:rFonts w:ascii="Times New Roman" w:hAnsi="Times New Roman"/>
          <w:spacing w:val="0"/>
        </w:rPr>
        <w:t>вершающего периодов работы над исполняемым произведением.</w:t>
      </w:r>
    </w:p>
    <w:p w:rsidR="00D31517" w:rsidRPr="00D31517" w:rsidRDefault="00D31517" w:rsidP="00BB7419">
      <w:pPr>
        <w:pStyle w:val="Style4"/>
        <w:spacing w:after="120"/>
        <w:ind w:firstLine="340"/>
        <w:jc w:val="both"/>
        <w:rPr>
          <w:rStyle w:val="FontStyle54"/>
          <w:rFonts w:ascii="Times New Roman" w:hAnsi="Times New Roman"/>
          <w:sz w:val="18"/>
          <w:szCs w:val="18"/>
        </w:rPr>
      </w:pPr>
      <w:r w:rsidRPr="00BB7419">
        <w:rPr>
          <w:rStyle w:val="FontStyle54"/>
          <w:rFonts w:ascii="Times New Roman" w:hAnsi="Times New Roman"/>
          <w:sz w:val="20"/>
          <w:szCs w:val="18"/>
        </w:rPr>
        <w:lastRenderedPageBreak/>
        <w:t>Литература</w:t>
      </w:r>
    </w:p>
    <w:p w:rsidR="00D31517" w:rsidRPr="008A3586" w:rsidRDefault="00D31517" w:rsidP="008A3586">
      <w:pPr>
        <w:pStyle w:val="Style5"/>
        <w:numPr>
          <w:ilvl w:val="0"/>
          <w:numId w:val="27"/>
        </w:numPr>
        <w:tabs>
          <w:tab w:val="left" w:pos="567"/>
        </w:tabs>
        <w:spacing w:line="240" w:lineRule="auto"/>
        <w:ind w:left="0" w:firstLine="284"/>
        <w:rPr>
          <w:rStyle w:val="FontStyle53"/>
          <w:rFonts w:ascii="Times New Roman" w:hAnsi="Times New Roman"/>
          <w:spacing w:val="0"/>
          <w:sz w:val="16"/>
          <w:szCs w:val="18"/>
        </w:rPr>
      </w:pPr>
      <w:r w:rsidRPr="008A3586">
        <w:rPr>
          <w:rStyle w:val="FontStyle51"/>
          <w:rFonts w:ascii="Times New Roman" w:hAnsi="Times New Roman"/>
          <w:b w:val="0"/>
          <w:sz w:val="16"/>
          <w:szCs w:val="18"/>
        </w:rPr>
        <w:t xml:space="preserve">Глебов И. </w:t>
      </w:r>
      <w:r w:rsidRPr="008A3586">
        <w:rPr>
          <w:rStyle w:val="FontStyle54"/>
          <w:rFonts w:ascii="Times New Roman" w:hAnsi="Times New Roman"/>
          <w:b w:val="0"/>
          <w:sz w:val="16"/>
          <w:szCs w:val="18"/>
        </w:rPr>
        <w:t>Концерты Шнабеля //Жизнь искусства. – 1929, № 20.</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bCs w:val="0"/>
          <w:sz w:val="16"/>
          <w:szCs w:val="18"/>
        </w:rPr>
      </w:pPr>
      <w:r w:rsidRPr="008A3586">
        <w:rPr>
          <w:rStyle w:val="FontStyle54"/>
          <w:rFonts w:ascii="Times New Roman" w:hAnsi="Times New Roman"/>
          <w:b w:val="0"/>
          <w:i/>
          <w:sz w:val="16"/>
          <w:szCs w:val="18"/>
        </w:rPr>
        <w:t xml:space="preserve">Демченко А. </w:t>
      </w:r>
      <w:r w:rsidRPr="008A3586">
        <w:rPr>
          <w:rStyle w:val="FontStyle54"/>
          <w:rFonts w:ascii="Times New Roman" w:hAnsi="Times New Roman"/>
          <w:b w:val="0"/>
          <w:sz w:val="16"/>
          <w:szCs w:val="18"/>
        </w:rPr>
        <w:t>Микромир в русской музыке начала 20-го века //Из прошлого и насто</w:t>
      </w:r>
      <w:r w:rsidRPr="008A3586">
        <w:rPr>
          <w:rStyle w:val="FontStyle54"/>
          <w:rFonts w:ascii="Times New Roman" w:hAnsi="Times New Roman"/>
          <w:b w:val="0"/>
          <w:sz w:val="16"/>
          <w:szCs w:val="18"/>
        </w:rPr>
        <w:t>я</w:t>
      </w:r>
      <w:r w:rsidRPr="008A3586">
        <w:rPr>
          <w:rStyle w:val="FontStyle54"/>
          <w:rFonts w:ascii="Times New Roman" w:hAnsi="Times New Roman"/>
          <w:b w:val="0"/>
          <w:sz w:val="16"/>
          <w:szCs w:val="18"/>
        </w:rPr>
        <w:t xml:space="preserve">щего отечественной музыкальной культуры. Вып. 2. – М, 1993.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Дмитриев Л.Б. </w:t>
      </w:r>
      <w:r w:rsidRPr="008A3586">
        <w:rPr>
          <w:rStyle w:val="FontStyle54"/>
          <w:rFonts w:ascii="Times New Roman" w:hAnsi="Times New Roman"/>
          <w:b w:val="0"/>
          <w:sz w:val="16"/>
          <w:szCs w:val="18"/>
        </w:rPr>
        <w:t>Основы вокальной методики. – М., 1968.</w:t>
      </w:r>
    </w:p>
    <w:p w:rsidR="00D31517" w:rsidRPr="008A3586" w:rsidRDefault="00D31517" w:rsidP="008A3586">
      <w:pPr>
        <w:pStyle w:val="Style17"/>
        <w:numPr>
          <w:ilvl w:val="0"/>
          <w:numId w:val="27"/>
        </w:numPr>
        <w:tabs>
          <w:tab w:val="left" w:pos="567"/>
        </w:tabs>
        <w:spacing w:line="240" w:lineRule="auto"/>
        <w:ind w:left="0" w:firstLine="284"/>
        <w:rPr>
          <w:rStyle w:val="FontStyle54"/>
          <w:rFonts w:ascii="Times New Roman" w:hAnsi="Times New Roman"/>
          <w:b w:val="0"/>
          <w:i/>
          <w:sz w:val="16"/>
          <w:szCs w:val="18"/>
        </w:rPr>
      </w:pPr>
      <w:r w:rsidRPr="008A3586">
        <w:rPr>
          <w:rStyle w:val="FontStyle56"/>
          <w:rFonts w:ascii="Times New Roman" w:hAnsi="Times New Roman"/>
          <w:sz w:val="16"/>
          <w:szCs w:val="18"/>
        </w:rPr>
        <w:t>Днепров </w:t>
      </w:r>
      <w:r w:rsidRPr="008A3586">
        <w:rPr>
          <w:rStyle w:val="FontStyle51"/>
          <w:rFonts w:ascii="Times New Roman" w:hAnsi="Times New Roman"/>
          <w:b w:val="0"/>
          <w:sz w:val="16"/>
          <w:szCs w:val="18"/>
        </w:rPr>
        <w:t xml:space="preserve">В.Д. </w:t>
      </w:r>
      <w:r w:rsidRPr="008A3586">
        <w:rPr>
          <w:rStyle w:val="FontStyle54"/>
          <w:rFonts w:ascii="Times New Roman" w:hAnsi="Times New Roman"/>
          <w:b w:val="0"/>
          <w:sz w:val="16"/>
          <w:szCs w:val="18"/>
        </w:rPr>
        <w:t>Идеи времени и формы времени.</w:t>
      </w:r>
      <w:r w:rsidRPr="008A3586">
        <w:rPr>
          <w:rStyle w:val="FontStyle54"/>
          <w:rFonts w:ascii="Times New Roman" w:hAnsi="Times New Roman"/>
          <w:b w:val="0"/>
          <w:i/>
          <w:sz w:val="16"/>
          <w:szCs w:val="18"/>
        </w:rPr>
        <w:t xml:space="preserve"> – </w:t>
      </w:r>
      <w:r w:rsidRPr="008A3586">
        <w:rPr>
          <w:rStyle w:val="FontStyle54"/>
          <w:rFonts w:ascii="Times New Roman" w:hAnsi="Times New Roman"/>
          <w:b w:val="0"/>
          <w:sz w:val="16"/>
          <w:szCs w:val="18"/>
        </w:rPr>
        <w:t xml:space="preserve">Л., 1980.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Ершов П.М. </w:t>
      </w:r>
      <w:r w:rsidRPr="008A3586">
        <w:rPr>
          <w:rStyle w:val="FontStyle54"/>
          <w:rFonts w:ascii="Times New Roman" w:hAnsi="Times New Roman"/>
          <w:b w:val="0"/>
          <w:sz w:val="16"/>
          <w:szCs w:val="18"/>
        </w:rPr>
        <w:t xml:space="preserve">Режиссура как практическая психология. – М.,1972.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4"/>
          <w:rFonts w:ascii="Times New Roman" w:hAnsi="Times New Roman"/>
          <w:b w:val="0"/>
          <w:i/>
          <w:sz w:val="16"/>
          <w:szCs w:val="18"/>
        </w:rPr>
        <w:t>Коган Г.М.</w:t>
      </w:r>
      <w:r w:rsidRPr="008A3586">
        <w:rPr>
          <w:rStyle w:val="FontStyle54"/>
          <w:rFonts w:ascii="Times New Roman" w:hAnsi="Times New Roman"/>
          <w:b w:val="0"/>
          <w:sz w:val="16"/>
          <w:szCs w:val="18"/>
        </w:rPr>
        <w:t xml:space="preserve"> У врат мастерства. Предпосылка успешной пианистической работы. – М.,1977.</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bCs w:val="0"/>
          <w:sz w:val="16"/>
          <w:szCs w:val="18"/>
        </w:rPr>
      </w:pPr>
      <w:r w:rsidRPr="008A3586">
        <w:rPr>
          <w:rStyle w:val="FontStyle54"/>
          <w:rFonts w:ascii="Times New Roman" w:hAnsi="Times New Roman"/>
          <w:b w:val="0"/>
          <w:sz w:val="16"/>
          <w:szCs w:val="18"/>
        </w:rPr>
        <w:t xml:space="preserve">Краткий психологический словарь. </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bCs w:val="0"/>
          <w:sz w:val="16"/>
          <w:szCs w:val="18"/>
        </w:rPr>
      </w:pPr>
      <w:r w:rsidRPr="008A3586">
        <w:rPr>
          <w:rStyle w:val="FontStyle54"/>
          <w:rFonts w:ascii="Times New Roman" w:hAnsi="Times New Roman"/>
          <w:b w:val="0"/>
          <w:sz w:val="16"/>
          <w:szCs w:val="18"/>
        </w:rPr>
        <w:t xml:space="preserve">Музыка и математика. Зальцбургские беседы о музыке 1984 под председательством Гереберта фон Караяна. – М., 1994. </w:t>
      </w:r>
    </w:p>
    <w:p w:rsidR="00D31517" w:rsidRPr="008A3586" w:rsidRDefault="00D31517" w:rsidP="008A3586">
      <w:pPr>
        <w:pStyle w:val="Style7"/>
        <w:numPr>
          <w:ilvl w:val="0"/>
          <w:numId w:val="27"/>
        </w:numPr>
        <w:shd w:val="clear" w:color="auto" w:fill="FFFFFF"/>
        <w:tabs>
          <w:tab w:val="left" w:pos="567"/>
        </w:tabs>
        <w:spacing w:line="240" w:lineRule="auto"/>
        <w:ind w:left="0" w:firstLine="284"/>
        <w:rPr>
          <w:rStyle w:val="FontStyle54"/>
          <w:rFonts w:ascii="Times New Roman" w:hAnsi="Times New Roman"/>
          <w:b w:val="0"/>
          <w:sz w:val="16"/>
          <w:szCs w:val="18"/>
        </w:rPr>
      </w:pPr>
      <w:r w:rsidRPr="008A3586">
        <w:rPr>
          <w:rStyle w:val="FontStyle54"/>
          <w:rFonts w:ascii="Times New Roman" w:hAnsi="Times New Roman"/>
          <w:b w:val="0"/>
          <w:i/>
          <w:sz w:val="16"/>
          <w:szCs w:val="18"/>
        </w:rPr>
        <w:t>Н</w:t>
      </w:r>
      <w:r w:rsidRPr="008A3586">
        <w:rPr>
          <w:rStyle w:val="FontStyle54"/>
          <w:rFonts w:ascii="Times New Roman" w:hAnsi="Times New Roman"/>
          <w:b w:val="0"/>
          <w:i/>
          <w:sz w:val="16"/>
          <w:szCs w:val="18"/>
          <w:lang w:val="en-US"/>
        </w:rPr>
        <w:t>o</w:t>
      </w:r>
      <w:r w:rsidRPr="008A3586">
        <w:rPr>
          <w:rStyle w:val="FontStyle54"/>
          <w:rFonts w:ascii="Times New Roman" w:hAnsi="Times New Roman"/>
          <w:b w:val="0"/>
          <w:i/>
          <w:sz w:val="16"/>
          <w:szCs w:val="18"/>
        </w:rPr>
        <w:t xml:space="preserve">вицкая Л.П. </w:t>
      </w:r>
      <w:r w:rsidRPr="008A3586">
        <w:rPr>
          <w:rStyle w:val="FontStyle54"/>
          <w:rFonts w:ascii="Times New Roman" w:hAnsi="Times New Roman"/>
          <w:b w:val="0"/>
          <w:sz w:val="16"/>
          <w:szCs w:val="18"/>
        </w:rPr>
        <w:t>Уроки вдохновения.</w:t>
      </w:r>
      <w:r w:rsidRPr="008A3586">
        <w:rPr>
          <w:rFonts w:ascii="Times New Roman" w:hAnsi="Times New Roman"/>
          <w:color w:val="000000"/>
          <w:sz w:val="16"/>
          <w:szCs w:val="18"/>
        </w:rPr>
        <w:t xml:space="preserve"> Система К.С. Станиславского в действии.</w:t>
      </w:r>
      <w:r w:rsidRPr="008A3586">
        <w:rPr>
          <w:rStyle w:val="FontStyle54"/>
          <w:rFonts w:ascii="Times New Roman" w:hAnsi="Times New Roman"/>
          <w:b w:val="0"/>
          <w:sz w:val="16"/>
          <w:szCs w:val="18"/>
        </w:rPr>
        <w:t xml:space="preserve"> – М.,1984. </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Опарин А.И. </w:t>
      </w:r>
      <w:r w:rsidRPr="008A3586">
        <w:rPr>
          <w:rStyle w:val="FontStyle54"/>
          <w:rFonts w:ascii="Times New Roman" w:hAnsi="Times New Roman"/>
          <w:b w:val="0"/>
          <w:sz w:val="16"/>
          <w:szCs w:val="18"/>
        </w:rPr>
        <w:t xml:space="preserve">Жизнь вне Земли //Авиация и космонавтика. – 1983, № 10.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Пави П. </w:t>
      </w:r>
      <w:r w:rsidRPr="008A3586">
        <w:rPr>
          <w:rStyle w:val="FontStyle54"/>
          <w:rFonts w:ascii="Times New Roman" w:hAnsi="Times New Roman"/>
          <w:b w:val="0"/>
          <w:sz w:val="16"/>
          <w:szCs w:val="18"/>
        </w:rPr>
        <w:t xml:space="preserve">Словарь театра /пер. с франц. под ред. К. Разлогова. – М., 1991.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Пазовский А.М. </w:t>
      </w:r>
      <w:r w:rsidRPr="008A3586">
        <w:rPr>
          <w:rStyle w:val="FontStyle54"/>
          <w:rFonts w:ascii="Times New Roman" w:hAnsi="Times New Roman"/>
          <w:b w:val="0"/>
          <w:sz w:val="16"/>
          <w:szCs w:val="18"/>
        </w:rPr>
        <w:t>Записки дирижера. – М., 1968.</w:t>
      </w:r>
    </w:p>
    <w:p w:rsidR="00D31517" w:rsidRPr="008A3586" w:rsidRDefault="00D31517" w:rsidP="008A3586">
      <w:pPr>
        <w:pStyle w:val="Style17"/>
        <w:numPr>
          <w:ilvl w:val="0"/>
          <w:numId w:val="27"/>
        </w:numPr>
        <w:tabs>
          <w:tab w:val="left" w:pos="567"/>
        </w:tabs>
        <w:spacing w:line="240" w:lineRule="auto"/>
        <w:ind w:left="0" w:firstLine="284"/>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Потебня А.А. </w:t>
      </w:r>
      <w:r w:rsidRPr="008A3586">
        <w:rPr>
          <w:rStyle w:val="FontStyle54"/>
          <w:rFonts w:ascii="Times New Roman" w:hAnsi="Times New Roman"/>
          <w:b w:val="0"/>
          <w:sz w:val="16"/>
          <w:szCs w:val="18"/>
        </w:rPr>
        <w:t xml:space="preserve">Эстетика и поэтика. – М., 1976.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4"/>
          <w:rFonts w:ascii="Times New Roman" w:hAnsi="Times New Roman"/>
          <w:b w:val="0"/>
          <w:i/>
          <w:sz w:val="16"/>
          <w:szCs w:val="18"/>
        </w:rPr>
        <w:t xml:space="preserve">Раппопорт И.М. </w:t>
      </w:r>
      <w:r w:rsidRPr="008A3586">
        <w:rPr>
          <w:rStyle w:val="FontStyle54"/>
          <w:rFonts w:ascii="Times New Roman" w:hAnsi="Times New Roman"/>
          <w:b w:val="0"/>
          <w:sz w:val="16"/>
          <w:szCs w:val="18"/>
        </w:rPr>
        <w:t>Работа актера. – М.-Л; 1939.</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Рерих Н. </w:t>
      </w:r>
      <w:r w:rsidRPr="008A3586">
        <w:rPr>
          <w:rStyle w:val="FontStyle54"/>
          <w:rFonts w:ascii="Times New Roman" w:hAnsi="Times New Roman"/>
          <w:b w:val="0"/>
          <w:sz w:val="16"/>
          <w:szCs w:val="18"/>
        </w:rPr>
        <w:t xml:space="preserve">Клад захороненный. – СПб., 1993. </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sz w:val="16"/>
          <w:szCs w:val="18"/>
        </w:rPr>
      </w:pPr>
      <w:r w:rsidRPr="008A3586">
        <w:rPr>
          <w:rStyle w:val="FontStyle54"/>
          <w:rFonts w:ascii="Times New Roman" w:hAnsi="Times New Roman"/>
          <w:b w:val="0"/>
          <w:i/>
          <w:sz w:val="16"/>
          <w:szCs w:val="18"/>
        </w:rPr>
        <w:t>Румянцев П.И.</w:t>
      </w:r>
      <w:r w:rsidRPr="008A3586">
        <w:rPr>
          <w:rStyle w:val="FontStyle54"/>
          <w:rFonts w:ascii="Times New Roman" w:hAnsi="Times New Roman"/>
          <w:b w:val="0"/>
          <w:sz w:val="16"/>
          <w:szCs w:val="18"/>
        </w:rPr>
        <w:t xml:space="preserve"> Станиславский и опера. – М., 1969. </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sz w:val="16"/>
          <w:szCs w:val="18"/>
        </w:rPr>
      </w:pPr>
      <w:r w:rsidRPr="008A3586">
        <w:rPr>
          <w:rStyle w:val="FontStyle54"/>
          <w:rFonts w:ascii="Times New Roman" w:hAnsi="Times New Roman"/>
          <w:b w:val="0"/>
          <w:sz w:val="16"/>
          <w:szCs w:val="18"/>
        </w:rPr>
        <w:t xml:space="preserve">Русские пропилеи. – Т. 6. – М., 1919. </w:t>
      </w:r>
    </w:p>
    <w:p w:rsidR="00D31517" w:rsidRPr="008A3586" w:rsidRDefault="00D31517" w:rsidP="008A3586">
      <w:pPr>
        <w:pStyle w:val="Style4"/>
        <w:numPr>
          <w:ilvl w:val="0"/>
          <w:numId w:val="27"/>
        </w:numPr>
        <w:tabs>
          <w:tab w:val="left" w:pos="567"/>
        </w:tabs>
        <w:ind w:left="0" w:firstLine="284"/>
        <w:jc w:val="both"/>
        <w:rPr>
          <w:rStyle w:val="FontStyle54"/>
          <w:rFonts w:ascii="Times New Roman" w:hAnsi="Times New Roman"/>
          <w:b w:val="0"/>
          <w:sz w:val="16"/>
          <w:szCs w:val="18"/>
        </w:rPr>
      </w:pPr>
      <w:r w:rsidRPr="008A3586">
        <w:rPr>
          <w:rStyle w:val="FontStyle54"/>
          <w:rFonts w:ascii="Times New Roman" w:hAnsi="Times New Roman"/>
          <w:b w:val="0"/>
          <w:i/>
          <w:sz w:val="16"/>
          <w:szCs w:val="18"/>
        </w:rPr>
        <w:t>Станиславский </w:t>
      </w:r>
      <w:r w:rsidR="008A3586" w:rsidRPr="008A3586">
        <w:rPr>
          <w:rStyle w:val="FontStyle54"/>
          <w:rFonts w:ascii="Times New Roman" w:hAnsi="Times New Roman"/>
          <w:b w:val="0"/>
          <w:i/>
          <w:sz w:val="16"/>
          <w:szCs w:val="18"/>
        </w:rPr>
        <w:t>К.С.</w:t>
      </w:r>
      <w:r w:rsidRPr="008A3586">
        <w:rPr>
          <w:rStyle w:val="FontStyle54"/>
          <w:rFonts w:ascii="Times New Roman" w:hAnsi="Times New Roman"/>
          <w:b w:val="0"/>
          <w:sz w:val="16"/>
          <w:szCs w:val="18"/>
        </w:rPr>
        <w:t xml:space="preserve"> Работа актера над собой/ Станиславский К.С. Собр.соч. – Т.2. – М,1954. </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bCs w:val="0"/>
          <w:sz w:val="16"/>
          <w:szCs w:val="18"/>
        </w:rPr>
      </w:pPr>
      <w:r w:rsidRPr="008A3586">
        <w:rPr>
          <w:rStyle w:val="FontStyle54"/>
          <w:rFonts w:ascii="Times New Roman" w:hAnsi="Times New Roman"/>
          <w:b w:val="0"/>
          <w:i/>
          <w:sz w:val="16"/>
          <w:szCs w:val="18"/>
        </w:rPr>
        <w:t>Ферман В.</w:t>
      </w:r>
      <w:r w:rsidRPr="008A3586">
        <w:rPr>
          <w:rStyle w:val="FontStyle54"/>
          <w:rFonts w:ascii="Times New Roman" w:hAnsi="Times New Roman"/>
          <w:b w:val="0"/>
          <w:sz w:val="16"/>
          <w:szCs w:val="18"/>
        </w:rPr>
        <w:t xml:space="preserve"> Оперный театр. – М.,1961. </w:t>
      </w:r>
    </w:p>
    <w:p w:rsidR="00D31517" w:rsidRPr="008A3586" w:rsidRDefault="00D31517" w:rsidP="008A3586">
      <w:pPr>
        <w:pStyle w:val="Style7"/>
        <w:numPr>
          <w:ilvl w:val="0"/>
          <w:numId w:val="27"/>
        </w:numPr>
        <w:tabs>
          <w:tab w:val="left" w:pos="567"/>
        </w:tabs>
        <w:spacing w:line="240" w:lineRule="auto"/>
        <w:ind w:left="0" w:firstLine="284"/>
        <w:rPr>
          <w:rStyle w:val="FontStyle54"/>
          <w:rFonts w:ascii="Times New Roman" w:hAnsi="Times New Roman"/>
          <w:b w:val="0"/>
          <w:sz w:val="16"/>
          <w:szCs w:val="18"/>
        </w:rPr>
      </w:pPr>
      <w:r w:rsidRPr="008A3586">
        <w:rPr>
          <w:rStyle w:val="FontStyle51"/>
          <w:rFonts w:ascii="Times New Roman" w:hAnsi="Times New Roman"/>
          <w:b w:val="0"/>
          <w:sz w:val="16"/>
          <w:szCs w:val="18"/>
        </w:rPr>
        <w:t xml:space="preserve">Чижевский А.Л. </w:t>
      </w:r>
      <w:r w:rsidRPr="008A3586">
        <w:rPr>
          <w:rStyle w:val="FontStyle54"/>
          <w:rFonts w:ascii="Times New Roman" w:hAnsi="Times New Roman"/>
          <w:b w:val="0"/>
          <w:sz w:val="16"/>
          <w:szCs w:val="18"/>
        </w:rPr>
        <w:t xml:space="preserve">Земное эхо солнечных бурь. – М., 1976. </w:t>
      </w:r>
    </w:p>
    <w:p w:rsidR="00D31517" w:rsidRPr="008A3586" w:rsidRDefault="00D31517" w:rsidP="008A3586">
      <w:pPr>
        <w:pStyle w:val="Style17"/>
        <w:numPr>
          <w:ilvl w:val="0"/>
          <w:numId w:val="27"/>
        </w:numPr>
        <w:tabs>
          <w:tab w:val="left" w:pos="567"/>
        </w:tabs>
        <w:spacing w:line="240" w:lineRule="auto"/>
        <w:ind w:left="0" w:firstLine="284"/>
        <w:rPr>
          <w:sz w:val="16"/>
          <w:szCs w:val="18"/>
        </w:rPr>
      </w:pPr>
      <w:r w:rsidRPr="008A3586">
        <w:rPr>
          <w:rStyle w:val="FontStyle51"/>
          <w:rFonts w:ascii="Times New Roman" w:hAnsi="Times New Roman"/>
          <w:b w:val="0"/>
          <w:sz w:val="16"/>
          <w:szCs w:val="18"/>
        </w:rPr>
        <w:t xml:space="preserve">Штайнер Р. </w:t>
      </w:r>
      <w:r w:rsidRPr="008A3586">
        <w:rPr>
          <w:rStyle w:val="FontStyle54"/>
          <w:rFonts w:ascii="Times New Roman" w:hAnsi="Times New Roman"/>
          <w:b w:val="0"/>
          <w:sz w:val="16"/>
          <w:szCs w:val="18"/>
        </w:rPr>
        <w:t>Теософия. Введение в сверхчувственное познание и назначение че лов</w:t>
      </w:r>
      <w:r w:rsidRPr="008A3586">
        <w:rPr>
          <w:rStyle w:val="FontStyle54"/>
          <w:rFonts w:ascii="Times New Roman" w:hAnsi="Times New Roman"/>
          <w:b w:val="0"/>
          <w:sz w:val="16"/>
          <w:szCs w:val="18"/>
        </w:rPr>
        <w:t>е</w:t>
      </w:r>
      <w:r w:rsidRPr="008A3586">
        <w:rPr>
          <w:rStyle w:val="FontStyle54"/>
          <w:rFonts w:ascii="Times New Roman" w:hAnsi="Times New Roman"/>
          <w:b w:val="0"/>
          <w:sz w:val="16"/>
          <w:szCs w:val="18"/>
        </w:rPr>
        <w:t xml:space="preserve">ка/ пер. с нем. – Ереван, 1990. </w:t>
      </w:r>
    </w:p>
    <w:p w:rsidR="00D31517" w:rsidRDefault="00D31517" w:rsidP="00D31517">
      <w:pPr>
        <w:pStyle w:val="1"/>
        <w:keepNext w:val="0"/>
        <w:widowControl w:val="0"/>
        <w:ind w:firstLine="340"/>
        <w:jc w:val="right"/>
        <w:rPr>
          <w:rFonts w:cs="Times New Roman"/>
          <w:b/>
          <w:sz w:val="20"/>
          <w:szCs w:val="20"/>
        </w:rPr>
      </w:pPr>
    </w:p>
    <w:p w:rsidR="00D31517" w:rsidRDefault="00D31517" w:rsidP="00D31517">
      <w:pPr>
        <w:pStyle w:val="1"/>
        <w:keepNext w:val="0"/>
        <w:widowControl w:val="0"/>
        <w:ind w:firstLine="340"/>
        <w:jc w:val="right"/>
        <w:rPr>
          <w:rFonts w:cs="Times New Roman"/>
          <w:b/>
          <w:sz w:val="20"/>
          <w:szCs w:val="20"/>
        </w:rPr>
      </w:pPr>
    </w:p>
    <w:p w:rsidR="00D31517" w:rsidRDefault="00D31517" w:rsidP="00D31517">
      <w:pPr>
        <w:pStyle w:val="1"/>
        <w:keepNext w:val="0"/>
        <w:widowControl w:val="0"/>
        <w:ind w:firstLine="340"/>
        <w:jc w:val="right"/>
        <w:rPr>
          <w:rFonts w:cs="Times New Roman"/>
          <w:b/>
          <w:sz w:val="20"/>
          <w:szCs w:val="20"/>
        </w:rPr>
      </w:pPr>
    </w:p>
    <w:p w:rsidR="00DD3450" w:rsidRPr="00D04265" w:rsidRDefault="00DD3450" w:rsidP="00DD3450">
      <w:pPr>
        <w:pStyle w:val="1"/>
        <w:keepNext w:val="0"/>
        <w:widowControl w:val="0"/>
        <w:spacing w:after="120"/>
        <w:ind w:firstLine="340"/>
        <w:jc w:val="right"/>
        <w:rPr>
          <w:rFonts w:cs="Times New Roman"/>
          <w:b/>
          <w:sz w:val="20"/>
          <w:szCs w:val="20"/>
        </w:rPr>
      </w:pPr>
      <w:r w:rsidRPr="00D04265">
        <w:rPr>
          <w:rFonts w:cs="Times New Roman"/>
          <w:b/>
          <w:sz w:val="20"/>
          <w:szCs w:val="20"/>
        </w:rPr>
        <w:t>А. В. Торопова</w:t>
      </w:r>
    </w:p>
    <w:p w:rsidR="00DD3450" w:rsidRPr="00840ED8" w:rsidRDefault="00DD3450" w:rsidP="00DD3450">
      <w:pPr>
        <w:widowControl w:val="0"/>
        <w:ind w:firstLine="340"/>
        <w:jc w:val="center"/>
        <w:rPr>
          <w:rFonts w:ascii="Times New Roman" w:hAnsi="Times New Roman" w:cs="Times New Roman"/>
          <w:b/>
          <w:bCs/>
          <w:sz w:val="20"/>
          <w:szCs w:val="20"/>
        </w:rPr>
      </w:pPr>
      <w:r w:rsidRPr="00840ED8">
        <w:rPr>
          <w:rFonts w:ascii="Times New Roman" w:hAnsi="Times New Roman" w:cs="Times New Roman"/>
          <w:b/>
          <w:bCs/>
          <w:sz w:val="20"/>
          <w:szCs w:val="20"/>
        </w:rPr>
        <w:t xml:space="preserve">СМЫСЛЫ  МУЗЫКАЛЬНОГО  ОБРАЗОВАНИЯ:  МЕЖДУ  СПОНТАННЫМ СИМВОЛОГЕНЕЗОМ  И  ФОРМИРОВАНИЕМ  «ЧЕЛОВЕКА  КУЛЬТУРЫ» </w:t>
      </w:r>
    </w:p>
    <w:p w:rsidR="00DD3450" w:rsidRPr="00840ED8" w:rsidRDefault="00DD3450" w:rsidP="0006471C">
      <w:pPr>
        <w:widowControl w:val="0"/>
        <w:spacing w:before="120"/>
        <w:rPr>
          <w:rFonts w:ascii="Times New Roman" w:hAnsi="Times New Roman" w:cs="Times New Roman"/>
          <w:sz w:val="20"/>
          <w:szCs w:val="20"/>
        </w:rPr>
      </w:pPr>
      <w:r w:rsidRPr="00840ED8">
        <w:rPr>
          <w:rFonts w:ascii="Times New Roman" w:hAnsi="Times New Roman" w:cs="Times New Roman"/>
          <w:sz w:val="20"/>
          <w:szCs w:val="20"/>
        </w:rPr>
        <w:t xml:space="preserve">Тема смысла является </w:t>
      </w:r>
      <w:r w:rsidRPr="00840ED8">
        <w:rPr>
          <w:rFonts w:ascii="Times New Roman" w:hAnsi="Times New Roman" w:cs="Times New Roman"/>
          <w:i/>
          <w:iCs/>
          <w:sz w:val="20"/>
          <w:szCs w:val="20"/>
        </w:rPr>
        <w:t>предельной</w:t>
      </w:r>
      <w:r w:rsidRPr="00840ED8">
        <w:rPr>
          <w:rFonts w:ascii="Times New Roman" w:hAnsi="Times New Roman" w:cs="Times New Roman"/>
          <w:sz w:val="20"/>
          <w:szCs w:val="20"/>
        </w:rPr>
        <w:t xml:space="preserve"> для познания. Начнем с тезисов: </w:t>
      </w:r>
    </w:p>
    <w:p w:rsidR="00DD3450" w:rsidRPr="0006471C" w:rsidRDefault="00DD3450" w:rsidP="00182D20">
      <w:pPr>
        <w:widowControl w:val="0"/>
        <w:numPr>
          <w:ilvl w:val="0"/>
          <w:numId w:val="3"/>
        </w:numPr>
        <w:tabs>
          <w:tab w:val="left" w:pos="426"/>
        </w:tabs>
        <w:overflowPunct/>
        <w:autoSpaceDE/>
        <w:autoSpaceDN/>
        <w:adjustRightInd/>
        <w:ind w:left="0" w:firstLine="284"/>
        <w:textAlignment w:val="auto"/>
        <w:rPr>
          <w:rFonts w:ascii="Times New Roman" w:hAnsi="Times New Roman" w:cs="Times New Roman"/>
          <w:sz w:val="20"/>
          <w:szCs w:val="20"/>
        </w:rPr>
      </w:pPr>
      <w:r w:rsidRPr="00840ED8">
        <w:rPr>
          <w:rFonts w:ascii="Times New Roman" w:hAnsi="Times New Roman" w:cs="Times New Roman"/>
          <w:sz w:val="20"/>
          <w:szCs w:val="20"/>
        </w:rPr>
        <w:t xml:space="preserve">там где смысл оказывается утерянным и не находится – обретается то, что </w:t>
      </w:r>
      <w:r w:rsidRPr="0006471C">
        <w:rPr>
          <w:rFonts w:ascii="Times New Roman" w:hAnsi="Times New Roman" w:cs="Times New Roman"/>
          <w:sz w:val="20"/>
          <w:szCs w:val="20"/>
        </w:rPr>
        <w:t xml:space="preserve">называют безумием, </w:t>
      </w:r>
    </w:p>
    <w:p w:rsidR="00DD3450" w:rsidRPr="00840ED8" w:rsidRDefault="00DD3450" w:rsidP="00182D20">
      <w:pPr>
        <w:widowControl w:val="0"/>
        <w:numPr>
          <w:ilvl w:val="0"/>
          <w:numId w:val="3"/>
        </w:numPr>
        <w:tabs>
          <w:tab w:val="left" w:pos="426"/>
        </w:tabs>
        <w:overflowPunct/>
        <w:autoSpaceDE/>
        <w:autoSpaceDN/>
        <w:adjustRightInd/>
        <w:ind w:left="0" w:firstLine="284"/>
        <w:textAlignment w:val="auto"/>
        <w:rPr>
          <w:rFonts w:ascii="Times New Roman" w:hAnsi="Times New Roman" w:cs="Times New Roman"/>
          <w:sz w:val="20"/>
          <w:szCs w:val="20"/>
        </w:rPr>
      </w:pPr>
      <w:r w:rsidRPr="0006471C">
        <w:rPr>
          <w:rFonts w:ascii="Times New Roman" w:hAnsi="Times New Roman" w:cs="Times New Roman"/>
          <w:sz w:val="20"/>
          <w:szCs w:val="20"/>
        </w:rPr>
        <w:t>потому Франкл симптоматику утери смысла («ноогенный невроз») предлагал лечить</w:t>
      </w:r>
      <w:r w:rsidRPr="00840ED8">
        <w:rPr>
          <w:rFonts w:ascii="Times New Roman" w:hAnsi="Times New Roman" w:cs="Times New Roman"/>
          <w:sz w:val="20"/>
          <w:szCs w:val="20"/>
        </w:rPr>
        <w:t xml:space="preserve"> логотерапией – переоткрытием или приписыванием смысла;</w:t>
      </w:r>
    </w:p>
    <w:p w:rsidR="00DD3450" w:rsidRPr="00840ED8" w:rsidRDefault="00DD3450" w:rsidP="00182D20">
      <w:pPr>
        <w:pStyle w:val="a5"/>
        <w:widowControl w:val="0"/>
        <w:numPr>
          <w:ilvl w:val="0"/>
          <w:numId w:val="3"/>
        </w:numPr>
        <w:tabs>
          <w:tab w:val="left" w:pos="426"/>
        </w:tabs>
        <w:overflowPunct/>
        <w:autoSpaceDE/>
        <w:autoSpaceDN/>
        <w:adjustRightInd/>
        <w:ind w:left="0" w:firstLine="284"/>
        <w:textAlignment w:val="auto"/>
        <w:rPr>
          <w:rFonts w:cs="Times New Roman"/>
          <w:sz w:val="20"/>
          <w:szCs w:val="20"/>
        </w:rPr>
      </w:pPr>
      <w:r w:rsidRPr="00840ED8">
        <w:rPr>
          <w:rFonts w:cs="Times New Roman"/>
          <w:sz w:val="20"/>
          <w:szCs w:val="20"/>
        </w:rPr>
        <w:t>в основании любой человеческой деятельности с необходимостью л</w:t>
      </w:r>
      <w:r w:rsidRPr="00840ED8">
        <w:rPr>
          <w:rFonts w:cs="Times New Roman"/>
          <w:sz w:val="20"/>
          <w:szCs w:val="20"/>
        </w:rPr>
        <w:t>е</w:t>
      </w:r>
      <w:r w:rsidRPr="00840ED8">
        <w:rPr>
          <w:rFonts w:cs="Times New Roman"/>
          <w:sz w:val="20"/>
          <w:szCs w:val="20"/>
        </w:rPr>
        <w:t>жит некий смысл, который может быть забыт и утерян, или вовсе ник</w:t>
      </w:r>
      <w:r w:rsidRPr="00840ED8">
        <w:rPr>
          <w:rFonts w:cs="Times New Roman"/>
          <w:sz w:val="20"/>
          <w:szCs w:val="20"/>
        </w:rPr>
        <w:t>о</w:t>
      </w:r>
      <w:r w:rsidRPr="00840ED8">
        <w:rPr>
          <w:rFonts w:cs="Times New Roman"/>
          <w:sz w:val="20"/>
          <w:szCs w:val="20"/>
        </w:rPr>
        <w:t xml:space="preserve">гда не осознаваться, но именно он заставляет возобновляться деятельности или феномену. </w:t>
      </w:r>
    </w:p>
    <w:p w:rsidR="00DD3450" w:rsidRPr="00C85899" w:rsidRDefault="00DD3450" w:rsidP="00182D20">
      <w:pPr>
        <w:widowControl w:val="0"/>
        <w:numPr>
          <w:ilvl w:val="0"/>
          <w:numId w:val="3"/>
        </w:numPr>
        <w:tabs>
          <w:tab w:val="left" w:pos="426"/>
        </w:tabs>
        <w:overflowPunct/>
        <w:autoSpaceDE/>
        <w:autoSpaceDN/>
        <w:adjustRightInd/>
        <w:ind w:left="0" w:firstLine="284"/>
        <w:textAlignment w:val="auto"/>
        <w:rPr>
          <w:rFonts w:ascii="Times New Roman" w:hAnsi="Times New Roman" w:cs="Times New Roman"/>
          <w:spacing w:val="4"/>
          <w:sz w:val="20"/>
          <w:szCs w:val="20"/>
        </w:rPr>
      </w:pPr>
      <w:r w:rsidRPr="00C85899">
        <w:rPr>
          <w:rFonts w:ascii="Times New Roman" w:hAnsi="Times New Roman" w:cs="Times New Roman"/>
          <w:spacing w:val="4"/>
          <w:sz w:val="20"/>
          <w:szCs w:val="20"/>
        </w:rPr>
        <w:lastRenderedPageBreak/>
        <w:t>иногда смысл устаревает, а поведение и деятельность, на его осн</w:t>
      </w:r>
      <w:r w:rsidRPr="00C85899">
        <w:rPr>
          <w:rFonts w:ascii="Times New Roman" w:hAnsi="Times New Roman" w:cs="Times New Roman"/>
          <w:spacing w:val="4"/>
          <w:sz w:val="20"/>
          <w:szCs w:val="20"/>
        </w:rPr>
        <w:t>о</w:t>
      </w:r>
      <w:r w:rsidRPr="00C85899">
        <w:rPr>
          <w:rFonts w:ascii="Times New Roman" w:hAnsi="Times New Roman" w:cs="Times New Roman"/>
          <w:spacing w:val="4"/>
          <w:sz w:val="20"/>
          <w:szCs w:val="20"/>
        </w:rPr>
        <w:t>ве сформированные, по-прежнему возобновляются. Тогда это приводит к ноогенному конфликту и через него – к усмотрению нового смысла или см</w:t>
      </w:r>
      <w:r w:rsidRPr="00C85899">
        <w:rPr>
          <w:rFonts w:ascii="Times New Roman" w:hAnsi="Times New Roman" w:cs="Times New Roman"/>
          <w:spacing w:val="4"/>
          <w:sz w:val="20"/>
          <w:szCs w:val="20"/>
        </w:rPr>
        <w:t>ы</w:t>
      </w:r>
      <w:r w:rsidRPr="00C85899">
        <w:rPr>
          <w:rFonts w:ascii="Times New Roman" w:hAnsi="Times New Roman" w:cs="Times New Roman"/>
          <w:spacing w:val="4"/>
          <w:sz w:val="20"/>
          <w:szCs w:val="20"/>
        </w:rPr>
        <w:t xml:space="preserve">слов.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Можно привести массу примеров для иллюстрации этих вступител</w:t>
      </w:r>
      <w:r w:rsidRPr="00840ED8">
        <w:rPr>
          <w:rFonts w:ascii="Times New Roman" w:hAnsi="Times New Roman" w:cs="Times New Roman"/>
          <w:sz w:val="20"/>
          <w:szCs w:val="20"/>
        </w:rPr>
        <w:t>ь</w:t>
      </w:r>
      <w:r w:rsidRPr="00840ED8">
        <w:rPr>
          <w:rFonts w:ascii="Times New Roman" w:hAnsi="Times New Roman" w:cs="Times New Roman"/>
          <w:sz w:val="20"/>
          <w:szCs w:val="20"/>
        </w:rPr>
        <w:t>ных тезисов: из наблюдений за поведением (причем не только человека, но и животных), из анализа этнокультурных стереотипов, из психотерапевт</w:t>
      </w:r>
      <w:r w:rsidRPr="00840ED8">
        <w:rPr>
          <w:rFonts w:ascii="Times New Roman" w:hAnsi="Times New Roman" w:cs="Times New Roman"/>
          <w:sz w:val="20"/>
          <w:szCs w:val="20"/>
        </w:rPr>
        <w:t>и</w:t>
      </w:r>
      <w:r w:rsidRPr="00840ED8">
        <w:rPr>
          <w:rFonts w:ascii="Times New Roman" w:hAnsi="Times New Roman" w:cs="Times New Roman"/>
          <w:sz w:val="20"/>
          <w:szCs w:val="20"/>
        </w:rPr>
        <w:t>ческой практики и т. д.</w:t>
      </w:r>
      <w:r w:rsidR="00C85899">
        <w:rPr>
          <w:rFonts w:ascii="Times New Roman" w:hAnsi="Times New Roman"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Все сказанное произнесено с одной целью – показать актуальность и необходимость обратиться к Смыслу и смыслопоро</w:t>
      </w:r>
      <w:r w:rsidRPr="00840ED8">
        <w:rPr>
          <w:rFonts w:ascii="Times New Roman" w:hAnsi="Times New Roman" w:cs="Times New Roman"/>
          <w:sz w:val="20"/>
          <w:szCs w:val="20"/>
        </w:rPr>
        <w:t>ж</w:t>
      </w:r>
      <w:r w:rsidRPr="00840ED8">
        <w:rPr>
          <w:rFonts w:ascii="Times New Roman" w:hAnsi="Times New Roman" w:cs="Times New Roman"/>
          <w:sz w:val="20"/>
          <w:szCs w:val="20"/>
        </w:rPr>
        <w:t xml:space="preserve">дению на всех этажах нашей сферы деятельности: </w:t>
      </w:r>
    </w:p>
    <w:p w:rsidR="00DD3450" w:rsidRPr="00840ED8" w:rsidRDefault="00DD3450" w:rsidP="00182D20">
      <w:pPr>
        <w:widowControl w:val="0"/>
        <w:numPr>
          <w:ilvl w:val="0"/>
          <w:numId w:val="1"/>
        </w:numPr>
        <w:tabs>
          <w:tab w:val="left" w:pos="284"/>
        </w:tabs>
        <w:overflowPunct/>
        <w:autoSpaceDE/>
        <w:autoSpaceDN/>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 xml:space="preserve">к смыслу появления музыки как явления в человеческом сознании и обществе, </w:t>
      </w:r>
    </w:p>
    <w:p w:rsidR="00DD3450" w:rsidRPr="00840ED8" w:rsidRDefault="00DD3450" w:rsidP="00182D20">
      <w:pPr>
        <w:widowControl w:val="0"/>
        <w:numPr>
          <w:ilvl w:val="0"/>
          <w:numId w:val="1"/>
        </w:numPr>
        <w:tabs>
          <w:tab w:val="left" w:pos="284"/>
        </w:tabs>
        <w:overflowPunct/>
        <w:autoSpaceDE/>
        <w:autoSpaceDN/>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к смыслам, заключенным и выраженным в музыке,</w:t>
      </w:r>
    </w:p>
    <w:p w:rsidR="00DD3450" w:rsidRPr="00840ED8" w:rsidRDefault="00DD3450" w:rsidP="00182D20">
      <w:pPr>
        <w:widowControl w:val="0"/>
        <w:numPr>
          <w:ilvl w:val="0"/>
          <w:numId w:val="1"/>
        </w:numPr>
        <w:tabs>
          <w:tab w:val="left" w:pos="284"/>
        </w:tabs>
        <w:overflowPunct/>
        <w:autoSpaceDE/>
        <w:autoSpaceDN/>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 xml:space="preserve">к смыслу музыкального обучения и развития, </w:t>
      </w:r>
    </w:p>
    <w:p w:rsidR="00DD3450" w:rsidRPr="00840ED8" w:rsidRDefault="00DD3450" w:rsidP="00182D20">
      <w:pPr>
        <w:widowControl w:val="0"/>
        <w:numPr>
          <w:ilvl w:val="0"/>
          <w:numId w:val="1"/>
        </w:numPr>
        <w:tabs>
          <w:tab w:val="left" w:pos="284"/>
        </w:tabs>
        <w:overflowPunct/>
        <w:autoSpaceDE/>
        <w:autoSpaceDN/>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к смысловым подходам в педагогике музыкального образования, в пр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тивовес или в дополнение к операциональным. </w:t>
      </w:r>
    </w:p>
    <w:p w:rsidR="00DD3450" w:rsidRPr="0050212B" w:rsidRDefault="00DD3450" w:rsidP="00DD3450">
      <w:pPr>
        <w:pStyle w:val="ae"/>
        <w:ind w:firstLine="340"/>
        <w:rPr>
          <w:rFonts w:cs="Times New Roman"/>
          <w:spacing w:val="-4"/>
          <w:sz w:val="20"/>
          <w:szCs w:val="20"/>
        </w:rPr>
      </w:pPr>
      <w:r w:rsidRPr="0050212B">
        <w:rPr>
          <w:rFonts w:cs="Times New Roman"/>
          <w:spacing w:val="-4"/>
          <w:sz w:val="20"/>
          <w:szCs w:val="20"/>
        </w:rPr>
        <w:t>Теперь от актуальности (которая мной усилена через обращение к сле</w:t>
      </w:r>
      <w:r w:rsidRPr="0050212B">
        <w:rPr>
          <w:rFonts w:cs="Times New Roman"/>
          <w:spacing w:val="-4"/>
          <w:sz w:val="20"/>
          <w:szCs w:val="20"/>
        </w:rPr>
        <w:t>д</w:t>
      </w:r>
      <w:r w:rsidRPr="0050212B">
        <w:rPr>
          <w:rFonts w:cs="Times New Roman"/>
          <w:spacing w:val="-4"/>
          <w:sz w:val="20"/>
          <w:szCs w:val="20"/>
        </w:rPr>
        <w:t>ствиям обессмысливания – ноогенным неврозам) перейдем к методологии и те</w:t>
      </w:r>
      <w:r w:rsidRPr="0050212B">
        <w:rPr>
          <w:rFonts w:cs="Times New Roman"/>
          <w:spacing w:val="-4"/>
          <w:sz w:val="20"/>
          <w:szCs w:val="20"/>
        </w:rPr>
        <w:t>о</w:t>
      </w:r>
      <w:r w:rsidRPr="0050212B">
        <w:rPr>
          <w:rFonts w:cs="Times New Roman"/>
          <w:spacing w:val="-4"/>
          <w:sz w:val="20"/>
          <w:szCs w:val="20"/>
        </w:rPr>
        <w:t xml:space="preserve">ретическим моделям смыслопорождения музыки и в музыке. </w:t>
      </w:r>
    </w:p>
    <w:p w:rsidR="00DD3450" w:rsidRPr="0050212B" w:rsidRDefault="00DD3450" w:rsidP="00DD3450">
      <w:pPr>
        <w:pStyle w:val="ae"/>
        <w:ind w:firstLine="340"/>
        <w:rPr>
          <w:rFonts w:cs="Times New Roman"/>
          <w:spacing w:val="-4"/>
          <w:sz w:val="20"/>
          <w:szCs w:val="20"/>
        </w:rPr>
      </w:pPr>
      <w:r w:rsidRPr="0050212B">
        <w:rPr>
          <w:rFonts w:cs="Times New Roman"/>
          <w:spacing w:val="-4"/>
          <w:sz w:val="20"/>
          <w:szCs w:val="20"/>
        </w:rPr>
        <w:t xml:space="preserve">Слово </w:t>
      </w:r>
      <w:r w:rsidRPr="0050212B">
        <w:rPr>
          <w:rFonts w:cs="Times New Roman"/>
          <w:i/>
          <w:iCs/>
          <w:spacing w:val="-4"/>
          <w:sz w:val="20"/>
          <w:szCs w:val="20"/>
        </w:rPr>
        <w:t>смысл</w:t>
      </w:r>
      <w:r w:rsidRPr="0050212B">
        <w:rPr>
          <w:rFonts w:cs="Times New Roman"/>
          <w:spacing w:val="-4"/>
          <w:sz w:val="20"/>
          <w:szCs w:val="20"/>
        </w:rPr>
        <w:t xml:space="preserve"> отвечает на вопрос </w:t>
      </w:r>
      <w:r w:rsidRPr="0050212B">
        <w:rPr>
          <w:rFonts w:cs="Times New Roman"/>
          <w:i/>
          <w:iCs/>
          <w:spacing w:val="-4"/>
          <w:sz w:val="20"/>
          <w:szCs w:val="20"/>
        </w:rPr>
        <w:t>для чего</w:t>
      </w:r>
      <w:r w:rsidRPr="0050212B">
        <w:rPr>
          <w:rFonts w:cs="Times New Roman"/>
          <w:spacing w:val="-4"/>
          <w:sz w:val="20"/>
          <w:szCs w:val="20"/>
        </w:rPr>
        <w:t>?</w:t>
      </w:r>
    </w:p>
    <w:p w:rsidR="00DD3450" w:rsidRPr="0050212B" w:rsidRDefault="00DD3450" w:rsidP="0006471C">
      <w:pPr>
        <w:pStyle w:val="af9"/>
        <w:widowControl w:val="0"/>
        <w:spacing w:before="0" w:beforeAutospacing="0" w:after="0" w:afterAutospacing="0"/>
        <w:ind w:firstLine="340"/>
        <w:rPr>
          <w:i/>
          <w:iCs/>
          <w:spacing w:val="-4"/>
          <w:sz w:val="20"/>
          <w:szCs w:val="20"/>
        </w:rPr>
      </w:pPr>
      <w:r w:rsidRPr="0050212B">
        <w:rPr>
          <w:spacing w:val="-4"/>
          <w:sz w:val="20"/>
          <w:szCs w:val="20"/>
        </w:rPr>
        <w:t>По мысли Л. Гинзбург, «смысл – это есть структурная связь, включе</w:t>
      </w:r>
      <w:r w:rsidRPr="0050212B">
        <w:rPr>
          <w:spacing w:val="-4"/>
          <w:sz w:val="20"/>
          <w:szCs w:val="20"/>
        </w:rPr>
        <w:t>н</w:t>
      </w:r>
      <w:r w:rsidRPr="0050212B">
        <w:rPr>
          <w:spacing w:val="-4"/>
          <w:sz w:val="20"/>
          <w:szCs w:val="20"/>
        </w:rPr>
        <w:t>ность явления в структуру высшего и более общего порядка» [2]. Структ</w:t>
      </w:r>
      <w:r w:rsidRPr="0050212B">
        <w:rPr>
          <w:spacing w:val="-4"/>
          <w:sz w:val="20"/>
          <w:szCs w:val="20"/>
        </w:rPr>
        <w:t>у</w:t>
      </w:r>
      <w:r w:rsidRPr="0050212B">
        <w:rPr>
          <w:spacing w:val="-4"/>
          <w:sz w:val="20"/>
          <w:szCs w:val="20"/>
        </w:rPr>
        <w:t>рой высшего и более общего порядка для музыкального высказывания явл</w:t>
      </w:r>
      <w:r w:rsidRPr="0050212B">
        <w:rPr>
          <w:spacing w:val="-4"/>
          <w:sz w:val="20"/>
          <w:szCs w:val="20"/>
        </w:rPr>
        <w:t>я</w:t>
      </w:r>
      <w:r w:rsidRPr="0050212B">
        <w:rPr>
          <w:spacing w:val="-4"/>
          <w:sz w:val="20"/>
          <w:szCs w:val="20"/>
        </w:rPr>
        <w:t>ется процесс психических переживаний человека и космогоническое устро</w:t>
      </w:r>
      <w:r w:rsidRPr="0050212B">
        <w:rPr>
          <w:spacing w:val="-4"/>
          <w:sz w:val="20"/>
          <w:szCs w:val="20"/>
        </w:rPr>
        <w:t>й</w:t>
      </w:r>
      <w:r w:rsidRPr="0050212B">
        <w:rPr>
          <w:spacing w:val="-4"/>
          <w:sz w:val="20"/>
          <w:szCs w:val="20"/>
        </w:rPr>
        <w:t>ство мира, по Платону. Нам кажется удачным для выражения этой общей смысл</w:t>
      </w:r>
      <w:r w:rsidRPr="0050212B">
        <w:rPr>
          <w:spacing w:val="-4"/>
          <w:sz w:val="20"/>
          <w:szCs w:val="20"/>
        </w:rPr>
        <w:t>о</w:t>
      </w:r>
      <w:r w:rsidRPr="0050212B">
        <w:rPr>
          <w:spacing w:val="-4"/>
          <w:sz w:val="20"/>
          <w:szCs w:val="20"/>
        </w:rPr>
        <w:t>вой структуры понятие «Я (или мы) в контексте реальн</w:t>
      </w:r>
      <w:r w:rsidRPr="0050212B">
        <w:rPr>
          <w:spacing w:val="-4"/>
          <w:sz w:val="20"/>
          <w:szCs w:val="20"/>
        </w:rPr>
        <w:t>о</w:t>
      </w:r>
      <w:r w:rsidRPr="0050212B">
        <w:rPr>
          <w:spacing w:val="-4"/>
          <w:sz w:val="20"/>
          <w:szCs w:val="20"/>
        </w:rPr>
        <w:t>сти».</w:t>
      </w:r>
    </w:p>
    <w:p w:rsidR="00DD3450" w:rsidRPr="0050212B" w:rsidRDefault="00DD3450" w:rsidP="0006471C">
      <w:pPr>
        <w:pStyle w:val="af9"/>
        <w:widowControl w:val="0"/>
        <w:spacing w:before="0" w:beforeAutospacing="0" w:after="0" w:afterAutospacing="0"/>
        <w:ind w:firstLine="340"/>
        <w:rPr>
          <w:spacing w:val="-4"/>
          <w:sz w:val="20"/>
          <w:szCs w:val="20"/>
        </w:rPr>
      </w:pPr>
      <w:r w:rsidRPr="0050212B">
        <w:rPr>
          <w:iCs/>
          <w:spacing w:val="-4"/>
          <w:sz w:val="20"/>
          <w:szCs w:val="20"/>
        </w:rPr>
        <w:t>Музыкальный смысл</w:t>
      </w:r>
      <w:r w:rsidRPr="0050212B">
        <w:rPr>
          <w:spacing w:val="-4"/>
          <w:sz w:val="20"/>
          <w:szCs w:val="20"/>
        </w:rPr>
        <w:t xml:space="preserve"> – </w:t>
      </w:r>
      <w:r w:rsidRPr="0050212B">
        <w:rPr>
          <w:i/>
          <w:spacing w:val="-4"/>
          <w:sz w:val="20"/>
          <w:szCs w:val="20"/>
        </w:rPr>
        <w:t>интонированное в звуках жизненнозначимое п</w:t>
      </w:r>
      <w:r w:rsidRPr="0050212B">
        <w:rPr>
          <w:i/>
          <w:spacing w:val="-4"/>
          <w:sz w:val="20"/>
          <w:szCs w:val="20"/>
        </w:rPr>
        <w:t>е</w:t>
      </w:r>
      <w:r w:rsidRPr="0050212B">
        <w:rPr>
          <w:i/>
          <w:spacing w:val="-4"/>
          <w:sz w:val="20"/>
          <w:szCs w:val="20"/>
        </w:rPr>
        <w:t xml:space="preserve">реживание. </w:t>
      </w:r>
      <w:r w:rsidRPr="0050212B">
        <w:rPr>
          <w:spacing w:val="-4"/>
          <w:sz w:val="20"/>
          <w:szCs w:val="20"/>
        </w:rPr>
        <w:t>М</w:t>
      </w:r>
      <w:r w:rsidRPr="0050212B">
        <w:rPr>
          <w:iCs/>
          <w:spacing w:val="-4"/>
          <w:sz w:val="20"/>
          <w:szCs w:val="20"/>
        </w:rPr>
        <w:t>узыка есть интонированное (</w:t>
      </w:r>
      <w:r w:rsidRPr="0050212B">
        <w:rPr>
          <w:spacing w:val="-4"/>
          <w:sz w:val="20"/>
          <w:szCs w:val="20"/>
        </w:rPr>
        <w:t>то есть так или иначе осо</w:t>
      </w:r>
      <w:r w:rsidRPr="0050212B">
        <w:rPr>
          <w:spacing w:val="-4"/>
          <w:sz w:val="20"/>
          <w:szCs w:val="20"/>
        </w:rPr>
        <w:t>з</w:t>
      </w:r>
      <w:r w:rsidRPr="0050212B">
        <w:rPr>
          <w:spacing w:val="-4"/>
          <w:sz w:val="20"/>
          <w:szCs w:val="20"/>
        </w:rPr>
        <w:t xml:space="preserve">нанное) </w:t>
      </w:r>
      <w:r w:rsidRPr="0050212B">
        <w:rPr>
          <w:iCs/>
          <w:spacing w:val="-4"/>
          <w:sz w:val="20"/>
          <w:szCs w:val="20"/>
        </w:rPr>
        <w:t>жизненнозначимое актуальное или «отсутствующее» переживание</w:t>
      </w:r>
      <w:r w:rsidRPr="0050212B">
        <w:rPr>
          <w:spacing w:val="-4"/>
          <w:sz w:val="20"/>
          <w:szCs w:val="20"/>
        </w:rPr>
        <w:t>, произ</w:t>
      </w:r>
      <w:r w:rsidRPr="0050212B">
        <w:rPr>
          <w:spacing w:val="-4"/>
          <w:sz w:val="20"/>
          <w:szCs w:val="20"/>
        </w:rPr>
        <w:t>о</w:t>
      </w:r>
      <w:r w:rsidRPr="0050212B">
        <w:rPr>
          <w:spacing w:val="-4"/>
          <w:sz w:val="20"/>
          <w:szCs w:val="20"/>
        </w:rPr>
        <w:t>шедшее вне временных рамок текущего момента восприятия муз</w:t>
      </w:r>
      <w:r w:rsidRPr="0050212B">
        <w:rPr>
          <w:spacing w:val="-4"/>
          <w:sz w:val="20"/>
          <w:szCs w:val="20"/>
        </w:rPr>
        <w:t>ы</w:t>
      </w:r>
      <w:r w:rsidRPr="0050212B">
        <w:rPr>
          <w:spacing w:val="-4"/>
          <w:sz w:val="20"/>
          <w:szCs w:val="20"/>
        </w:rPr>
        <w:t>ки, и даже, возможно, вне рамок одной жизни (слушателя, композитора, интерпр</w:t>
      </w:r>
      <w:r w:rsidRPr="0050212B">
        <w:rPr>
          <w:spacing w:val="-4"/>
          <w:sz w:val="20"/>
          <w:szCs w:val="20"/>
        </w:rPr>
        <w:t>е</w:t>
      </w:r>
      <w:r w:rsidRPr="0050212B">
        <w:rPr>
          <w:spacing w:val="-4"/>
          <w:sz w:val="20"/>
          <w:szCs w:val="20"/>
        </w:rPr>
        <w:t xml:space="preserve">татора). </w:t>
      </w:r>
    </w:p>
    <w:p w:rsidR="00DD3450" w:rsidRPr="0050212B" w:rsidRDefault="00DD3450" w:rsidP="0006471C">
      <w:pPr>
        <w:pStyle w:val="af9"/>
        <w:widowControl w:val="0"/>
        <w:spacing w:before="0" w:beforeAutospacing="0" w:after="0" w:afterAutospacing="0"/>
        <w:ind w:firstLine="340"/>
        <w:rPr>
          <w:spacing w:val="-4"/>
          <w:sz w:val="20"/>
          <w:szCs w:val="20"/>
        </w:rPr>
      </w:pPr>
      <w:r w:rsidRPr="0050212B">
        <w:rPr>
          <w:spacing w:val="-4"/>
          <w:sz w:val="20"/>
          <w:szCs w:val="20"/>
        </w:rPr>
        <w:t>Таким образом мы можем ответить на вопрос «</w:t>
      </w:r>
      <w:r w:rsidRPr="0050212B">
        <w:rPr>
          <w:i/>
          <w:iCs/>
          <w:spacing w:val="-4"/>
          <w:sz w:val="20"/>
          <w:szCs w:val="20"/>
        </w:rPr>
        <w:t>Для чего?». – М</w:t>
      </w:r>
      <w:r w:rsidRPr="0050212B">
        <w:rPr>
          <w:i/>
          <w:spacing w:val="-4"/>
          <w:sz w:val="20"/>
          <w:szCs w:val="20"/>
        </w:rPr>
        <w:t>узыка, м</w:t>
      </w:r>
      <w:r w:rsidRPr="0050212B">
        <w:rPr>
          <w:i/>
          <w:spacing w:val="-4"/>
          <w:sz w:val="20"/>
          <w:szCs w:val="20"/>
        </w:rPr>
        <w:t>у</w:t>
      </w:r>
      <w:r w:rsidRPr="0050212B">
        <w:rPr>
          <w:i/>
          <w:spacing w:val="-4"/>
          <w:sz w:val="20"/>
          <w:szCs w:val="20"/>
        </w:rPr>
        <w:t>зыкальная культура, музыкальное образование становятся хранилищем жи</w:t>
      </w:r>
      <w:r w:rsidRPr="0050212B">
        <w:rPr>
          <w:i/>
          <w:spacing w:val="-4"/>
          <w:sz w:val="20"/>
          <w:szCs w:val="20"/>
        </w:rPr>
        <w:t>з</w:t>
      </w:r>
      <w:r w:rsidRPr="0050212B">
        <w:rPr>
          <w:i/>
          <w:spacing w:val="-4"/>
          <w:sz w:val="20"/>
          <w:szCs w:val="20"/>
        </w:rPr>
        <w:t>неннозначимых для человечества переживаний</w:t>
      </w:r>
      <w:r w:rsidRPr="0050212B">
        <w:rPr>
          <w:spacing w:val="-4"/>
          <w:sz w:val="20"/>
          <w:szCs w:val="20"/>
        </w:rPr>
        <w:t xml:space="preserve">, заключенных в форме </w:t>
      </w:r>
      <w:r w:rsidRPr="0050212B">
        <w:rPr>
          <w:i/>
          <w:iCs/>
          <w:spacing w:val="-4"/>
          <w:sz w:val="20"/>
          <w:szCs w:val="20"/>
        </w:rPr>
        <w:t>муз</w:t>
      </w:r>
      <w:r w:rsidRPr="0050212B">
        <w:rPr>
          <w:i/>
          <w:iCs/>
          <w:spacing w:val="-4"/>
          <w:sz w:val="20"/>
          <w:szCs w:val="20"/>
        </w:rPr>
        <w:t>ы</w:t>
      </w:r>
      <w:r w:rsidRPr="0050212B">
        <w:rPr>
          <w:i/>
          <w:iCs/>
          <w:spacing w:val="-4"/>
          <w:sz w:val="20"/>
          <w:szCs w:val="20"/>
        </w:rPr>
        <w:t xml:space="preserve">кальных смыслов, </w:t>
      </w:r>
      <w:r w:rsidRPr="0050212B">
        <w:rPr>
          <w:spacing w:val="-4"/>
          <w:sz w:val="20"/>
          <w:szCs w:val="20"/>
        </w:rPr>
        <w:t xml:space="preserve"> обеспечивающих </w:t>
      </w:r>
      <w:r w:rsidRPr="0050212B">
        <w:rPr>
          <w:i/>
          <w:iCs/>
          <w:spacing w:val="-4"/>
          <w:sz w:val="20"/>
          <w:szCs w:val="20"/>
        </w:rPr>
        <w:t>в</w:t>
      </w:r>
      <w:r w:rsidRPr="0050212B">
        <w:rPr>
          <w:i/>
          <w:iCs/>
          <w:spacing w:val="-4"/>
          <w:sz w:val="20"/>
          <w:szCs w:val="20"/>
        </w:rPr>
        <w:t>ы</w:t>
      </w:r>
      <w:r w:rsidRPr="0050212B">
        <w:rPr>
          <w:i/>
          <w:iCs/>
          <w:spacing w:val="-4"/>
          <w:sz w:val="20"/>
          <w:szCs w:val="20"/>
        </w:rPr>
        <w:t xml:space="preserve">раженность опыта состояний </w:t>
      </w:r>
      <w:r w:rsidRPr="0050212B">
        <w:rPr>
          <w:spacing w:val="-4"/>
          <w:sz w:val="20"/>
          <w:szCs w:val="20"/>
        </w:rPr>
        <w:t xml:space="preserve"> «Я (мы) в контексте реальности» для себя и др</w:t>
      </w:r>
      <w:r w:rsidRPr="0050212B">
        <w:rPr>
          <w:spacing w:val="-4"/>
          <w:sz w:val="20"/>
          <w:szCs w:val="20"/>
        </w:rPr>
        <w:t>у</w:t>
      </w:r>
      <w:r w:rsidRPr="0050212B">
        <w:rPr>
          <w:spacing w:val="-4"/>
          <w:sz w:val="20"/>
          <w:szCs w:val="20"/>
        </w:rPr>
        <w:t xml:space="preserve">гих. </w:t>
      </w:r>
    </w:p>
    <w:p w:rsidR="00DD3450" w:rsidRPr="0050212B" w:rsidRDefault="00DD3450" w:rsidP="0006471C">
      <w:pPr>
        <w:pStyle w:val="ae"/>
        <w:ind w:firstLine="340"/>
        <w:rPr>
          <w:rFonts w:cs="Times New Roman"/>
          <w:spacing w:val="-4"/>
          <w:sz w:val="20"/>
          <w:szCs w:val="20"/>
        </w:rPr>
      </w:pPr>
      <w:r w:rsidRPr="0050212B">
        <w:rPr>
          <w:rFonts w:cs="Times New Roman"/>
          <w:spacing w:val="-4"/>
          <w:sz w:val="20"/>
          <w:szCs w:val="20"/>
        </w:rPr>
        <w:t>Отсюда с необходимостью вытекают ответы на заданные ранее и новые вопросы: какие такие жизненно-значимые переживания? Чем они в</w:t>
      </w:r>
      <w:r w:rsidRPr="0050212B">
        <w:rPr>
          <w:rFonts w:cs="Times New Roman"/>
          <w:spacing w:val="-4"/>
          <w:sz w:val="20"/>
          <w:szCs w:val="20"/>
        </w:rPr>
        <w:t>ы</w:t>
      </w:r>
      <w:r w:rsidRPr="0050212B">
        <w:rPr>
          <w:rFonts w:cs="Times New Roman"/>
          <w:spacing w:val="-4"/>
          <w:sz w:val="20"/>
          <w:szCs w:val="20"/>
        </w:rPr>
        <w:t xml:space="preserve">ражены? Общее и различное в этих запечатленных переживаниях разных культур, эпох и конфессий? </w:t>
      </w:r>
    </w:p>
    <w:p w:rsidR="00DD3450" w:rsidRPr="00840ED8" w:rsidRDefault="00DD3450" w:rsidP="0006471C">
      <w:pPr>
        <w:pStyle w:val="ae"/>
        <w:ind w:firstLine="340"/>
        <w:rPr>
          <w:rFonts w:cs="Times New Roman"/>
          <w:sz w:val="20"/>
          <w:szCs w:val="20"/>
        </w:rPr>
      </w:pPr>
      <w:r w:rsidRPr="00840ED8">
        <w:rPr>
          <w:rFonts w:cs="Times New Roman"/>
          <w:sz w:val="20"/>
          <w:szCs w:val="20"/>
        </w:rPr>
        <w:lastRenderedPageBreak/>
        <w:t>Во многом, в таком способе задавания вопросов и содержится ответ, то есть пеленгуется смысл явления. Этому технологически и надо учить наших студентов, если мы говорим о смысловом подходе: задаванию в</w:t>
      </w:r>
      <w:r w:rsidRPr="00840ED8">
        <w:rPr>
          <w:rFonts w:cs="Times New Roman"/>
          <w:sz w:val="20"/>
          <w:szCs w:val="20"/>
        </w:rPr>
        <w:t>о</w:t>
      </w:r>
      <w:r w:rsidRPr="00840ED8">
        <w:rPr>
          <w:rFonts w:cs="Times New Roman"/>
          <w:sz w:val="20"/>
          <w:szCs w:val="20"/>
        </w:rPr>
        <w:t>просов себе и ученикам, которые помогают проявиться смыслу (в против</w:t>
      </w:r>
      <w:r w:rsidRPr="00840ED8">
        <w:rPr>
          <w:rFonts w:cs="Times New Roman"/>
          <w:sz w:val="20"/>
          <w:szCs w:val="20"/>
        </w:rPr>
        <w:t>о</w:t>
      </w:r>
      <w:r w:rsidRPr="00840ED8">
        <w:rPr>
          <w:rFonts w:cs="Times New Roman"/>
          <w:sz w:val="20"/>
          <w:szCs w:val="20"/>
        </w:rPr>
        <w:t xml:space="preserve">вес преподаванию готовой пусть и самой умной интерпретации феномена). При этом речь идет о том, что кроме личностного смысла, смысла «для меня», есть все же и объективный смысл явлений, в том числе музыки – смысл для Человека, для антропогенеза. </w:t>
      </w:r>
    </w:p>
    <w:p w:rsidR="00DD3450" w:rsidRPr="00840ED8" w:rsidRDefault="00DD3450" w:rsidP="0006471C">
      <w:pPr>
        <w:pStyle w:val="ae"/>
        <w:ind w:firstLine="340"/>
        <w:rPr>
          <w:rFonts w:cs="Times New Roman"/>
          <w:sz w:val="20"/>
          <w:szCs w:val="20"/>
        </w:rPr>
      </w:pPr>
      <w:r w:rsidRPr="00840ED8">
        <w:rPr>
          <w:rFonts w:cs="Times New Roman"/>
          <w:sz w:val="20"/>
          <w:szCs w:val="20"/>
        </w:rPr>
        <w:t xml:space="preserve">При поиске ответов важно осознание методологии нахождения пути. </w:t>
      </w:r>
    </w:p>
    <w:p w:rsidR="00DD3450" w:rsidRPr="00840ED8"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Первое методологическое в том, что человеческая психика двуфакто</w:t>
      </w:r>
      <w:r w:rsidRPr="00840ED8">
        <w:rPr>
          <w:rFonts w:ascii="Times New Roman" w:hAnsi="Times New Roman" w:cs="Times New Roman"/>
          <w:sz w:val="20"/>
          <w:szCs w:val="20"/>
        </w:rPr>
        <w:t>р</w:t>
      </w:r>
      <w:r w:rsidRPr="00840ED8">
        <w:rPr>
          <w:rFonts w:ascii="Times New Roman" w:hAnsi="Times New Roman" w:cs="Times New Roman"/>
          <w:sz w:val="20"/>
          <w:szCs w:val="20"/>
        </w:rPr>
        <w:t>на, то есть биосоциальна. Значит смысл появления музыки и сами смыслы, запечатленные в музыке также имеют не только культурное происхожд</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ние, но и природное, биологическое. </w:t>
      </w:r>
    </w:p>
    <w:p w:rsidR="00DD3450" w:rsidRPr="00840ED8" w:rsidRDefault="00DD3450" w:rsidP="0006471C">
      <w:pPr>
        <w:widowControl w:val="0"/>
        <w:tabs>
          <w:tab w:val="num" w:pos="720"/>
        </w:tabs>
        <w:ind w:firstLine="340"/>
        <w:rPr>
          <w:rFonts w:ascii="Times New Roman" w:hAnsi="Times New Roman" w:cs="Times New Roman"/>
          <w:sz w:val="20"/>
          <w:szCs w:val="20"/>
        </w:rPr>
      </w:pPr>
      <w:r w:rsidRPr="00840ED8">
        <w:rPr>
          <w:rFonts w:ascii="Times New Roman" w:hAnsi="Times New Roman" w:cs="Times New Roman"/>
          <w:sz w:val="20"/>
          <w:szCs w:val="20"/>
        </w:rPr>
        <w:t xml:space="preserve">Второе – в том, что само </w:t>
      </w:r>
      <w:r w:rsidRPr="00840ED8">
        <w:rPr>
          <w:rFonts w:ascii="Times New Roman" w:hAnsi="Times New Roman" w:cs="Times New Roman"/>
          <w:i/>
          <w:sz w:val="20"/>
          <w:szCs w:val="20"/>
        </w:rPr>
        <w:t>происхождение человечности</w:t>
      </w:r>
      <w:r w:rsidRPr="00840ED8">
        <w:rPr>
          <w:rFonts w:ascii="Times New Roman" w:hAnsi="Times New Roman" w:cs="Times New Roman"/>
          <w:sz w:val="20"/>
          <w:szCs w:val="20"/>
        </w:rPr>
        <w:t xml:space="preserve"> в антрополог</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ческом смысле выводится </w:t>
      </w:r>
      <w:r w:rsidRPr="00840ED8">
        <w:rPr>
          <w:rFonts w:ascii="Times New Roman" w:hAnsi="Times New Roman" w:cs="Times New Roman"/>
          <w:i/>
          <w:sz w:val="20"/>
          <w:szCs w:val="20"/>
        </w:rPr>
        <w:t>из символической деятельности</w:t>
      </w:r>
      <w:r w:rsidRPr="00840ED8">
        <w:rPr>
          <w:rFonts w:ascii="Times New Roman" w:hAnsi="Times New Roman" w:cs="Times New Roman"/>
          <w:sz w:val="20"/>
          <w:szCs w:val="20"/>
        </w:rPr>
        <w:t xml:space="preserve"> (М.К. Мамардашвили, А.С. Арсеньев) </w:t>
      </w:r>
    </w:p>
    <w:p w:rsidR="00DD3450" w:rsidRPr="00682D26" w:rsidRDefault="00DD3450" w:rsidP="0006471C">
      <w:pPr>
        <w:widowControl w:val="0"/>
        <w:tabs>
          <w:tab w:val="num" w:pos="720"/>
        </w:tabs>
        <w:ind w:firstLine="340"/>
        <w:rPr>
          <w:rFonts w:ascii="Times New Roman" w:hAnsi="Times New Roman" w:cs="Times New Roman"/>
          <w:spacing w:val="-2"/>
          <w:sz w:val="20"/>
          <w:szCs w:val="20"/>
        </w:rPr>
      </w:pPr>
      <w:r w:rsidRPr="00682D26">
        <w:rPr>
          <w:rFonts w:ascii="Times New Roman" w:hAnsi="Times New Roman" w:cs="Times New Roman"/>
          <w:spacing w:val="-2"/>
          <w:sz w:val="20"/>
          <w:szCs w:val="20"/>
        </w:rPr>
        <w:t xml:space="preserve">Третье – в том, что </w:t>
      </w:r>
      <w:r w:rsidRPr="00682D26">
        <w:rPr>
          <w:rFonts w:ascii="Times New Roman" w:hAnsi="Times New Roman" w:cs="Times New Roman"/>
          <w:i/>
          <w:spacing w:val="-2"/>
          <w:sz w:val="20"/>
          <w:szCs w:val="20"/>
        </w:rPr>
        <w:t>язык искусств, пения и речи есть бессознательное отражение структур, энергий и состояний сознания человека</w:t>
      </w:r>
      <w:r w:rsidRPr="00682D26">
        <w:rPr>
          <w:rFonts w:ascii="Times New Roman" w:hAnsi="Times New Roman" w:cs="Times New Roman"/>
          <w:spacing w:val="-2"/>
          <w:sz w:val="20"/>
          <w:szCs w:val="20"/>
        </w:rPr>
        <w:t xml:space="preserve"> (по-разному представленное в трудах Ф. Ни</w:t>
      </w:r>
      <w:r w:rsidRPr="00682D26">
        <w:rPr>
          <w:rFonts w:ascii="Times New Roman" w:hAnsi="Times New Roman" w:cs="Times New Roman"/>
          <w:spacing w:val="-2"/>
          <w:sz w:val="20"/>
          <w:szCs w:val="20"/>
        </w:rPr>
        <w:t>ц</w:t>
      </w:r>
      <w:r w:rsidRPr="00682D26">
        <w:rPr>
          <w:rFonts w:ascii="Times New Roman" w:hAnsi="Times New Roman" w:cs="Times New Roman"/>
          <w:spacing w:val="-2"/>
          <w:sz w:val="20"/>
          <w:szCs w:val="20"/>
        </w:rPr>
        <w:t>ше, В.И. Мартынова и С.</w:t>
      </w:r>
      <w:r w:rsidRPr="00682D26">
        <w:rPr>
          <w:rFonts w:ascii="Times New Roman" w:hAnsi="Times New Roman" w:cs="Times New Roman"/>
          <w:spacing w:val="-2"/>
          <w:sz w:val="20"/>
          <w:szCs w:val="20"/>
          <w:lang w:val="en-US"/>
        </w:rPr>
        <w:t>C</w:t>
      </w:r>
      <w:r w:rsidRPr="00682D26">
        <w:rPr>
          <w:rFonts w:ascii="Times New Roman" w:hAnsi="Times New Roman" w:cs="Times New Roman"/>
          <w:spacing w:val="-2"/>
          <w:sz w:val="20"/>
          <w:szCs w:val="20"/>
        </w:rPr>
        <w:t xml:space="preserve">. Хоружего) [5; 6]. </w:t>
      </w:r>
    </w:p>
    <w:p w:rsidR="00DD3450" w:rsidRPr="00840ED8" w:rsidRDefault="00DD3450" w:rsidP="0006471C">
      <w:pPr>
        <w:widowControl w:val="0"/>
        <w:tabs>
          <w:tab w:val="num" w:pos="720"/>
        </w:tabs>
        <w:ind w:firstLine="340"/>
        <w:rPr>
          <w:rFonts w:ascii="Times New Roman" w:hAnsi="Times New Roman" w:cs="Times New Roman"/>
          <w:sz w:val="20"/>
          <w:szCs w:val="20"/>
        </w:rPr>
      </w:pPr>
      <w:r w:rsidRPr="00840ED8">
        <w:rPr>
          <w:rFonts w:ascii="Times New Roman" w:hAnsi="Times New Roman" w:cs="Times New Roman"/>
          <w:sz w:val="20"/>
          <w:szCs w:val="20"/>
        </w:rPr>
        <w:t>Четвертое – в том как понимаются взаимоотношения сознания и бесс</w:t>
      </w:r>
      <w:r w:rsidRPr="00840ED8">
        <w:rPr>
          <w:rFonts w:ascii="Times New Roman" w:hAnsi="Times New Roman" w:cs="Times New Roman"/>
          <w:sz w:val="20"/>
          <w:szCs w:val="20"/>
        </w:rPr>
        <w:t>о</w:t>
      </w:r>
      <w:r w:rsidRPr="00840ED8">
        <w:rPr>
          <w:rFonts w:ascii="Times New Roman" w:hAnsi="Times New Roman" w:cs="Times New Roman"/>
          <w:sz w:val="20"/>
          <w:szCs w:val="20"/>
        </w:rPr>
        <w:t>знательного: здесь нам помогло знакомство с психологической конце</w:t>
      </w:r>
      <w:r w:rsidRPr="00840ED8">
        <w:rPr>
          <w:rFonts w:ascii="Times New Roman" w:hAnsi="Times New Roman" w:cs="Times New Roman"/>
          <w:sz w:val="20"/>
          <w:szCs w:val="20"/>
        </w:rPr>
        <w:t>п</w:t>
      </w:r>
      <w:r w:rsidRPr="00840ED8">
        <w:rPr>
          <w:rFonts w:ascii="Times New Roman" w:hAnsi="Times New Roman" w:cs="Times New Roman"/>
          <w:sz w:val="20"/>
          <w:szCs w:val="20"/>
        </w:rPr>
        <w:t>цией школы Узнадзе – Шерозии, где сознание понимается не как «психика м</w:t>
      </w:r>
      <w:r w:rsidRPr="00840ED8">
        <w:rPr>
          <w:rFonts w:ascii="Times New Roman" w:hAnsi="Times New Roman" w:cs="Times New Roman"/>
          <w:sz w:val="20"/>
          <w:szCs w:val="20"/>
        </w:rPr>
        <w:t>и</w:t>
      </w:r>
      <w:r w:rsidRPr="00840ED8">
        <w:rPr>
          <w:rFonts w:ascii="Times New Roman" w:hAnsi="Times New Roman" w:cs="Times New Roman"/>
          <w:sz w:val="20"/>
          <w:szCs w:val="20"/>
        </w:rPr>
        <w:t>нус бессознательное», а как единый сознательно-бессознательный конт</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нуум смысловой организации психики. </w:t>
      </w:r>
    </w:p>
    <w:p w:rsidR="00DD3450" w:rsidRPr="00840ED8" w:rsidRDefault="00DD3450" w:rsidP="0006471C">
      <w:pPr>
        <w:widowControl w:val="0"/>
        <w:tabs>
          <w:tab w:val="num" w:pos="720"/>
        </w:tabs>
        <w:ind w:firstLine="340"/>
        <w:rPr>
          <w:rFonts w:ascii="Times New Roman" w:hAnsi="Times New Roman" w:cs="Times New Roman"/>
          <w:sz w:val="20"/>
          <w:szCs w:val="20"/>
        </w:rPr>
      </w:pPr>
      <w:r w:rsidRPr="00840ED8">
        <w:rPr>
          <w:rFonts w:ascii="Times New Roman" w:hAnsi="Times New Roman" w:cs="Times New Roman"/>
          <w:sz w:val="20"/>
          <w:szCs w:val="20"/>
        </w:rPr>
        <w:t>Такое «положительное» понимание дополнительности осознаваемого и неосознаваемого (и в целостном сознании человека и человечества, и в музыкальном смыслообразовании, и в личностном переживании музыки) привело к пониманию музыкального развития как диалектики бессозн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тельных мотивов и установок и сознательных усилий и целеполаганий. </w:t>
      </w:r>
    </w:p>
    <w:p w:rsidR="00DD3450" w:rsidRPr="0050496C" w:rsidRDefault="00DD3450" w:rsidP="0006471C">
      <w:pPr>
        <w:widowControl w:val="0"/>
        <w:tabs>
          <w:tab w:val="num" w:pos="720"/>
        </w:tabs>
        <w:ind w:firstLine="340"/>
        <w:rPr>
          <w:rFonts w:ascii="Times New Roman" w:hAnsi="Times New Roman" w:cs="Times New Roman"/>
          <w:spacing w:val="-2"/>
          <w:sz w:val="20"/>
          <w:szCs w:val="20"/>
        </w:rPr>
      </w:pPr>
      <w:r w:rsidRPr="0050496C">
        <w:rPr>
          <w:rFonts w:ascii="Times New Roman" w:hAnsi="Times New Roman" w:cs="Times New Roman"/>
          <w:spacing w:val="-2"/>
          <w:sz w:val="20"/>
          <w:szCs w:val="20"/>
        </w:rPr>
        <w:t>И пятое – последнее для такого небольшого доклада – методологич</w:t>
      </w:r>
      <w:r w:rsidRPr="0050496C">
        <w:rPr>
          <w:rFonts w:ascii="Times New Roman" w:hAnsi="Times New Roman" w:cs="Times New Roman"/>
          <w:spacing w:val="-2"/>
          <w:sz w:val="20"/>
          <w:szCs w:val="20"/>
        </w:rPr>
        <w:t>е</w:t>
      </w:r>
      <w:r w:rsidRPr="0050496C">
        <w:rPr>
          <w:rFonts w:ascii="Times New Roman" w:hAnsi="Times New Roman" w:cs="Times New Roman"/>
          <w:spacing w:val="-2"/>
          <w:sz w:val="20"/>
          <w:szCs w:val="20"/>
        </w:rPr>
        <w:t>ское положение  – о том, что смысловое устройство музыкального сознания м</w:t>
      </w:r>
      <w:r w:rsidRPr="0050496C">
        <w:rPr>
          <w:rFonts w:ascii="Times New Roman" w:hAnsi="Times New Roman" w:cs="Times New Roman"/>
          <w:spacing w:val="-2"/>
          <w:sz w:val="20"/>
          <w:szCs w:val="20"/>
        </w:rPr>
        <w:t>о</w:t>
      </w:r>
      <w:r w:rsidRPr="0050496C">
        <w:rPr>
          <w:rFonts w:ascii="Times New Roman" w:hAnsi="Times New Roman" w:cs="Times New Roman"/>
          <w:spacing w:val="-2"/>
          <w:sz w:val="20"/>
          <w:szCs w:val="20"/>
        </w:rPr>
        <w:t xml:space="preserve">жет рассматриваться в двух ипостасях: </w:t>
      </w:r>
      <w:r w:rsidRPr="0050496C">
        <w:rPr>
          <w:rFonts w:ascii="Times New Roman" w:hAnsi="Times New Roman" w:cs="Times New Roman"/>
          <w:i/>
          <w:iCs/>
          <w:spacing w:val="-2"/>
          <w:sz w:val="20"/>
          <w:szCs w:val="20"/>
        </w:rPr>
        <w:t>общественной форме</w:t>
      </w:r>
      <w:r w:rsidRPr="0050496C">
        <w:rPr>
          <w:rFonts w:ascii="Times New Roman" w:hAnsi="Times New Roman" w:cs="Times New Roman"/>
          <w:spacing w:val="-2"/>
          <w:sz w:val="20"/>
          <w:szCs w:val="20"/>
        </w:rPr>
        <w:t xml:space="preserve"> (социокул</w:t>
      </w:r>
      <w:r w:rsidRPr="0050496C">
        <w:rPr>
          <w:rFonts w:ascii="Times New Roman" w:hAnsi="Times New Roman" w:cs="Times New Roman"/>
          <w:spacing w:val="-2"/>
          <w:sz w:val="20"/>
          <w:szCs w:val="20"/>
        </w:rPr>
        <w:t>ь</w:t>
      </w:r>
      <w:r w:rsidRPr="0050496C">
        <w:rPr>
          <w:rFonts w:ascii="Times New Roman" w:hAnsi="Times New Roman" w:cs="Times New Roman"/>
          <w:spacing w:val="-2"/>
          <w:sz w:val="20"/>
          <w:szCs w:val="20"/>
        </w:rPr>
        <w:t xml:space="preserve">турной) и </w:t>
      </w:r>
      <w:r w:rsidRPr="0050496C">
        <w:rPr>
          <w:rFonts w:ascii="Times New Roman" w:hAnsi="Times New Roman" w:cs="Times New Roman"/>
          <w:i/>
          <w:iCs/>
          <w:spacing w:val="-2"/>
          <w:sz w:val="20"/>
          <w:szCs w:val="20"/>
        </w:rPr>
        <w:t>личностной</w:t>
      </w:r>
      <w:r w:rsidRPr="0050496C">
        <w:rPr>
          <w:rFonts w:ascii="Times New Roman" w:hAnsi="Times New Roman" w:cs="Times New Roman"/>
          <w:spacing w:val="-2"/>
          <w:sz w:val="20"/>
          <w:szCs w:val="20"/>
        </w:rPr>
        <w:t xml:space="preserve"> (индивидуальной). Это значимо и для понимания и</w:t>
      </w:r>
      <w:r w:rsidRPr="0050496C">
        <w:rPr>
          <w:rFonts w:ascii="Times New Roman" w:hAnsi="Times New Roman" w:cs="Times New Roman"/>
          <w:spacing w:val="-2"/>
          <w:sz w:val="20"/>
          <w:szCs w:val="20"/>
        </w:rPr>
        <w:t>н</w:t>
      </w:r>
      <w:r w:rsidRPr="0050496C">
        <w:rPr>
          <w:rFonts w:ascii="Times New Roman" w:hAnsi="Times New Roman" w:cs="Times New Roman"/>
          <w:spacing w:val="-2"/>
          <w:sz w:val="20"/>
          <w:szCs w:val="20"/>
        </w:rPr>
        <w:t xml:space="preserve">дивидуального </w:t>
      </w:r>
      <w:r w:rsidRPr="0050496C">
        <w:rPr>
          <w:rFonts w:ascii="Times New Roman" w:hAnsi="Times New Roman" w:cs="Times New Roman"/>
          <w:i/>
          <w:iCs/>
          <w:spacing w:val="-2"/>
          <w:sz w:val="20"/>
          <w:szCs w:val="20"/>
        </w:rPr>
        <w:t>символогенеза</w:t>
      </w:r>
      <w:r w:rsidRPr="0050496C">
        <w:rPr>
          <w:rFonts w:ascii="Times New Roman" w:hAnsi="Times New Roman" w:cs="Times New Roman"/>
          <w:spacing w:val="-2"/>
          <w:sz w:val="20"/>
          <w:szCs w:val="20"/>
        </w:rPr>
        <w:t xml:space="preserve"> (то есть развития функции смысл</w:t>
      </w:r>
      <w:r w:rsidRPr="0050496C">
        <w:rPr>
          <w:rFonts w:ascii="Times New Roman" w:hAnsi="Times New Roman" w:cs="Times New Roman"/>
          <w:spacing w:val="-2"/>
          <w:sz w:val="20"/>
          <w:szCs w:val="20"/>
        </w:rPr>
        <w:t>о</w:t>
      </w:r>
      <w:r w:rsidRPr="0050496C">
        <w:rPr>
          <w:rFonts w:ascii="Times New Roman" w:hAnsi="Times New Roman" w:cs="Times New Roman"/>
          <w:spacing w:val="-2"/>
          <w:sz w:val="20"/>
          <w:szCs w:val="20"/>
        </w:rPr>
        <w:t>порождения и ее продуктов – музыкальных образов и символов), который происходит во внутри-личностном пространстве, но при встрече с Культ</w:t>
      </w:r>
      <w:r w:rsidRPr="0050496C">
        <w:rPr>
          <w:rFonts w:ascii="Times New Roman" w:hAnsi="Times New Roman" w:cs="Times New Roman"/>
          <w:spacing w:val="-2"/>
          <w:sz w:val="20"/>
          <w:szCs w:val="20"/>
        </w:rPr>
        <w:t>у</w:t>
      </w:r>
      <w:r w:rsidRPr="0050496C">
        <w:rPr>
          <w:rFonts w:ascii="Times New Roman" w:hAnsi="Times New Roman" w:cs="Times New Roman"/>
          <w:spacing w:val="-2"/>
          <w:sz w:val="20"/>
          <w:szCs w:val="20"/>
        </w:rPr>
        <w:t xml:space="preserve">рой. </w:t>
      </w:r>
    </w:p>
    <w:p w:rsidR="00DD3450" w:rsidRPr="00840ED8" w:rsidRDefault="00DD3450" w:rsidP="0006471C">
      <w:pPr>
        <w:widowControl w:val="0"/>
        <w:tabs>
          <w:tab w:val="num" w:pos="720"/>
        </w:tabs>
        <w:ind w:firstLine="340"/>
        <w:rPr>
          <w:rFonts w:ascii="Times New Roman" w:hAnsi="Times New Roman" w:cs="Times New Roman"/>
          <w:sz w:val="20"/>
          <w:szCs w:val="20"/>
        </w:rPr>
      </w:pPr>
      <w:r w:rsidRPr="00840ED8">
        <w:rPr>
          <w:rFonts w:ascii="Times New Roman" w:hAnsi="Times New Roman" w:cs="Times New Roman"/>
          <w:sz w:val="20"/>
          <w:szCs w:val="20"/>
        </w:rPr>
        <w:t xml:space="preserve">Итак, корневой функцией музыкального сознания (то есть ответом на вопрос </w:t>
      </w:r>
      <w:r w:rsidRPr="00840ED8">
        <w:rPr>
          <w:rFonts w:ascii="Times New Roman" w:hAnsi="Times New Roman" w:cs="Times New Roman"/>
          <w:i/>
          <w:iCs/>
          <w:sz w:val="20"/>
          <w:szCs w:val="20"/>
        </w:rPr>
        <w:t>для чего?</w:t>
      </w:r>
      <w:r w:rsidRPr="00840ED8">
        <w:rPr>
          <w:rFonts w:ascii="Times New Roman" w:hAnsi="Times New Roman" w:cs="Times New Roman"/>
          <w:sz w:val="20"/>
          <w:szCs w:val="20"/>
        </w:rPr>
        <w:t xml:space="preserve">) является </w:t>
      </w:r>
      <w:r w:rsidRPr="00840ED8">
        <w:rPr>
          <w:rFonts w:ascii="Times New Roman" w:hAnsi="Times New Roman" w:cs="Times New Roman"/>
          <w:i/>
          <w:sz w:val="20"/>
          <w:szCs w:val="20"/>
        </w:rPr>
        <w:t>выразительное</w:t>
      </w:r>
      <w:r w:rsidRPr="00840ED8">
        <w:rPr>
          <w:rFonts w:ascii="Times New Roman" w:hAnsi="Times New Roman" w:cs="Times New Roman"/>
          <w:sz w:val="20"/>
          <w:szCs w:val="20"/>
        </w:rPr>
        <w:t xml:space="preserve"> </w:t>
      </w:r>
      <w:r w:rsidRPr="00840ED8">
        <w:rPr>
          <w:rFonts w:ascii="Times New Roman" w:hAnsi="Times New Roman" w:cs="Times New Roman"/>
          <w:i/>
          <w:iCs/>
          <w:sz w:val="20"/>
          <w:szCs w:val="20"/>
        </w:rPr>
        <w:t>интонирование опыта переж</w:t>
      </w:r>
      <w:r w:rsidRPr="00840ED8">
        <w:rPr>
          <w:rFonts w:ascii="Times New Roman" w:hAnsi="Times New Roman" w:cs="Times New Roman"/>
          <w:i/>
          <w:iCs/>
          <w:sz w:val="20"/>
          <w:szCs w:val="20"/>
        </w:rPr>
        <w:t>и</w:t>
      </w:r>
      <w:r w:rsidRPr="00840ED8">
        <w:rPr>
          <w:rFonts w:ascii="Times New Roman" w:hAnsi="Times New Roman" w:cs="Times New Roman"/>
          <w:i/>
          <w:iCs/>
          <w:sz w:val="20"/>
          <w:szCs w:val="20"/>
        </w:rPr>
        <w:t>ваний</w:t>
      </w:r>
      <w:r w:rsidRPr="00840ED8">
        <w:rPr>
          <w:rFonts w:ascii="Times New Roman" w:hAnsi="Times New Roman" w:cs="Times New Roman"/>
          <w:sz w:val="20"/>
          <w:szCs w:val="20"/>
        </w:rPr>
        <w:t>, как актуальных, так и «отсутству</w:t>
      </w:r>
      <w:r w:rsidRPr="00840ED8">
        <w:rPr>
          <w:rFonts w:ascii="Times New Roman" w:hAnsi="Times New Roman" w:cs="Times New Roman"/>
          <w:sz w:val="20"/>
          <w:szCs w:val="20"/>
        </w:rPr>
        <w:t>ю</w:t>
      </w:r>
      <w:r w:rsidRPr="00840ED8">
        <w:rPr>
          <w:rFonts w:ascii="Times New Roman" w:hAnsi="Times New Roman" w:cs="Times New Roman"/>
          <w:sz w:val="20"/>
          <w:szCs w:val="20"/>
        </w:rPr>
        <w:t>щих» (прошлых, биографических и «палео-антропологических»), перевод</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щих </w:t>
      </w:r>
      <w:r w:rsidRPr="00840ED8">
        <w:rPr>
          <w:rFonts w:ascii="Times New Roman" w:hAnsi="Times New Roman" w:cs="Times New Roman"/>
          <w:i/>
          <w:sz w:val="20"/>
          <w:szCs w:val="20"/>
        </w:rPr>
        <w:t>бытийные переживания</w:t>
      </w:r>
      <w:r w:rsidRPr="00840ED8">
        <w:rPr>
          <w:rFonts w:ascii="Times New Roman" w:hAnsi="Times New Roman" w:cs="Times New Roman"/>
          <w:sz w:val="20"/>
          <w:szCs w:val="20"/>
        </w:rPr>
        <w:t xml:space="preserve"> в </w:t>
      </w:r>
      <w:r w:rsidRPr="00840ED8">
        <w:rPr>
          <w:rFonts w:ascii="Times New Roman" w:hAnsi="Times New Roman" w:cs="Times New Roman"/>
          <w:i/>
          <w:sz w:val="20"/>
          <w:szCs w:val="20"/>
        </w:rPr>
        <w:t>символический план</w:t>
      </w:r>
      <w:r w:rsidRPr="00840ED8">
        <w:rPr>
          <w:rFonts w:ascii="Times New Roman" w:hAnsi="Times New Roman" w:cs="Times New Roman"/>
          <w:sz w:val="20"/>
          <w:szCs w:val="20"/>
        </w:rPr>
        <w:t>, что позволяет считать глубинной основой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lastRenderedPageBreak/>
        <w:t xml:space="preserve">ного сознания – </w:t>
      </w:r>
      <w:r w:rsidRPr="00840ED8">
        <w:rPr>
          <w:rFonts w:ascii="Times New Roman" w:hAnsi="Times New Roman" w:cs="Times New Roman"/>
          <w:i/>
          <w:iCs/>
          <w:sz w:val="20"/>
          <w:szCs w:val="20"/>
        </w:rPr>
        <w:t>интонирующее сознание</w:t>
      </w:r>
      <w:r w:rsidRPr="00840ED8">
        <w:rPr>
          <w:rFonts w:ascii="Times New Roman" w:hAnsi="Times New Roman" w:cs="Times New Roman"/>
          <w:sz w:val="20"/>
          <w:szCs w:val="20"/>
        </w:rPr>
        <w:t xml:space="preserve">, а сущностью – </w:t>
      </w:r>
      <w:r w:rsidRPr="00840ED8">
        <w:rPr>
          <w:rFonts w:ascii="Times New Roman" w:hAnsi="Times New Roman" w:cs="Times New Roman"/>
          <w:i/>
          <w:iCs/>
          <w:sz w:val="20"/>
          <w:szCs w:val="20"/>
        </w:rPr>
        <w:t>символиз</w:t>
      </w:r>
      <w:r w:rsidRPr="00840ED8">
        <w:rPr>
          <w:rFonts w:ascii="Times New Roman" w:hAnsi="Times New Roman" w:cs="Times New Roman"/>
          <w:i/>
          <w:iCs/>
          <w:sz w:val="20"/>
          <w:szCs w:val="20"/>
        </w:rPr>
        <w:t>а</w:t>
      </w:r>
      <w:r w:rsidRPr="00840ED8">
        <w:rPr>
          <w:rFonts w:ascii="Times New Roman" w:hAnsi="Times New Roman" w:cs="Times New Roman"/>
          <w:i/>
          <w:iCs/>
          <w:sz w:val="20"/>
          <w:szCs w:val="20"/>
        </w:rPr>
        <w:t>цию переживаний в опыте интонирования</w:t>
      </w:r>
      <w:r w:rsidRPr="00840ED8">
        <w:rPr>
          <w:rFonts w:ascii="Times New Roman" w:hAnsi="Times New Roman" w:cs="Times New Roman"/>
          <w:sz w:val="20"/>
          <w:szCs w:val="20"/>
        </w:rPr>
        <w:t>.</w:t>
      </w:r>
    </w:p>
    <w:p w:rsidR="00DD3450" w:rsidRPr="00840ED8" w:rsidRDefault="00DD3450" w:rsidP="0006471C">
      <w:pPr>
        <w:pStyle w:val="tekstosnov"/>
        <w:spacing w:line="240" w:lineRule="auto"/>
        <w:rPr>
          <w:rFonts w:ascii="Times New Roman" w:hAnsi="Times New Roman"/>
          <w:color w:val="auto"/>
        </w:rPr>
      </w:pPr>
      <w:r w:rsidRPr="00840ED8">
        <w:rPr>
          <w:rFonts w:ascii="Times New Roman" w:hAnsi="Times New Roman"/>
          <w:i/>
          <w:iCs/>
          <w:color w:val="auto"/>
        </w:rPr>
        <w:t>Интонируемость смыслов</w:t>
      </w:r>
      <w:r w:rsidRPr="00840ED8">
        <w:rPr>
          <w:rFonts w:ascii="Times New Roman" w:hAnsi="Times New Roman"/>
          <w:color w:val="auto"/>
        </w:rPr>
        <w:t xml:space="preserve"> обеспечивает </w:t>
      </w:r>
      <w:r w:rsidRPr="00840ED8">
        <w:rPr>
          <w:rFonts w:ascii="Times New Roman" w:hAnsi="Times New Roman"/>
          <w:i/>
          <w:iCs/>
          <w:color w:val="auto"/>
        </w:rPr>
        <w:t>выраженность опыта пер</w:t>
      </w:r>
      <w:r w:rsidRPr="00840ED8">
        <w:rPr>
          <w:rFonts w:ascii="Times New Roman" w:hAnsi="Times New Roman"/>
          <w:i/>
          <w:iCs/>
          <w:color w:val="auto"/>
        </w:rPr>
        <w:t>е</w:t>
      </w:r>
      <w:r w:rsidRPr="00840ED8">
        <w:rPr>
          <w:rFonts w:ascii="Times New Roman" w:hAnsi="Times New Roman"/>
          <w:i/>
          <w:iCs/>
          <w:color w:val="auto"/>
        </w:rPr>
        <w:t>живаний</w:t>
      </w:r>
      <w:r w:rsidRPr="00840ED8">
        <w:rPr>
          <w:rFonts w:ascii="Times New Roman" w:hAnsi="Times New Roman"/>
          <w:color w:val="auto"/>
        </w:rPr>
        <w:t xml:space="preserve"> для себя и других. Сознание, таким образом, «работает» с бесс</w:t>
      </w:r>
      <w:r w:rsidRPr="00840ED8">
        <w:rPr>
          <w:rFonts w:ascii="Times New Roman" w:hAnsi="Times New Roman"/>
          <w:color w:val="auto"/>
        </w:rPr>
        <w:t>о</w:t>
      </w:r>
      <w:r w:rsidRPr="00840ED8">
        <w:rPr>
          <w:rFonts w:ascii="Times New Roman" w:hAnsi="Times New Roman"/>
          <w:color w:val="auto"/>
        </w:rPr>
        <w:t>знательными смыслами, с опытом переживаний и мыслечувствий, «инт</w:t>
      </w:r>
      <w:r w:rsidRPr="00840ED8">
        <w:rPr>
          <w:rFonts w:ascii="Times New Roman" w:hAnsi="Times New Roman"/>
          <w:color w:val="auto"/>
        </w:rPr>
        <w:t>о</w:t>
      </w:r>
      <w:r w:rsidRPr="00840ED8">
        <w:rPr>
          <w:rFonts w:ascii="Times New Roman" w:hAnsi="Times New Roman"/>
          <w:color w:val="auto"/>
        </w:rPr>
        <w:t>нируя» (выражая) их в пространственно-временных координатах культу</w:t>
      </w:r>
      <w:r w:rsidRPr="00840ED8">
        <w:rPr>
          <w:rFonts w:ascii="Times New Roman" w:hAnsi="Times New Roman"/>
          <w:color w:val="auto"/>
        </w:rPr>
        <w:t>р</w:t>
      </w:r>
      <w:r w:rsidRPr="00840ED8">
        <w:rPr>
          <w:rFonts w:ascii="Times New Roman" w:hAnsi="Times New Roman"/>
          <w:color w:val="auto"/>
        </w:rPr>
        <w:t xml:space="preserve">ных практик. </w:t>
      </w:r>
    </w:p>
    <w:p w:rsidR="00DD3450" w:rsidRPr="00840ED8" w:rsidRDefault="00DD3450" w:rsidP="0006471C">
      <w:pPr>
        <w:pStyle w:val="tekstosnov"/>
        <w:spacing w:line="240" w:lineRule="auto"/>
        <w:rPr>
          <w:rFonts w:ascii="Times New Roman" w:hAnsi="Times New Roman"/>
          <w:bCs/>
          <w:i/>
          <w:color w:val="auto"/>
        </w:rPr>
      </w:pPr>
      <w:r w:rsidRPr="00840ED8">
        <w:rPr>
          <w:rFonts w:ascii="Times New Roman" w:hAnsi="Times New Roman"/>
          <w:color w:val="auto"/>
        </w:rPr>
        <w:t xml:space="preserve">Таким образом, </w:t>
      </w:r>
      <w:r w:rsidRPr="00840ED8">
        <w:rPr>
          <w:rFonts w:ascii="Times New Roman" w:hAnsi="Times New Roman"/>
          <w:bCs/>
          <w:i/>
          <w:color w:val="auto"/>
        </w:rPr>
        <w:t>все многообразные формы культуры, искусства, обр</w:t>
      </w:r>
      <w:r w:rsidRPr="00840ED8">
        <w:rPr>
          <w:rFonts w:ascii="Times New Roman" w:hAnsi="Times New Roman"/>
          <w:bCs/>
          <w:i/>
          <w:color w:val="auto"/>
        </w:rPr>
        <w:t>а</w:t>
      </w:r>
      <w:r w:rsidRPr="00840ED8">
        <w:rPr>
          <w:rFonts w:ascii="Times New Roman" w:hAnsi="Times New Roman"/>
          <w:bCs/>
          <w:i/>
          <w:color w:val="auto"/>
        </w:rPr>
        <w:t>зовательных практик являются своеобразными «носителями жизне</w:t>
      </w:r>
      <w:r w:rsidRPr="00840ED8">
        <w:rPr>
          <w:rFonts w:ascii="Times New Roman" w:hAnsi="Times New Roman"/>
          <w:bCs/>
          <w:i/>
          <w:color w:val="auto"/>
        </w:rPr>
        <w:t>н</w:t>
      </w:r>
      <w:r w:rsidRPr="00840ED8">
        <w:rPr>
          <w:rFonts w:ascii="Times New Roman" w:hAnsi="Times New Roman"/>
          <w:bCs/>
          <w:i/>
          <w:color w:val="auto"/>
        </w:rPr>
        <w:t>нозначимых переживаний» как имплицитных бессознательных моделей жи</w:t>
      </w:r>
      <w:r w:rsidRPr="00840ED8">
        <w:rPr>
          <w:rFonts w:ascii="Times New Roman" w:hAnsi="Times New Roman"/>
          <w:bCs/>
          <w:i/>
          <w:color w:val="auto"/>
        </w:rPr>
        <w:t>з</w:t>
      </w:r>
      <w:r w:rsidRPr="00840ED8">
        <w:rPr>
          <w:rFonts w:ascii="Times New Roman" w:hAnsi="Times New Roman"/>
          <w:bCs/>
          <w:i/>
          <w:color w:val="auto"/>
        </w:rPr>
        <w:t>нестроительства.</w:t>
      </w:r>
    </w:p>
    <w:p w:rsidR="00DD3450" w:rsidRPr="00840ED8" w:rsidRDefault="00DD3450" w:rsidP="0006471C">
      <w:pPr>
        <w:widowControl w:val="0"/>
        <w:ind w:firstLine="340"/>
        <w:rPr>
          <w:rFonts w:ascii="Times New Roman" w:hAnsi="Times New Roman" w:cs="Times New Roman"/>
          <w:b/>
          <w:i/>
          <w:sz w:val="20"/>
          <w:szCs w:val="20"/>
        </w:rPr>
      </w:pPr>
      <w:r w:rsidRPr="00840ED8">
        <w:rPr>
          <w:rFonts w:ascii="Times New Roman" w:hAnsi="Times New Roman" w:cs="Times New Roman"/>
          <w:bCs/>
          <w:iCs/>
          <w:sz w:val="20"/>
          <w:szCs w:val="20"/>
        </w:rPr>
        <w:t xml:space="preserve">Итак, можно выделить в музыке </w:t>
      </w:r>
      <w:r w:rsidRPr="00840ED8">
        <w:rPr>
          <w:rFonts w:ascii="Times New Roman" w:hAnsi="Times New Roman" w:cs="Times New Roman"/>
          <w:sz w:val="20"/>
          <w:szCs w:val="20"/>
        </w:rPr>
        <w:t>два слоя:</w:t>
      </w:r>
      <w:r w:rsidRPr="00840ED8">
        <w:rPr>
          <w:rFonts w:ascii="Times New Roman" w:hAnsi="Times New Roman" w:cs="Times New Roman"/>
          <w:b/>
          <w:i/>
          <w:sz w:val="20"/>
          <w:szCs w:val="20"/>
        </w:rPr>
        <w:t xml:space="preserve">  </w:t>
      </w:r>
    </w:p>
    <w:p w:rsidR="00DD3450" w:rsidRPr="00C85899" w:rsidRDefault="00DD3450" w:rsidP="0006471C">
      <w:pPr>
        <w:widowControl w:val="0"/>
        <w:ind w:firstLine="340"/>
        <w:rPr>
          <w:rFonts w:ascii="Times New Roman" w:hAnsi="Times New Roman" w:cs="Times New Roman"/>
          <w:spacing w:val="-2"/>
          <w:sz w:val="20"/>
          <w:szCs w:val="20"/>
        </w:rPr>
      </w:pPr>
      <w:r w:rsidRPr="00840ED8">
        <w:rPr>
          <w:rFonts w:ascii="Times New Roman" w:hAnsi="Times New Roman" w:cs="Times New Roman"/>
          <w:sz w:val="20"/>
          <w:szCs w:val="20"/>
        </w:rPr>
        <w:t>Первый –</w:t>
      </w:r>
      <w:r w:rsidRPr="00840ED8">
        <w:rPr>
          <w:rFonts w:ascii="Times New Roman" w:hAnsi="Times New Roman" w:cs="Times New Roman"/>
          <w:b/>
          <w:i/>
          <w:sz w:val="20"/>
          <w:szCs w:val="20"/>
        </w:rPr>
        <w:t xml:space="preserve"> праслой</w:t>
      </w:r>
      <w:r w:rsidRPr="00840ED8">
        <w:rPr>
          <w:rFonts w:ascii="Times New Roman" w:hAnsi="Times New Roman" w:cs="Times New Roman"/>
          <w:bCs/>
          <w:iCs/>
          <w:sz w:val="20"/>
          <w:szCs w:val="20"/>
        </w:rPr>
        <w:t xml:space="preserve"> – </w:t>
      </w:r>
      <w:r w:rsidRPr="00840ED8">
        <w:rPr>
          <w:rFonts w:ascii="Times New Roman" w:hAnsi="Times New Roman" w:cs="Times New Roman"/>
          <w:sz w:val="20"/>
          <w:szCs w:val="20"/>
        </w:rPr>
        <w:t>интонирующее сознание</w:t>
      </w:r>
      <w:r w:rsidRPr="00840ED8">
        <w:rPr>
          <w:rFonts w:ascii="Times New Roman" w:hAnsi="Times New Roman" w:cs="Times New Roman"/>
          <w:bCs/>
          <w:iCs/>
          <w:sz w:val="20"/>
          <w:szCs w:val="20"/>
        </w:rPr>
        <w:t xml:space="preserve">, которое является </w:t>
      </w:r>
      <w:r w:rsidRPr="00840ED8">
        <w:rPr>
          <w:rFonts w:ascii="Times New Roman" w:hAnsi="Times New Roman" w:cs="Times New Roman"/>
          <w:bCs/>
          <w:sz w:val="20"/>
          <w:szCs w:val="20"/>
        </w:rPr>
        <w:t>общей</w:t>
      </w:r>
      <w:r w:rsidRPr="00840ED8">
        <w:rPr>
          <w:rFonts w:ascii="Times New Roman" w:hAnsi="Times New Roman" w:cs="Times New Roman"/>
          <w:sz w:val="20"/>
          <w:szCs w:val="20"/>
        </w:rPr>
        <w:t xml:space="preserve"> </w:t>
      </w:r>
      <w:r w:rsidRPr="00C85899">
        <w:rPr>
          <w:rFonts w:ascii="Times New Roman" w:hAnsi="Times New Roman" w:cs="Times New Roman"/>
          <w:spacing w:val="-2"/>
          <w:sz w:val="20"/>
          <w:szCs w:val="20"/>
        </w:rPr>
        <w:t>основой для многих выразительных форм искусств, не только музыки (но и танца, жеста и  пластики, речевой декламации). Его функция – довербал</w:t>
      </w:r>
      <w:r w:rsidRPr="00C85899">
        <w:rPr>
          <w:rFonts w:ascii="Times New Roman" w:hAnsi="Times New Roman" w:cs="Times New Roman"/>
          <w:spacing w:val="-2"/>
          <w:sz w:val="20"/>
          <w:szCs w:val="20"/>
        </w:rPr>
        <w:t>ь</w:t>
      </w:r>
      <w:r w:rsidRPr="00C85899">
        <w:rPr>
          <w:rFonts w:ascii="Times New Roman" w:hAnsi="Times New Roman" w:cs="Times New Roman"/>
          <w:spacing w:val="-2"/>
          <w:sz w:val="20"/>
          <w:szCs w:val="20"/>
        </w:rPr>
        <w:t xml:space="preserve">ной (или вневербальной) категоризации </w:t>
      </w:r>
      <w:r w:rsidRPr="00C85899">
        <w:rPr>
          <w:rFonts w:ascii="Times New Roman" w:hAnsi="Times New Roman" w:cs="Times New Roman"/>
          <w:i/>
          <w:spacing w:val="-2"/>
          <w:sz w:val="20"/>
          <w:szCs w:val="20"/>
        </w:rPr>
        <w:t>с</w:t>
      </w:r>
      <w:r w:rsidRPr="00C85899">
        <w:rPr>
          <w:rFonts w:ascii="Times New Roman" w:hAnsi="Times New Roman" w:cs="Times New Roman"/>
          <w:i/>
          <w:iCs/>
          <w:spacing w:val="-2"/>
          <w:sz w:val="20"/>
          <w:szCs w:val="20"/>
        </w:rPr>
        <w:t>обытий</w:t>
      </w:r>
      <w:r w:rsidRPr="00C85899">
        <w:rPr>
          <w:rFonts w:ascii="Times New Roman" w:hAnsi="Times New Roman" w:cs="Times New Roman"/>
          <w:spacing w:val="-2"/>
          <w:sz w:val="20"/>
          <w:szCs w:val="20"/>
        </w:rPr>
        <w:t xml:space="preserve"> и </w:t>
      </w:r>
      <w:r w:rsidRPr="00C85899">
        <w:rPr>
          <w:rFonts w:ascii="Times New Roman" w:hAnsi="Times New Roman" w:cs="Times New Roman"/>
          <w:i/>
          <w:spacing w:val="-2"/>
          <w:sz w:val="20"/>
          <w:szCs w:val="20"/>
        </w:rPr>
        <w:t>п</w:t>
      </w:r>
      <w:r w:rsidRPr="00C85899">
        <w:rPr>
          <w:rFonts w:ascii="Times New Roman" w:hAnsi="Times New Roman" w:cs="Times New Roman"/>
          <w:i/>
          <w:iCs/>
          <w:spacing w:val="-2"/>
          <w:sz w:val="20"/>
          <w:szCs w:val="20"/>
        </w:rPr>
        <w:t>ереживаний</w:t>
      </w:r>
      <w:r w:rsidRPr="00C85899">
        <w:rPr>
          <w:rFonts w:ascii="Times New Roman" w:hAnsi="Times New Roman" w:cs="Times New Roman"/>
          <w:spacing w:val="-2"/>
          <w:sz w:val="20"/>
          <w:szCs w:val="20"/>
        </w:rPr>
        <w:t xml:space="preserve"> в звуко-двигательном их отражении, что и есть собственно </w:t>
      </w:r>
      <w:r w:rsidRPr="00C85899">
        <w:rPr>
          <w:rFonts w:ascii="Times New Roman" w:hAnsi="Times New Roman" w:cs="Times New Roman"/>
          <w:spacing w:val="40"/>
          <w:sz w:val="20"/>
          <w:szCs w:val="20"/>
        </w:rPr>
        <w:t>интониров</w:t>
      </w:r>
      <w:r w:rsidRPr="00C85899">
        <w:rPr>
          <w:rFonts w:ascii="Times New Roman" w:hAnsi="Times New Roman" w:cs="Times New Roman"/>
          <w:spacing w:val="40"/>
          <w:sz w:val="20"/>
          <w:szCs w:val="20"/>
        </w:rPr>
        <w:t>а</w:t>
      </w:r>
      <w:r w:rsidRPr="00C85899">
        <w:rPr>
          <w:rFonts w:ascii="Times New Roman" w:hAnsi="Times New Roman" w:cs="Times New Roman"/>
          <w:spacing w:val="40"/>
          <w:sz w:val="20"/>
          <w:szCs w:val="20"/>
        </w:rPr>
        <w:t>ние</w:t>
      </w:r>
      <w:r w:rsidRPr="00C85899">
        <w:rPr>
          <w:rFonts w:ascii="Times New Roman" w:hAnsi="Times New Roman" w:cs="Times New Roman"/>
          <w:spacing w:val="-2"/>
          <w:sz w:val="20"/>
          <w:szCs w:val="20"/>
        </w:rPr>
        <w:t xml:space="preserve">. </w:t>
      </w:r>
    </w:p>
    <w:p w:rsidR="00DD3450" w:rsidRPr="00840ED8"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Интонирующее сознание, по нашему мнению, является мостом между так называемой «биологией переживаний» чел</w:t>
      </w:r>
      <w:r w:rsidRPr="00840ED8">
        <w:rPr>
          <w:rFonts w:ascii="Times New Roman" w:hAnsi="Times New Roman" w:cs="Times New Roman"/>
          <w:sz w:val="20"/>
          <w:szCs w:val="20"/>
        </w:rPr>
        <w:t>о</w:t>
      </w:r>
      <w:r w:rsidRPr="00840ED8">
        <w:rPr>
          <w:rFonts w:ascii="Times New Roman" w:hAnsi="Times New Roman" w:cs="Times New Roman"/>
          <w:sz w:val="20"/>
          <w:szCs w:val="20"/>
        </w:rPr>
        <w:t>века и его общественно-социальной сущностью – межличностным пространством людей, общения, культуры, социума, традиций, моделей жизни, наконец. Эта сторона разв</w:t>
      </w:r>
      <w:r w:rsidRPr="00840ED8">
        <w:rPr>
          <w:rFonts w:ascii="Times New Roman" w:hAnsi="Times New Roman" w:cs="Times New Roman"/>
          <w:sz w:val="20"/>
          <w:szCs w:val="20"/>
        </w:rPr>
        <w:t>и</w:t>
      </w:r>
      <w:r w:rsidRPr="00840ED8">
        <w:rPr>
          <w:rFonts w:ascii="Times New Roman" w:hAnsi="Times New Roman" w:cs="Times New Roman"/>
          <w:sz w:val="20"/>
          <w:szCs w:val="20"/>
        </w:rPr>
        <w:t>тия человека непрерывна, постоянна и многовариантна в истории челов</w:t>
      </w:r>
      <w:r w:rsidRPr="00840ED8">
        <w:rPr>
          <w:rFonts w:ascii="Times New Roman" w:hAnsi="Times New Roman" w:cs="Times New Roman"/>
          <w:sz w:val="20"/>
          <w:szCs w:val="20"/>
        </w:rPr>
        <w:t>е</w:t>
      </w:r>
      <w:r w:rsidRPr="00840ED8">
        <w:rPr>
          <w:rFonts w:ascii="Times New Roman" w:hAnsi="Times New Roman" w:cs="Times New Roman"/>
          <w:sz w:val="20"/>
          <w:szCs w:val="20"/>
        </w:rPr>
        <w:t>ческих культур и общей эволюции сознания (то есть обладает характер</w:t>
      </w:r>
      <w:r w:rsidRPr="00840ED8">
        <w:rPr>
          <w:rFonts w:ascii="Times New Roman" w:hAnsi="Times New Roman" w:cs="Times New Roman"/>
          <w:sz w:val="20"/>
          <w:szCs w:val="20"/>
        </w:rPr>
        <w:t>и</w:t>
      </w:r>
      <w:r w:rsidRPr="00840ED8">
        <w:rPr>
          <w:rFonts w:ascii="Times New Roman" w:hAnsi="Times New Roman" w:cs="Times New Roman"/>
          <w:sz w:val="20"/>
          <w:szCs w:val="20"/>
        </w:rPr>
        <w:t>стиками общими, особенными и ед</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ничными). </w:t>
      </w:r>
    </w:p>
    <w:p w:rsidR="00DD3450" w:rsidRPr="00840ED8" w:rsidRDefault="00DD3450" w:rsidP="0006471C">
      <w:pPr>
        <w:pStyle w:val="tekstosnov"/>
        <w:spacing w:line="240" w:lineRule="auto"/>
        <w:rPr>
          <w:rFonts w:ascii="Times New Roman" w:hAnsi="Times New Roman"/>
          <w:b/>
          <w:bCs/>
          <w:i/>
          <w:color w:val="auto"/>
        </w:rPr>
      </w:pPr>
      <w:r w:rsidRPr="00840ED8">
        <w:rPr>
          <w:rFonts w:ascii="Times New Roman" w:hAnsi="Times New Roman"/>
          <w:i/>
          <w:iCs/>
          <w:color w:val="auto"/>
        </w:rPr>
        <w:t>Второй –</w:t>
      </w:r>
      <w:r w:rsidRPr="00840ED8">
        <w:rPr>
          <w:rFonts w:ascii="Times New Roman" w:hAnsi="Times New Roman"/>
          <w:b/>
          <w:i/>
          <w:color w:val="auto"/>
        </w:rPr>
        <w:t xml:space="preserve"> слой культурно-обусловленный</w:t>
      </w:r>
      <w:r w:rsidRPr="00840ED8">
        <w:rPr>
          <w:rFonts w:ascii="Times New Roman" w:hAnsi="Times New Roman"/>
          <w:b/>
          <w:iCs/>
          <w:color w:val="auto"/>
        </w:rPr>
        <w:t xml:space="preserve"> – </w:t>
      </w:r>
      <w:r w:rsidRPr="00840ED8">
        <w:rPr>
          <w:rFonts w:ascii="Times New Roman" w:hAnsi="Times New Roman"/>
          <w:color w:val="auto"/>
        </w:rPr>
        <w:t xml:space="preserve">собственно музыкальное сознание и его символы и знаки. </w:t>
      </w:r>
      <w:r w:rsidRPr="00840ED8">
        <w:rPr>
          <w:rFonts w:ascii="Times New Roman" w:hAnsi="Times New Roman"/>
          <w:iCs/>
          <w:color w:val="auto"/>
        </w:rPr>
        <w:t>Его можно считать еще одной (в ряду, открытом Л.С. Выготским)</w:t>
      </w:r>
      <w:r w:rsidRPr="00840ED8">
        <w:rPr>
          <w:rFonts w:ascii="Times New Roman" w:hAnsi="Times New Roman"/>
          <w:i/>
          <w:color w:val="auto"/>
        </w:rPr>
        <w:t xml:space="preserve"> </w:t>
      </w:r>
      <w:r w:rsidRPr="00840ED8">
        <w:rPr>
          <w:rFonts w:ascii="Times New Roman" w:hAnsi="Times New Roman"/>
          <w:bCs/>
          <w:color w:val="auto"/>
        </w:rPr>
        <w:t>высшей психической функц</w:t>
      </w:r>
      <w:r w:rsidRPr="00840ED8">
        <w:rPr>
          <w:rFonts w:ascii="Times New Roman" w:hAnsi="Times New Roman"/>
          <w:bCs/>
          <w:color w:val="auto"/>
        </w:rPr>
        <w:t>и</w:t>
      </w:r>
      <w:r w:rsidRPr="00840ED8">
        <w:rPr>
          <w:rFonts w:ascii="Times New Roman" w:hAnsi="Times New Roman"/>
          <w:bCs/>
          <w:color w:val="auto"/>
        </w:rPr>
        <w:t>ей</w:t>
      </w:r>
      <w:r w:rsidRPr="00840ED8">
        <w:rPr>
          <w:rFonts w:ascii="Times New Roman" w:hAnsi="Times New Roman"/>
          <w:i/>
          <w:color w:val="auto"/>
        </w:rPr>
        <w:t xml:space="preserve">, сопряженной с общественной формой существования музыкальных знаков и символов, которая произрастает из общего слоя </w:t>
      </w:r>
      <w:r w:rsidRPr="00840ED8">
        <w:rPr>
          <w:rFonts w:ascii="Times New Roman" w:hAnsi="Times New Roman"/>
          <w:bCs/>
          <w:i/>
          <w:color w:val="auto"/>
        </w:rPr>
        <w:t>первичных псих</w:t>
      </w:r>
      <w:r w:rsidRPr="00840ED8">
        <w:rPr>
          <w:rFonts w:ascii="Times New Roman" w:hAnsi="Times New Roman"/>
          <w:bCs/>
          <w:i/>
          <w:color w:val="auto"/>
        </w:rPr>
        <w:t>и</w:t>
      </w:r>
      <w:r w:rsidRPr="00840ED8">
        <w:rPr>
          <w:rFonts w:ascii="Times New Roman" w:hAnsi="Times New Roman"/>
          <w:bCs/>
          <w:i/>
          <w:color w:val="auto"/>
        </w:rPr>
        <w:t>ческих функций</w:t>
      </w:r>
      <w:r w:rsidRPr="00840ED8">
        <w:rPr>
          <w:rFonts w:ascii="Times New Roman" w:hAnsi="Times New Roman"/>
          <w:i/>
          <w:color w:val="auto"/>
        </w:rPr>
        <w:t xml:space="preserve">, а именно – </w:t>
      </w:r>
      <w:r w:rsidRPr="00840ED8">
        <w:rPr>
          <w:rFonts w:ascii="Times New Roman" w:hAnsi="Times New Roman"/>
          <w:b/>
          <w:bCs/>
          <w:i/>
          <w:color w:val="auto"/>
        </w:rPr>
        <w:t>интонирующего сознания</w:t>
      </w:r>
      <w:r w:rsidRPr="00840ED8">
        <w:rPr>
          <w:rFonts w:ascii="Times New Roman" w:hAnsi="Times New Roman"/>
          <w:bCs/>
          <w:color w:val="auto"/>
        </w:rPr>
        <w:t>.</w:t>
      </w:r>
    </w:p>
    <w:p w:rsidR="00DD3450" w:rsidRDefault="00DD3450" w:rsidP="0006471C">
      <w:pPr>
        <w:widowControl w:val="0"/>
        <w:ind w:firstLine="340"/>
        <w:rPr>
          <w:rFonts w:ascii="Times New Roman" w:hAnsi="Times New Roman" w:cs="Times New Roman"/>
          <w:bCs/>
          <w:sz w:val="20"/>
          <w:szCs w:val="20"/>
        </w:rPr>
      </w:pPr>
      <w:r w:rsidRPr="00840ED8">
        <w:rPr>
          <w:rFonts w:ascii="Times New Roman" w:hAnsi="Times New Roman" w:cs="Times New Roman"/>
          <w:bCs/>
          <w:sz w:val="20"/>
          <w:szCs w:val="20"/>
        </w:rPr>
        <w:t>Почему для психологии музыкального образования так важно опред</w:t>
      </w:r>
      <w:r w:rsidRPr="00840ED8">
        <w:rPr>
          <w:rFonts w:ascii="Times New Roman" w:hAnsi="Times New Roman" w:cs="Times New Roman"/>
          <w:bCs/>
          <w:sz w:val="20"/>
          <w:szCs w:val="20"/>
        </w:rPr>
        <w:t>е</w:t>
      </w:r>
      <w:r w:rsidRPr="00840ED8">
        <w:rPr>
          <w:rFonts w:ascii="Times New Roman" w:hAnsi="Times New Roman" w:cs="Times New Roman"/>
          <w:bCs/>
          <w:sz w:val="20"/>
          <w:szCs w:val="20"/>
        </w:rPr>
        <w:t xml:space="preserve">ление иерархии этих психических функций: от первичной к высшей? Да потому, что мы должны понимать – на какой </w:t>
      </w:r>
      <w:r w:rsidRPr="00840ED8">
        <w:rPr>
          <w:rFonts w:ascii="Times New Roman" w:hAnsi="Times New Roman" w:cs="Times New Roman"/>
          <w:bCs/>
          <w:i/>
          <w:iCs/>
          <w:sz w:val="20"/>
          <w:szCs w:val="20"/>
        </w:rPr>
        <w:t>спонтанной психической а</w:t>
      </w:r>
      <w:r w:rsidRPr="00840ED8">
        <w:rPr>
          <w:rFonts w:ascii="Times New Roman" w:hAnsi="Times New Roman" w:cs="Times New Roman"/>
          <w:bCs/>
          <w:i/>
          <w:iCs/>
          <w:sz w:val="20"/>
          <w:szCs w:val="20"/>
        </w:rPr>
        <w:t>к</w:t>
      </w:r>
      <w:r w:rsidRPr="00840ED8">
        <w:rPr>
          <w:rFonts w:ascii="Times New Roman" w:hAnsi="Times New Roman" w:cs="Times New Roman"/>
          <w:bCs/>
          <w:i/>
          <w:iCs/>
          <w:sz w:val="20"/>
          <w:szCs w:val="20"/>
        </w:rPr>
        <w:t>тивности</w:t>
      </w:r>
      <w:r w:rsidRPr="00840ED8">
        <w:rPr>
          <w:rFonts w:ascii="Times New Roman" w:hAnsi="Times New Roman" w:cs="Times New Roman"/>
          <w:bCs/>
          <w:sz w:val="20"/>
          <w:szCs w:val="20"/>
        </w:rPr>
        <w:t xml:space="preserve"> </w:t>
      </w:r>
      <w:r w:rsidRPr="00840ED8">
        <w:rPr>
          <w:rFonts w:ascii="Times New Roman" w:hAnsi="Times New Roman" w:cs="Times New Roman"/>
          <w:bCs/>
          <w:i/>
          <w:iCs/>
          <w:sz w:val="20"/>
          <w:szCs w:val="20"/>
        </w:rPr>
        <w:t>произрастает музыкальное развитие</w:t>
      </w:r>
      <w:r w:rsidRPr="00840ED8">
        <w:rPr>
          <w:rFonts w:ascii="Times New Roman" w:hAnsi="Times New Roman" w:cs="Times New Roman"/>
          <w:bCs/>
          <w:sz w:val="20"/>
          <w:szCs w:val="20"/>
        </w:rPr>
        <w:t xml:space="preserve"> и каким образом муз</w:t>
      </w:r>
      <w:r w:rsidRPr="00840ED8">
        <w:rPr>
          <w:rFonts w:ascii="Times New Roman" w:hAnsi="Times New Roman" w:cs="Times New Roman"/>
          <w:bCs/>
          <w:sz w:val="20"/>
          <w:szCs w:val="20"/>
        </w:rPr>
        <w:t>ы</w:t>
      </w:r>
      <w:r w:rsidRPr="00840ED8">
        <w:rPr>
          <w:rFonts w:ascii="Times New Roman" w:hAnsi="Times New Roman" w:cs="Times New Roman"/>
          <w:bCs/>
          <w:sz w:val="20"/>
          <w:szCs w:val="20"/>
        </w:rPr>
        <w:t xml:space="preserve">кальная культура и образование прививает </w:t>
      </w:r>
      <w:r w:rsidRPr="00840ED8">
        <w:rPr>
          <w:rFonts w:ascii="Times New Roman" w:hAnsi="Times New Roman" w:cs="Times New Roman"/>
          <w:bCs/>
          <w:i/>
          <w:iCs/>
          <w:sz w:val="20"/>
          <w:szCs w:val="20"/>
        </w:rPr>
        <w:t>управляемый символогенез м</w:t>
      </w:r>
      <w:r w:rsidRPr="00840ED8">
        <w:rPr>
          <w:rFonts w:ascii="Times New Roman" w:hAnsi="Times New Roman" w:cs="Times New Roman"/>
          <w:bCs/>
          <w:i/>
          <w:iCs/>
          <w:sz w:val="20"/>
          <w:szCs w:val="20"/>
        </w:rPr>
        <w:t>у</w:t>
      </w:r>
      <w:r w:rsidRPr="00840ED8">
        <w:rPr>
          <w:rFonts w:ascii="Times New Roman" w:hAnsi="Times New Roman" w:cs="Times New Roman"/>
          <w:bCs/>
          <w:i/>
          <w:iCs/>
          <w:sz w:val="20"/>
          <w:szCs w:val="20"/>
        </w:rPr>
        <w:t>зыкальной грамотности</w:t>
      </w:r>
      <w:r w:rsidRPr="00840ED8">
        <w:rPr>
          <w:rFonts w:ascii="Times New Roman" w:hAnsi="Times New Roman" w:cs="Times New Roman"/>
          <w:bCs/>
          <w:sz w:val="20"/>
          <w:szCs w:val="20"/>
        </w:rPr>
        <w:t>, дает возможность развития музыкального во</w:t>
      </w:r>
      <w:r w:rsidRPr="00840ED8">
        <w:rPr>
          <w:rFonts w:ascii="Times New Roman" w:hAnsi="Times New Roman" w:cs="Times New Roman"/>
          <w:bCs/>
          <w:sz w:val="20"/>
          <w:szCs w:val="20"/>
        </w:rPr>
        <w:t>с</w:t>
      </w:r>
      <w:r w:rsidRPr="00840ED8">
        <w:rPr>
          <w:rFonts w:ascii="Times New Roman" w:hAnsi="Times New Roman" w:cs="Times New Roman"/>
          <w:bCs/>
          <w:sz w:val="20"/>
          <w:szCs w:val="20"/>
        </w:rPr>
        <w:t>приятия и тво</w:t>
      </w:r>
      <w:r w:rsidRPr="00840ED8">
        <w:rPr>
          <w:rFonts w:ascii="Times New Roman" w:hAnsi="Times New Roman" w:cs="Times New Roman"/>
          <w:bCs/>
          <w:sz w:val="20"/>
          <w:szCs w:val="20"/>
        </w:rPr>
        <w:t>р</w:t>
      </w:r>
      <w:r w:rsidRPr="00840ED8">
        <w:rPr>
          <w:rFonts w:ascii="Times New Roman" w:hAnsi="Times New Roman" w:cs="Times New Roman"/>
          <w:bCs/>
          <w:sz w:val="20"/>
          <w:szCs w:val="20"/>
        </w:rPr>
        <w:t>чества как высших психических функций</w:t>
      </w:r>
      <w:r w:rsidRPr="00840ED8">
        <w:rPr>
          <w:rStyle w:val="a3"/>
          <w:rFonts w:ascii="Times New Roman" w:hAnsi="Times New Roman" w:cs="Times New Roman"/>
          <w:bCs/>
          <w:sz w:val="20"/>
          <w:szCs w:val="20"/>
        </w:rPr>
        <w:footnoteReference w:id="1"/>
      </w:r>
      <w:r w:rsidRPr="00840ED8">
        <w:rPr>
          <w:rFonts w:ascii="Times New Roman" w:hAnsi="Times New Roman" w:cs="Times New Roman"/>
          <w:bCs/>
          <w:sz w:val="20"/>
          <w:szCs w:val="20"/>
        </w:rPr>
        <w:t>.</w:t>
      </w:r>
    </w:p>
    <w:p w:rsidR="0050212B" w:rsidRPr="00840ED8" w:rsidRDefault="0050212B" w:rsidP="0006471C">
      <w:pPr>
        <w:widowControl w:val="0"/>
        <w:ind w:firstLine="340"/>
        <w:rPr>
          <w:rFonts w:ascii="Times New Roman" w:hAnsi="Times New Roman" w:cs="Times New Roman"/>
          <w:bCs/>
          <w:sz w:val="20"/>
          <w:szCs w:val="20"/>
        </w:rPr>
      </w:pPr>
    </w:p>
    <w:p w:rsidR="00DD3450" w:rsidRPr="0050212B" w:rsidRDefault="00DD3450" w:rsidP="0006471C">
      <w:pPr>
        <w:pStyle w:val="af9"/>
        <w:widowControl w:val="0"/>
        <w:spacing w:before="0" w:beforeAutospacing="0" w:after="0" w:afterAutospacing="0"/>
        <w:ind w:firstLine="340"/>
        <w:rPr>
          <w:spacing w:val="-6"/>
          <w:sz w:val="20"/>
          <w:szCs w:val="20"/>
        </w:rPr>
      </w:pPr>
      <w:r w:rsidRPr="0050212B">
        <w:rPr>
          <w:spacing w:val="-6"/>
          <w:sz w:val="20"/>
          <w:szCs w:val="20"/>
        </w:rPr>
        <w:lastRenderedPageBreak/>
        <w:t>Смысловой базис довербальной категоризации – «отсутствующие», но вл</w:t>
      </w:r>
      <w:r w:rsidRPr="0050212B">
        <w:rPr>
          <w:spacing w:val="-6"/>
          <w:sz w:val="20"/>
          <w:szCs w:val="20"/>
        </w:rPr>
        <w:t>и</w:t>
      </w:r>
      <w:r w:rsidRPr="0050212B">
        <w:rPr>
          <w:spacing w:val="-6"/>
          <w:sz w:val="20"/>
          <w:szCs w:val="20"/>
        </w:rPr>
        <w:t>яющие на личностный смысл воспринятых художественных явлений, переж</w:t>
      </w:r>
      <w:r w:rsidRPr="0050212B">
        <w:rPr>
          <w:spacing w:val="-6"/>
          <w:sz w:val="20"/>
          <w:szCs w:val="20"/>
        </w:rPr>
        <w:t>и</w:t>
      </w:r>
      <w:r w:rsidRPr="0050212B">
        <w:rPr>
          <w:spacing w:val="-6"/>
          <w:sz w:val="20"/>
          <w:szCs w:val="20"/>
        </w:rPr>
        <w:t xml:space="preserve">вания (личные или родовые). Все это </w:t>
      </w:r>
      <w:r w:rsidRPr="0050212B">
        <w:rPr>
          <w:i/>
          <w:iCs/>
          <w:spacing w:val="-6"/>
          <w:sz w:val="20"/>
          <w:szCs w:val="20"/>
        </w:rPr>
        <w:t>неосознаваемое смысловое устройство музыкального сознания</w:t>
      </w:r>
      <w:r w:rsidRPr="0050212B">
        <w:rPr>
          <w:spacing w:val="-6"/>
          <w:sz w:val="20"/>
          <w:szCs w:val="20"/>
        </w:rPr>
        <w:t xml:space="preserve"> может быть методологически осмы</w:t>
      </w:r>
      <w:r w:rsidRPr="0050212B">
        <w:rPr>
          <w:spacing w:val="-6"/>
          <w:sz w:val="20"/>
          <w:szCs w:val="20"/>
        </w:rPr>
        <w:t>с</w:t>
      </w:r>
      <w:r w:rsidRPr="0050212B">
        <w:rPr>
          <w:spacing w:val="-6"/>
          <w:sz w:val="20"/>
          <w:szCs w:val="20"/>
        </w:rPr>
        <w:t xml:space="preserve">лено сквозь призму </w:t>
      </w:r>
      <w:r w:rsidRPr="0050212B">
        <w:rPr>
          <w:iCs/>
          <w:spacing w:val="-6"/>
          <w:sz w:val="20"/>
          <w:szCs w:val="20"/>
        </w:rPr>
        <w:t>теории архетипов</w:t>
      </w:r>
      <w:r w:rsidRPr="0050212B">
        <w:rPr>
          <w:spacing w:val="-6"/>
          <w:sz w:val="20"/>
          <w:szCs w:val="20"/>
        </w:rPr>
        <w:t xml:space="preserve"> К. Юнга. </w:t>
      </w:r>
    </w:p>
    <w:p w:rsidR="00DD3450" w:rsidRPr="0050212B" w:rsidRDefault="00DD3450" w:rsidP="0006471C">
      <w:pPr>
        <w:pStyle w:val="af9"/>
        <w:widowControl w:val="0"/>
        <w:spacing w:before="0" w:beforeAutospacing="0" w:after="0" w:afterAutospacing="0"/>
        <w:ind w:firstLine="340"/>
        <w:rPr>
          <w:i/>
          <w:iCs/>
          <w:spacing w:val="-6"/>
          <w:sz w:val="20"/>
          <w:szCs w:val="20"/>
        </w:rPr>
      </w:pPr>
      <w:r w:rsidRPr="0050212B">
        <w:rPr>
          <w:spacing w:val="-6"/>
          <w:sz w:val="20"/>
          <w:szCs w:val="20"/>
        </w:rPr>
        <w:t>Понятие архетип в качестве медиатора между неосознаваемым и сознател</w:t>
      </w:r>
      <w:r w:rsidRPr="0050212B">
        <w:rPr>
          <w:spacing w:val="-6"/>
          <w:sz w:val="20"/>
          <w:szCs w:val="20"/>
        </w:rPr>
        <w:t>ь</w:t>
      </w:r>
      <w:r w:rsidRPr="0050212B">
        <w:rPr>
          <w:spacing w:val="-6"/>
          <w:sz w:val="20"/>
          <w:szCs w:val="20"/>
        </w:rPr>
        <w:t>ным, между тканями музыкального сознания и уровнями индивидуальн</w:t>
      </w:r>
      <w:r w:rsidRPr="0050212B">
        <w:rPr>
          <w:spacing w:val="-6"/>
          <w:sz w:val="20"/>
          <w:szCs w:val="20"/>
        </w:rPr>
        <w:t>о</w:t>
      </w:r>
      <w:r w:rsidRPr="0050212B">
        <w:rPr>
          <w:spacing w:val="-6"/>
          <w:sz w:val="20"/>
          <w:szCs w:val="20"/>
        </w:rPr>
        <w:t>сти объединяет две взаимосвязанных стороны, смысловую и энергетическую, кот</w:t>
      </w:r>
      <w:r w:rsidRPr="0050212B">
        <w:rPr>
          <w:spacing w:val="-6"/>
          <w:sz w:val="20"/>
          <w:szCs w:val="20"/>
        </w:rPr>
        <w:t>о</w:t>
      </w:r>
      <w:r w:rsidRPr="0050212B">
        <w:rPr>
          <w:spacing w:val="-6"/>
          <w:sz w:val="20"/>
          <w:szCs w:val="20"/>
        </w:rPr>
        <w:t xml:space="preserve">рые мы, вслед за В.М. Русаловым, определили как </w:t>
      </w:r>
      <w:r w:rsidRPr="0050212B">
        <w:rPr>
          <w:i/>
          <w:iCs/>
          <w:spacing w:val="-6"/>
          <w:sz w:val="20"/>
          <w:szCs w:val="20"/>
        </w:rPr>
        <w:t>содержательная и формал</w:t>
      </w:r>
      <w:r w:rsidRPr="0050212B">
        <w:rPr>
          <w:i/>
          <w:iCs/>
          <w:spacing w:val="-6"/>
          <w:sz w:val="20"/>
          <w:szCs w:val="20"/>
        </w:rPr>
        <w:t>ь</w:t>
      </w:r>
      <w:r w:rsidRPr="0050212B">
        <w:rPr>
          <w:i/>
          <w:iCs/>
          <w:spacing w:val="-6"/>
          <w:sz w:val="20"/>
          <w:szCs w:val="20"/>
        </w:rPr>
        <w:t>но-динамическая стороны архетипа, музыкального образа, музыкального с</w:t>
      </w:r>
      <w:r w:rsidRPr="0050212B">
        <w:rPr>
          <w:i/>
          <w:iCs/>
          <w:spacing w:val="-6"/>
          <w:sz w:val="20"/>
          <w:szCs w:val="20"/>
        </w:rPr>
        <w:t>о</w:t>
      </w:r>
      <w:r w:rsidRPr="0050212B">
        <w:rPr>
          <w:i/>
          <w:iCs/>
          <w:spacing w:val="-6"/>
          <w:sz w:val="20"/>
          <w:szCs w:val="20"/>
        </w:rPr>
        <w:t>знания.</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Чтобы наше понимание такого смыслового устроения музыкального созн</w:t>
      </w:r>
      <w:r w:rsidRPr="0050212B">
        <w:rPr>
          <w:rFonts w:ascii="Times New Roman" w:hAnsi="Times New Roman" w:cs="Times New Roman"/>
          <w:spacing w:val="-6"/>
          <w:sz w:val="20"/>
          <w:szCs w:val="20"/>
        </w:rPr>
        <w:t>а</w:t>
      </w:r>
      <w:r w:rsidRPr="0050212B">
        <w:rPr>
          <w:rFonts w:ascii="Times New Roman" w:hAnsi="Times New Roman" w:cs="Times New Roman"/>
          <w:spacing w:val="-6"/>
          <w:sz w:val="20"/>
          <w:szCs w:val="20"/>
        </w:rPr>
        <w:t>ния было доступным и наглядным для дальнейших исследований н</w:t>
      </w:r>
      <w:r w:rsidRPr="0050212B">
        <w:rPr>
          <w:rFonts w:ascii="Times New Roman" w:hAnsi="Times New Roman" w:cs="Times New Roman"/>
          <w:spacing w:val="-6"/>
          <w:sz w:val="20"/>
          <w:szCs w:val="20"/>
        </w:rPr>
        <w:t>а</w:t>
      </w:r>
      <w:r w:rsidRPr="0050212B">
        <w:rPr>
          <w:rFonts w:ascii="Times New Roman" w:hAnsi="Times New Roman" w:cs="Times New Roman"/>
          <w:spacing w:val="-6"/>
          <w:sz w:val="20"/>
          <w:szCs w:val="20"/>
        </w:rPr>
        <w:t xml:space="preserve">ми была предложена </w:t>
      </w:r>
      <w:r w:rsidRPr="0050212B">
        <w:rPr>
          <w:rFonts w:ascii="Times New Roman" w:hAnsi="Times New Roman" w:cs="Times New Roman"/>
          <w:i/>
          <w:iCs/>
          <w:spacing w:val="-6"/>
          <w:sz w:val="20"/>
          <w:szCs w:val="20"/>
        </w:rPr>
        <w:t>карта пространства музыкальной психосемант</w:t>
      </w:r>
      <w:r w:rsidRPr="0050212B">
        <w:rPr>
          <w:rFonts w:ascii="Times New Roman" w:hAnsi="Times New Roman" w:cs="Times New Roman"/>
          <w:i/>
          <w:iCs/>
          <w:spacing w:val="-6"/>
          <w:sz w:val="20"/>
          <w:szCs w:val="20"/>
        </w:rPr>
        <w:t>и</w:t>
      </w:r>
      <w:r w:rsidRPr="0050212B">
        <w:rPr>
          <w:rFonts w:ascii="Times New Roman" w:hAnsi="Times New Roman" w:cs="Times New Roman"/>
          <w:i/>
          <w:iCs/>
          <w:spacing w:val="-6"/>
          <w:sz w:val="20"/>
          <w:szCs w:val="20"/>
        </w:rPr>
        <w:t>ки</w:t>
      </w:r>
      <w:r w:rsidRPr="0050212B">
        <w:rPr>
          <w:rFonts w:ascii="Times New Roman" w:hAnsi="Times New Roman" w:cs="Times New Roman"/>
          <w:spacing w:val="-6"/>
          <w:sz w:val="20"/>
          <w:szCs w:val="20"/>
        </w:rPr>
        <w:t>.</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Пространство музыкальной психосемантики многоуровнево. Можно выд</w:t>
      </w:r>
      <w:r w:rsidRPr="0050212B">
        <w:rPr>
          <w:rFonts w:ascii="Times New Roman" w:hAnsi="Times New Roman" w:cs="Times New Roman"/>
          <w:spacing w:val="-6"/>
          <w:sz w:val="20"/>
          <w:szCs w:val="20"/>
        </w:rPr>
        <w:t>е</w:t>
      </w:r>
      <w:r w:rsidRPr="0050212B">
        <w:rPr>
          <w:rFonts w:ascii="Times New Roman" w:hAnsi="Times New Roman" w:cs="Times New Roman"/>
          <w:spacing w:val="-6"/>
          <w:sz w:val="20"/>
          <w:szCs w:val="20"/>
        </w:rPr>
        <w:t xml:space="preserve">лить </w:t>
      </w:r>
      <w:r w:rsidRPr="0050212B">
        <w:rPr>
          <w:rFonts w:ascii="Times New Roman" w:hAnsi="Times New Roman" w:cs="Times New Roman"/>
          <w:i/>
          <w:spacing w:val="-6"/>
          <w:sz w:val="20"/>
          <w:szCs w:val="20"/>
        </w:rPr>
        <w:t>три основных пласта</w:t>
      </w:r>
      <w:r w:rsidRPr="0050212B">
        <w:rPr>
          <w:rFonts w:ascii="Times New Roman" w:hAnsi="Times New Roman" w:cs="Times New Roman"/>
          <w:spacing w:val="-6"/>
          <w:sz w:val="20"/>
          <w:szCs w:val="20"/>
        </w:rPr>
        <w:t xml:space="preserve"> на срезе «музыкального вещества культуры», отр</w:t>
      </w:r>
      <w:r w:rsidRPr="0050212B">
        <w:rPr>
          <w:rFonts w:ascii="Times New Roman" w:hAnsi="Times New Roman" w:cs="Times New Roman"/>
          <w:spacing w:val="-6"/>
          <w:sz w:val="20"/>
          <w:szCs w:val="20"/>
        </w:rPr>
        <w:t>а</w:t>
      </w:r>
      <w:r w:rsidRPr="0050212B">
        <w:rPr>
          <w:rFonts w:ascii="Times New Roman" w:hAnsi="Times New Roman" w:cs="Times New Roman"/>
          <w:spacing w:val="-6"/>
          <w:sz w:val="20"/>
          <w:szCs w:val="20"/>
        </w:rPr>
        <w:t>жающих: общее (архетипическое), особенное (культурно-языковое); «зн</w:t>
      </w:r>
      <w:r w:rsidRPr="0050212B">
        <w:rPr>
          <w:rFonts w:ascii="Times New Roman" w:hAnsi="Times New Roman" w:cs="Times New Roman"/>
          <w:spacing w:val="-6"/>
          <w:sz w:val="20"/>
          <w:szCs w:val="20"/>
        </w:rPr>
        <w:t>а</w:t>
      </w:r>
      <w:r w:rsidRPr="0050212B">
        <w:rPr>
          <w:rFonts w:ascii="Times New Roman" w:hAnsi="Times New Roman" w:cs="Times New Roman"/>
          <w:spacing w:val="-6"/>
          <w:sz w:val="20"/>
          <w:szCs w:val="20"/>
        </w:rPr>
        <w:t>ковое» в музыкальном смыслообразовании. Эти пласты имеют между собой обрат</w:t>
      </w:r>
      <w:r w:rsidRPr="0050212B">
        <w:rPr>
          <w:rFonts w:ascii="Times New Roman" w:hAnsi="Times New Roman" w:cs="Times New Roman"/>
          <w:spacing w:val="-6"/>
          <w:sz w:val="20"/>
          <w:szCs w:val="20"/>
        </w:rPr>
        <w:t>и</w:t>
      </w:r>
      <w:r w:rsidRPr="0050212B">
        <w:rPr>
          <w:rFonts w:ascii="Times New Roman" w:hAnsi="Times New Roman" w:cs="Times New Roman"/>
          <w:spacing w:val="-6"/>
          <w:sz w:val="20"/>
          <w:szCs w:val="20"/>
        </w:rPr>
        <w:t>мую, исторически-обоснованную связь.</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 xml:space="preserve">I пласт – </w:t>
      </w:r>
      <w:r w:rsidRPr="0050212B">
        <w:rPr>
          <w:rFonts w:ascii="Times New Roman" w:hAnsi="Times New Roman" w:cs="Times New Roman"/>
          <w:i/>
          <w:spacing w:val="-6"/>
          <w:sz w:val="20"/>
          <w:szCs w:val="20"/>
        </w:rPr>
        <w:t>праформы или архетипы</w:t>
      </w:r>
      <w:r w:rsidRPr="0050212B">
        <w:rPr>
          <w:rFonts w:ascii="Times New Roman" w:hAnsi="Times New Roman" w:cs="Times New Roman"/>
          <w:spacing w:val="-6"/>
          <w:sz w:val="20"/>
          <w:szCs w:val="20"/>
        </w:rPr>
        <w:t>, общечеловеческие энерго-временные паттерны муз</w:t>
      </w:r>
      <w:r w:rsidRPr="0050212B">
        <w:rPr>
          <w:rFonts w:ascii="Times New Roman" w:hAnsi="Times New Roman" w:cs="Times New Roman"/>
          <w:spacing w:val="-6"/>
          <w:sz w:val="20"/>
          <w:szCs w:val="20"/>
        </w:rPr>
        <w:t>ы</w:t>
      </w:r>
      <w:r w:rsidRPr="0050212B">
        <w:rPr>
          <w:rFonts w:ascii="Times New Roman" w:hAnsi="Times New Roman" w:cs="Times New Roman"/>
          <w:spacing w:val="-6"/>
          <w:sz w:val="20"/>
          <w:szCs w:val="20"/>
        </w:rPr>
        <w:t xml:space="preserve">кального сознания, выраженные и закрепленные в </w:t>
      </w:r>
      <w:r w:rsidRPr="0050212B">
        <w:rPr>
          <w:rFonts w:ascii="Times New Roman" w:hAnsi="Times New Roman" w:cs="Times New Roman"/>
          <w:i/>
          <w:spacing w:val="-6"/>
          <w:sz w:val="20"/>
          <w:szCs w:val="20"/>
        </w:rPr>
        <w:t>универсалиях</w:t>
      </w:r>
      <w:r w:rsidRPr="0050212B">
        <w:rPr>
          <w:rFonts w:ascii="Times New Roman" w:hAnsi="Times New Roman" w:cs="Times New Roman"/>
          <w:spacing w:val="-6"/>
          <w:sz w:val="20"/>
          <w:szCs w:val="20"/>
        </w:rPr>
        <w:t xml:space="preserve"> музыкальн</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го языка.</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 xml:space="preserve">II пласт – культурно-конвенциональные </w:t>
      </w:r>
      <w:r w:rsidRPr="0050212B">
        <w:rPr>
          <w:rFonts w:ascii="Times New Roman" w:hAnsi="Times New Roman" w:cs="Times New Roman"/>
          <w:i/>
          <w:spacing w:val="-6"/>
          <w:sz w:val="20"/>
          <w:szCs w:val="20"/>
        </w:rPr>
        <w:t>языковые стереотипы</w:t>
      </w:r>
      <w:r w:rsidRPr="0050212B">
        <w:rPr>
          <w:rFonts w:ascii="Times New Roman" w:hAnsi="Times New Roman" w:cs="Times New Roman"/>
          <w:spacing w:val="-6"/>
          <w:sz w:val="20"/>
          <w:szCs w:val="20"/>
        </w:rPr>
        <w:t xml:space="preserve"> интонир</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вания переживаний (</w:t>
      </w:r>
      <w:r w:rsidRPr="0050212B">
        <w:rPr>
          <w:rFonts w:ascii="Times New Roman" w:hAnsi="Times New Roman" w:cs="Times New Roman"/>
          <w:i/>
          <w:spacing w:val="-6"/>
          <w:sz w:val="20"/>
          <w:szCs w:val="20"/>
        </w:rPr>
        <w:t>этнокультурный</w:t>
      </w:r>
      <w:r w:rsidRPr="0050212B">
        <w:rPr>
          <w:rFonts w:ascii="Times New Roman" w:hAnsi="Times New Roman" w:cs="Times New Roman"/>
          <w:spacing w:val="-6"/>
          <w:sz w:val="20"/>
          <w:szCs w:val="20"/>
        </w:rPr>
        <w:t xml:space="preserve"> </w:t>
      </w:r>
      <w:r w:rsidRPr="0050212B">
        <w:rPr>
          <w:rFonts w:ascii="Times New Roman" w:hAnsi="Times New Roman" w:cs="Times New Roman"/>
          <w:i/>
          <w:spacing w:val="-6"/>
          <w:sz w:val="20"/>
          <w:szCs w:val="20"/>
        </w:rPr>
        <w:t>интонацио</w:t>
      </w:r>
      <w:r w:rsidRPr="0050212B">
        <w:rPr>
          <w:rFonts w:ascii="Times New Roman" w:hAnsi="Times New Roman" w:cs="Times New Roman"/>
          <w:i/>
          <w:spacing w:val="-6"/>
          <w:sz w:val="20"/>
          <w:szCs w:val="20"/>
        </w:rPr>
        <w:t>н</w:t>
      </w:r>
      <w:r w:rsidRPr="0050212B">
        <w:rPr>
          <w:rFonts w:ascii="Times New Roman" w:hAnsi="Times New Roman" w:cs="Times New Roman"/>
          <w:i/>
          <w:spacing w:val="-6"/>
          <w:sz w:val="20"/>
          <w:szCs w:val="20"/>
        </w:rPr>
        <w:t>ный словарь</w:t>
      </w:r>
      <w:r w:rsidRPr="0050212B">
        <w:rPr>
          <w:rFonts w:ascii="Times New Roman" w:hAnsi="Times New Roman" w:cs="Times New Roman"/>
          <w:spacing w:val="-6"/>
          <w:sz w:val="20"/>
          <w:szCs w:val="20"/>
        </w:rPr>
        <w:t>).</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II</w:t>
      </w:r>
      <w:r w:rsidRPr="0050212B">
        <w:rPr>
          <w:rFonts w:ascii="Times New Roman" w:hAnsi="Times New Roman" w:cs="Times New Roman"/>
          <w:spacing w:val="-6"/>
          <w:sz w:val="20"/>
          <w:szCs w:val="20"/>
          <w:lang w:val="en-US"/>
        </w:rPr>
        <w:t>I</w:t>
      </w:r>
      <w:r w:rsidRPr="0050212B">
        <w:rPr>
          <w:rFonts w:ascii="Times New Roman" w:hAnsi="Times New Roman" w:cs="Times New Roman"/>
          <w:spacing w:val="-6"/>
          <w:sz w:val="20"/>
          <w:szCs w:val="20"/>
        </w:rPr>
        <w:t xml:space="preserve"> пласт – устоявшиеся </w:t>
      </w:r>
      <w:r w:rsidRPr="0050212B">
        <w:rPr>
          <w:rFonts w:ascii="Times New Roman" w:hAnsi="Times New Roman" w:cs="Times New Roman"/>
          <w:i/>
          <w:spacing w:val="-6"/>
          <w:sz w:val="20"/>
          <w:szCs w:val="20"/>
        </w:rPr>
        <w:t>семиотические формулы</w:t>
      </w:r>
      <w:r w:rsidRPr="0050212B">
        <w:rPr>
          <w:rFonts w:ascii="Times New Roman" w:hAnsi="Times New Roman" w:cs="Times New Roman"/>
          <w:spacing w:val="-6"/>
          <w:sz w:val="20"/>
          <w:szCs w:val="20"/>
        </w:rPr>
        <w:t xml:space="preserve">, </w:t>
      </w:r>
      <w:r w:rsidRPr="0050212B">
        <w:rPr>
          <w:rFonts w:ascii="Times New Roman" w:hAnsi="Times New Roman" w:cs="Times New Roman"/>
          <w:i/>
          <w:spacing w:val="-6"/>
          <w:sz w:val="20"/>
          <w:szCs w:val="20"/>
        </w:rPr>
        <w:t>закрепившиеся знаки</w:t>
      </w:r>
      <w:r w:rsidRPr="0050212B">
        <w:rPr>
          <w:rFonts w:ascii="Times New Roman" w:hAnsi="Times New Roman" w:cs="Times New Roman"/>
          <w:spacing w:val="-6"/>
          <w:sz w:val="20"/>
          <w:szCs w:val="20"/>
        </w:rPr>
        <w:t xml:space="preserve"> или мифологемы м</w:t>
      </w:r>
      <w:r w:rsidRPr="0050212B">
        <w:rPr>
          <w:rFonts w:ascii="Times New Roman" w:hAnsi="Times New Roman" w:cs="Times New Roman"/>
          <w:spacing w:val="-6"/>
          <w:sz w:val="20"/>
          <w:szCs w:val="20"/>
        </w:rPr>
        <w:t>у</w:t>
      </w:r>
      <w:r w:rsidRPr="0050212B">
        <w:rPr>
          <w:rFonts w:ascii="Times New Roman" w:hAnsi="Times New Roman" w:cs="Times New Roman"/>
          <w:spacing w:val="-6"/>
          <w:sz w:val="20"/>
          <w:szCs w:val="20"/>
        </w:rPr>
        <w:t>зыкального сознания.</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i/>
          <w:spacing w:val="-6"/>
          <w:sz w:val="20"/>
          <w:szCs w:val="20"/>
        </w:rPr>
        <w:t>Пласт архетипов</w:t>
      </w:r>
      <w:r w:rsidRPr="0050212B">
        <w:rPr>
          <w:rFonts w:ascii="Times New Roman" w:hAnsi="Times New Roman" w:cs="Times New Roman"/>
          <w:spacing w:val="-6"/>
          <w:sz w:val="20"/>
          <w:szCs w:val="20"/>
        </w:rPr>
        <w:t xml:space="preserve"> музыкального сознания несет функционально трансфо</w:t>
      </w:r>
      <w:r w:rsidRPr="0050212B">
        <w:rPr>
          <w:rFonts w:ascii="Times New Roman" w:hAnsi="Times New Roman" w:cs="Times New Roman"/>
          <w:spacing w:val="-6"/>
          <w:sz w:val="20"/>
          <w:szCs w:val="20"/>
        </w:rPr>
        <w:t>р</w:t>
      </w:r>
      <w:r w:rsidRPr="0050212B">
        <w:rPr>
          <w:rFonts w:ascii="Times New Roman" w:hAnsi="Times New Roman" w:cs="Times New Roman"/>
          <w:spacing w:val="-6"/>
          <w:sz w:val="20"/>
          <w:szCs w:val="20"/>
        </w:rPr>
        <w:t xml:space="preserve">мированные </w:t>
      </w:r>
      <w:r w:rsidRPr="0050212B">
        <w:rPr>
          <w:rFonts w:ascii="Times New Roman" w:hAnsi="Times New Roman" w:cs="Times New Roman"/>
          <w:i/>
          <w:iCs/>
          <w:spacing w:val="-6"/>
          <w:sz w:val="20"/>
          <w:szCs w:val="20"/>
        </w:rPr>
        <w:t>энерго-временные паттерны интонирующего созн</w:t>
      </w:r>
      <w:r w:rsidRPr="0050212B">
        <w:rPr>
          <w:rFonts w:ascii="Times New Roman" w:hAnsi="Times New Roman" w:cs="Times New Roman"/>
          <w:i/>
          <w:iCs/>
          <w:spacing w:val="-6"/>
          <w:sz w:val="20"/>
          <w:szCs w:val="20"/>
        </w:rPr>
        <w:t>а</w:t>
      </w:r>
      <w:r w:rsidRPr="0050212B">
        <w:rPr>
          <w:rFonts w:ascii="Times New Roman" w:hAnsi="Times New Roman" w:cs="Times New Roman"/>
          <w:i/>
          <w:iCs/>
          <w:spacing w:val="-6"/>
          <w:sz w:val="20"/>
          <w:szCs w:val="20"/>
        </w:rPr>
        <w:t>ния</w:t>
      </w:r>
      <w:r w:rsidRPr="0050212B">
        <w:rPr>
          <w:rFonts w:ascii="Times New Roman" w:hAnsi="Times New Roman" w:cs="Times New Roman"/>
          <w:spacing w:val="-6"/>
          <w:sz w:val="20"/>
          <w:szCs w:val="20"/>
        </w:rPr>
        <w:t>.</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Семантическое пространство праформ и архетипов включает интонирова</w:t>
      </w:r>
      <w:r w:rsidRPr="0050212B">
        <w:rPr>
          <w:rFonts w:ascii="Times New Roman" w:hAnsi="Times New Roman" w:cs="Times New Roman"/>
          <w:spacing w:val="-6"/>
          <w:sz w:val="20"/>
          <w:szCs w:val="20"/>
        </w:rPr>
        <w:t>н</w:t>
      </w:r>
      <w:r w:rsidRPr="0050212B">
        <w:rPr>
          <w:rFonts w:ascii="Times New Roman" w:hAnsi="Times New Roman" w:cs="Times New Roman"/>
          <w:spacing w:val="-6"/>
          <w:sz w:val="20"/>
          <w:szCs w:val="20"/>
        </w:rPr>
        <w:t>ные паттерны, состоящие из плеяд свойств: активности – пассивности; актив</w:t>
      </w:r>
      <w:r w:rsidRPr="0050212B">
        <w:rPr>
          <w:rFonts w:ascii="Times New Roman" w:hAnsi="Times New Roman" w:cs="Times New Roman"/>
          <w:spacing w:val="-6"/>
          <w:sz w:val="20"/>
          <w:szCs w:val="20"/>
        </w:rPr>
        <w:t>и</w:t>
      </w:r>
      <w:r w:rsidRPr="0050212B">
        <w:rPr>
          <w:rFonts w:ascii="Times New Roman" w:hAnsi="Times New Roman" w:cs="Times New Roman"/>
          <w:spacing w:val="-6"/>
          <w:sz w:val="20"/>
          <w:szCs w:val="20"/>
        </w:rPr>
        <w:t>рованности – инактивированности; уравновешенности; симме</w:t>
      </w:r>
      <w:r w:rsidRPr="0050212B">
        <w:rPr>
          <w:rFonts w:ascii="Times New Roman" w:hAnsi="Times New Roman" w:cs="Times New Roman"/>
          <w:spacing w:val="-6"/>
          <w:sz w:val="20"/>
          <w:szCs w:val="20"/>
        </w:rPr>
        <w:t>т</w:t>
      </w:r>
      <w:r w:rsidRPr="0050212B">
        <w:rPr>
          <w:rFonts w:ascii="Times New Roman" w:hAnsi="Times New Roman" w:cs="Times New Roman"/>
          <w:spacing w:val="-6"/>
          <w:sz w:val="20"/>
          <w:szCs w:val="20"/>
        </w:rPr>
        <w:t>ричности течения переживания как процесса. Например, паттерн-переживание инактивированн</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 xml:space="preserve">сти и пассивности воплощается в </w:t>
      </w:r>
      <w:r w:rsidRPr="0050212B">
        <w:rPr>
          <w:rFonts w:ascii="Times New Roman" w:hAnsi="Times New Roman" w:cs="Times New Roman"/>
          <w:i/>
          <w:spacing w:val="-6"/>
          <w:sz w:val="20"/>
          <w:szCs w:val="20"/>
        </w:rPr>
        <w:t>архетипе подчинения, смирения</w:t>
      </w:r>
      <w:r w:rsidRPr="0050212B">
        <w:rPr>
          <w:rFonts w:ascii="Times New Roman" w:hAnsi="Times New Roman" w:cs="Times New Roman"/>
          <w:spacing w:val="-6"/>
          <w:sz w:val="20"/>
          <w:szCs w:val="20"/>
        </w:rPr>
        <w:t>. Паттерн-переживание активности и активированн</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 xml:space="preserve">сти, то есть увеличения напряжения и накопления энергии, воплощается в </w:t>
      </w:r>
      <w:r w:rsidRPr="0050212B">
        <w:rPr>
          <w:rFonts w:ascii="Times New Roman" w:hAnsi="Times New Roman" w:cs="Times New Roman"/>
          <w:i/>
          <w:spacing w:val="-6"/>
          <w:sz w:val="20"/>
          <w:szCs w:val="20"/>
        </w:rPr>
        <w:t>архетипе преодоления, достижения, с</w:t>
      </w:r>
      <w:r w:rsidRPr="0050212B">
        <w:rPr>
          <w:rFonts w:ascii="Times New Roman" w:hAnsi="Times New Roman" w:cs="Times New Roman"/>
          <w:i/>
          <w:spacing w:val="-6"/>
          <w:sz w:val="20"/>
          <w:szCs w:val="20"/>
        </w:rPr>
        <w:t>о</w:t>
      </w:r>
      <w:r w:rsidRPr="0050212B">
        <w:rPr>
          <w:rFonts w:ascii="Times New Roman" w:hAnsi="Times New Roman" w:cs="Times New Roman"/>
          <w:i/>
          <w:spacing w:val="-6"/>
          <w:sz w:val="20"/>
          <w:szCs w:val="20"/>
        </w:rPr>
        <w:t>противления</w:t>
      </w:r>
      <w:r w:rsidRPr="0050212B">
        <w:rPr>
          <w:rFonts w:ascii="Times New Roman" w:hAnsi="Times New Roman" w:cs="Times New Roman"/>
          <w:spacing w:val="-6"/>
          <w:sz w:val="20"/>
          <w:szCs w:val="20"/>
        </w:rPr>
        <w:t>. Эти и другие энерго-временные паттерны с</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держат в себе либо регулярность, периодичность, либо нерегулярность, непериодичность и соотн</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сятся с равновесием или неравновесием процессов во</w:t>
      </w:r>
      <w:r w:rsidRPr="0050212B">
        <w:rPr>
          <w:rFonts w:ascii="Times New Roman" w:hAnsi="Times New Roman" w:cs="Times New Roman"/>
          <w:spacing w:val="-6"/>
          <w:sz w:val="20"/>
          <w:szCs w:val="20"/>
        </w:rPr>
        <w:t>з</w:t>
      </w:r>
      <w:r w:rsidRPr="0050212B">
        <w:rPr>
          <w:rFonts w:ascii="Times New Roman" w:hAnsi="Times New Roman" w:cs="Times New Roman"/>
          <w:spacing w:val="-6"/>
          <w:sz w:val="20"/>
          <w:szCs w:val="20"/>
        </w:rPr>
        <w:t>буждения и торможения.</w:t>
      </w:r>
    </w:p>
    <w:p w:rsidR="00DD3450" w:rsidRPr="0050212B" w:rsidRDefault="00DD3450" w:rsidP="0006471C">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Подобные энерго-временные паттерны лежат в основе спонтанного интон</w:t>
      </w:r>
      <w:r w:rsidRPr="0050212B">
        <w:rPr>
          <w:rFonts w:ascii="Times New Roman" w:hAnsi="Times New Roman" w:cs="Times New Roman"/>
          <w:spacing w:val="-6"/>
          <w:sz w:val="20"/>
          <w:szCs w:val="20"/>
        </w:rPr>
        <w:t>и</w:t>
      </w:r>
      <w:r w:rsidRPr="0050212B">
        <w:rPr>
          <w:rFonts w:ascii="Times New Roman" w:hAnsi="Times New Roman" w:cs="Times New Roman"/>
          <w:spacing w:val="-6"/>
          <w:sz w:val="20"/>
          <w:szCs w:val="20"/>
        </w:rPr>
        <w:t>рования как начала символогенеза музыкального сознания и восприним</w:t>
      </w:r>
      <w:r w:rsidRPr="0050212B">
        <w:rPr>
          <w:rFonts w:ascii="Times New Roman" w:hAnsi="Times New Roman" w:cs="Times New Roman"/>
          <w:spacing w:val="-6"/>
          <w:sz w:val="20"/>
          <w:szCs w:val="20"/>
        </w:rPr>
        <w:t>а</w:t>
      </w:r>
      <w:r w:rsidRPr="0050212B">
        <w:rPr>
          <w:rFonts w:ascii="Times New Roman" w:hAnsi="Times New Roman" w:cs="Times New Roman"/>
          <w:spacing w:val="-6"/>
          <w:sz w:val="20"/>
          <w:szCs w:val="20"/>
        </w:rPr>
        <w:t xml:space="preserve">ются как </w:t>
      </w:r>
      <w:r w:rsidRPr="0050212B">
        <w:rPr>
          <w:rFonts w:ascii="Times New Roman" w:hAnsi="Times New Roman" w:cs="Times New Roman"/>
          <w:i/>
          <w:spacing w:val="-6"/>
          <w:sz w:val="20"/>
          <w:szCs w:val="20"/>
        </w:rPr>
        <w:t>архетипы коллективного бе</w:t>
      </w:r>
      <w:r w:rsidRPr="0050212B">
        <w:rPr>
          <w:rFonts w:ascii="Times New Roman" w:hAnsi="Times New Roman" w:cs="Times New Roman"/>
          <w:i/>
          <w:spacing w:val="-6"/>
          <w:sz w:val="20"/>
          <w:szCs w:val="20"/>
        </w:rPr>
        <w:t>с</w:t>
      </w:r>
      <w:r w:rsidRPr="0050212B">
        <w:rPr>
          <w:rFonts w:ascii="Times New Roman" w:hAnsi="Times New Roman" w:cs="Times New Roman"/>
          <w:i/>
          <w:spacing w:val="-6"/>
          <w:sz w:val="20"/>
          <w:szCs w:val="20"/>
        </w:rPr>
        <w:t>сознательного</w:t>
      </w:r>
      <w:r w:rsidRPr="0050212B">
        <w:rPr>
          <w:rFonts w:ascii="Times New Roman" w:hAnsi="Times New Roman" w:cs="Times New Roman"/>
          <w:spacing w:val="-6"/>
          <w:sz w:val="20"/>
          <w:szCs w:val="20"/>
        </w:rPr>
        <w:t>.</w:t>
      </w:r>
    </w:p>
    <w:p w:rsidR="00DD3450" w:rsidRPr="00840ED8"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i/>
          <w:sz w:val="20"/>
          <w:szCs w:val="20"/>
        </w:rPr>
        <w:lastRenderedPageBreak/>
        <w:t>Пласт культурно-конвенциональных языковых стереотипов музыкал</w:t>
      </w:r>
      <w:r w:rsidRPr="00840ED8">
        <w:rPr>
          <w:rFonts w:ascii="Times New Roman" w:hAnsi="Times New Roman" w:cs="Times New Roman"/>
          <w:i/>
          <w:sz w:val="20"/>
          <w:szCs w:val="20"/>
        </w:rPr>
        <w:t>ь</w:t>
      </w:r>
      <w:r w:rsidRPr="00840ED8">
        <w:rPr>
          <w:rFonts w:ascii="Times New Roman" w:hAnsi="Times New Roman" w:cs="Times New Roman"/>
          <w:i/>
          <w:sz w:val="20"/>
          <w:szCs w:val="20"/>
        </w:rPr>
        <w:t>ного сознания</w:t>
      </w:r>
      <w:r w:rsidRPr="00840ED8">
        <w:rPr>
          <w:rFonts w:ascii="Times New Roman" w:hAnsi="Times New Roman" w:cs="Times New Roman"/>
          <w:sz w:val="20"/>
          <w:szCs w:val="20"/>
        </w:rPr>
        <w:t xml:space="preserve"> транслируется через стилистические и этнические коды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зыкального языка. Данные коды закрепляются в самих структурах муз</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кального языка и речи, универсалии при разворачивании преобразуются </w:t>
      </w:r>
      <w:r w:rsidRPr="00840ED8">
        <w:rPr>
          <w:rFonts w:ascii="Times New Roman" w:hAnsi="Times New Roman" w:cs="Times New Roman"/>
          <w:spacing w:val="-4"/>
          <w:sz w:val="20"/>
          <w:szCs w:val="20"/>
        </w:rPr>
        <w:t>в «синта</w:t>
      </w:r>
      <w:r w:rsidRPr="00840ED8">
        <w:rPr>
          <w:rFonts w:ascii="Times New Roman" w:hAnsi="Times New Roman" w:cs="Times New Roman"/>
          <w:spacing w:val="-4"/>
          <w:sz w:val="20"/>
          <w:szCs w:val="20"/>
        </w:rPr>
        <w:t>к</w:t>
      </w:r>
      <w:r w:rsidRPr="00840ED8">
        <w:rPr>
          <w:rFonts w:ascii="Times New Roman" w:hAnsi="Times New Roman" w:cs="Times New Roman"/>
          <w:spacing w:val="-4"/>
          <w:sz w:val="20"/>
          <w:szCs w:val="20"/>
        </w:rPr>
        <w:t>сис» музыкальной формы и вертикально-тоновые взаимоотношения музыкальной ткани. Архетипы воплощаются в стилистически-языковых инв</w:t>
      </w:r>
      <w:r w:rsidRPr="00840ED8">
        <w:rPr>
          <w:rFonts w:ascii="Times New Roman" w:hAnsi="Times New Roman" w:cs="Times New Roman"/>
          <w:spacing w:val="-4"/>
          <w:sz w:val="20"/>
          <w:szCs w:val="20"/>
        </w:rPr>
        <w:t>а</w:t>
      </w:r>
      <w:r w:rsidRPr="00840ED8">
        <w:rPr>
          <w:rFonts w:ascii="Times New Roman" w:hAnsi="Times New Roman" w:cs="Times New Roman"/>
          <w:spacing w:val="-4"/>
          <w:sz w:val="20"/>
          <w:szCs w:val="20"/>
        </w:rPr>
        <w:t>риантах, отражающих исторически-цивилизационные особенности культ</w:t>
      </w:r>
      <w:r w:rsidRPr="00840ED8">
        <w:rPr>
          <w:rFonts w:ascii="Times New Roman" w:hAnsi="Times New Roman" w:cs="Times New Roman"/>
          <w:spacing w:val="-4"/>
          <w:sz w:val="20"/>
          <w:szCs w:val="20"/>
        </w:rPr>
        <w:t>у</w:t>
      </w:r>
      <w:r w:rsidRPr="00840ED8">
        <w:rPr>
          <w:rFonts w:ascii="Times New Roman" w:hAnsi="Times New Roman" w:cs="Times New Roman"/>
          <w:spacing w:val="-4"/>
          <w:sz w:val="20"/>
          <w:szCs w:val="20"/>
        </w:rPr>
        <w:t>ры.</w:t>
      </w:r>
    </w:p>
    <w:p w:rsidR="00DD3450" w:rsidRPr="00840ED8"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Например, одни и те же раннефольклорные мелодики, их «схемы» по-разному аранжируются в разных этнических традициях. Так, контрастно-регистровая мелодика присутствует и в древнерусских плачах, и в альпи</w:t>
      </w:r>
      <w:r w:rsidRPr="00840ED8">
        <w:rPr>
          <w:rFonts w:ascii="Times New Roman" w:hAnsi="Times New Roman" w:cs="Times New Roman"/>
          <w:sz w:val="20"/>
          <w:szCs w:val="20"/>
        </w:rPr>
        <w:t>й</w:t>
      </w:r>
      <w:r w:rsidRPr="00840ED8">
        <w:rPr>
          <w:rFonts w:ascii="Times New Roman" w:hAnsi="Times New Roman" w:cs="Times New Roman"/>
          <w:sz w:val="20"/>
          <w:szCs w:val="20"/>
        </w:rPr>
        <w:t>ском йодле, и в к</w:t>
      </w:r>
      <w:r w:rsidRPr="00840ED8">
        <w:rPr>
          <w:rFonts w:ascii="Times New Roman" w:hAnsi="Times New Roman" w:cs="Times New Roman"/>
          <w:sz w:val="20"/>
          <w:szCs w:val="20"/>
        </w:rPr>
        <w:t>а</w:t>
      </w:r>
      <w:r w:rsidRPr="00840ED8">
        <w:rPr>
          <w:rFonts w:ascii="Times New Roman" w:hAnsi="Times New Roman" w:cs="Times New Roman"/>
          <w:sz w:val="20"/>
          <w:szCs w:val="20"/>
        </w:rPr>
        <w:t>зачьих гуканиях, и в монгольском сольном двухголосии – главный общий смысл этого интонационного паттерна в удержании напряжения, энергетического тонуса.</w:t>
      </w:r>
    </w:p>
    <w:p w:rsidR="00DD3450" w:rsidRPr="00840ED8"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Этнокультурные языковые краски, в дальнейшем постепенно отчу</w:t>
      </w:r>
      <w:r w:rsidRPr="00840ED8">
        <w:rPr>
          <w:rFonts w:ascii="Times New Roman" w:hAnsi="Times New Roman" w:cs="Times New Roman"/>
          <w:sz w:val="20"/>
          <w:szCs w:val="20"/>
        </w:rPr>
        <w:t>ж</w:t>
      </w:r>
      <w:r w:rsidRPr="00840ED8">
        <w:rPr>
          <w:rFonts w:ascii="Times New Roman" w:hAnsi="Times New Roman" w:cs="Times New Roman"/>
          <w:sz w:val="20"/>
          <w:szCs w:val="20"/>
        </w:rPr>
        <w:t>даются от прямых истоков архаической семантики и могут обыгрываться как независимый интонационный прием, но в глубине его содержится н</w:t>
      </w:r>
      <w:r w:rsidRPr="00840ED8">
        <w:rPr>
          <w:rFonts w:ascii="Times New Roman" w:hAnsi="Times New Roman" w:cs="Times New Roman"/>
          <w:sz w:val="20"/>
          <w:szCs w:val="20"/>
        </w:rPr>
        <w:t>е</w:t>
      </w:r>
      <w:r w:rsidRPr="00840ED8">
        <w:rPr>
          <w:rFonts w:ascii="Times New Roman" w:hAnsi="Times New Roman" w:cs="Times New Roman"/>
          <w:sz w:val="20"/>
          <w:szCs w:val="20"/>
        </w:rPr>
        <w:t>кий названный архетип, который и определяет психологию восприятия его «и</w:t>
      </w:r>
      <w:r w:rsidRPr="00840ED8">
        <w:rPr>
          <w:rFonts w:ascii="Times New Roman" w:hAnsi="Times New Roman" w:cs="Times New Roman"/>
          <w:sz w:val="20"/>
          <w:szCs w:val="20"/>
        </w:rPr>
        <w:t>н</w:t>
      </w:r>
      <w:r w:rsidRPr="00840ED8">
        <w:rPr>
          <w:rFonts w:ascii="Times New Roman" w:hAnsi="Times New Roman" w:cs="Times New Roman"/>
          <w:sz w:val="20"/>
          <w:szCs w:val="20"/>
        </w:rPr>
        <w:t>тонированного смысла».</w:t>
      </w:r>
    </w:p>
    <w:p w:rsidR="00DD3450" w:rsidRPr="00840ED8"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i/>
          <w:spacing w:val="-2"/>
          <w:sz w:val="20"/>
          <w:szCs w:val="20"/>
        </w:rPr>
        <w:t>Пласт устоявшихся семиотических формул, знаков или мифологем м</w:t>
      </w:r>
      <w:r w:rsidRPr="00840ED8">
        <w:rPr>
          <w:rFonts w:ascii="Times New Roman" w:hAnsi="Times New Roman" w:cs="Times New Roman"/>
          <w:i/>
          <w:spacing w:val="-2"/>
          <w:sz w:val="20"/>
          <w:szCs w:val="20"/>
        </w:rPr>
        <w:t>у</w:t>
      </w:r>
      <w:r w:rsidRPr="00840ED8">
        <w:rPr>
          <w:rFonts w:ascii="Times New Roman" w:hAnsi="Times New Roman" w:cs="Times New Roman"/>
          <w:i/>
          <w:spacing w:val="-2"/>
          <w:sz w:val="20"/>
          <w:szCs w:val="20"/>
        </w:rPr>
        <w:t>зыкального сознания</w:t>
      </w:r>
      <w:r w:rsidRPr="00840ED8">
        <w:rPr>
          <w:rFonts w:ascii="Times New Roman" w:hAnsi="Times New Roman" w:cs="Times New Roman"/>
          <w:spacing w:val="-2"/>
          <w:sz w:val="20"/>
          <w:szCs w:val="20"/>
        </w:rPr>
        <w:t xml:space="preserve"> образуется в закрепленных музыкально-речевых фо</w:t>
      </w:r>
      <w:r w:rsidRPr="00840ED8">
        <w:rPr>
          <w:rFonts w:ascii="Times New Roman" w:hAnsi="Times New Roman" w:cs="Times New Roman"/>
          <w:spacing w:val="-2"/>
          <w:sz w:val="20"/>
          <w:szCs w:val="20"/>
        </w:rPr>
        <w:t>р</w:t>
      </w:r>
      <w:r w:rsidRPr="00840ED8">
        <w:rPr>
          <w:rFonts w:ascii="Times New Roman" w:hAnsi="Times New Roman" w:cs="Times New Roman"/>
          <w:spacing w:val="-2"/>
          <w:sz w:val="20"/>
          <w:szCs w:val="20"/>
        </w:rPr>
        <w:t xml:space="preserve">мулах, вынесенных из контекста и «свободно путешествующих» в культуре. </w:t>
      </w:r>
      <w:r w:rsidRPr="00840ED8">
        <w:rPr>
          <w:rFonts w:ascii="Times New Roman" w:hAnsi="Times New Roman" w:cs="Times New Roman"/>
          <w:sz w:val="20"/>
          <w:szCs w:val="20"/>
        </w:rPr>
        <w:t>Т</w:t>
      </w:r>
      <w:r w:rsidRPr="00840ED8">
        <w:rPr>
          <w:rFonts w:ascii="Times New Roman" w:hAnsi="Times New Roman" w:cs="Times New Roman"/>
          <w:sz w:val="20"/>
          <w:szCs w:val="20"/>
        </w:rPr>
        <w:t>а</w:t>
      </w:r>
      <w:r w:rsidRPr="00840ED8">
        <w:rPr>
          <w:rFonts w:ascii="Times New Roman" w:hAnsi="Times New Roman" w:cs="Times New Roman"/>
          <w:sz w:val="20"/>
          <w:szCs w:val="20"/>
        </w:rPr>
        <w:t>кова, например, внутренняя «знаковая программа» многих произведений И.С. Баха: Прелюдий и фуг «Хорошо темперированного клавира», «Иску</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ства фуги» и некоторых других. Эта система </w:t>
      </w:r>
      <w:r w:rsidRPr="00840ED8">
        <w:rPr>
          <w:rFonts w:ascii="Times New Roman" w:hAnsi="Times New Roman" w:cs="Times New Roman"/>
          <w:i/>
          <w:sz w:val="20"/>
          <w:szCs w:val="20"/>
        </w:rPr>
        <w:t xml:space="preserve">знаков </w:t>
      </w:r>
      <w:r w:rsidRPr="00840ED8">
        <w:rPr>
          <w:rFonts w:ascii="Times New Roman" w:hAnsi="Times New Roman" w:cs="Times New Roman"/>
          <w:sz w:val="20"/>
          <w:szCs w:val="20"/>
        </w:rPr>
        <w:t>(таких как: символ креста, крестной муки, символ искупления, постижения воли Господней, символы жертвенности, чаши страдания и</w:t>
      </w:r>
      <w:r w:rsidRPr="00840ED8">
        <w:rPr>
          <w:rFonts w:ascii="Times New Roman" w:hAnsi="Times New Roman" w:cs="Times New Roman"/>
          <w:sz w:val="20"/>
          <w:szCs w:val="20"/>
          <w:lang w:val="en-US"/>
        </w:rPr>
        <w:t> </w:t>
      </w:r>
      <w:r w:rsidRPr="00840ED8">
        <w:rPr>
          <w:rFonts w:ascii="Times New Roman" w:hAnsi="Times New Roman" w:cs="Times New Roman"/>
          <w:sz w:val="20"/>
          <w:szCs w:val="20"/>
        </w:rPr>
        <w:t>т. д. легко раскрывалась для с</w:t>
      </w:r>
      <w:r w:rsidRPr="00840ED8">
        <w:rPr>
          <w:rFonts w:ascii="Times New Roman" w:hAnsi="Times New Roman" w:cs="Times New Roman"/>
          <w:sz w:val="20"/>
          <w:szCs w:val="20"/>
        </w:rPr>
        <w:t>о</w:t>
      </w:r>
      <w:r w:rsidRPr="00840ED8">
        <w:rPr>
          <w:rFonts w:ascii="Times New Roman" w:hAnsi="Times New Roman" w:cs="Times New Roman"/>
          <w:sz w:val="20"/>
          <w:szCs w:val="20"/>
        </w:rPr>
        <w:t>временников в силу конфесси</w:t>
      </w:r>
      <w:r w:rsidRPr="00840ED8">
        <w:rPr>
          <w:rFonts w:ascii="Times New Roman" w:hAnsi="Times New Roman" w:cs="Times New Roman"/>
          <w:sz w:val="20"/>
          <w:szCs w:val="20"/>
        </w:rPr>
        <w:t>о</w:t>
      </w:r>
      <w:r w:rsidRPr="00840ED8">
        <w:rPr>
          <w:rFonts w:ascii="Times New Roman" w:hAnsi="Times New Roman" w:cs="Times New Roman"/>
          <w:sz w:val="20"/>
          <w:szCs w:val="20"/>
        </w:rPr>
        <w:t>нальной обусловленности и закрепленности значения каждой интонированной формулы в культурных практиках и 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лигиозных </w:t>
      </w:r>
      <w:r w:rsidRPr="00840ED8">
        <w:rPr>
          <w:rFonts w:ascii="Times New Roman" w:hAnsi="Times New Roman" w:cs="Times New Roman"/>
          <w:spacing w:val="-4"/>
          <w:sz w:val="20"/>
          <w:szCs w:val="20"/>
        </w:rPr>
        <w:t xml:space="preserve">обрядах и текстах </w:t>
      </w:r>
      <w:r w:rsidRPr="00840ED8">
        <w:rPr>
          <w:rFonts w:ascii="Times New Roman" w:hAnsi="Times New Roman" w:cs="Times New Roman"/>
          <w:sz w:val="20"/>
          <w:szCs w:val="20"/>
        </w:rPr>
        <w:t>[7, С. 25 – 31]</w:t>
      </w:r>
      <w:r w:rsidRPr="00840ED8">
        <w:rPr>
          <w:rFonts w:ascii="Times New Roman" w:hAnsi="Times New Roman" w:cs="Times New Roman"/>
          <w:spacing w:val="-4"/>
          <w:sz w:val="20"/>
          <w:szCs w:val="20"/>
        </w:rPr>
        <w:t>. Культурная закрепленность и</w:t>
      </w:r>
      <w:r w:rsidRPr="00840ED8">
        <w:rPr>
          <w:rFonts w:ascii="Times New Roman" w:hAnsi="Times New Roman" w:cs="Times New Roman"/>
          <w:spacing w:val="-4"/>
          <w:sz w:val="20"/>
          <w:szCs w:val="20"/>
        </w:rPr>
        <w:t>н</w:t>
      </w:r>
      <w:r w:rsidRPr="00840ED8">
        <w:rPr>
          <w:rFonts w:ascii="Times New Roman" w:hAnsi="Times New Roman" w:cs="Times New Roman"/>
          <w:spacing w:val="-4"/>
          <w:sz w:val="20"/>
          <w:szCs w:val="20"/>
        </w:rPr>
        <w:t>тонационных оборотов делала возможным почти подстрочное вербальное ос</w:t>
      </w:r>
      <w:r w:rsidRPr="00840ED8">
        <w:rPr>
          <w:rFonts w:ascii="Times New Roman" w:hAnsi="Times New Roman" w:cs="Times New Roman"/>
          <w:spacing w:val="-4"/>
          <w:sz w:val="20"/>
          <w:szCs w:val="20"/>
        </w:rPr>
        <w:t>о</w:t>
      </w:r>
      <w:r w:rsidRPr="00840ED8">
        <w:rPr>
          <w:rFonts w:ascii="Times New Roman" w:hAnsi="Times New Roman" w:cs="Times New Roman"/>
          <w:spacing w:val="-4"/>
          <w:sz w:val="20"/>
          <w:szCs w:val="20"/>
        </w:rPr>
        <w:t>знание муз</w:t>
      </w:r>
      <w:r w:rsidRPr="00840ED8">
        <w:rPr>
          <w:rFonts w:ascii="Times New Roman" w:hAnsi="Times New Roman" w:cs="Times New Roman"/>
          <w:spacing w:val="-4"/>
          <w:sz w:val="20"/>
          <w:szCs w:val="20"/>
        </w:rPr>
        <w:t>ы</w:t>
      </w:r>
      <w:r w:rsidRPr="00840ED8">
        <w:rPr>
          <w:rFonts w:ascii="Times New Roman" w:hAnsi="Times New Roman" w:cs="Times New Roman"/>
          <w:spacing w:val="-4"/>
          <w:sz w:val="20"/>
          <w:szCs w:val="20"/>
        </w:rPr>
        <w:t>кального текста.</w:t>
      </w:r>
    </w:p>
    <w:p w:rsidR="00DD3450" w:rsidRDefault="00DD3450" w:rsidP="0006471C">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Перечисленные уровни семантического пространства музыкального сознания слиты в восприятии. Первый уровень – универсальный – вне ц</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вилизационных, национальных и культурных различий. Этот </w:t>
      </w:r>
      <w:r w:rsidRPr="00840ED8">
        <w:rPr>
          <w:rFonts w:ascii="Times New Roman" w:hAnsi="Times New Roman" w:cs="Times New Roman"/>
          <w:i/>
          <w:sz w:val="20"/>
          <w:szCs w:val="20"/>
        </w:rPr>
        <w:t>природный</w:t>
      </w:r>
      <w:r w:rsidRPr="00840ED8">
        <w:rPr>
          <w:rFonts w:ascii="Times New Roman" w:hAnsi="Times New Roman" w:cs="Times New Roman"/>
          <w:sz w:val="20"/>
          <w:szCs w:val="20"/>
        </w:rPr>
        <w:t xml:space="preserve"> уровень психосемантической структуры музыкального сознания является исходным основанием для символогенеза благодаря паттернам первичной вневербальной категоризации переживаний – </w:t>
      </w:r>
      <w:r w:rsidRPr="00840ED8">
        <w:rPr>
          <w:rFonts w:ascii="Times New Roman" w:hAnsi="Times New Roman" w:cs="Times New Roman"/>
          <w:i/>
          <w:sz w:val="20"/>
          <w:szCs w:val="20"/>
        </w:rPr>
        <w:t xml:space="preserve">архетипам. </w:t>
      </w:r>
      <w:r w:rsidRPr="00840ED8">
        <w:rPr>
          <w:rFonts w:ascii="Times New Roman" w:hAnsi="Times New Roman" w:cs="Times New Roman"/>
          <w:sz w:val="20"/>
          <w:szCs w:val="20"/>
        </w:rPr>
        <w:t>Второй и третий уровни взращиваются в личности факторами музыкальной среды, воспит</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нием и образованием как в осознанных, так и бессознательных формах. Это </w:t>
      </w:r>
      <w:r w:rsidRPr="00840ED8">
        <w:rPr>
          <w:rFonts w:ascii="Times New Roman" w:hAnsi="Times New Roman" w:cs="Times New Roman"/>
          <w:i/>
          <w:sz w:val="20"/>
          <w:szCs w:val="20"/>
        </w:rPr>
        <w:t>с</w:t>
      </w:r>
      <w:r w:rsidRPr="00840ED8">
        <w:rPr>
          <w:rFonts w:ascii="Times New Roman" w:hAnsi="Times New Roman" w:cs="Times New Roman"/>
          <w:i/>
          <w:sz w:val="20"/>
          <w:szCs w:val="20"/>
        </w:rPr>
        <w:t>о</w:t>
      </w:r>
      <w:r w:rsidRPr="00840ED8">
        <w:rPr>
          <w:rFonts w:ascii="Times New Roman" w:hAnsi="Times New Roman" w:cs="Times New Roman"/>
          <w:i/>
          <w:sz w:val="20"/>
          <w:szCs w:val="20"/>
        </w:rPr>
        <w:t xml:space="preserve">циальные </w:t>
      </w:r>
      <w:r w:rsidRPr="00840ED8">
        <w:rPr>
          <w:rFonts w:ascii="Times New Roman" w:hAnsi="Times New Roman" w:cs="Times New Roman"/>
          <w:sz w:val="20"/>
          <w:szCs w:val="20"/>
        </w:rPr>
        <w:t>уровни музыкального сознания.</w:t>
      </w:r>
    </w:p>
    <w:p w:rsidR="0050212B" w:rsidRPr="00840ED8" w:rsidRDefault="0050212B" w:rsidP="0006471C">
      <w:pPr>
        <w:widowControl w:val="0"/>
        <w:ind w:firstLine="340"/>
        <w:rPr>
          <w:rFonts w:ascii="Times New Roman" w:hAnsi="Times New Roman" w:cs="Times New Roman"/>
          <w:spacing w:val="-2"/>
          <w:sz w:val="20"/>
          <w:szCs w:val="20"/>
        </w:rPr>
      </w:pPr>
    </w:p>
    <w:p w:rsidR="00DD3450" w:rsidRPr="00840ED8" w:rsidRDefault="00DD3450" w:rsidP="0006471C">
      <w:pPr>
        <w:pStyle w:val="a5"/>
        <w:widowControl w:val="0"/>
        <w:numPr>
          <w:ilvl w:val="12"/>
          <w:numId w:val="0"/>
        </w:numPr>
        <w:ind w:firstLine="340"/>
        <w:rPr>
          <w:rFonts w:cs="Times New Roman"/>
          <w:sz w:val="20"/>
          <w:szCs w:val="20"/>
        </w:rPr>
      </w:pPr>
      <w:r w:rsidRPr="00840ED8">
        <w:rPr>
          <w:rFonts w:cs="Times New Roman"/>
          <w:sz w:val="20"/>
          <w:szCs w:val="20"/>
        </w:rPr>
        <w:lastRenderedPageBreak/>
        <w:t>Развернутая структура музыкального сознания является, с одной ст</w:t>
      </w:r>
      <w:r w:rsidRPr="00840ED8">
        <w:rPr>
          <w:rFonts w:cs="Times New Roman"/>
          <w:sz w:val="20"/>
          <w:szCs w:val="20"/>
        </w:rPr>
        <w:t>о</w:t>
      </w:r>
      <w:r w:rsidRPr="00840ED8">
        <w:rPr>
          <w:rFonts w:cs="Times New Roman"/>
          <w:sz w:val="20"/>
          <w:szCs w:val="20"/>
        </w:rPr>
        <w:t>роны – результатом длительного символогенеза общественного музыкал</w:t>
      </w:r>
      <w:r w:rsidRPr="00840ED8">
        <w:rPr>
          <w:rFonts w:cs="Times New Roman"/>
          <w:sz w:val="20"/>
          <w:szCs w:val="20"/>
        </w:rPr>
        <w:t>ь</w:t>
      </w:r>
      <w:r w:rsidRPr="00840ED8">
        <w:rPr>
          <w:rFonts w:cs="Times New Roman"/>
          <w:sz w:val="20"/>
          <w:szCs w:val="20"/>
        </w:rPr>
        <w:t>ного сознания, а с другой – индивидуальным инструментом развития зн</w:t>
      </w:r>
      <w:r w:rsidRPr="00840ED8">
        <w:rPr>
          <w:rFonts w:cs="Times New Roman"/>
          <w:sz w:val="20"/>
          <w:szCs w:val="20"/>
        </w:rPr>
        <w:t>а</w:t>
      </w:r>
      <w:r w:rsidRPr="00840ED8">
        <w:rPr>
          <w:rFonts w:cs="Times New Roman"/>
          <w:sz w:val="20"/>
          <w:szCs w:val="20"/>
        </w:rPr>
        <w:t>ково-символической функции сознания, воссоздаваемым каждым челов</w:t>
      </w:r>
      <w:r w:rsidRPr="00840ED8">
        <w:rPr>
          <w:rFonts w:cs="Times New Roman"/>
          <w:sz w:val="20"/>
          <w:szCs w:val="20"/>
        </w:rPr>
        <w:t>е</w:t>
      </w:r>
      <w:r w:rsidRPr="00840ED8">
        <w:rPr>
          <w:rFonts w:cs="Times New Roman"/>
          <w:sz w:val="20"/>
          <w:szCs w:val="20"/>
        </w:rPr>
        <w:t>ком зан</w:t>
      </w:r>
      <w:r w:rsidRPr="00840ED8">
        <w:rPr>
          <w:rFonts w:cs="Times New Roman"/>
          <w:sz w:val="20"/>
          <w:szCs w:val="20"/>
        </w:rPr>
        <w:t>о</w:t>
      </w:r>
      <w:r w:rsidRPr="00840ED8">
        <w:rPr>
          <w:rFonts w:cs="Times New Roman"/>
          <w:sz w:val="20"/>
          <w:szCs w:val="20"/>
        </w:rPr>
        <w:t>во, единолично, в пространстве внутреннего мира личности. В таком понимании феномен музыкального сознания – это некий индивид</w:t>
      </w:r>
      <w:r w:rsidRPr="00840ED8">
        <w:rPr>
          <w:rFonts w:cs="Times New Roman"/>
          <w:sz w:val="20"/>
          <w:szCs w:val="20"/>
        </w:rPr>
        <w:t>у</w:t>
      </w:r>
      <w:r w:rsidRPr="00840ED8">
        <w:rPr>
          <w:rFonts w:cs="Times New Roman"/>
          <w:sz w:val="20"/>
          <w:szCs w:val="20"/>
        </w:rPr>
        <w:t>альный фильтр, сквозь который человек воспринимает и «просеивает» р</w:t>
      </w:r>
      <w:r w:rsidRPr="00840ED8">
        <w:rPr>
          <w:rFonts w:cs="Times New Roman"/>
          <w:sz w:val="20"/>
          <w:szCs w:val="20"/>
        </w:rPr>
        <w:t>е</w:t>
      </w:r>
      <w:r w:rsidRPr="00840ED8">
        <w:rPr>
          <w:rFonts w:cs="Times New Roman"/>
          <w:sz w:val="20"/>
          <w:szCs w:val="20"/>
        </w:rPr>
        <w:t>альность, шлифует личностные смыслы существования и тянется в своем разв</w:t>
      </w:r>
      <w:r w:rsidRPr="00840ED8">
        <w:rPr>
          <w:rFonts w:cs="Times New Roman"/>
          <w:sz w:val="20"/>
          <w:szCs w:val="20"/>
        </w:rPr>
        <w:t>и</w:t>
      </w:r>
      <w:r w:rsidRPr="00840ED8">
        <w:rPr>
          <w:rFonts w:cs="Times New Roman"/>
          <w:sz w:val="20"/>
          <w:szCs w:val="20"/>
        </w:rPr>
        <w:t>тии к новым смыслам.</w:t>
      </w:r>
    </w:p>
    <w:p w:rsidR="00DD3450" w:rsidRPr="00C85899" w:rsidRDefault="00DD3450" w:rsidP="0006471C">
      <w:pPr>
        <w:pStyle w:val="a5"/>
        <w:widowControl w:val="0"/>
        <w:numPr>
          <w:ilvl w:val="12"/>
          <w:numId w:val="0"/>
        </w:numPr>
        <w:ind w:firstLine="340"/>
        <w:rPr>
          <w:rFonts w:cs="Times New Roman"/>
          <w:spacing w:val="2"/>
          <w:sz w:val="20"/>
          <w:szCs w:val="20"/>
        </w:rPr>
      </w:pPr>
      <w:r w:rsidRPr="00C85899">
        <w:rPr>
          <w:rFonts w:cs="Times New Roman"/>
          <w:spacing w:val="2"/>
          <w:sz w:val="20"/>
          <w:szCs w:val="20"/>
        </w:rPr>
        <w:t>Согласно П. Флоренскому, «символ сам по себе еще не есть муз</w:t>
      </w:r>
      <w:r w:rsidRPr="00C85899">
        <w:rPr>
          <w:rFonts w:cs="Times New Roman"/>
          <w:spacing w:val="2"/>
          <w:sz w:val="20"/>
          <w:szCs w:val="20"/>
        </w:rPr>
        <w:t>ы</w:t>
      </w:r>
      <w:r w:rsidRPr="00C85899">
        <w:rPr>
          <w:rFonts w:cs="Times New Roman"/>
          <w:spacing w:val="2"/>
          <w:sz w:val="20"/>
          <w:szCs w:val="20"/>
        </w:rPr>
        <w:t>ка, но станет таковою лишь после контрапунктической разработки его нашим духом, и притом – непременно личной, непременно всякий раз, хотя бы и воспроизводимой, – но творчески»</w:t>
      </w:r>
      <w:r w:rsidRPr="00C85899">
        <w:rPr>
          <w:rStyle w:val="a3"/>
          <w:rFonts w:cs="Times New Roman"/>
          <w:spacing w:val="2"/>
          <w:sz w:val="20"/>
          <w:szCs w:val="20"/>
        </w:rPr>
        <w:footnoteReference w:id="2"/>
      </w:r>
      <w:r w:rsidRPr="00C85899">
        <w:rPr>
          <w:rFonts w:cs="Times New Roman"/>
          <w:spacing w:val="2"/>
          <w:sz w:val="20"/>
          <w:szCs w:val="20"/>
        </w:rPr>
        <w:t>. Общественное бытие культурных музыкальных символов, общественное музыкальное созн</w:t>
      </w:r>
      <w:r w:rsidRPr="00C85899">
        <w:rPr>
          <w:rFonts w:cs="Times New Roman"/>
          <w:spacing w:val="2"/>
          <w:sz w:val="20"/>
          <w:szCs w:val="20"/>
        </w:rPr>
        <w:t>а</w:t>
      </w:r>
      <w:r w:rsidRPr="00C85899">
        <w:rPr>
          <w:rFonts w:cs="Times New Roman"/>
          <w:spacing w:val="2"/>
          <w:sz w:val="20"/>
          <w:szCs w:val="20"/>
        </w:rPr>
        <w:t xml:space="preserve">ние – резервуар </w:t>
      </w:r>
      <w:r w:rsidRPr="00C85899">
        <w:rPr>
          <w:rFonts w:cs="Times New Roman"/>
          <w:i/>
          <w:spacing w:val="2"/>
          <w:sz w:val="20"/>
          <w:szCs w:val="20"/>
        </w:rPr>
        <w:t>потенциальных смыслов и переживаний</w:t>
      </w:r>
      <w:r w:rsidRPr="00C85899">
        <w:rPr>
          <w:rFonts w:cs="Times New Roman"/>
          <w:spacing w:val="2"/>
          <w:sz w:val="20"/>
          <w:szCs w:val="20"/>
        </w:rPr>
        <w:t>, актуализиру</w:t>
      </w:r>
      <w:r w:rsidRPr="00C85899">
        <w:rPr>
          <w:rFonts w:cs="Times New Roman"/>
          <w:spacing w:val="2"/>
          <w:sz w:val="20"/>
          <w:szCs w:val="20"/>
        </w:rPr>
        <w:t>ю</w:t>
      </w:r>
      <w:r w:rsidRPr="00C85899">
        <w:rPr>
          <w:rFonts w:cs="Times New Roman"/>
          <w:spacing w:val="2"/>
          <w:sz w:val="20"/>
          <w:szCs w:val="20"/>
        </w:rPr>
        <w:t xml:space="preserve">щихся лишь при наличии </w:t>
      </w:r>
      <w:r w:rsidRPr="00C85899">
        <w:rPr>
          <w:rFonts w:cs="Times New Roman"/>
          <w:i/>
          <w:spacing w:val="2"/>
          <w:sz w:val="20"/>
          <w:szCs w:val="20"/>
        </w:rPr>
        <w:t>личностного феномена музыкального со</w:t>
      </w:r>
      <w:r w:rsidRPr="00C85899">
        <w:rPr>
          <w:rFonts w:cs="Times New Roman"/>
          <w:i/>
          <w:spacing w:val="2"/>
          <w:sz w:val="20"/>
          <w:szCs w:val="20"/>
        </w:rPr>
        <w:t>з</w:t>
      </w:r>
      <w:r w:rsidRPr="00C85899">
        <w:rPr>
          <w:rFonts w:cs="Times New Roman"/>
          <w:i/>
          <w:spacing w:val="2"/>
          <w:sz w:val="20"/>
          <w:szCs w:val="20"/>
        </w:rPr>
        <w:t>нания</w:t>
      </w:r>
      <w:r w:rsidRPr="00C85899">
        <w:rPr>
          <w:rFonts w:cs="Times New Roman"/>
          <w:spacing w:val="2"/>
          <w:sz w:val="20"/>
          <w:szCs w:val="20"/>
        </w:rPr>
        <w:t>.</w:t>
      </w:r>
    </w:p>
    <w:p w:rsidR="00DD3450" w:rsidRPr="00C85899" w:rsidRDefault="00DD3450" w:rsidP="0006471C">
      <w:pPr>
        <w:pStyle w:val="af9"/>
        <w:widowControl w:val="0"/>
        <w:spacing w:before="0" w:beforeAutospacing="0" w:after="0" w:afterAutospacing="0"/>
        <w:ind w:firstLine="340"/>
        <w:rPr>
          <w:spacing w:val="2"/>
          <w:sz w:val="20"/>
          <w:szCs w:val="20"/>
        </w:rPr>
      </w:pPr>
      <w:r w:rsidRPr="00C85899">
        <w:rPr>
          <w:spacing w:val="2"/>
          <w:sz w:val="20"/>
          <w:szCs w:val="20"/>
        </w:rPr>
        <w:t>Таким образом, в плане изучения и понимания логики развития м</w:t>
      </w:r>
      <w:r w:rsidRPr="00C85899">
        <w:rPr>
          <w:spacing w:val="2"/>
          <w:sz w:val="20"/>
          <w:szCs w:val="20"/>
        </w:rPr>
        <w:t>у</w:t>
      </w:r>
      <w:r w:rsidRPr="00C85899">
        <w:rPr>
          <w:spacing w:val="2"/>
          <w:sz w:val="20"/>
          <w:szCs w:val="20"/>
        </w:rPr>
        <w:t>зыкального со</w:t>
      </w:r>
      <w:r w:rsidRPr="00C85899">
        <w:rPr>
          <w:spacing w:val="2"/>
          <w:sz w:val="20"/>
          <w:szCs w:val="20"/>
        </w:rPr>
        <w:t>з</w:t>
      </w:r>
      <w:r w:rsidRPr="00C85899">
        <w:rPr>
          <w:spacing w:val="2"/>
          <w:sz w:val="20"/>
          <w:szCs w:val="20"/>
        </w:rPr>
        <w:t xml:space="preserve">нания и общества, и личности выстраиваются основные вехи: </w:t>
      </w:r>
    </w:p>
    <w:p w:rsidR="00DD3450" w:rsidRPr="00C85899" w:rsidRDefault="00DD3450" w:rsidP="00B25820">
      <w:pPr>
        <w:pStyle w:val="af9"/>
        <w:widowControl w:val="0"/>
        <w:spacing w:before="0" w:beforeAutospacing="0" w:after="0" w:afterAutospacing="0"/>
        <w:ind w:firstLine="340"/>
        <w:rPr>
          <w:spacing w:val="2"/>
          <w:sz w:val="20"/>
          <w:szCs w:val="20"/>
        </w:rPr>
      </w:pPr>
      <w:r w:rsidRPr="00C85899">
        <w:rPr>
          <w:spacing w:val="2"/>
          <w:sz w:val="20"/>
          <w:szCs w:val="20"/>
        </w:rPr>
        <w:t xml:space="preserve">Вначале – генетически заданное и онтогенетически приобретенное </w:t>
      </w:r>
      <w:r w:rsidRPr="00C85899">
        <w:rPr>
          <w:i/>
          <w:iCs/>
          <w:spacing w:val="2"/>
          <w:sz w:val="20"/>
          <w:szCs w:val="20"/>
        </w:rPr>
        <w:t xml:space="preserve">смысловое наполнение </w:t>
      </w:r>
      <w:r w:rsidRPr="00C85899">
        <w:rPr>
          <w:spacing w:val="2"/>
          <w:sz w:val="20"/>
          <w:szCs w:val="20"/>
        </w:rPr>
        <w:t>как отражение в интонировании опыта пережив</w:t>
      </w:r>
      <w:r w:rsidRPr="00C85899">
        <w:rPr>
          <w:spacing w:val="2"/>
          <w:sz w:val="20"/>
          <w:szCs w:val="20"/>
        </w:rPr>
        <w:t>а</w:t>
      </w:r>
      <w:r w:rsidRPr="00C85899">
        <w:rPr>
          <w:spacing w:val="2"/>
          <w:sz w:val="20"/>
          <w:szCs w:val="20"/>
        </w:rPr>
        <w:t>ний и энергий личности или родного э</w:t>
      </w:r>
      <w:r w:rsidRPr="00C85899">
        <w:rPr>
          <w:spacing w:val="2"/>
          <w:sz w:val="20"/>
          <w:szCs w:val="20"/>
        </w:rPr>
        <w:t>т</w:t>
      </w:r>
      <w:r w:rsidRPr="00C85899">
        <w:rPr>
          <w:spacing w:val="2"/>
          <w:sz w:val="20"/>
          <w:szCs w:val="20"/>
        </w:rPr>
        <w:t xml:space="preserve">носа («голоса крови»). </w:t>
      </w:r>
    </w:p>
    <w:p w:rsidR="00DD3450" w:rsidRPr="00C85899" w:rsidRDefault="00DD3450" w:rsidP="00B25820">
      <w:pPr>
        <w:pStyle w:val="af9"/>
        <w:widowControl w:val="0"/>
        <w:spacing w:before="0" w:beforeAutospacing="0" w:after="0" w:afterAutospacing="0"/>
        <w:ind w:firstLine="340"/>
        <w:rPr>
          <w:spacing w:val="2"/>
          <w:sz w:val="20"/>
          <w:szCs w:val="20"/>
        </w:rPr>
      </w:pPr>
      <w:r w:rsidRPr="00C85899">
        <w:rPr>
          <w:spacing w:val="2"/>
          <w:sz w:val="20"/>
          <w:szCs w:val="20"/>
        </w:rPr>
        <w:t xml:space="preserve">Затем – </w:t>
      </w:r>
      <w:r w:rsidRPr="00C85899">
        <w:rPr>
          <w:i/>
          <w:iCs/>
          <w:spacing w:val="2"/>
          <w:sz w:val="20"/>
          <w:szCs w:val="20"/>
        </w:rPr>
        <w:t>вос-приятие стереотипов (сенсорных и эстетических эт</w:t>
      </w:r>
      <w:r w:rsidRPr="00C85899">
        <w:rPr>
          <w:i/>
          <w:iCs/>
          <w:spacing w:val="2"/>
          <w:sz w:val="20"/>
          <w:szCs w:val="20"/>
        </w:rPr>
        <w:t>а</w:t>
      </w:r>
      <w:r w:rsidRPr="00C85899">
        <w:rPr>
          <w:i/>
          <w:iCs/>
          <w:spacing w:val="2"/>
          <w:sz w:val="20"/>
          <w:szCs w:val="20"/>
        </w:rPr>
        <w:t xml:space="preserve">лонов) актуальной доминирующей Культуры или конфессии: от </w:t>
      </w:r>
      <w:r w:rsidRPr="00C85899">
        <w:rPr>
          <w:spacing w:val="2"/>
          <w:sz w:val="20"/>
          <w:szCs w:val="20"/>
        </w:rPr>
        <w:t xml:space="preserve">неясного «смысло-интонационного шума» через довербальный «интонированный смысл» и присвоение интонационного языка к вербальному осознанию и закреплению образа и его способа интонирования. </w:t>
      </w:r>
    </w:p>
    <w:p w:rsidR="00DD3450" w:rsidRPr="00C85899" w:rsidRDefault="00DD3450" w:rsidP="00B25820">
      <w:pPr>
        <w:pStyle w:val="af9"/>
        <w:widowControl w:val="0"/>
        <w:spacing w:before="0" w:beforeAutospacing="0" w:after="0" w:afterAutospacing="0"/>
        <w:ind w:firstLine="340"/>
        <w:rPr>
          <w:spacing w:val="2"/>
          <w:sz w:val="20"/>
          <w:szCs w:val="20"/>
        </w:rPr>
      </w:pPr>
      <w:r w:rsidRPr="00C85899">
        <w:rPr>
          <w:spacing w:val="2"/>
          <w:sz w:val="20"/>
          <w:szCs w:val="20"/>
        </w:rPr>
        <w:t xml:space="preserve">Далее  – работа сознания по </w:t>
      </w:r>
      <w:r w:rsidRPr="00C85899">
        <w:rPr>
          <w:i/>
          <w:iCs/>
          <w:spacing w:val="2"/>
          <w:sz w:val="20"/>
          <w:szCs w:val="20"/>
        </w:rPr>
        <w:t>идентификации или отчуждению от тех или иных форм запечатления и воспроизведения музыкального опыта</w:t>
      </w:r>
      <w:r w:rsidRPr="00C85899">
        <w:rPr>
          <w:spacing w:val="2"/>
          <w:sz w:val="20"/>
          <w:szCs w:val="20"/>
        </w:rPr>
        <w:t>, что связано с феноменами узнавания, внимания, потребностей и опыта личности. Каждая «веха» связана с переводом в сферу сознания бессозн</w:t>
      </w:r>
      <w:r w:rsidRPr="00C85899">
        <w:rPr>
          <w:spacing w:val="2"/>
          <w:sz w:val="20"/>
          <w:szCs w:val="20"/>
        </w:rPr>
        <w:t>а</w:t>
      </w:r>
      <w:r w:rsidRPr="00C85899">
        <w:rPr>
          <w:spacing w:val="2"/>
          <w:sz w:val="20"/>
          <w:szCs w:val="20"/>
        </w:rPr>
        <w:t>тельных пристрастий в музыке и дальнейшей работе по присвоению или отчужд</w:t>
      </w:r>
      <w:r w:rsidRPr="00C85899">
        <w:rPr>
          <w:spacing w:val="2"/>
          <w:sz w:val="20"/>
          <w:szCs w:val="20"/>
        </w:rPr>
        <w:t>е</w:t>
      </w:r>
      <w:r w:rsidRPr="00C85899">
        <w:rPr>
          <w:spacing w:val="2"/>
          <w:sz w:val="20"/>
          <w:szCs w:val="20"/>
        </w:rPr>
        <w:t>нию «интонационного словаря». В такой диалектике продолжает свою жизнь в знаково-символическом пространстве опыт жизненно-значимых переживаний человеческих общностей и музыка как объект</w:t>
      </w:r>
      <w:r w:rsidRPr="00C85899">
        <w:rPr>
          <w:spacing w:val="2"/>
          <w:sz w:val="20"/>
          <w:szCs w:val="20"/>
        </w:rPr>
        <w:t>и</w:t>
      </w:r>
      <w:r w:rsidRPr="00C85899">
        <w:rPr>
          <w:spacing w:val="2"/>
          <w:sz w:val="20"/>
          <w:szCs w:val="20"/>
        </w:rPr>
        <w:t>вирующая эти пережив</w:t>
      </w:r>
      <w:r w:rsidRPr="00C85899">
        <w:rPr>
          <w:spacing w:val="2"/>
          <w:sz w:val="20"/>
          <w:szCs w:val="20"/>
        </w:rPr>
        <w:t>а</w:t>
      </w:r>
      <w:r w:rsidRPr="00C85899">
        <w:rPr>
          <w:spacing w:val="2"/>
          <w:sz w:val="20"/>
          <w:szCs w:val="20"/>
        </w:rPr>
        <w:t>ния реальность.</w:t>
      </w:r>
    </w:p>
    <w:p w:rsidR="00DD3450" w:rsidRPr="00D04265" w:rsidRDefault="00C85899" w:rsidP="00C85899">
      <w:pPr>
        <w:pStyle w:val="af9"/>
        <w:widowControl w:val="0"/>
        <w:spacing w:before="0" w:beforeAutospacing="0" w:after="120" w:afterAutospacing="0"/>
        <w:ind w:firstLine="340"/>
        <w:rPr>
          <w:b/>
          <w:sz w:val="20"/>
          <w:szCs w:val="20"/>
        </w:rPr>
      </w:pPr>
      <w:r>
        <w:rPr>
          <w:sz w:val="20"/>
          <w:szCs w:val="20"/>
        </w:rPr>
        <w:br w:type="page"/>
      </w:r>
      <w:r w:rsidR="00DD3450" w:rsidRPr="00D04265">
        <w:rPr>
          <w:b/>
          <w:sz w:val="20"/>
          <w:szCs w:val="20"/>
        </w:rPr>
        <w:lastRenderedPageBreak/>
        <w:t>Литература</w:t>
      </w:r>
    </w:p>
    <w:p w:rsidR="00DD3450" w:rsidRPr="00D04265" w:rsidRDefault="00DD3450" w:rsidP="00182D20">
      <w:pPr>
        <w:pStyle w:val="afd"/>
        <w:widowControl w:val="0"/>
        <w:numPr>
          <w:ilvl w:val="0"/>
          <w:numId w:val="2"/>
        </w:numPr>
        <w:tabs>
          <w:tab w:val="left" w:pos="284"/>
          <w:tab w:val="left" w:pos="426"/>
        </w:tabs>
        <w:ind w:left="0" w:firstLine="284"/>
        <w:rPr>
          <w:rFonts w:ascii="Times New Roman" w:hAnsi="Times New Roman" w:cs="Times New Roman"/>
          <w:sz w:val="16"/>
        </w:rPr>
      </w:pPr>
      <w:r w:rsidRPr="00D04265">
        <w:rPr>
          <w:rFonts w:ascii="Times New Roman" w:hAnsi="Times New Roman" w:cs="Times New Roman"/>
          <w:i/>
          <w:sz w:val="16"/>
        </w:rPr>
        <w:t>Арсеньев А.С.</w:t>
      </w:r>
      <w:r w:rsidRPr="00D04265">
        <w:rPr>
          <w:rFonts w:ascii="Times New Roman" w:hAnsi="Times New Roman" w:cs="Times New Roman"/>
          <w:sz w:val="16"/>
        </w:rPr>
        <w:t xml:space="preserve"> Философские основания понимания личности. – М., 2001.</w:t>
      </w:r>
    </w:p>
    <w:p w:rsidR="00DD3450" w:rsidRPr="00D04265" w:rsidRDefault="00DD3450" w:rsidP="00182D20">
      <w:pPr>
        <w:pStyle w:val="aa"/>
        <w:widowControl w:val="0"/>
        <w:numPr>
          <w:ilvl w:val="0"/>
          <w:numId w:val="2"/>
        </w:numPr>
        <w:tabs>
          <w:tab w:val="left" w:pos="284"/>
          <w:tab w:val="left" w:pos="426"/>
        </w:tabs>
        <w:overflowPunct/>
        <w:autoSpaceDE/>
        <w:autoSpaceDN/>
        <w:adjustRightInd/>
        <w:ind w:left="0" w:firstLine="284"/>
        <w:textAlignment w:val="auto"/>
        <w:rPr>
          <w:rFonts w:ascii="Times New Roman" w:hAnsi="Times New Roman" w:cs="Times New Roman"/>
          <w:sz w:val="16"/>
        </w:rPr>
      </w:pPr>
      <w:r w:rsidRPr="00D04265">
        <w:rPr>
          <w:rFonts w:ascii="Times New Roman" w:hAnsi="Times New Roman" w:cs="Times New Roman"/>
          <w:i/>
          <w:sz w:val="16"/>
        </w:rPr>
        <w:t>Брудный А.А.</w:t>
      </w:r>
      <w:r w:rsidRPr="00D04265">
        <w:rPr>
          <w:rFonts w:ascii="Times New Roman" w:hAnsi="Times New Roman" w:cs="Times New Roman"/>
          <w:sz w:val="16"/>
        </w:rPr>
        <w:t xml:space="preserve"> Психологическая герменевтика. – М., 1998. – С. 127. </w:t>
      </w:r>
    </w:p>
    <w:p w:rsidR="00DD3450" w:rsidRPr="00D04265" w:rsidRDefault="00DD3450" w:rsidP="00182D20">
      <w:pPr>
        <w:pStyle w:val="aa"/>
        <w:widowControl w:val="0"/>
        <w:numPr>
          <w:ilvl w:val="0"/>
          <w:numId w:val="2"/>
        </w:numPr>
        <w:tabs>
          <w:tab w:val="left" w:pos="284"/>
          <w:tab w:val="left" w:pos="426"/>
        </w:tabs>
        <w:overflowPunct/>
        <w:autoSpaceDE/>
        <w:autoSpaceDN/>
        <w:adjustRightInd/>
        <w:ind w:left="0" w:firstLine="284"/>
        <w:textAlignment w:val="auto"/>
        <w:rPr>
          <w:rFonts w:ascii="Times New Roman" w:hAnsi="Times New Roman" w:cs="Times New Roman"/>
          <w:sz w:val="16"/>
        </w:rPr>
      </w:pPr>
      <w:r w:rsidRPr="00D04265">
        <w:rPr>
          <w:rFonts w:ascii="Times New Roman" w:hAnsi="Times New Roman" w:cs="Times New Roman"/>
          <w:i/>
          <w:sz w:val="16"/>
        </w:rPr>
        <w:t>Зинченко В.П</w:t>
      </w:r>
      <w:r w:rsidRPr="00D04265">
        <w:rPr>
          <w:rFonts w:ascii="Times New Roman" w:hAnsi="Times New Roman" w:cs="Times New Roman"/>
          <w:sz w:val="16"/>
        </w:rPr>
        <w:t xml:space="preserve">. Мысль и Слово Густава Шпета. – М., 2000. – С. 130. </w:t>
      </w:r>
    </w:p>
    <w:p w:rsidR="00DD3450" w:rsidRPr="00D04265" w:rsidRDefault="00DD3450" w:rsidP="00182D20">
      <w:pPr>
        <w:pStyle w:val="aa"/>
        <w:widowControl w:val="0"/>
        <w:numPr>
          <w:ilvl w:val="0"/>
          <w:numId w:val="2"/>
        </w:numPr>
        <w:tabs>
          <w:tab w:val="left" w:pos="284"/>
          <w:tab w:val="left" w:pos="426"/>
        </w:tabs>
        <w:overflowPunct/>
        <w:autoSpaceDE/>
        <w:autoSpaceDN/>
        <w:adjustRightInd/>
        <w:ind w:left="0" w:firstLine="284"/>
        <w:textAlignment w:val="auto"/>
        <w:rPr>
          <w:rFonts w:ascii="Times New Roman" w:hAnsi="Times New Roman" w:cs="Times New Roman"/>
          <w:sz w:val="16"/>
        </w:rPr>
      </w:pPr>
      <w:r w:rsidRPr="00D04265">
        <w:rPr>
          <w:rFonts w:ascii="Times New Roman" w:hAnsi="Times New Roman" w:cs="Times New Roman"/>
          <w:i/>
          <w:sz w:val="16"/>
        </w:rPr>
        <w:t>Мамардашв</w:t>
      </w:r>
      <w:r w:rsidRPr="00D04265">
        <w:rPr>
          <w:rFonts w:ascii="Times New Roman" w:hAnsi="Times New Roman" w:cs="Times New Roman"/>
          <w:i/>
          <w:sz w:val="16"/>
        </w:rPr>
        <w:t>и</w:t>
      </w:r>
      <w:r w:rsidRPr="00D04265">
        <w:rPr>
          <w:rFonts w:ascii="Times New Roman" w:hAnsi="Times New Roman" w:cs="Times New Roman"/>
          <w:i/>
          <w:sz w:val="16"/>
        </w:rPr>
        <w:t>ли М.К.</w:t>
      </w:r>
      <w:r w:rsidRPr="00D04265">
        <w:rPr>
          <w:rFonts w:ascii="Times New Roman" w:hAnsi="Times New Roman" w:cs="Times New Roman"/>
          <w:sz w:val="16"/>
        </w:rPr>
        <w:t xml:space="preserve">  Лекции по античной философии. – М., 1999.</w:t>
      </w:r>
    </w:p>
    <w:p w:rsidR="00DD3450" w:rsidRPr="00D04265" w:rsidRDefault="00DD3450" w:rsidP="00182D20">
      <w:pPr>
        <w:pStyle w:val="aa"/>
        <w:widowControl w:val="0"/>
        <w:numPr>
          <w:ilvl w:val="0"/>
          <w:numId w:val="2"/>
        </w:numPr>
        <w:tabs>
          <w:tab w:val="left" w:pos="284"/>
          <w:tab w:val="left" w:pos="426"/>
        </w:tabs>
        <w:overflowPunct/>
        <w:autoSpaceDE/>
        <w:autoSpaceDN/>
        <w:adjustRightInd/>
        <w:ind w:left="0" w:firstLine="284"/>
        <w:textAlignment w:val="auto"/>
        <w:rPr>
          <w:rFonts w:ascii="Times New Roman" w:hAnsi="Times New Roman" w:cs="Times New Roman"/>
          <w:sz w:val="16"/>
        </w:rPr>
      </w:pPr>
      <w:r w:rsidRPr="00D04265">
        <w:rPr>
          <w:rFonts w:ascii="Times New Roman" w:hAnsi="Times New Roman" w:cs="Times New Roman"/>
          <w:i/>
          <w:sz w:val="16"/>
        </w:rPr>
        <w:t>Мартынов В.И.</w:t>
      </w:r>
      <w:r w:rsidRPr="00D04265">
        <w:rPr>
          <w:rFonts w:ascii="Times New Roman" w:hAnsi="Times New Roman" w:cs="Times New Roman"/>
          <w:sz w:val="16"/>
        </w:rPr>
        <w:t xml:space="preserve"> Пение, игра и молитва в русской богослужебной системе. – М., 1997</w:t>
      </w:r>
    </w:p>
    <w:p w:rsidR="00DD3450" w:rsidRPr="00D04265" w:rsidRDefault="00DD3450" w:rsidP="00182D20">
      <w:pPr>
        <w:pStyle w:val="aa"/>
        <w:widowControl w:val="0"/>
        <w:numPr>
          <w:ilvl w:val="0"/>
          <w:numId w:val="2"/>
        </w:numPr>
        <w:tabs>
          <w:tab w:val="left" w:pos="284"/>
          <w:tab w:val="left" w:pos="426"/>
        </w:tabs>
        <w:overflowPunct/>
        <w:autoSpaceDE/>
        <w:autoSpaceDN/>
        <w:adjustRightInd/>
        <w:ind w:left="0" w:firstLine="284"/>
        <w:textAlignment w:val="auto"/>
        <w:rPr>
          <w:rFonts w:ascii="Times New Roman" w:hAnsi="Times New Roman" w:cs="Times New Roman"/>
          <w:sz w:val="16"/>
        </w:rPr>
      </w:pPr>
      <w:r w:rsidRPr="00D04265">
        <w:rPr>
          <w:rFonts w:ascii="Times New Roman" w:hAnsi="Times New Roman" w:cs="Times New Roman"/>
          <w:i/>
          <w:sz w:val="16"/>
        </w:rPr>
        <w:t>Ницше Ф.</w:t>
      </w:r>
      <w:r w:rsidRPr="00D04265">
        <w:rPr>
          <w:rFonts w:ascii="Times New Roman" w:hAnsi="Times New Roman" w:cs="Times New Roman"/>
          <w:sz w:val="16"/>
        </w:rPr>
        <w:t xml:space="preserve"> Рождение трагедии из духа музыки. – СПб., 2000. </w:t>
      </w:r>
    </w:p>
    <w:p w:rsidR="00DD3450" w:rsidRPr="00D04265" w:rsidRDefault="00DD3450" w:rsidP="00182D20">
      <w:pPr>
        <w:pStyle w:val="af9"/>
        <w:widowControl w:val="0"/>
        <w:numPr>
          <w:ilvl w:val="0"/>
          <w:numId w:val="2"/>
        </w:numPr>
        <w:tabs>
          <w:tab w:val="left" w:pos="284"/>
          <w:tab w:val="left" w:pos="426"/>
        </w:tabs>
        <w:spacing w:before="0" w:beforeAutospacing="0" w:after="0" w:afterAutospacing="0"/>
        <w:ind w:left="0" w:firstLine="284"/>
        <w:rPr>
          <w:sz w:val="16"/>
          <w:szCs w:val="20"/>
        </w:rPr>
      </w:pPr>
      <w:r w:rsidRPr="00D04265">
        <w:rPr>
          <w:i/>
          <w:sz w:val="16"/>
          <w:szCs w:val="20"/>
        </w:rPr>
        <w:t xml:space="preserve">Носина В.Б. </w:t>
      </w:r>
      <w:r w:rsidRPr="00D04265">
        <w:rPr>
          <w:sz w:val="16"/>
          <w:szCs w:val="20"/>
        </w:rPr>
        <w:t xml:space="preserve"> Символика музыки И.С. Баха. – Тамбов, 1993. – С.25 – 31. </w:t>
      </w:r>
    </w:p>
    <w:p w:rsidR="00DD3450" w:rsidRDefault="00DD3450" w:rsidP="008A3586">
      <w:pPr>
        <w:tabs>
          <w:tab w:val="left" w:pos="426"/>
        </w:tabs>
        <w:jc w:val="right"/>
        <w:rPr>
          <w:rFonts w:ascii="Times New Roman" w:hAnsi="Times New Roman" w:cs="Times New Roman"/>
          <w:sz w:val="20"/>
          <w:szCs w:val="20"/>
        </w:rPr>
      </w:pPr>
    </w:p>
    <w:p w:rsidR="00DD3450" w:rsidRPr="00840ED8" w:rsidRDefault="00DD3450" w:rsidP="008A3586">
      <w:pPr>
        <w:jc w:val="right"/>
        <w:rPr>
          <w:rFonts w:ascii="Times New Roman" w:hAnsi="Times New Roman" w:cs="Times New Roman"/>
          <w:sz w:val="20"/>
          <w:szCs w:val="20"/>
        </w:rPr>
      </w:pPr>
    </w:p>
    <w:p w:rsidR="00DD3450" w:rsidRPr="00840ED8" w:rsidRDefault="00DD3450" w:rsidP="008A3586">
      <w:pPr>
        <w:jc w:val="right"/>
        <w:rPr>
          <w:rFonts w:ascii="Times New Roman" w:hAnsi="Times New Roman" w:cs="Times New Roman"/>
          <w:sz w:val="20"/>
          <w:szCs w:val="20"/>
        </w:rPr>
      </w:pPr>
    </w:p>
    <w:p w:rsidR="00DD3450" w:rsidRPr="00840ED8" w:rsidRDefault="00DD3450" w:rsidP="00DD3450">
      <w:pPr>
        <w:pStyle w:val="a7"/>
        <w:widowControl w:val="0"/>
        <w:spacing w:after="120"/>
        <w:ind w:left="284" w:right="0"/>
        <w:jc w:val="right"/>
        <w:rPr>
          <w:rFonts w:cs="Times New Roman"/>
          <w:b/>
          <w:sz w:val="20"/>
          <w:szCs w:val="20"/>
        </w:rPr>
      </w:pPr>
      <w:r w:rsidRPr="00840ED8">
        <w:rPr>
          <w:rFonts w:cs="Times New Roman"/>
          <w:b/>
          <w:sz w:val="20"/>
          <w:szCs w:val="20"/>
        </w:rPr>
        <w:t xml:space="preserve">В. М. Капустян, </w:t>
      </w:r>
      <w:r w:rsidRPr="00840ED8">
        <w:rPr>
          <w:rFonts w:cs="Times New Roman"/>
          <w:b/>
          <w:sz w:val="20"/>
          <w:szCs w:val="20"/>
          <w:bdr w:val="single" w:sz="4" w:space="0" w:color="auto"/>
        </w:rPr>
        <w:t>И. П. Беляев</w:t>
      </w:r>
    </w:p>
    <w:p w:rsidR="00DD3450" w:rsidRPr="00840ED8" w:rsidRDefault="00DD3450" w:rsidP="00DD3450">
      <w:pPr>
        <w:pStyle w:val="a7"/>
        <w:widowControl w:val="0"/>
        <w:ind w:left="284" w:right="0"/>
        <w:rPr>
          <w:rFonts w:cs="Times New Roman"/>
          <w:b/>
          <w:sz w:val="20"/>
          <w:szCs w:val="20"/>
        </w:rPr>
      </w:pPr>
      <w:r w:rsidRPr="00840ED8">
        <w:rPr>
          <w:rFonts w:cs="Times New Roman"/>
          <w:b/>
          <w:sz w:val="20"/>
          <w:szCs w:val="20"/>
        </w:rPr>
        <w:t>РАБОТА  С  ПОНЯТИЯМИ  В  ОБРАЗОВАТЕЛЬНОМ  ПРОЦЕССЕ (предостереж</w:t>
      </w:r>
      <w:r w:rsidRPr="00840ED8">
        <w:rPr>
          <w:rFonts w:cs="Times New Roman"/>
          <w:b/>
          <w:sz w:val="20"/>
          <w:szCs w:val="20"/>
        </w:rPr>
        <w:t>е</w:t>
      </w:r>
      <w:r w:rsidRPr="00840ED8">
        <w:rPr>
          <w:rFonts w:cs="Times New Roman"/>
          <w:b/>
          <w:sz w:val="20"/>
          <w:szCs w:val="20"/>
        </w:rPr>
        <w:t>ния)</w:t>
      </w:r>
    </w:p>
    <w:p w:rsidR="00DD3450" w:rsidRPr="00840ED8" w:rsidRDefault="00DD3450" w:rsidP="00DD3450">
      <w:pPr>
        <w:pStyle w:val="28"/>
        <w:keepNext w:val="0"/>
        <w:widowControl w:val="0"/>
        <w:spacing w:before="60" w:after="60"/>
        <w:ind w:firstLine="0"/>
        <w:jc w:val="center"/>
        <w:rPr>
          <w:rFonts w:ascii="Times New Roman" w:hAnsi="Times New Roman" w:cs="Times New Roman"/>
          <w:b/>
          <w:sz w:val="20"/>
          <w:u w:val="none"/>
        </w:rPr>
      </w:pPr>
      <w:r w:rsidRPr="00840ED8">
        <w:rPr>
          <w:rFonts w:ascii="Times New Roman" w:hAnsi="Times New Roman" w:cs="Times New Roman"/>
          <w:b/>
          <w:sz w:val="20"/>
          <w:u w:val="none"/>
        </w:rPr>
        <w:t>Необходима «простая» базовая концепция</w:t>
      </w:r>
    </w:p>
    <w:p w:rsidR="00DD3450" w:rsidRPr="0050212B" w:rsidRDefault="00DD3450" w:rsidP="00DD3450">
      <w:pPr>
        <w:pStyle w:val="aff0"/>
        <w:widowControl w:val="0"/>
        <w:ind w:firstLine="340"/>
        <w:rPr>
          <w:rFonts w:ascii="Times New Roman" w:hAnsi="Times New Roman" w:cs="Times New Roman"/>
          <w:color w:val="auto"/>
          <w:spacing w:val="-6"/>
          <w:sz w:val="20"/>
        </w:rPr>
      </w:pPr>
      <w:r w:rsidRPr="0050212B">
        <w:rPr>
          <w:rFonts w:ascii="Times New Roman" w:hAnsi="Times New Roman" w:cs="Times New Roman"/>
          <w:color w:val="auto"/>
          <w:spacing w:val="-6"/>
          <w:sz w:val="20"/>
        </w:rPr>
        <w:t>Понятия присутствуют в теоретических текстах, но лишь в «демонтирова</w:t>
      </w:r>
      <w:r w:rsidRPr="0050212B">
        <w:rPr>
          <w:rFonts w:ascii="Times New Roman" w:hAnsi="Times New Roman" w:cs="Times New Roman"/>
          <w:color w:val="auto"/>
          <w:spacing w:val="-6"/>
          <w:sz w:val="20"/>
        </w:rPr>
        <w:t>н</w:t>
      </w:r>
      <w:r w:rsidRPr="0050212B">
        <w:rPr>
          <w:rFonts w:ascii="Times New Roman" w:hAnsi="Times New Roman" w:cs="Times New Roman"/>
          <w:color w:val="auto"/>
          <w:spacing w:val="-6"/>
          <w:sz w:val="20"/>
        </w:rPr>
        <w:t>ном» виде. Теоретическое мышление реализует познавательные возможн</w:t>
      </w:r>
      <w:r w:rsidRPr="0050212B">
        <w:rPr>
          <w:rFonts w:ascii="Times New Roman" w:hAnsi="Times New Roman" w:cs="Times New Roman"/>
          <w:color w:val="auto"/>
          <w:spacing w:val="-6"/>
          <w:sz w:val="20"/>
        </w:rPr>
        <w:t>о</w:t>
      </w:r>
      <w:r w:rsidRPr="0050212B">
        <w:rPr>
          <w:rFonts w:ascii="Times New Roman" w:hAnsi="Times New Roman" w:cs="Times New Roman"/>
          <w:color w:val="auto"/>
          <w:spacing w:val="-6"/>
          <w:sz w:val="20"/>
        </w:rPr>
        <w:t>сти, которые открывает ему предметно-чувственная практика. Оно подхват</w:t>
      </w:r>
      <w:r w:rsidRPr="0050212B">
        <w:rPr>
          <w:rFonts w:ascii="Times New Roman" w:hAnsi="Times New Roman" w:cs="Times New Roman"/>
          <w:color w:val="auto"/>
          <w:spacing w:val="-6"/>
          <w:sz w:val="20"/>
        </w:rPr>
        <w:t>ы</w:t>
      </w:r>
      <w:r w:rsidRPr="0050212B">
        <w:rPr>
          <w:rFonts w:ascii="Times New Roman" w:hAnsi="Times New Roman" w:cs="Times New Roman"/>
          <w:color w:val="auto"/>
          <w:spacing w:val="-6"/>
          <w:sz w:val="20"/>
        </w:rPr>
        <w:t xml:space="preserve">вает и идеализирует </w:t>
      </w:r>
      <w:r w:rsidRPr="0050212B">
        <w:rPr>
          <w:rFonts w:ascii="Times New Roman" w:hAnsi="Times New Roman" w:cs="Times New Roman"/>
          <w:bCs/>
          <w:color w:val="auto"/>
          <w:spacing w:val="-6"/>
          <w:sz w:val="20"/>
        </w:rPr>
        <w:t>экспериментальную</w:t>
      </w:r>
      <w:r w:rsidRPr="0050212B">
        <w:rPr>
          <w:rFonts w:ascii="Times New Roman" w:hAnsi="Times New Roman" w:cs="Times New Roman"/>
          <w:color w:val="auto"/>
          <w:spacing w:val="-6"/>
          <w:sz w:val="20"/>
        </w:rPr>
        <w:t xml:space="preserve"> сторону труда, вначале придавая ему форму предметно-чувственного познавательного эксперимента, а затем – </w:t>
      </w:r>
      <w:r w:rsidRPr="0050212B">
        <w:rPr>
          <w:rFonts w:ascii="Times New Roman" w:hAnsi="Times New Roman" w:cs="Times New Roman"/>
          <w:bCs/>
          <w:color w:val="auto"/>
          <w:spacing w:val="-6"/>
          <w:sz w:val="20"/>
        </w:rPr>
        <w:t>эк</w:t>
      </w:r>
      <w:r w:rsidRPr="0050212B">
        <w:rPr>
          <w:rFonts w:ascii="Times New Roman" w:hAnsi="Times New Roman" w:cs="Times New Roman"/>
          <w:bCs/>
          <w:color w:val="auto"/>
          <w:spacing w:val="-6"/>
          <w:sz w:val="20"/>
        </w:rPr>
        <w:t>с</w:t>
      </w:r>
      <w:r w:rsidRPr="0050212B">
        <w:rPr>
          <w:rFonts w:ascii="Times New Roman" w:hAnsi="Times New Roman" w:cs="Times New Roman"/>
          <w:bCs/>
          <w:color w:val="auto"/>
          <w:spacing w:val="-6"/>
          <w:sz w:val="20"/>
        </w:rPr>
        <w:t>перимента мысленного</w:t>
      </w:r>
      <w:r w:rsidRPr="0050212B">
        <w:rPr>
          <w:rFonts w:ascii="Times New Roman" w:hAnsi="Times New Roman" w:cs="Times New Roman"/>
          <w:color w:val="auto"/>
          <w:spacing w:val="-6"/>
          <w:sz w:val="20"/>
        </w:rPr>
        <w:t xml:space="preserve">, </w:t>
      </w:r>
      <w:r w:rsidRPr="0050212B">
        <w:rPr>
          <w:rFonts w:ascii="Times New Roman" w:hAnsi="Times New Roman" w:cs="Times New Roman"/>
          <w:bCs/>
          <w:color w:val="auto"/>
          <w:spacing w:val="-6"/>
          <w:sz w:val="20"/>
        </w:rPr>
        <w:t>осуществляемого в форме п</w:t>
      </w:r>
      <w:r w:rsidRPr="0050212B">
        <w:rPr>
          <w:rFonts w:ascii="Times New Roman" w:hAnsi="Times New Roman" w:cs="Times New Roman"/>
          <w:bCs/>
          <w:color w:val="auto"/>
          <w:spacing w:val="-6"/>
          <w:sz w:val="20"/>
        </w:rPr>
        <w:t>о</w:t>
      </w:r>
      <w:r w:rsidRPr="0050212B">
        <w:rPr>
          <w:rFonts w:ascii="Times New Roman" w:hAnsi="Times New Roman" w:cs="Times New Roman"/>
          <w:bCs/>
          <w:color w:val="auto"/>
          <w:spacing w:val="-6"/>
          <w:sz w:val="20"/>
        </w:rPr>
        <w:t>нятия и через понятия</w:t>
      </w:r>
      <w:r w:rsidRPr="0050212B">
        <w:rPr>
          <w:rFonts w:ascii="Times New Roman" w:hAnsi="Times New Roman" w:cs="Times New Roman"/>
          <w:bCs/>
          <w:i/>
          <w:color w:val="auto"/>
          <w:spacing w:val="-6"/>
          <w:sz w:val="20"/>
        </w:rPr>
        <w:t>.</w:t>
      </w:r>
      <w:r w:rsidRPr="0050212B">
        <w:rPr>
          <w:rFonts w:ascii="Times New Roman" w:hAnsi="Times New Roman" w:cs="Times New Roman"/>
          <w:color w:val="auto"/>
          <w:spacing w:val="-6"/>
          <w:sz w:val="20"/>
        </w:rPr>
        <w:t xml:space="preserve"> </w:t>
      </w:r>
      <w:r w:rsidRPr="0050212B">
        <w:rPr>
          <w:rFonts w:ascii="Times New Roman" w:hAnsi="Times New Roman" w:cs="Times New Roman"/>
          <w:bCs/>
          <w:color w:val="auto"/>
          <w:spacing w:val="-6"/>
          <w:sz w:val="20"/>
        </w:rPr>
        <w:t>Понятия же подобны «кирпичикам», из которых строят схемы мысленных экспериментов</w:t>
      </w:r>
      <w:r w:rsidRPr="0050212B">
        <w:rPr>
          <w:rFonts w:ascii="Times New Roman" w:hAnsi="Times New Roman" w:cs="Times New Roman"/>
          <w:color w:val="auto"/>
          <w:spacing w:val="-6"/>
          <w:sz w:val="20"/>
        </w:rPr>
        <w:t>. Так понятия (без нашего ведома!) «справляют» в нас свои обряды и объедин</w:t>
      </w:r>
      <w:r w:rsidRPr="0050212B">
        <w:rPr>
          <w:rFonts w:ascii="Times New Roman" w:hAnsi="Times New Roman" w:cs="Times New Roman"/>
          <w:color w:val="auto"/>
          <w:spacing w:val="-6"/>
          <w:sz w:val="20"/>
        </w:rPr>
        <w:t>я</w:t>
      </w:r>
      <w:r w:rsidRPr="0050212B">
        <w:rPr>
          <w:rFonts w:ascii="Times New Roman" w:hAnsi="Times New Roman" w:cs="Times New Roman"/>
          <w:color w:val="auto"/>
          <w:spacing w:val="-6"/>
          <w:sz w:val="20"/>
        </w:rPr>
        <w:t>ются в священные братс</w:t>
      </w:r>
      <w:r w:rsidRPr="0050212B">
        <w:rPr>
          <w:rFonts w:ascii="Times New Roman" w:hAnsi="Times New Roman" w:cs="Times New Roman"/>
          <w:color w:val="auto"/>
          <w:spacing w:val="-6"/>
          <w:sz w:val="20"/>
        </w:rPr>
        <w:t>т</w:t>
      </w:r>
      <w:r w:rsidRPr="0050212B">
        <w:rPr>
          <w:rFonts w:ascii="Times New Roman" w:hAnsi="Times New Roman" w:cs="Times New Roman"/>
          <w:color w:val="auto"/>
          <w:spacing w:val="-6"/>
          <w:sz w:val="20"/>
        </w:rPr>
        <w:t>ва. Наша же воля лишь маскирует их круговую поруку.</w:t>
      </w:r>
    </w:p>
    <w:p w:rsidR="00DD3450" w:rsidRPr="0050212B" w:rsidRDefault="00DD3450" w:rsidP="00DD3450">
      <w:pPr>
        <w:pStyle w:val="aff0"/>
        <w:widowControl w:val="0"/>
        <w:ind w:firstLine="340"/>
        <w:rPr>
          <w:rFonts w:ascii="Times New Roman" w:hAnsi="Times New Roman" w:cs="Times New Roman"/>
          <w:color w:val="auto"/>
          <w:spacing w:val="-6"/>
          <w:sz w:val="20"/>
        </w:rPr>
      </w:pPr>
      <w:r w:rsidRPr="0050212B">
        <w:rPr>
          <w:rFonts w:ascii="Times New Roman" w:hAnsi="Times New Roman" w:cs="Times New Roman"/>
          <w:color w:val="auto"/>
          <w:spacing w:val="-6"/>
          <w:sz w:val="20"/>
        </w:rPr>
        <w:t>Предшествующий абзац, однако, не добавляет простоты, но, на наш взгляд, сразу вводит в тему. Этого, однако, мало. Необходимо осложнить наш текст еще и негативными рассуждениями, вплотную подводящими к «работе с поняти</w:t>
      </w:r>
      <w:r w:rsidRPr="0050212B">
        <w:rPr>
          <w:rFonts w:ascii="Times New Roman" w:hAnsi="Times New Roman" w:cs="Times New Roman"/>
          <w:color w:val="auto"/>
          <w:spacing w:val="-6"/>
          <w:sz w:val="20"/>
        </w:rPr>
        <w:t>я</w:t>
      </w:r>
      <w:r w:rsidRPr="0050212B">
        <w:rPr>
          <w:rFonts w:ascii="Times New Roman" w:hAnsi="Times New Roman" w:cs="Times New Roman"/>
          <w:color w:val="auto"/>
          <w:spacing w:val="-6"/>
          <w:sz w:val="20"/>
        </w:rPr>
        <w:t xml:space="preserve">ми» в научном и образовательном процессах. </w:t>
      </w:r>
    </w:p>
    <w:p w:rsidR="00DD3450" w:rsidRPr="0050212B" w:rsidRDefault="00DD3450" w:rsidP="00DD3450">
      <w:pPr>
        <w:pStyle w:val="aff0"/>
        <w:widowControl w:val="0"/>
        <w:ind w:firstLine="340"/>
        <w:rPr>
          <w:rFonts w:ascii="Times New Roman" w:hAnsi="Times New Roman" w:cs="Times New Roman"/>
          <w:color w:val="auto"/>
          <w:spacing w:val="-6"/>
          <w:sz w:val="20"/>
        </w:rPr>
      </w:pPr>
      <w:r w:rsidRPr="0050212B">
        <w:rPr>
          <w:rFonts w:ascii="Times New Roman" w:hAnsi="Times New Roman" w:cs="Times New Roman"/>
          <w:color w:val="auto"/>
          <w:spacing w:val="-6"/>
          <w:sz w:val="20"/>
        </w:rPr>
        <w:t>Прежде надо прорваться через четыре традиционных заблуждения, каса</w:t>
      </w:r>
      <w:r w:rsidRPr="0050212B">
        <w:rPr>
          <w:rFonts w:ascii="Times New Roman" w:hAnsi="Times New Roman" w:cs="Times New Roman"/>
          <w:color w:val="auto"/>
          <w:spacing w:val="-6"/>
          <w:sz w:val="20"/>
        </w:rPr>
        <w:t>ю</w:t>
      </w:r>
      <w:r w:rsidRPr="0050212B">
        <w:rPr>
          <w:rFonts w:ascii="Times New Roman" w:hAnsi="Times New Roman" w:cs="Times New Roman"/>
          <w:color w:val="auto"/>
          <w:spacing w:val="-6"/>
          <w:sz w:val="20"/>
        </w:rPr>
        <w:t>щихся «понятий».</w:t>
      </w:r>
    </w:p>
    <w:p w:rsidR="00DD3450" w:rsidRPr="0050212B" w:rsidRDefault="00DD3450" w:rsidP="00DD3450">
      <w:pPr>
        <w:widowControl w:val="0"/>
        <w:ind w:firstLine="340"/>
        <w:rPr>
          <w:rFonts w:ascii="Times New Roman" w:hAnsi="Times New Roman" w:cs="Times New Roman"/>
          <w:b/>
          <w:bCs/>
          <w:i/>
          <w:iCs/>
          <w:spacing w:val="-6"/>
          <w:sz w:val="20"/>
          <w:szCs w:val="20"/>
        </w:rPr>
      </w:pPr>
      <w:r w:rsidRPr="0050212B">
        <w:rPr>
          <w:rFonts w:ascii="Times New Roman" w:hAnsi="Times New Roman" w:cs="Times New Roman"/>
          <w:spacing w:val="-6"/>
          <w:sz w:val="20"/>
          <w:szCs w:val="20"/>
        </w:rPr>
        <w:t>Вопрос о том, что скрывается за словом в языке, с виду прост. Некоторые заявляют, что за словами стоят значения или понятия, но не уточняют, где и как значения можно обнаружить: то ли в тексте, то ли в уме читателя. «Экстрем</w:t>
      </w:r>
      <w:r w:rsidRPr="0050212B">
        <w:rPr>
          <w:rFonts w:ascii="Times New Roman" w:hAnsi="Times New Roman" w:cs="Times New Roman"/>
          <w:spacing w:val="-6"/>
          <w:sz w:val="20"/>
          <w:szCs w:val="20"/>
        </w:rPr>
        <w:t>и</w:t>
      </w:r>
      <w:r w:rsidRPr="0050212B">
        <w:rPr>
          <w:rFonts w:ascii="Times New Roman" w:hAnsi="Times New Roman" w:cs="Times New Roman"/>
          <w:spacing w:val="-6"/>
          <w:sz w:val="20"/>
          <w:szCs w:val="20"/>
        </w:rPr>
        <w:t xml:space="preserve">сты» заявляют, что </w:t>
      </w:r>
      <w:r w:rsidRPr="0050212B">
        <w:rPr>
          <w:rFonts w:ascii="Times New Roman" w:hAnsi="Times New Roman" w:cs="Times New Roman"/>
          <w:bCs/>
          <w:spacing w:val="-6"/>
          <w:sz w:val="20"/>
          <w:szCs w:val="20"/>
        </w:rPr>
        <w:t>значения инкорпорированы в слова</w:t>
      </w:r>
      <w:r w:rsidRPr="0050212B">
        <w:rPr>
          <w:rFonts w:ascii="Times New Roman" w:hAnsi="Times New Roman" w:cs="Times New Roman"/>
          <w:spacing w:val="-6"/>
          <w:sz w:val="20"/>
          <w:szCs w:val="20"/>
        </w:rPr>
        <w:t>. Что ж получае</w:t>
      </w:r>
      <w:r w:rsidRPr="0050212B">
        <w:rPr>
          <w:rFonts w:ascii="Times New Roman" w:hAnsi="Times New Roman" w:cs="Times New Roman"/>
          <w:spacing w:val="-6"/>
          <w:sz w:val="20"/>
          <w:szCs w:val="20"/>
        </w:rPr>
        <w:t>т</w:t>
      </w:r>
      <w:r w:rsidRPr="0050212B">
        <w:rPr>
          <w:rFonts w:ascii="Times New Roman" w:hAnsi="Times New Roman" w:cs="Times New Roman"/>
          <w:spacing w:val="-6"/>
          <w:sz w:val="20"/>
          <w:szCs w:val="20"/>
        </w:rPr>
        <w:t xml:space="preserve">ся? Что слова </w:t>
      </w:r>
      <w:r w:rsidRPr="0050212B">
        <w:rPr>
          <w:rFonts w:ascii="Times New Roman" w:hAnsi="Times New Roman" w:cs="Times New Roman"/>
          <w:bCs/>
          <w:spacing w:val="-6"/>
          <w:sz w:val="20"/>
          <w:szCs w:val="20"/>
        </w:rPr>
        <w:t>носят свои значения с собой</w:t>
      </w:r>
      <w:r w:rsidRPr="0050212B">
        <w:rPr>
          <w:rFonts w:ascii="Times New Roman" w:hAnsi="Times New Roman" w:cs="Times New Roman"/>
          <w:b/>
          <w:bCs/>
          <w:spacing w:val="-6"/>
          <w:sz w:val="20"/>
          <w:szCs w:val="20"/>
        </w:rPr>
        <w:t>?</w:t>
      </w:r>
      <w:r w:rsidRPr="0050212B">
        <w:rPr>
          <w:rFonts w:ascii="Times New Roman" w:hAnsi="Times New Roman" w:cs="Times New Roman"/>
          <w:b/>
          <w:bCs/>
          <w:i/>
          <w:iCs/>
          <w:spacing w:val="-6"/>
          <w:sz w:val="20"/>
          <w:szCs w:val="20"/>
        </w:rPr>
        <w:t xml:space="preserve"> </w:t>
      </w:r>
      <w:r w:rsidRPr="0050212B">
        <w:rPr>
          <w:rFonts w:ascii="Times New Roman" w:hAnsi="Times New Roman" w:cs="Times New Roman"/>
          <w:spacing w:val="-6"/>
          <w:sz w:val="20"/>
          <w:szCs w:val="20"/>
        </w:rPr>
        <w:t>Может быть, даже в их слогах и даже в бу</w:t>
      </w:r>
      <w:r w:rsidRPr="0050212B">
        <w:rPr>
          <w:rFonts w:ascii="Times New Roman" w:hAnsi="Times New Roman" w:cs="Times New Roman"/>
          <w:spacing w:val="-6"/>
          <w:sz w:val="20"/>
          <w:szCs w:val="20"/>
        </w:rPr>
        <w:t>к</w:t>
      </w:r>
      <w:r w:rsidRPr="0050212B">
        <w:rPr>
          <w:rFonts w:ascii="Times New Roman" w:hAnsi="Times New Roman" w:cs="Times New Roman"/>
          <w:spacing w:val="-6"/>
          <w:sz w:val="20"/>
          <w:szCs w:val="20"/>
        </w:rPr>
        <w:t>вах?</w:t>
      </w:r>
    </w:p>
    <w:p w:rsidR="00DD3450" w:rsidRPr="0050212B" w:rsidRDefault="00DD3450" w:rsidP="00DD3450">
      <w:pPr>
        <w:widowControl w:val="0"/>
        <w:ind w:firstLine="340"/>
        <w:rPr>
          <w:rFonts w:ascii="Times New Roman" w:hAnsi="Times New Roman" w:cs="Times New Roman"/>
          <w:spacing w:val="-6"/>
          <w:sz w:val="20"/>
          <w:szCs w:val="20"/>
        </w:rPr>
      </w:pPr>
      <w:r w:rsidRPr="0050212B">
        <w:rPr>
          <w:rFonts w:ascii="Times New Roman" w:hAnsi="Times New Roman" w:cs="Times New Roman"/>
          <w:spacing w:val="-6"/>
          <w:sz w:val="20"/>
          <w:szCs w:val="20"/>
        </w:rPr>
        <w:t>Но другие заявляют обратное</w:t>
      </w:r>
      <w:r w:rsidRPr="0050212B">
        <w:rPr>
          <w:rFonts w:ascii="Times New Roman" w:hAnsi="Times New Roman" w:cs="Times New Roman"/>
          <w:bCs/>
          <w:spacing w:val="-6"/>
          <w:sz w:val="20"/>
          <w:szCs w:val="20"/>
        </w:rPr>
        <w:t>:</w:t>
      </w:r>
      <w:r w:rsidRPr="0050212B">
        <w:rPr>
          <w:rFonts w:ascii="Times New Roman" w:hAnsi="Times New Roman" w:cs="Times New Roman"/>
          <w:spacing w:val="-6"/>
          <w:sz w:val="20"/>
          <w:szCs w:val="20"/>
        </w:rPr>
        <w:t xml:space="preserve"> значения слов всплывают из контекста в ц</w:t>
      </w:r>
      <w:r w:rsidRPr="0050212B">
        <w:rPr>
          <w:rFonts w:ascii="Times New Roman" w:hAnsi="Times New Roman" w:cs="Times New Roman"/>
          <w:spacing w:val="-6"/>
          <w:sz w:val="20"/>
          <w:szCs w:val="20"/>
        </w:rPr>
        <w:t>е</w:t>
      </w:r>
      <w:r w:rsidRPr="0050212B">
        <w:rPr>
          <w:rFonts w:ascii="Times New Roman" w:hAnsi="Times New Roman" w:cs="Times New Roman"/>
          <w:spacing w:val="-6"/>
          <w:sz w:val="20"/>
          <w:szCs w:val="20"/>
        </w:rPr>
        <w:t>лом. Текстовое окружение отдает-де значения слову. Наиболее стойкие приве</w:t>
      </w:r>
      <w:r w:rsidRPr="0050212B">
        <w:rPr>
          <w:rFonts w:ascii="Times New Roman" w:hAnsi="Times New Roman" w:cs="Times New Roman"/>
          <w:spacing w:val="-6"/>
          <w:sz w:val="20"/>
          <w:szCs w:val="20"/>
        </w:rPr>
        <w:t>р</w:t>
      </w:r>
      <w:r w:rsidRPr="0050212B">
        <w:rPr>
          <w:rFonts w:ascii="Times New Roman" w:hAnsi="Times New Roman" w:cs="Times New Roman"/>
          <w:spacing w:val="-6"/>
          <w:sz w:val="20"/>
          <w:szCs w:val="20"/>
        </w:rPr>
        <w:t>женцы понятия «контекст» по ходу жестоких споров готовы объявить конте</w:t>
      </w:r>
      <w:r w:rsidRPr="0050212B">
        <w:rPr>
          <w:rFonts w:ascii="Times New Roman" w:hAnsi="Times New Roman" w:cs="Times New Roman"/>
          <w:spacing w:val="-6"/>
          <w:sz w:val="20"/>
          <w:szCs w:val="20"/>
        </w:rPr>
        <w:t>к</w:t>
      </w:r>
      <w:r w:rsidRPr="0050212B">
        <w:rPr>
          <w:rFonts w:ascii="Times New Roman" w:hAnsi="Times New Roman" w:cs="Times New Roman"/>
          <w:spacing w:val="-6"/>
          <w:sz w:val="20"/>
          <w:szCs w:val="20"/>
        </w:rPr>
        <w:t>стом не только данный текст, но и всю сумму человеческих текстов, в к</w:t>
      </w:r>
      <w:r w:rsidRPr="0050212B">
        <w:rPr>
          <w:rFonts w:ascii="Times New Roman" w:hAnsi="Times New Roman" w:cs="Times New Roman"/>
          <w:spacing w:val="-6"/>
          <w:sz w:val="20"/>
          <w:szCs w:val="20"/>
        </w:rPr>
        <w:t>о</w:t>
      </w:r>
      <w:r w:rsidRPr="0050212B">
        <w:rPr>
          <w:rFonts w:ascii="Times New Roman" w:hAnsi="Times New Roman" w:cs="Times New Roman"/>
          <w:spacing w:val="-6"/>
          <w:sz w:val="20"/>
          <w:szCs w:val="20"/>
        </w:rPr>
        <w:t>торых данное слово встретилось хотя бы раз.</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Спор тем самым обессмысливается. Но никто не доходит до «наивного реализма понятий», лежащего в основе гегелевской аферы. В схоластич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схватках часто звучит: «А вы дайте исчерпывающее определение эт</w:t>
      </w:r>
      <w:r w:rsidRPr="00840ED8">
        <w:rPr>
          <w:rFonts w:ascii="Times New Roman" w:hAnsi="Times New Roman" w:cs="Times New Roman"/>
          <w:sz w:val="20"/>
          <w:szCs w:val="20"/>
        </w:rPr>
        <w:t>о</w:t>
      </w:r>
      <w:r w:rsidRPr="00840ED8">
        <w:rPr>
          <w:rFonts w:ascii="Times New Roman" w:hAnsi="Times New Roman" w:cs="Times New Roman"/>
          <w:sz w:val="20"/>
          <w:szCs w:val="20"/>
        </w:rPr>
        <w:t>го понятия…»</w:t>
      </w:r>
      <w:r w:rsidRPr="00840ED8">
        <w:rPr>
          <w:rStyle w:val="a3"/>
          <w:rFonts w:ascii="Times New Roman" w:hAnsi="Times New Roman" w:cs="Times New Roman"/>
          <w:sz w:val="20"/>
          <w:szCs w:val="20"/>
        </w:rPr>
        <w:footnoteReference w:id="3"/>
      </w:r>
      <w:r w:rsidRPr="00840ED8">
        <w:rPr>
          <w:rFonts w:ascii="Times New Roman" w:hAnsi="Times New Roman" w:cs="Times New Roman"/>
          <w:sz w:val="20"/>
          <w:szCs w:val="20"/>
        </w:rPr>
        <w:t>. Интересно было бы знать, несут ли слова свои значение с собой и берут ли они часть значения из контекста, когда тексты эти лежат на полках и их никто не читает? Здесь перед нами тот самый вульгарно и затейливо запутанный случай, когда надо начинать не с составления опр</w:t>
      </w:r>
      <w:r w:rsidRPr="00840ED8">
        <w:rPr>
          <w:rFonts w:ascii="Times New Roman" w:hAnsi="Times New Roman" w:cs="Times New Roman"/>
          <w:sz w:val="20"/>
          <w:szCs w:val="20"/>
        </w:rPr>
        <w:t>е</w:t>
      </w:r>
      <w:r w:rsidRPr="00840ED8">
        <w:rPr>
          <w:rFonts w:ascii="Times New Roman" w:hAnsi="Times New Roman" w:cs="Times New Roman"/>
          <w:sz w:val="20"/>
          <w:szCs w:val="20"/>
        </w:rPr>
        <w:t>делений и утверждения истин, а с ознакомления с наиболее традиционн</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ми и весьма живучими заблуждениями. </w:t>
      </w:r>
    </w:p>
    <w:p w:rsidR="00DD3450" w:rsidRPr="00840ED8" w:rsidRDefault="00DD3450" w:rsidP="00DD3450">
      <w:pPr>
        <w:widowControl w:val="0"/>
        <w:rPr>
          <w:rFonts w:ascii="Times New Roman" w:hAnsi="Times New Roman" w:cs="Times New Roman"/>
          <w:sz w:val="20"/>
          <w:szCs w:val="20"/>
        </w:rPr>
      </w:pPr>
      <w:r w:rsidRPr="00840ED8">
        <w:rPr>
          <w:rFonts w:ascii="Times New Roman" w:hAnsi="Times New Roman" w:cs="Times New Roman"/>
          <w:bCs/>
          <w:sz w:val="20"/>
          <w:szCs w:val="20"/>
        </w:rPr>
        <w:t>Главных заблуждений всего четыре:</w:t>
      </w:r>
    </w:p>
    <w:p w:rsidR="00DD3450" w:rsidRPr="00840ED8" w:rsidRDefault="00DD3450" w:rsidP="00182D20">
      <w:pPr>
        <w:widowControl w:val="0"/>
        <w:numPr>
          <w:ilvl w:val="0"/>
          <w:numId w:val="4"/>
        </w:numPr>
        <w:overflowPunct/>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 xml:space="preserve">отождествление слов, терминов и понятий и приписывание </w:t>
      </w:r>
      <w:r w:rsidRPr="00840ED8">
        <w:rPr>
          <w:rFonts w:ascii="Times New Roman" w:hAnsi="Times New Roman" w:cs="Times New Roman"/>
          <w:bCs/>
          <w:i/>
          <w:iCs/>
          <w:sz w:val="20"/>
          <w:szCs w:val="20"/>
        </w:rPr>
        <w:t>им</w:t>
      </w:r>
      <w:r w:rsidRPr="00840ED8">
        <w:rPr>
          <w:rFonts w:ascii="Times New Roman" w:hAnsi="Times New Roman" w:cs="Times New Roman"/>
          <w:sz w:val="20"/>
          <w:szCs w:val="20"/>
        </w:rPr>
        <w:t xml:space="preserve"> и</w:t>
      </w:r>
      <w:r w:rsidRPr="00840ED8">
        <w:rPr>
          <w:rFonts w:ascii="Times New Roman" w:hAnsi="Times New Roman" w:cs="Times New Roman"/>
          <w:sz w:val="20"/>
          <w:szCs w:val="20"/>
        </w:rPr>
        <w:t>н</w:t>
      </w:r>
      <w:r w:rsidRPr="00840ED8">
        <w:rPr>
          <w:rFonts w:ascii="Times New Roman" w:hAnsi="Times New Roman" w:cs="Times New Roman"/>
          <w:sz w:val="20"/>
          <w:szCs w:val="20"/>
        </w:rPr>
        <w:t>корпорированных значений;</w:t>
      </w:r>
    </w:p>
    <w:p w:rsidR="00DD3450" w:rsidRPr="00840ED8" w:rsidRDefault="00DD3450" w:rsidP="00182D20">
      <w:pPr>
        <w:widowControl w:val="0"/>
        <w:numPr>
          <w:ilvl w:val="0"/>
          <w:numId w:val="4"/>
        </w:numPr>
        <w:overflowPunct/>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смешение терминов с понятиями, уверенность, что понятия могут быть определены если не «раз и навсегда», то хотя бы надолго;</w:t>
      </w:r>
    </w:p>
    <w:p w:rsidR="00DD3450" w:rsidRPr="00840ED8" w:rsidRDefault="00DD3450" w:rsidP="00182D20">
      <w:pPr>
        <w:widowControl w:val="0"/>
        <w:numPr>
          <w:ilvl w:val="0"/>
          <w:numId w:val="4"/>
        </w:numPr>
        <w:overflowPunct/>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уверенность в том, что мы властны над понятиями вплоть до того, что можем целенаправленно определять (порождать) нужные нам понятия и даже высшие их формы – категории.</w:t>
      </w:r>
    </w:p>
    <w:p w:rsidR="00DD3450" w:rsidRPr="00840ED8" w:rsidRDefault="00DD3450" w:rsidP="00182D20">
      <w:pPr>
        <w:widowControl w:val="0"/>
        <w:numPr>
          <w:ilvl w:val="0"/>
          <w:numId w:val="4"/>
        </w:numPr>
        <w:overflowPunct/>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наивная вера в то, что, употребляя слова в ходе логического вывода, мы «работаем с понятиями», а не с «логическими атомами»-термами.</w:t>
      </w:r>
    </w:p>
    <w:p w:rsidR="00DD3450" w:rsidRPr="00840ED8" w:rsidRDefault="00DD3450" w:rsidP="00DD3450">
      <w:pPr>
        <w:pStyle w:val="aff0"/>
        <w:widowControl w:val="0"/>
        <w:ind w:firstLine="340"/>
        <w:rPr>
          <w:rFonts w:ascii="Times New Roman" w:hAnsi="Times New Roman" w:cs="Times New Roman"/>
          <w:bCs/>
          <w:color w:val="auto"/>
          <w:sz w:val="20"/>
        </w:rPr>
      </w:pPr>
      <w:r w:rsidRPr="00840ED8">
        <w:rPr>
          <w:rFonts w:ascii="Times New Roman" w:hAnsi="Times New Roman" w:cs="Times New Roman"/>
          <w:color w:val="auto"/>
          <w:sz w:val="20"/>
        </w:rPr>
        <w:t>Однажды поддавшись обаянию силы, тонкой красоты и податливости родного языка, мы эти заблуждения добровольно и незаметно для себя формируем. Незаметно, добровольно, естественно, из соображений здрав</w:t>
      </w:r>
      <w:r w:rsidRPr="00840ED8">
        <w:rPr>
          <w:rFonts w:ascii="Times New Roman" w:hAnsi="Times New Roman" w:cs="Times New Roman"/>
          <w:color w:val="auto"/>
          <w:sz w:val="20"/>
        </w:rPr>
        <w:t>о</w:t>
      </w:r>
      <w:r w:rsidRPr="00840ED8">
        <w:rPr>
          <w:rFonts w:ascii="Times New Roman" w:hAnsi="Times New Roman" w:cs="Times New Roman"/>
          <w:color w:val="auto"/>
          <w:sz w:val="20"/>
        </w:rPr>
        <w:t xml:space="preserve">го смысла. Так вот, здравый смысл здесь нас четырежды </w:t>
      </w:r>
      <w:r w:rsidRPr="00840ED8">
        <w:rPr>
          <w:rFonts w:ascii="Times New Roman" w:hAnsi="Times New Roman" w:cs="Times New Roman"/>
          <w:bCs/>
          <w:color w:val="auto"/>
          <w:sz w:val="20"/>
        </w:rPr>
        <w:t>жестоко</w:t>
      </w:r>
      <w:r w:rsidRPr="00840ED8">
        <w:rPr>
          <w:rFonts w:ascii="Times New Roman" w:hAnsi="Times New Roman" w:cs="Times New Roman"/>
          <w:color w:val="auto"/>
          <w:sz w:val="20"/>
        </w:rPr>
        <w:t xml:space="preserve"> </w:t>
      </w:r>
      <w:r w:rsidRPr="00840ED8">
        <w:rPr>
          <w:rFonts w:ascii="Times New Roman" w:hAnsi="Times New Roman" w:cs="Times New Roman"/>
          <w:bCs/>
          <w:color w:val="auto"/>
          <w:sz w:val="20"/>
        </w:rPr>
        <w:t>обман</w:t>
      </w:r>
      <w:r w:rsidRPr="00840ED8">
        <w:rPr>
          <w:rFonts w:ascii="Times New Roman" w:hAnsi="Times New Roman" w:cs="Times New Roman"/>
          <w:bCs/>
          <w:color w:val="auto"/>
          <w:sz w:val="20"/>
        </w:rPr>
        <w:t>ы</w:t>
      </w:r>
      <w:r w:rsidRPr="00840ED8">
        <w:rPr>
          <w:rFonts w:ascii="Times New Roman" w:hAnsi="Times New Roman" w:cs="Times New Roman"/>
          <w:bCs/>
          <w:color w:val="auto"/>
          <w:sz w:val="20"/>
        </w:rPr>
        <w:t>вает</w:t>
      </w:r>
      <w:r w:rsidRPr="00840ED8">
        <w:rPr>
          <w:rFonts w:ascii="Times New Roman" w:hAnsi="Times New Roman" w:cs="Times New Roman"/>
          <w:color w:val="auto"/>
          <w:sz w:val="20"/>
        </w:rPr>
        <w:t xml:space="preserve">. </w:t>
      </w:r>
      <w:r w:rsidRPr="00840ED8">
        <w:rPr>
          <w:rFonts w:ascii="Times New Roman" w:hAnsi="Times New Roman" w:cs="Times New Roman"/>
          <w:bCs/>
          <w:color w:val="auto"/>
          <w:sz w:val="20"/>
        </w:rPr>
        <w:t>Теперь подробнее:</w:t>
      </w:r>
    </w:p>
    <w:p w:rsidR="00DD3450" w:rsidRPr="00840ED8" w:rsidRDefault="00DD3450" w:rsidP="00DD3450">
      <w:pPr>
        <w:pStyle w:val="aff"/>
        <w:keepNext w:val="0"/>
        <w:widowControl w:val="0"/>
        <w:spacing w:before="0" w:after="0"/>
        <w:ind w:firstLine="340"/>
        <w:jc w:val="both"/>
        <w:rPr>
          <w:rFonts w:ascii="Times New Roman" w:hAnsi="Times New Roman" w:cs="Times New Roman"/>
          <w:sz w:val="20"/>
          <w:szCs w:val="20"/>
        </w:rPr>
      </w:pPr>
      <w:r w:rsidRPr="004D02A0">
        <w:rPr>
          <w:rFonts w:ascii="Times New Roman" w:hAnsi="Times New Roman" w:cs="Times New Roman"/>
          <w:iCs/>
          <w:sz w:val="20"/>
          <w:szCs w:val="20"/>
        </w:rPr>
        <w:t>Первое заблуждение</w:t>
      </w:r>
      <w:r w:rsidRPr="00840ED8">
        <w:rPr>
          <w:rFonts w:ascii="Times New Roman" w:hAnsi="Times New Roman" w:cs="Times New Roman"/>
          <w:i/>
          <w:iCs/>
          <w:sz w:val="20"/>
          <w:szCs w:val="20"/>
        </w:rPr>
        <w:t xml:space="preserve"> – </w:t>
      </w:r>
      <w:r w:rsidRPr="004D02A0">
        <w:rPr>
          <w:rFonts w:ascii="Times New Roman" w:hAnsi="Times New Roman" w:cs="Times New Roman"/>
          <w:b w:val="0"/>
          <w:i/>
          <w:iCs/>
          <w:sz w:val="20"/>
          <w:szCs w:val="20"/>
        </w:rPr>
        <w:t>отождествление слов, терминов и понятий</w:t>
      </w:r>
      <w:r w:rsidRPr="00840ED8">
        <w:rPr>
          <w:rFonts w:ascii="Times New Roman" w:hAnsi="Times New Roman" w:cs="Times New Roman"/>
          <w:b w:val="0"/>
          <w:bCs w:val="0"/>
          <w:i/>
          <w:iCs/>
          <w:sz w:val="20"/>
          <w:szCs w:val="20"/>
        </w:rPr>
        <w:t xml:space="preserve">. </w:t>
      </w:r>
      <w:r w:rsidRPr="00840ED8">
        <w:rPr>
          <w:rFonts w:ascii="Times New Roman" w:hAnsi="Times New Roman" w:cs="Times New Roman"/>
          <w:b w:val="0"/>
          <w:bCs w:val="0"/>
          <w:sz w:val="20"/>
          <w:szCs w:val="20"/>
        </w:rPr>
        <w:t>Подавляющее большинство школьников, студентов и даже зрелых ученых (особенно представителей компьютерных дисциплин) считают, что слово, термин и понятие – это практически одно и то же, и что за словом всегда скрыто понятие, и содержимое этого понятия «приклеено» к начертанию слова. Но это совсем и всегда не так. Это глубочайшее заблуждение – в</w:t>
      </w:r>
      <w:r w:rsidRPr="00840ED8">
        <w:rPr>
          <w:rFonts w:ascii="Times New Roman" w:hAnsi="Times New Roman" w:cs="Times New Roman"/>
          <w:b w:val="0"/>
          <w:bCs w:val="0"/>
          <w:sz w:val="20"/>
          <w:szCs w:val="20"/>
        </w:rPr>
        <w:t>и</w:t>
      </w:r>
      <w:r w:rsidRPr="00840ED8">
        <w:rPr>
          <w:rFonts w:ascii="Times New Roman" w:hAnsi="Times New Roman" w:cs="Times New Roman"/>
          <w:b w:val="0"/>
          <w:bCs w:val="0"/>
          <w:sz w:val="20"/>
          <w:szCs w:val="20"/>
        </w:rPr>
        <w:t>деть за словом и даже за научным термином понятие.</w:t>
      </w:r>
    </w:p>
    <w:p w:rsidR="00DD3450" w:rsidRPr="00840ED8" w:rsidRDefault="00DD3450" w:rsidP="00DD3450">
      <w:pPr>
        <w:pStyle w:val="aff"/>
        <w:keepNext w:val="0"/>
        <w:widowControl w:val="0"/>
        <w:spacing w:before="0" w:after="0"/>
        <w:ind w:firstLine="340"/>
        <w:jc w:val="both"/>
        <w:rPr>
          <w:rFonts w:ascii="Times New Roman" w:hAnsi="Times New Roman" w:cs="Times New Roman"/>
          <w:b w:val="0"/>
          <w:bCs w:val="0"/>
          <w:sz w:val="20"/>
          <w:szCs w:val="20"/>
        </w:rPr>
      </w:pPr>
      <w:r w:rsidRPr="004D02A0">
        <w:rPr>
          <w:rFonts w:ascii="Times New Roman" w:hAnsi="Times New Roman" w:cs="Times New Roman"/>
          <w:iCs/>
          <w:sz w:val="20"/>
          <w:szCs w:val="20"/>
        </w:rPr>
        <w:t>Второе заблуждение</w:t>
      </w:r>
      <w:r w:rsidRPr="00840ED8">
        <w:rPr>
          <w:rFonts w:ascii="Times New Roman" w:hAnsi="Times New Roman" w:cs="Times New Roman"/>
          <w:i/>
          <w:iCs/>
          <w:sz w:val="20"/>
          <w:szCs w:val="20"/>
        </w:rPr>
        <w:t xml:space="preserve"> – </w:t>
      </w:r>
      <w:r w:rsidRPr="004D02A0">
        <w:rPr>
          <w:rFonts w:ascii="Times New Roman" w:hAnsi="Times New Roman" w:cs="Times New Roman"/>
          <w:b w:val="0"/>
          <w:i/>
          <w:iCs/>
          <w:sz w:val="20"/>
          <w:szCs w:val="20"/>
        </w:rPr>
        <w:t>смешение терминов с понятиями, наивная ув</w:t>
      </w:r>
      <w:r w:rsidRPr="004D02A0">
        <w:rPr>
          <w:rFonts w:ascii="Times New Roman" w:hAnsi="Times New Roman" w:cs="Times New Roman"/>
          <w:b w:val="0"/>
          <w:i/>
          <w:iCs/>
          <w:sz w:val="20"/>
          <w:szCs w:val="20"/>
        </w:rPr>
        <w:t>е</w:t>
      </w:r>
      <w:r w:rsidRPr="004D02A0">
        <w:rPr>
          <w:rFonts w:ascii="Times New Roman" w:hAnsi="Times New Roman" w:cs="Times New Roman"/>
          <w:b w:val="0"/>
          <w:i/>
          <w:iCs/>
          <w:sz w:val="20"/>
          <w:szCs w:val="20"/>
        </w:rPr>
        <w:t>ренность, что понятия могут быть определены раз и навсегда</w:t>
      </w:r>
      <w:r w:rsidRPr="00ED18EC">
        <w:rPr>
          <w:rFonts w:ascii="Times New Roman" w:hAnsi="Times New Roman" w:cs="Times New Roman"/>
          <w:b w:val="0"/>
          <w:bCs w:val="0"/>
          <w:sz w:val="20"/>
          <w:szCs w:val="20"/>
        </w:rPr>
        <w:t>. Это з</w:t>
      </w:r>
      <w:r w:rsidRPr="00ED18EC">
        <w:rPr>
          <w:rFonts w:ascii="Times New Roman" w:hAnsi="Times New Roman" w:cs="Times New Roman"/>
          <w:b w:val="0"/>
          <w:bCs w:val="0"/>
          <w:sz w:val="20"/>
          <w:szCs w:val="20"/>
        </w:rPr>
        <w:t>а</w:t>
      </w:r>
      <w:r w:rsidRPr="00ED18EC">
        <w:rPr>
          <w:rFonts w:ascii="Times New Roman" w:hAnsi="Times New Roman" w:cs="Times New Roman"/>
          <w:b w:val="0"/>
          <w:bCs w:val="0"/>
          <w:sz w:val="20"/>
          <w:szCs w:val="20"/>
        </w:rPr>
        <w:t>блуждение</w:t>
      </w:r>
      <w:r w:rsidRPr="00840ED8">
        <w:rPr>
          <w:rFonts w:ascii="Times New Roman" w:hAnsi="Times New Roman" w:cs="Times New Roman"/>
          <w:b w:val="0"/>
          <w:bCs w:val="0"/>
          <w:sz w:val="20"/>
          <w:szCs w:val="20"/>
        </w:rPr>
        <w:t xml:space="preserve"> бытует у тех, кто знает, что понятие – это тот конвенционал</w:t>
      </w:r>
      <w:r w:rsidRPr="00840ED8">
        <w:rPr>
          <w:rFonts w:ascii="Times New Roman" w:hAnsi="Times New Roman" w:cs="Times New Roman"/>
          <w:b w:val="0"/>
          <w:bCs w:val="0"/>
          <w:sz w:val="20"/>
          <w:szCs w:val="20"/>
        </w:rPr>
        <w:t>ь</w:t>
      </w:r>
      <w:r w:rsidRPr="00840ED8">
        <w:rPr>
          <w:rFonts w:ascii="Times New Roman" w:hAnsi="Times New Roman" w:cs="Times New Roman"/>
          <w:b w:val="0"/>
          <w:bCs w:val="0"/>
          <w:sz w:val="20"/>
          <w:szCs w:val="20"/>
        </w:rPr>
        <w:t>ный (по соглашению между пользователями языка установленный) логич</w:t>
      </w:r>
      <w:r w:rsidRPr="00840ED8">
        <w:rPr>
          <w:rFonts w:ascii="Times New Roman" w:hAnsi="Times New Roman" w:cs="Times New Roman"/>
          <w:b w:val="0"/>
          <w:bCs w:val="0"/>
          <w:sz w:val="20"/>
          <w:szCs w:val="20"/>
        </w:rPr>
        <w:t>е</w:t>
      </w:r>
      <w:r w:rsidRPr="00840ED8">
        <w:rPr>
          <w:rFonts w:ascii="Times New Roman" w:hAnsi="Times New Roman" w:cs="Times New Roman"/>
          <w:b w:val="0"/>
          <w:bCs w:val="0"/>
          <w:sz w:val="20"/>
          <w:szCs w:val="20"/>
        </w:rPr>
        <w:t>ский смысл и представительный образ, которые стоят за словом как за маркером, но считает, что именно поэтому понятия требуют четких и стр</w:t>
      </w:r>
      <w:r w:rsidRPr="00840ED8">
        <w:rPr>
          <w:rFonts w:ascii="Times New Roman" w:hAnsi="Times New Roman" w:cs="Times New Roman"/>
          <w:b w:val="0"/>
          <w:bCs w:val="0"/>
          <w:sz w:val="20"/>
          <w:szCs w:val="20"/>
        </w:rPr>
        <w:t>о</w:t>
      </w:r>
      <w:r w:rsidRPr="00840ED8">
        <w:rPr>
          <w:rFonts w:ascii="Times New Roman" w:hAnsi="Times New Roman" w:cs="Times New Roman"/>
          <w:b w:val="0"/>
          <w:bCs w:val="0"/>
          <w:sz w:val="20"/>
          <w:szCs w:val="20"/>
        </w:rPr>
        <w:lastRenderedPageBreak/>
        <w:t>гих определений. При известном интеллектуальном усилии строгое опредéление любого понятия может-де быть дано.</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Здесь за понятие явно выдают термин. </w:t>
      </w:r>
      <w:r w:rsidRPr="00840ED8">
        <w:rPr>
          <w:rFonts w:ascii="Times New Roman" w:hAnsi="Times New Roman" w:cs="Times New Roman"/>
          <w:bCs/>
          <w:sz w:val="20"/>
          <w:szCs w:val="20"/>
        </w:rPr>
        <w:t>Термин</w:t>
      </w:r>
      <w:r w:rsidRPr="00840ED8">
        <w:rPr>
          <w:rFonts w:ascii="Times New Roman" w:hAnsi="Times New Roman" w:cs="Times New Roman"/>
          <w:sz w:val="20"/>
          <w:szCs w:val="20"/>
        </w:rPr>
        <w:t xml:space="preserve"> действительно всегда требует определительного расшифровывающего </w:t>
      </w:r>
      <w:r w:rsidRPr="00840ED8">
        <w:rPr>
          <w:rFonts w:ascii="Times New Roman" w:hAnsi="Times New Roman" w:cs="Times New Roman"/>
          <w:bCs/>
          <w:sz w:val="20"/>
          <w:szCs w:val="20"/>
        </w:rPr>
        <w:t>стандартного</w:t>
      </w:r>
      <w:r w:rsidRPr="00840ED8">
        <w:rPr>
          <w:rFonts w:ascii="Times New Roman" w:hAnsi="Times New Roman" w:cs="Times New Roman"/>
          <w:sz w:val="20"/>
          <w:szCs w:val="20"/>
        </w:rPr>
        <w:t xml:space="preserve"> (технич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ского) толкования во избежание насаждения недоразумений </w:t>
      </w:r>
      <w:r w:rsidRPr="00840ED8">
        <w:rPr>
          <w:rFonts w:ascii="Times New Roman" w:hAnsi="Times New Roman" w:cs="Times New Roman"/>
          <w:bCs/>
          <w:sz w:val="20"/>
          <w:szCs w:val="20"/>
        </w:rPr>
        <w:t>омонимии</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Эту злостную неконтролируемую </w:t>
      </w:r>
      <w:r w:rsidRPr="00840ED8">
        <w:rPr>
          <w:rFonts w:ascii="Times New Roman" w:hAnsi="Times New Roman" w:cs="Times New Roman"/>
          <w:bCs/>
          <w:sz w:val="20"/>
          <w:szCs w:val="20"/>
        </w:rPr>
        <w:t>омонимию</w:t>
      </w:r>
      <w:r>
        <w:rPr>
          <w:rFonts w:ascii="Times New Roman" w:hAnsi="Times New Roman" w:cs="Times New Roman"/>
          <w:sz w:val="20"/>
          <w:szCs w:val="20"/>
        </w:rPr>
        <w:t xml:space="preserve"> порицал еще Дж.</w:t>
      </w:r>
      <w:r>
        <w:rPr>
          <w:rFonts w:ascii="Times New Roman" w:hAnsi="Times New Roman" w:cs="Times New Roman"/>
          <w:sz w:val="20"/>
          <w:szCs w:val="20"/>
          <w:lang w:val="pt-PT"/>
        </w:rPr>
        <w:t> </w:t>
      </w:r>
      <w:r>
        <w:rPr>
          <w:rFonts w:ascii="Times New Roman" w:hAnsi="Times New Roman" w:cs="Times New Roman"/>
          <w:sz w:val="20"/>
          <w:szCs w:val="20"/>
        </w:rPr>
        <w:t>Ст.</w:t>
      </w:r>
      <w:r>
        <w:rPr>
          <w:rFonts w:ascii="Times New Roman" w:hAnsi="Times New Roman" w:cs="Times New Roman"/>
          <w:sz w:val="20"/>
          <w:szCs w:val="20"/>
          <w:lang w:val="pt-PT"/>
        </w:rPr>
        <w:t> </w:t>
      </w:r>
      <w:r w:rsidRPr="00840ED8">
        <w:rPr>
          <w:rFonts w:ascii="Times New Roman" w:hAnsi="Times New Roman" w:cs="Times New Roman"/>
          <w:sz w:val="20"/>
          <w:szCs w:val="20"/>
        </w:rPr>
        <w:t xml:space="preserve">Милль, говоря, что «авторы сочинений ... сильно расходятся между собой... Этого и можно было ожидать в предмете, в котором писатели </w:t>
      </w:r>
      <w:r w:rsidRPr="00840ED8">
        <w:rPr>
          <w:rFonts w:ascii="Times New Roman" w:hAnsi="Times New Roman" w:cs="Times New Roman"/>
          <w:bCs/>
          <w:sz w:val="20"/>
          <w:szCs w:val="20"/>
        </w:rPr>
        <w:t xml:space="preserve">одни и те же </w:t>
      </w:r>
      <w:r w:rsidRPr="00840ED8">
        <w:rPr>
          <w:rFonts w:ascii="Times New Roman" w:hAnsi="Times New Roman" w:cs="Times New Roman"/>
          <w:bCs/>
          <w:i/>
          <w:sz w:val="20"/>
          <w:szCs w:val="20"/>
        </w:rPr>
        <w:t>слова</w:t>
      </w:r>
      <w:r w:rsidRPr="00840ED8">
        <w:rPr>
          <w:rFonts w:ascii="Times New Roman" w:hAnsi="Times New Roman" w:cs="Times New Roman"/>
          <w:bCs/>
          <w:sz w:val="20"/>
          <w:szCs w:val="20"/>
        </w:rPr>
        <w:t xml:space="preserve"> употребляли для выражения совершенно различных </w:t>
      </w:r>
      <w:r w:rsidRPr="00840ED8">
        <w:rPr>
          <w:rFonts w:ascii="Times New Roman" w:hAnsi="Times New Roman" w:cs="Times New Roman"/>
          <w:bCs/>
          <w:i/>
          <w:sz w:val="20"/>
          <w:szCs w:val="20"/>
        </w:rPr>
        <w:t>пон</w:t>
      </w:r>
      <w:r w:rsidRPr="00840ED8">
        <w:rPr>
          <w:rFonts w:ascii="Times New Roman" w:hAnsi="Times New Roman" w:cs="Times New Roman"/>
          <w:bCs/>
          <w:i/>
          <w:sz w:val="20"/>
          <w:szCs w:val="20"/>
        </w:rPr>
        <w:t>я</w:t>
      </w:r>
      <w:r w:rsidRPr="00840ED8">
        <w:rPr>
          <w:rFonts w:ascii="Times New Roman" w:hAnsi="Times New Roman" w:cs="Times New Roman"/>
          <w:bCs/>
          <w:i/>
          <w:sz w:val="20"/>
          <w:szCs w:val="20"/>
        </w:rPr>
        <w:t>тий</w:t>
      </w:r>
      <w:r w:rsidRPr="00840ED8">
        <w:rPr>
          <w:rFonts w:ascii="Times New Roman" w:hAnsi="Times New Roman" w:cs="Times New Roman"/>
          <w:bCs/>
          <w:sz w:val="20"/>
          <w:szCs w:val="20"/>
        </w:rPr>
        <w:t>»</w:t>
      </w:r>
      <w:r w:rsidRPr="00840ED8">
        <w:rPr>
          <w:rFonts w:ascii="Times New Roman" w:hAnsi="Times New Roman" w:cs="Times New Roman"/>
          <w:sz w:val="20"/>
          <w:szCs w:val="20"/>
        </w:rPr>
        <w:t>.</w:t>
      </w:r>
    </w:p>
    <w:p w:rsidR="00DD3450" w:rsidRPr="00840ED8" w:rsidRDefault="00DD3450" w:rsidP="00DD3450">
      <w:pPr>
        <w:pStyle w:val="ae"/>
        <w:ind w:firstLine="340"/>
        <w:rPr>
          <w:rFonts w:cs="Times New Roman"/>
          <w:sz w:val="20"/>
          <w:szCs w:val="20"/>
        </w:rPr>
      </w:pPr>
      <w:r w:rsidRPr="00840ED8">
        <w:rPr>
          <w:rFonts w:cs="Times New Roman"/>
          <w:sz w:val="20"/>
          <w:szCs w:val="20"/>
        </w:rPr>
        <w:t>Так оно и повелось, и от всего этого почти невозможно дистанцир</w:t>
      </w:r>
      <w:r w:rsidRPr="00840ED8">
        <w:rPr>
          <w:rFonts w:cs="Times New Roman"/>
          <w:sz w:val="20"/>
          <w:szCs w:val="20"/>
        </w:rPr>
        <w:t>о</w:t>
      </w:r>
      <w:r w:rsidRPr="00840ED8">
        <w:rPr>
          <w:rFonts w:cs="Times New Roman"/>
          <w:sz w:val="20"/>
          <w:szCs w:val="20"/>
        </w:rPr>
        <w:t>ваться. А ведь спорные вопросы в любой науке есть всегда и они подолгу остаются спорными. Теперь в гораздо большей мере, чем во времена Ми</w:t>
      </w:r>
      <w:r w:rsidRPr="00840ED8">
        <w:rPr>
          <w:rFonts w:cs="Times New Roman"/>
          <w:sz w:val="20"/>
          <w:szCs w:val="20"/>
        </w:rPr>
        <w:t>л</w:t>
      </w:r>
      <w:r w:rsidRPr="00840ED8">
        <w:rPr>
          <w:rFonts w:cs="Times New Roman"/>
          <w:sz w:val="20"/>
          <w:szCs w:val="20"/>
        </w:rPr>
        <w:t xml:space="preserve">ля, с еще большим основанием можно сказать, что различные авторы, </w:t>
      </w:r>
      <w:r w:rsidRPr="00840ED8">
        <w:rPr>
          <w:rFonts w:cs="Times New Roman"/>
          <w:bCs/>
          <w:sz w:val="20"/>
          <w:szCs w:val="20"/>
        </w:rPr>
        <w:t>как правило</w:t>
      </w:r>
      <w:r w:rsidRPr="00840ED8">
        <w:rPr>
          <w:rFonts w:cs="Times New Roman"/>
          <w:sz w:val="20"/>
          <w:szCs w:val="20"/>
        </w:rPr>
        <w:t>, пользуются одинаковыми словами, чтобы выразить далеко не иде</w:t>
      </w:r>
      <w:r w:rsidRPr="00840ED8">
        <w:rPr>
          <w:rFonts w:cs="Times New Roman"/>
          <w:sz w:val="20"/>
          <w:szCs w:val="20"/>
        </w:rPr>
        <w:t>н</w:t>
      </w:r>
      <w:r w:rsidRPr="00840ED8">
        <w:rPr>
          <w:rFonts w:cs="Times New Roman"/>
          <w:sz w:val="20"/>
          <w:szCs w:val="20"/>
        </w:rPr>
        <w:t>тичные понятия и смыслы. Иначе спорных вопросов не было бы.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Конкурирующие, а иногда и враждующие </w:t>
      </w:r>
      <w:r w:rsidRPr="00840ED8">
        <w:rPr>
          <w:rFonts w:ascii="Times New Roman" w:hAnsi="Times New Roman" w:cs="Times New Roman"/>
          <w:bCs/>
          <w:sz w:val="20"/>
          <w:szCs w:val="20"/>
        </w:rPr>
        <w:t>научные школы</w:t>
      </w:r>
      <w:r w:rsidRPr="00840ED8">
        <w:rPr>
          <w:rFonts w:ascii="Times New Roman" w:hAnsi="Times New Roman" w:cs="Times New Roman"/>
          <w:sz w:val="20"/>
          <w:szCs w:val="20"/>
        </w:rPr>
        <w:t>, пользуясь одними и теми же терминами, трактуя одни и тот же предмет, всегда то</w:t>
      </w:r>
      <w:r w:rsidRPr="00840ED8">
        <w:rPr>
          <w:rFonts w:ascii="Times New Roman" w:hAnsi="Times New Roman" w:cs="Times New Roman"/>
          <w:sz w:val="20"/>
          <w:szCs w:val="20"/>
        </w:rPr>
        <w:t>л</w:t>
      </w:r>
      <w:r w:rsidRPr="00840ED8">
        <w:rPr>
          <w:rFonts w:ascii="Times New Roman" w:hAnsi="Times New Roman" w:cs="Times New Roman"/>
          <w:sz w:val="20"/>
          <w:szCs w:val="20"/>
        </w:rPr>
        <w:t xml:space="preserve">куют значительно различающиеся смыслы в понятиях, скрытых за ними. Иначе не было бы научных школ. Нам только кажется, что </w:t>
      </w:r>
      <w:r w:rsidRPr="00840ED8">
        <w:rPr>
          <w:rFonts w:ascii="Times New Roman" w:hAnsi="Times New Roman" w:cs="Times New Roman"/>
          <w:bCs/>
          <w:sz w:val="20"/>
          <w:szCs w:val="20"/>
        </w:rPr>
        <w:t>понятиям</w:t>
      </w:r>
      <w:r w:rsidRPr="00840ED8">
        <w:rPr>
          <w:rFonts w:ascii="Times New Roman" w:hAnsi="Times New Roman" w:cs="Times New Roman"/>
          <w:sz w:val="20"/>
          <w:szCs w:val="20"/>
        </w:rPr>
        <w:t xml:space="preserve"> мо</w:t>
      </w:r>
      <w:r w:rsidRPr="00840ED8">
        <w:rPr>
          <w:rFonts w:ascii="Times New Roman" w:hAnsi="Times New Roman" w:cs="Times New Roman"/>
          <w:sz w:val="20"/>
          <w:szCs w:val="20"/>
        </w:rPr>
        <w:t>ж</w:t>
      </w:r>
      <w:r w:rsidRPr="00840ED8">
        <w:rPr>
          <w:rFonts w:ascii="Times New Roman" w:hAnsi="Times New Roman" w:cs="Times New Roman"/>
          <w:sz w:val="20"/>
          <w:szCs w:val="20"/>
        </w:rPr>
        <w:t>но дать определения. Если бы это было так, то не было бы указанной ом</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нимии, а тексты самих теорий, после того как были бы составлены все </w:t>
      </w:r>
      <w:r w:rsidRPr="00840ED8">
        <w:rPr>
          <w:rFonts w:ascii="Times New Roman" w:hAnsi="Times New Roman" w:cs="Times New Roman"/>
          <w:bCs/>
          <w:sz w:val="20"/>
          <w:szCs w:val="20"/>
        </w:rPr>
        <w:t>фундаментальные сборники научных определений понятий</w:t>
      </w:r>
      <w:r w:rsidRPr="00840ED8">
        <w:rPr>
          <w:rFonts w:ascii="Times New Roman" w:hAnsi="Times New Roman" w:cs="Times New Roman"/>
          <w:sz w:val="20"/>
          <w:szCs w:val="20"/>
        </w:rPr>
        <w:t>, стали бы не нужны.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Но тексты-то теорий нужны. И нужны потому, что </w:t>
      </w:r>
      <w:r w:rsidRPr="00840ED8">
        <w:rPr>
          <w:rFonts w:ascii="Times New Roman" w:hAnsi="Times New Roman" w:cs="Times New Roman"/>
          <w:bCs/>
          <w:sz w:val="20"/>
          <w:szCs w:val="20"/>
        </w:rPr>
        <w:t>понятия живут и развиваются,</w:t>
      </w:r>
      <w:r w:rsidRPr="00840ED8">
        <w:rPr>
          <w:rFonts w:ascii="Times New Roman" w:hAnsi="Times New Roman" w:cs="Times New Roman"/>
          <w:bCs/>
          <w:i/>
          <w:iCs/>
          <w:sz w:val="20"/>
          <w:szCs w:val="20"/>
        </w:rPr>
        <w:t xml:space="preserve"> </w:t>
      </w:r>
      <w:r w:rsidRPr="00840ED8">
        <w:rPr>
          <w:rFonts w:ascii="Times New Roman" w:hAnsi="Times New Roman" w:cs="Times New Roman"/>
          <w:sz w:val="20"/>
          <w:szCs w:val="20"/>
        </w:rPr>
        <w:t xml:space="preserve">но не отдельно сами по себе, а только в системе, связавшей </w:t>
      </w:r>
      <w:r w:rsidRPr="00840ED8">
        <w:rPr>
          <w:rFonts w:ascii="Times New Roman" w:hAnsi="Times New Roman" w:cs="Times New Roman"/>
          <w:bCs/>
          <w:sz w:val="20"/>
          <w:szCs w:val="20"/>
        </w:rPr>
        <w:t>все</w:t>
      </w:r>
      <w:r w:rsidRPr="00840ED8">
        <w:rPr>
          <w:rFonts w:ascii="Times New Roman" w:hAnsi="Times New Roman" w:cs="Times New Roman"/>
          <w:sz w:val="20"/>
          <w:szCs w:val="20"/>
        </w:rPr>
        <w:t xml:space="preserve"> понятия данной теории. И умирают они (уходят в историю науки) вм</w:t>
      </w:r>
      <w:r w:rsidRPr="00840ED8">
        <w:rPr>
          <w:rFonts w:ascii="Times New Roman" w:hAnsi="Times New Roman" w:cs="Times New Roman"/>
          <w:sz w:val="20"/>
          <w:szCs w:val="20"/>
        </w:rPr>
        <w:t>е</w:t>
      </w:r>
      <w:r w:rsidRPr="00840ED8">
        <w:rPr>
          <w:rFonts w:ascii="Times New Roman" w:hAnsi="Times New Roman" w:cs="Times New Roman"/>
          <w:sz w:val="20"/>
          <w:szCs w:val="20"/>
        </w:rPr>
        <w:t>сте со своей состарившейся теорией. Понятия теории с необходимостью пополняются смыслом, например, ежегодно в сотнях тысяч статей по те</w:t>
      </w:r>
      <w:r w:rsidRPr="00840ED8">
        <w:rPr>
          <w:rFonts w:ascii="Times New Roman" w:hAnsi="Times New Roman" w:cs="Times New Roman"/>
          <w:sz w:val="20"/>
          <w:szCs w:val="20"/>
        </w:rPr>
        <w:t>о</w:t>
      </w:r>
      <w:r w:rsidRPr="00840ED8">
        <w:rPr>
          <w:rFonts w:ascii="Times New Roman" w:hAnsi="Times New Roman" w:cs="Times New Roman"/>
          <w:sz w:val="20"/>
          <w:szCs w:val="20"/>
        </w:rPr>
        <w:t>рии электромагнетизма. А дать исчерпывающие определения основным пон</w:t>
      </w:r>
      <w:r w:rsidRPr="00840ED8">
        <w:rPr>
          <w:rFonts w:ascii="Times New Roman" w:hAnsi="Times New Roman" w:cs="Times New Roman"/>
          <w:sz w:val="20"/>
          <w:szCs w:val="20"/>
        </w:rPr>
        <w:t>я</w:t>
      </w:r>
      <w:r w:rsidRPr="00840ED8">
        <w:rPr>
          <w:rFonts w:ascii="Times New Roman" w:hAnsi="Times New Roman" w:cs="Times New Roman"/>
          <w:sz w:val="20"/>
          <w:szCs w:val="20"/>
        </w:rPr>
        <w:t>тиям теории электричества, увы, никак не получается.</w:t>
      </w:r>
    </w:p>
    <w:p w:rsidR="00DD3450" w:rsidRPr="00840ED8" w:rsidRDefault="00DD3450" w:rsidP="00DD3450">
      <w:pPr>
        <w:pStyle w:val="aff"/>
        <w:keepNext w:val="0"/>
        <w:widowControl w:val="0"/>
        <w:spacing w:before="0" w:after="0"/>
        <w:ind w:firstLine="340"/>
        <w:jc w:val="both"/>
        <w:rPr>
          <w:rFonts w:ascii="Times New Roman" w:hAnsi="Times New Roman" w:cs="Times New Roman"/>
          <w:b w:val="0"/>
          <w:bCs w:val="0"/>
          <w:sz w:val="20"/>
          <w:szCs w:val="20"/>
        </w:rPr>
      </w:pPr>
      <w:r w:rsidRPr="004D02A0">
        <w:rPr>
          <w:rFonts w:ascii="Times New Roman" w:hAnsi="Times New Roman" w:cs="Times New Roman"/>
          <w:iCs/>
          <w:sz w:val="20"/>
          <w:szCs w:val="20"/>
        </w:rPr>
        <w:t>Третье заблуждение</w:t>
      </w:r>
      <w:r w:rsidRPr="00840ED8">
        <w:rPr>
          <w:rFonts w:ascii="Times New Roman" w:hAnsi="Times New Roman" w:cs="Times New Roman"/>
          <w:i/>
          <w:iCs/>
          <w:sz w:val="20"/>
          <w:szCs w:val="20"/>
        </w:rPr>
        <w:t xml:space="preserve"> </w:t>
      </w:r>
      <w:r w:rsidRPr="004D02A0">
        <w:rPr>
          <w:rFonts w:ascii="Times New Roman" w:hAnsi="Times New Roman" w:cs="Times New Roman"/>
          <w:b w:val="0"/>
          <w:i/>
          <w:iCs/>
          <w:sz w:val="20"/>
          <w:szCs w:val="20"/>
        </w:rPr>
        <w:t>– наивная уверенность в том, что мы властны над понятиями вплоть до власти над высшей формой понятия – катег</w:t>
      </w:r>
      <w:r w:rsidRPr="004D02A0">
        <w:rPr>
          <w:rFonts w:ascii="Times New Roman" w:hAnsi="Times New Roman" w:cs="Times New Roman"/>
          <w:b w:val="0"/>
          <w:i/>
          <w:iCs/>
          <w:sz w:val="20"/>
          <w:szCs w:val="20"/>
        </w:rPr>
        <w:t>о</w:t>
      </w:r>
      <w:r w:rsidRPr="004D02A0">
        <w:rPr>
          <w:rFonts w:ascii="Times New Roman" w:hAnsi="Times New Roman" w:cs="Times New Roman"/>
          <w:b w:val="0"/>
          <w:i/>
          <w:iCs/>
          <w:sz w:val="20"/>
          <w:szCs w:val="20"/>
        </w:rPr>
        <w:t>риями</w:t>
      </w:r>
      <w:r w:rsidRPr="004D02A0">
        <w:rPr>
          <w:rFonts w:ascii="Times New Roman" w:hAnsi="Times New Roman" w:cs="Times New Roman"/>
          <w:b w:val="0"/>
          <w:bCs w:val="0"/>
          <w:sz w:val="20"/>
          <w:szCs w:val="20"/>
        </w:rPr>
        <w:t>,</w:t>
      </w:r>
      <w:r w:rsidRPr="00840ED8">
        <w:rPr>
          <w:rFonts w:ascii="Times New Roman" w:hAnsi="Times New Roman" w:cs="Times New Roman"/>
          <w:b w:val="0"/>
          <w:bCs w:val="0"/>
          <w:sz w:val="20"/>
          <w:szCs w:val="20"/>
        </w:rPr>
        <w:t xml:space="preserve"> что мы умеем их «изготовлять», когда они нам потребны. Это з</w:t>
      </w:r>
      <w:r w:rsidRPr="00840ED8">
        <w:rPr>
          <w:rFonts w:ascii="Times New Roman" w:hAnsi="Times New Roman" w:cs="Times New Roman"/>
          <w:b w:val="0"/>
          <w:bCs w:val="0"/>
          <w:sz w:val="20"/>
          <w:szCs w:val="20"/>
        </w:rPr>
        <w:t>а</w:t>
      </w:r>
      <w:r w:rsidRPr="00840ED8">
        <w:rPr>
          <w:rFonts w:ascii="Times New Roman" w:hAnsi="Times New Roman" w:cs="Times New Roman"/>
          <w:b w:val="0"/>
          <w:bCs w:val="0"/>
          <w:sz w:val="20"/>
          <w:szCs w:val="20"/>
        </w:rPr>
        <w:t>блуждение у многих связано с тем, что полагают, будто любые понятия и даже высшая форма развития понятий – категории – тоже могут быть определены (хотя бы как термины) и даже более того, рождены волевым и</w:t>
      </w:r>
      <w:r w:rsidRPr="00840ED8">
        <w:rPr>
          <w:rFonts w:ascii="Times New Roman" w:hAnsi="Times New Roman" w:cs="Times New Roman"/>
          <w:b w:val="0"/>
          <w:bCs w:val="0"/>
          <w:sz w:val="20"/>
          <w:szCs w:val="20"/>
        </w:rPr>
        <w:t>н</w:t>
      </w:r>
      <w:r w:rsidRPr="00840ED8">
        <w:rPr>
          <w:rFonts w:ascii="Times New Roman" w:hAnsi="Times New Roman" w:cs="Times New Roman"/>
          <w:b w:val="0"/>
          <w:bCs w:val="0"/>
          <w:sz w:val="20"/>
          <w:szCs w:val="20"/>
        </w:rPr>
        <w:t>теллектуальным усилием.</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в том-то и дело, что категории не имеют под собой понятийных о</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нований: они – последняя инстанция обобщения и,  в то же время, первая (нижняя) инстанция в конкретизации. При этом путь хитросплетений </w:t>
      </w:r>
      <w:r w:rsidRPr="00840ED8">
        <w:rPr>
          <w:rFonts w:ascii="Times New Roman" w:hAnsi="Times New Roman" w:cs="Times New Roman"/>
          <w:sz w:val="20"/>
          <w:szCs w:val="20"/>
        </w:rPr>
        <w:lastRenderedPageBreak/>
        <w:t>обобщения, родивший категорию, забыт и не может быть эксплицирован (буквально «расплетен»).</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Категории – исторический бессознательный продукт развития деятел</w:t>
      </w:r>
      <w:r w:rsidRPr="00840ED8">
        <w:rPr>
          <w:rFonts w:ascii="Times New Roman" w:hAnsi="Times New Roman" w:cs="Times New Roman"/>
          <w:sz w:val="20"/>
          <w:szCs w:val="20"/>
        </w:rPr>
        <w:t>ь</w:t>
      </w:r>
      <w:r w:rsidRPr="00840ED8">
        <w:rPr>
          <w:rFonts w:ascii="Times New Roman" w:hAnsi="Times New Roman" w:cs="Times New Roman"/>
          <w:sz w:val="20"/>
          <w:szCs w:val="20"/>
        </w:rPr>
        <w:t>ной практики, языка и мышления. У категорий много общего с научными законами. Ведь и «законы не имеют под собой никаких оснований, ибо не в</w:t>
      </w:r>
      <w:r w:rsidRPr="00840ED8">
        <w:rPr>
          <w:rFonts w:ascii="Times New Roman" w:hAnsi="Times New Roman" w:cs="Times New Roman"/>
          <w:sz w:val="20"/>
          <w:szCs w:val="20"/>
        </w:rPr>
        <w:t>ы</w:t>
      </w:r>
      <w:r w:rsidRPr="00840ED8">
        <w:rPr>
          <w:rFonts w:ascii="Times New Roman" w:hAnsi="Times New Roman" w:cs="Times New Roman"/>
          <w:sz w:val="20"/>
          <w:szCs w:val="20"/>
        </w:rPr>
        <w:t>ведены из фактов и трактуют ситуации, которые объективно никогда не реализуемы»</w:t>
      </w:r>
      <w:r w:rsidRPr="00840ED8">
        <w:rPr>
          <w:rStyle w:val="a3"/>
          <w:rFonts w:ascii="Times New Roman" w:hAnsi="Times New Roman" w:cs="Times New Roman"/>
          <w:sz w:val="20"/>
          <w:szCs w:val="20"/>
        </w:rPr>
        <w:footnoteReference w:id="4"/>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Тем не менее, сумма законов той или иной предметной области, б</w:t>
      </w:r>
      <w:r w:rsidRPr="00840ED8">
        <w:rPr>
          <w:rFonts w:ascii="Times New Roman" w:hAnsi="Times New Roman" w:cs="Times New Roman"/>
          <w:sz w:val="20"/>
          <w:szCs w:val="20"/>
        </w:rPr>
        <w:t>у</w:t>
      </w:r>
      <w:r w:rsidRPr="00840ED8">
        <w:rPr>
          <w:rFonts w:ascii="Times New Roman" w:hAnsi="Times New Roman" w:cs="Times New Roman"/>
          <w:sz w:val="20"/>
          <w:szCs w:val="20"/>
        </w:rPr>
        <w:t>дучи применена к своему предмету, дает его духовно-конкретное опис</w:t>
      </w:r>
      <w:r w:rsidRPr="00840ED8">
        <w:rPr>
          <w:rFonts w:ascii="Times New Roman" w:hAnsi="Times New Roman" w:cs="Times New Roman"/>
          <w:sz w:val="20"/>
          <w:szCs w:val="20"/>
        </w:rPr>
        <w:t>а</w:t>
      </w:r>
      <w:r w:rsidRPr="00840ED8">
        <w:rPr>
          <w:rFonts w:ascii="Times New Roman" w:hAnsi="Times New Roman" w:cs="Times New Roman"/>
          <w:sz w:val="20"/>
          <w:szCs w:val="20"/>
        </w:rPr>
        <w:t>ние, совпадающее в объективных ситуациях с сам</w:t>
      </w:r>
      <w:r w:rsidRPr="00840ED8">
        <w:rPr>
          <w:rFonts w:ascii="Times New Roman" w:hAnsi="Times New Roman" w:cs="Times New Roman"/>
          <w:bCs/>
          <w:iCs/>
          <w:sz w:val="20"/>
          <w:szCs w:val="20"/>
        </w:rPr>
        <w:t>ó</w:t>
      </w:r>
      <w:r w:rsidRPr="00840ED8">
        <w:rPr>
          <w:rFonts w:ascii="Times New Roman" w:hAnsi="Times New Roman" w:cs="Times New Roman"/>
          <w:sz w:val="20"/>
          <w:szCs w:val="20"/>
        </w:rPr>
        <w:t>й бесконечно сложной р</w:t>
      </w:r>
      <w:r w:rsidRPr="00840ED8">
        <w:rPr>
          <w:rFonts w:ascii="Times New Roman" w:hAnsi="Times New Roman" w:cs="Times New Roman"/>
          <w:sz w:val="20"/>
          <w:szCs w:val="20"/>
        </w:rPr>
        <w:t>е</w:t>
      </w:r>
      <w:r w:rsidRPr="00840ED8">
        <w:rPr>
          <w:rFonts w:ascii="Times New Roman" w:hAnsi="Times New Roman" w:cs="Times New Roman"/>
          <w:sz w:val="20"/>
          <w:szCs w:val="20"/>
        </w:rPr>
        <w:t>альностью. Разумеется, с заданной точностью.</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Увы, породить категорию не удалось даже не в меру ретивым послед</w:t>
      </w:r>
      <w:r w:rsidRPr="00840ED8">
        <w:rPr>
          <w:rFonts w:ascii="Times New Roman" w:hAnsi="Times New Roman" w:cs="Times New Roman"/>
          <w:sz w:val="20"/>
          <w:szCs w:val="20"/>
        </w:rPr>
        <w:t>о</w:t>
      </w:r>
      <w:r w:rsidRPr="00840ED8">
        <w:rPr>
          <w:rFonts w:ascii="Times New Roman" w:hAnsi="Times New Roman" w:cs="Times New Roman"/>
          <w:sz w:val="20"/>
          <w:szCs w:val="20"/>
        </w:rPr>
        <w:t>вателям Клода Шеннона. Он и сам предостерегал против этих попыток в своей работе «Band</w:t>
      </w:r>
      <w:r w:rsidRPr="00840ED8">
        <w:rPr>
          <w:rFonts w:ascii="Times New Roman" w:hAnsi="Times New Roman" w:cs="Times New Roman"/>
          <w:sz w:val="20"/>
          <w:szCs w:val="20"/>
          <w:lang w:val="en-US"/>
        </w:rPr>
        <w:t>v</w:t>
      </w:r>
      <w:r w:rsidRPr="00840ED8">
        <w:rPr>
          <w:rFonts w:ascii="Times New Roman" w:hAnsi="Times New Roman" w:cs="Times New Roman"/>
          <w:sz w:val="20"/>
          <w:szCs w:val="20"/>
        </w:rPr>
        <w:t xml:space="preserve">agon». Речь идет об истории понятия </w:t>
      </w:r>
      <w:r w:rsidRPr="00840ED8">
        <w:rPr>
          <w:rFonts w:ascii="Times New Roman" w:hAnsi="Times New Roman" w:cs="Times New Roman"/>
          <w:i/>
          <w:sz w:val="20"/>
          <w:szCs w:val="20"/>
        </w:rPr>
        <w:t>информация</w:t>
      </w:r>
      <w:r w:rsidRPr="00840ED8">
        <w:rPr>
          <w:rFonts w:ascii="Times New Roman" w:hAnsi="Times New Roman" w:cs="Times New Roman"/>
          <w:sz w:val="20"/>
          <w:szCs w:val="20"/>
        </w:rPr>
        <w:t>, долгое время безосновательно и вульгарно выдвигаемого на роль катег</w:t>
      </w:r>
      <w:r w:rsidRPr="00840ED8">
        <w:rPr>
          <w:rFonts w:ascii="Times New Roman" w:hAnsi="Times New Roman" w:cs="Times New Roman"/>
          <w:sz w:val="20"/>
          <w:szCs w:val="20"/>
        </w:rPr>
        <w:t>о</w:t>
      </w:r>
      <w:r w:rsidRPr="00840ED8">
        <w:rPr>
          <w:rFonts w:ascii="Times New Roman" w:hAnsi="Times New Roman" w:cs="Times New Roman"/>
          <w:sz w:val="20"/>
          <w:szCs w:val="20"/>
        </w:rPr>
        <w:t>рии.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Это понятие, как и </w:t>
      </w:r>
      <w:r w:rsidRPr="00840ED8">
        <w:rPr>
          <w:rFonts w:ascii="Times New Roman" w:hAnsi="Times New Roman" w:cs="Times New Roman"/>
          <w:i/>
          <w:sz w:val="20"/>
          <w:szCs w:val="20"/>
        </w:rPr>
        <w:t>мера информации</w:t>
      </w:r>
      <w:r w:rsidRPr="00840ED8">
        <w:rPr>
          <w:rFonts w:ascii="Times New Roman" w:hAnsi="Times New Roman" w:cs="Times New Roman"/>
          <w:sz w:val="20"/>
          <w:szCs w:val="20"/>
        </w:rPr>
        <w:t xml:space="preserve"> все-таки осталось строгим техн</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ческим термином со строгим операционным определением в рамках </w:t>
      </w:r>
      <w:r w:rsidRPr="00840ED8">
        <w:rPr>
          <w:rFonts w:ascii="Times New Roman" w:hAnsi="Times New Roman" w:cs="Times New Roman"/>
          <w:i/>
          <w:sz w:val="20"/>
          <w:szCs w:val="20"/>
        </w:rPr>
        <w:t>те</w:t>
      </w:r>
      <w:r w:rsidRPr="00840ED8">
        <w:rPr>
          <w:rFonts w:ascii="Times New Roman" w:hAnsi="Times New Roman" w:cs="Times New Roman"/>
          <w:i/>
          <w:sz w:val="20"/>
          <w:szCs w:val="20"/>
        </w:rPr>
        <w:t>х</w:t>
      </w:r>
      <w:r w:rsidRPr="00840ED8">
        <w:rPr>
          <w:rFonts w:ascii="Times New Roman" w:hAnsi="Times New Roman" w:cs="Times New Roman"/>
          <w:i/>
          <w:sz w:val="20"/>
          <w:szCs w:val="20"/>
        </w:rPr>
        <w:t>ники связи</w:t>
      </w:r>
      <w:r w:rsidRPr="00840ED8">
        <w:rPr>
          <w:rFonts w:ascii="Times New Roman" w:hAnsi="Times New Roman" w:cs="Times New Roman"/>
          <w:sz w:val="20"/>
          <w:szCs w:val="20"/>
        </w:rPr>
        <w:t xml:space="preserve"> и </w:t>
      </w:r>
      <w:r w:rsidRPr="00840ED8">
        <w:rPr>
          <w:rFonts w:ascii="Times New Roman" w:hAnsi="Times New Roman" w:cs="Times New Roman"/>
          <w:i/>
          <w:sz w:val="20"/>
          <w:szCs w:val="20"/>
        </w:rPr>
        <w:t>технической теории информации</w:t>
      </w:r>
      <w:r w:rsidRPr="00840ED8">
        <w:rPr>
          <w:rFonts w:ascii="Times New Roman" w:hAnsi="Times New Roman" w:cs="Times New Roman"/>
          <w:sz w:val="20"/>
          <w:szCs w:val="20"/>
        </w:rPr>
        <w:t xml:space="preserve">. </w:t>
      </w:r>
      <w:r w:rsidRPr="00840ED8">
        <w:rPr>
          <w:rFonts w:ascii="Times New Roman" w:hAnsi="Times New Roman" w:cs="Times New Roman"/>
          <w:i/>
          <w:sz w:val="20"/>
          <w:szCs w:val="20"/>
        </w:rPr>
        <w:t>Информация</w:t>
      </w:r>
      <w:r w:rsidRPr="00840ED8">
        <w:rPr>
          <w:rFonts w:ascii="Times New Roman" w:hAnsi="Times New Roman" w:cs="Times New Roman"/>
          <w:sz w:val="20"/>
          <w:szCs w:val="20"/>
        </w:rPr>
        <w:t xml:space="preserve"> же, как общ</w:t>
      </w:r>
      <w:r w:rsidRPr="00840ED8">
        <w:rPr>
          <w:rFonts w:ascii="Times New Roman" w:hAnsi="Times New Roman" w:cs="Times New Roman"/>
          <w:sz w:val="20"/>
          <w:szCs w:val="20"/>
        </w:rPr>
        <w:t>е</w:t>
      </w:r>
      <w:r w:rsidRPr="00840ED8">
        <w:rPr>
          <w:rFonts w:ascii="Times New Roman" w:hAnsi="Times New Roman" w:cs="Times New Roman"/>
          <w:sz w:val="20"/>
          <w:szCs w:val="20"/>
        </w:rPr>
        <w:t>научная категория, не состоялась.</w:t>
      </w:r>
    </w:p>
    <w:p w:rsidR="00DD3450" w:rsidRPr="00840ED8" w:rsidRDefault="00DD3450" w:rsidP="00DD3450">
      <w:pPr>
        <w:pStyle w:val="ae"/>
        <w:ind w:firstLine="340"/>
        <w:rPr>
          <w:rFonts w:cs="Times New Roman"/>
          <w:sz w:val="20"/>
          <w:szCs w:val="20"/>
        </w:rPr>
      </w:pPr>
      <w:r w:rsidRPr="00840ED8">
        <w:rPr>
          <w:rFonts w:cs="Times New Roman"/>
          <w:sz w:val="20"/>
          <w:szCs w:val="20"/>
        </w:rPr>
        <w:t>Тем, кто сомневается в существовании этого третьего заблуждения, можно предложить попытаться первоначально определить хотя бы терм</w:t>
      </w:r>
      <w:r w:rsidRPr="00840ED8">
        <w:rPr>
          <w:rFonts w:cs="Times New Roman"/>
          <w:sz w:val="20"/>
          <w:szCs w:val="20"/>
        </w:rPr>
        <w:t>и</w:t>
      </w:r>
      <w:r w:rsidRPr="00840ED8">
        <w:rPr>
          <w:rFonts w:cs="Times New Roman"/>
          <w:sz w:val="20"/>
          <w:szCs w:val="20"/>
        </w:rPr>
        <w:t xml:space="preserve">нам </w:t>
      </w:r>
      <w:r w:rsidRPr="00840ED8">
        <w:rPr>
          <w:rFonts w:cs="Times New Roman"/>
          <w:i/>
          <w:sz w:val="20"/>
          <w:szCs w:val="20"/>
        </w:rPr>
        <w:t>качество, мера, необходимость</w:t>
      </w:r>
      <w:r w:rsidRPr="00840ED8">
        <w:rPr>
          <w:rFonts w:cs="Times New Roman"/>
          <w:sz w:val="20"/>
          <w:szCs w:val="20"/>
        </w:rPr>
        <w:t xml:space="preserve">, или даже, например, исходя из более близкой им области: дать определение понятиям </w:t>
      </w:r>
      <w:r w:rsidRPr="00840ED8">
        <w:rPr>
          <w:rFonts w:cs="Times New Roman"/>
          <w:i/>
          <w:sz w:val="20"/>
          <w:szCs w:val="20"/>
        </w:rPr>
        <w:t>адаптация</w:t>
      </w:r>
      <w:r w:rsidRPr="00840ED8">
        <w:rPr>
          <w:rFonts w:cs="Times New Roman"/>
          <w:sz w:val="20"/>
          <w:szCs w:val="20"/>
        </w:rPr>
        <w:t xml:space="preserve"> и </w:t>
      </w:r>
      <w:r w:rsidRPr="00840ED8">
        <w:rPr>
          <w:rFonts w:cs="Times New Roman"/>
          <w:i/>
          <w:sz w:val="20"/>
          <w:szCs w:val="20"/>
        </w:rPr>
        <w:t>гомеост</w:t>
      </w:r>
      <w:r w:rsidRPr="00840ED8">
        <w:rPr>
          <w:rFonts w:cs="Times New Roman"/>
          <w:i/>
          <w:sz w:val="20"/>
          <w:szCs w:val="20"/>
        </w:rPr>
        <w:t>а</w:t>
      </w:r>
      <w:r w:rsidRPr="00840ED8">
        <w:rPr>
          <w:rFonts w:cs="Times New Roman"/>
          <w:i/>
          <w:sz w:val="20"/>
          <w:szCs w:val="20"/>
        </w:rPr>
        <w:t>зис</w:t>
      </w:r>
      <w:r w:rsidRPr="00840ED8">
        <w:rPr>
          <w:rFonts w:cs="Times New Roman"/>
          <w:sz w:val="20"/>
          <w:szCs w:val="20"/>
        </w:rPr>
        <w:t>.</w:t>
      </w:r>
    </w:p>
    <w:p w:rsidR="00DD3450" w:rsidRPr="00840ED8" w:rsidRDefault="00DD3450" w:rsidP="00DD3450">
      <w:pPr>
        <w:pStyle w:val="aff0"/>
        <w:widowControl w:val="0"/>
        <w:ind w:firstLine="340"/>
        <w:rPr>
          <w:rFonts w:ascii="Times New Roman" w:hAnsi="Times New Roman" w:cs="Times New Roman"/>
          <w:color w:val="auto"/>
          <w:sz w:val="20"/>
        </w:rPr>
      </w:pPr>
      <w:r w:rsidRPr="004D02A0">
        <w:rPr>
          <w:rFonts w:ascii="Times New Roman" w:hAnsi="Times New Roman" w:cs="Times New Roman"/>
          <w:b/>
          <w:bCs/>
          <w:iCs/>
          <w:color w:val="auto"/>
          <w:sz w:val="20"/>
        </w:rPr>
        <w:t>Четвертое заблуждение.</w:t>
      </w:r>
      <w:r w:rsidRPr="00840ED8">
        <w:rPr>
          <w:rFonts w:ascii="Times New Roman" w:hAnsi="Times New Roman" w:cs="Times New Roman"/>
          <w:b/>
          <w:bCs/>
          <w:i/>
          <w:iCs/>
          <w:color w:val="auto"/>
          <w:sz w:val="20"/>
        </w:rPr>
        <w:t xml:space="preserve"> </w:t>
      </w:r>
      <w:r w:rsidRPr="004D02A0">
        <w:rPr>
          <w:rFonts w:ascii="Times New Roman" w:hAnsi="Times New Roman" w:cs="Times New Roman"/>
          <w:bCs/>
          <w:i/>
          <w:iCs/>
          <w:color w:val="auto"/>
          <w:sz w:val="20"/>
        </w:rPr>
        <w:t>Употребляя слова в ходе логического выв</w:t>
      </w:r>
      <w:r w:rsidRPr="004D02A0">
        <w:rPr>
          <w:rFonts w:ascii="Times New Roman" w:hAnsi="Times New Roman" w:cs="Times New Roman"/>
          <w:bCs/>
          <w:i/>
          <w:iCs/>
          <w:color w:val="auto"/>
          <w:sz w:val="20"/>
        </w:rPr>
        <w:t>о</w:t>
      </w:r>
      <w:r w:rsidRPr="004D02A0">
        <w:rPr>
          <w:rFonts w:ascii="Times New Roman" w:hAnsi="Times New Roman" w:cs="Times New Roman"/>
          <w:bCs/>
          <w:i/>
          <w:iCs/>
          <w:color w:val="auto"/>
          <w:sz w:val="20"/>
        </w:rPr>
        <w:t>да, мы, якобы, оперируем понятиями.</w:t>
      </w:r>
      <w:r w:rsidRPr="00840ED8">
        <w:rPr>
          <w:rFonts w:ascii="Times New Roman" w:hAnsi="Times New Roman" w:cs="Times New Roman"/>
          <w:b/>
          <w:bCs/>
          <w:i/>
          <w:iCs/>
          <w:color w:val="auto"/>
          <w:sz w:val="20"/>
        </w:rPr>
        <w:t xml:space="preserve"> </w:t>
      </w:r>
      <w:r w:rsidRPr="00840ED8">
        <w:rPr>
          <w:rFonts w:ascii="Times New Roman" w:hAnsi="Times New Roman" w:cs="Times New Roman"/>
          <w:color w:val="auto"/>
          <w:sz w:val="20"/>
        </w:rPr>
        <w:t xml:space="preserve">Это заблуждение </w:t>
      </w:r>
      <w:r w:rsidRPr="00840ED8">
        <w:rPr>
          <w:rFonts w:ascii="Times New Roman" w:hAnsi="Times New Roman" w:cs="Times New Roman"/>
          <w:bCs/>
          <w:color w:val="auto"/>
          <w:sz w:val="20"/>
        </w:rPr>
        <w:t>лишь с виду</w:t>
      </w:r>
      <w:r w:rsidRPr="00840ED8">
        <w:rPr>
          <w:rFonts w:ascii="Times New Roman" w:hAnsi="Times New Roman" w:cs="Times New Roman"/>
          <w:color w:val="auto"/>
          <w:sz w:val="20"/>
        </w:rPr>
        <w:t xml:space="preserve"> наим</w:t>
      </w:r>
      <w:r w:rsidRPr="00840ED8">
        <w:rPr>
          <w:rFonts w:ascii="Times New Roman" w:hAnsi="Times New Roman" w:cs="Times New Roman"/>
          <w:color w:val="auto"/>
          <w:sz w:val="20"/>
        </w:rPr>
        <w:t>е</w:t>
      </w:r>
      <w:r w:rsidRPr="00840ED8">
        <w:rPr>
          <w:rFonts w:ascii="Times New Roman" w:hAnsi="Times New Roman" w:cs="Times New Roman"/>
          <w:color w:val="auto"/>
          <w:sz w:val="20"/>
        </w:rPr>
        <w:t>нее безобидно. Оперирование словами лежит в области грамматики и ритор</w:t>
      </w:r>
      <w:r w:rsidRPr="00840ED8">
        <w:rPr>
          <w:rFonts w:ascii="Times New Roman" w:hAnsi="Times New Roman" w:cs="Times New Roman"/>
          <w:color w:val="auto"/>
          <w:sz w:val="20"/>
        </w:rPr>
        <w:t>и</w:t>
      </w:r>
      <w:r w:rsidRPr="00840ED8">
        <w:rPr>
          <w:rFonts w:ascii="Times New Roman" w:hAnsi="Times New Roman" w:cs="Times New Roman"/>
          <w:color w:val="auto"/>
          <w:sz w:val="20"/>
        </w:rPr>
        <w:t>ки, то есть подчиняется правилам естественного языка. Опериров</w:t>
      </w:r>
      <w:r w:rsidRPr="00840ED8">
        <w:rPr>
          <w:rFonts w:ascii="Times New Roman" w:hAnsi="Times New Roman" w:cs="Times New Roman"/>
          <w:color w:val="auto"/>
          <w:sz w:val="20"/>
        </w:rPr>
        <w:t>а</w:t>
      </w:r>
      <w:r w:rsidRPr="00840ED8">
        <w:rPr>
          <w:rFonts w:ascii="Times New Roman" w:hAnsi="Times New Roman" w:cs="Times New Roman"/>
          <w:color w:val="auto"/>
          <w:sz w:val="20"/>
        </w:rPr>
        <w:t>ние же понятиями – совсем другое дело. Здесь есть четыре «технических» опер</w:t>
      </w:r>
      <w:r w:rsidRPr="00840ED8">
        <w:rPr>
          <w:rFonts w:ascii="Times New Roman" w:hAnsi="Times New Roman" w:cs="Times New Roman"/>
          <w:color w:val="auto"/>
          <w:sz w:val="20"/>
        </w:rPr>
        <w:t>а</w:t>
      </w:r>
      <w:r w:rsidRPr="00840ED8">
        <w:rPr>
          <w:rFonts w:ascii="Times New Roman" w:hAnsi="Times New Roman" w:cs="Times New Roman"/>
          <w:color w:val="auto"/>
          <w:sz w:val="20"/>
        </w:rPr>
        <w:t>ции: рождение понятия, конкретизация понятия, обобщение понятия, ун</w:t>
      </w:r>
      <w:r w:rsidRPr="00840ED8">
        <w:rPr>
          <w:rFonts w:ascii="Times New Roman" w:hAnsi="Times New Roman" w:cs="Times New Roman"/>
          <w:color w:val="auto"/>
          <w:sz w:val="20"/>
        </w:rPr>
        <w:t>и</w:t>
      </w:r>
      <w:r w:rsidRPr="00840ED8">
        <w:rPr>
          <w:rFonts w:ascii="Times New Roman" w:hAnsi="Times New Roman" w:cs="Times New Roman"/>
          <w:color w:val="auto"/>
          <w:sz w:val="20"/>
        </w:rPr>
        <w:t>чтожение понятия. Грамматика и риторика не имеют к этим операциям решительно никакого отношения. Можно для контраста, передразнивая, и подкрепляя тем это заблуждение, заявить, зная, что слова состоят из сл</w:t>
      </w:r>
      <w:r w:rsidRPr="00840ED8">
        <w:rPr>
          <w:rFonts w:ascii="Times New Roman" w:hAnsi="Times New Roman" w:cs="Times New Roman"/>
          <w:color w:val="auto"/>
          <w:sz w:val="20"/>
        </w:rPr>
        <w:t>о</w:t>
      </w:r>
      <w:r w:rsidRPr="00840ED8">
        <w:rPr>
          <w:rFonts w:ascii="Times New Roman" w:hAnsi="Times New Roman" w:cs="Times New Roman"/>
          <w:color w:val="auto"/>
          <w:sz w:val="20"/>
        </w:rPr>
        <w:t xml:space="preserve">гов, что-де </w:t>
      </w:r>
      <w:r w:rsidRPr="00840ED8">
        <w:rPr>
          <w:rFonts w:ascii="Times New Roman" w:hAnsi="Times New Roman" w:cs="Times New Roman"/>
          <w:bCs/>
          <w:color w:val="auto"/>
          <w:sz w:val="20"/>
        </w:rPr>
        <w:t>процесс порождения смыслов</w:t>
      </w:r>
      <w:r w:rsidRPr="00840ED8">
        <w:rPr>
          <w:rFonts w:ascii="Times New Roman" w:hAnsi="Times New Roman" w:cs="Times New Roman"/>
          <w:color w:val="auto"/>
          <w:sz w:val="20"/>
        </w:rPr>
        <w:t xml:space="preserve"> – процесс мышления – состоит в работе со слогами. А </w:t>
      </w:r>
      <w:r w:rsidRPr="00840ED8">
        <w:rPr>
          <w:rFonts w:ascii="Times New Roman" w:hAnsi="Times New Roman" w:cs="Times New Roman"/>
          <w:bCs/>
          <w:color w:val="auto"/>
          <w:sz w:val="20"/>
        </w:rPr>
        <w:t>сами смыслы складываются из букв</w:t>
      </w:r>
      <w:r w:rsidRPr="00840ED8">
        <w:rPr>
          <w:rFonts w:ascii="Times New Roman" w:hAnsi="Times New Roman" w:cs="Times New Roman"/>
          <w:color w:val="auto"/>
          <w:sz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Подведем еще один итог</w:t>
      </w:r>
      <w:r w:rsidRPr="004D02A0">
        <w:rPr>
          <w:rFonts w:ascii="Times New Roman" w:hAnsi="Times New Roman" w:cs="Times New Roman"/>
          <w:bCs/>
          <w:sz w:val="20"/>
          <w:szCs w:val="20"/>
        </w:rPr>
        <w:t>:</w:t>
      </w:r>
      <w:r w:rsidRPr="00840ED8">
        <w:rPr>
          <w:rFonts w:ascii="Times New Roman" w:hAnsi="Times New Roman" w:cs="Times New Roman"/>
          <w:sz w:val="20"/>
          <w:szCs w:val="20"/>
        </w:rPr>
        <w:t xml:space="preserve"> мы </w:t>
      </w:r>
      <w:r w:rsidRPr="00840ED8">
        <w:rPr>
          <w:rFonts w:ascii="Times New Roman" w:hAnsi="Times New Roman" w:cs="Times New Roman"/>
          <w:bCs/>
          <w:sz w:val="20"/>
          <w:szCs w:val="20"/>
        </w:rPr>
        <w:t>не знаем</w:t>
      </w:r>
      <w:r w:rsidRPr="00840ED8">
        <w:rPr>
          <w:rFonts w:ascii="Times New Roman" w:hAnsi="Times New Roman" w:cs="Times New Roman"/>
          <w:sz w:val="20"/>
          <w:szCs w:val="20"/>
        </w:rPr>
        <w:t xml:space="preserve"> исчерпывающе и одномоментно, что </w:t>
      </w:r>
      <w:r w:rsidRPr="00840ED8">
        <w:rPr>
          <w:rFonts w:ascii="Times New Roman" w:hAnsi="Times New Roman" w:cs="Times New Roman"/>
          <w:bCs/>
          <w:sz w:val="20"/>
          <w:szCs w:val="20"/>
        </w:rPr>
        <w:t>конкретно</w:t>
      </w:r>
      <w:r w:rsidRPr="00840ED8">
        <w:rPr>
          <w:rFonts w:ascii="Times New Roman" w:hAnsi="Times New Roman" w:cs="Times New Roman"/>
          <w:bCs/>
          <w:i/>
          <w:iCs/>
          <w:sz w:val="20"/>
          <w:szCs w:val="20"/>
        </w:rPr>
        <w:t xml:space="preserve"> </w:t>
      </w:r>
      <w:r w:rsidRPr="00840ED8">
        <w:rPr>
          <w:rFonts w:ascii="Times New Roman" w:hAnsi="Times New Roman" w:cs="Times New Roman"/>
          <w:sz w:val="20"/>
          <w:szCs w:val="20"/>
        </w:rPr>
        <w:t xml:space="preserve">может стоять за </w:t>
      </w:r>
      <w:r w:rsidRPr="00840ED8">
        <w:rPr>
          <w:rFonts w:ascii="Times New Roman" w:hAnsi="Times New Roman" w:cs="Times New Roman"/>
          <w:bCs/>
          <w:sz w:val="20"/>
          <w:szCs w:val="20"/>
        </w:rPr>
        <w:t>начертающим словом</w:t>
      </w:r>
      <w:r w:rsidRPr="00840ED8">
        <w:rPr>
          <w:rFonts w:ascii="Times New Roman" w:hAnsi="Times New Roman" w:cs="Times New Roman"/>
          <w:sz w:val="20"/>
          <w:szCs w:val="20"/>
        </w:rPr>
        <w:t xml:space="preserve"> данного понятия, к</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 xml:space="preserve">гда оно предъявляется раз за разом в устном или письменном </w:t>
      </w:r>
      <w:r w:rsidRPr="00840ED8">
        <w:rPr>
          <w:rFonts w:ascii="Times New Roman" w:hAnsi="Times New Roman" w:cs="Times New Roman"/>
          <w:i/>
          <w:sz w:val="20"/>
          <w:szCs w:val="20"/>
        </w:rPr>
        <w:t>тексте</w:t>
      </w:r>
      <w:r w:rsidRPr="00840ED8">
        <w:rPr>
          <w:rFonts w:ascii="Times New Roman" w:hAnsi="Times New Roman" w:cs="Times New Roman"/>
          <w:sz w:val="20"/>
          <w:szCs w:val="20"/>
        </w:rPr>
        <w:t xml:space="preserve"> </w:t>
      </w:r>
      <w:r w:rsidRPr="00840ED8">
        <w:rPr>
          <w:rFonts w:ascii="Times New Roman" w:hAnsi="Times New Roman" w:cs="Times New Roman"/>
          <w:bCs/>
          <w:sz w:val="20"/>
          <w:szCs w:val="20"/>
        </w:rPr>
        <w:t xml:space="preserve">и </w:t>
      </w:r>
      <w:r w:rsidRPr="00840ED8">
        <w:rPr>
          <w:rFonts w:ascii="Times New Roman" w:hAnsi="Times New Roman" w:cs="Times New Roman"/>
          <w:bCs/>
          <w:i/>
          <w:sz w:val="20"/>
          <w:szCs w:val="20"/>
        </w:rPr>
        <w:t>контексте</w:t>
      </w:r>
      <w:r w:rsidRPr="00840ED8">
        <w:rPr>
          <w:rFonts w:ascii="Times New Roman" w:hAnsi="Times New Roman" w:cs="Times New Roman"/>
          <w:sz w:val="20"/>
          <w:szCs w:val="20"/>
        </w:rPr>
        <w:t>. Всякий такой словесный синтагматический эпизод принцип</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ально не может быть до конца </w:t>
      </w:r>
      <w:r w:rsidRPr="00840ED8">
        <w:rPr>
          <w:rFonts w:ascii="Times New Roman" w:hAnsi="Times New Roman" w:cs="Times New Roman"/>
          <w:bCs/>
          <w:sz w:val="20"/>
          <w:szCs w:val="20"/>
        </w:rPr>
        <w:t>локально</w:t>
      </w:r>
      <w:r w:rsidRPr="00840ED8">
        <w:rPr>
          <w:rFonts w:ascii="Times New Roman" w:hAnsi="Times New Roman" w:cs="Times New Roman"/>
          <w:sz w:val="20"/>
          <w:szCs w:val="20"/>
        </w:rPr>
        <w:t xml:space="preserve"> истолкован. Совокупность же си</w:t>
      </w:r>
      <w:r w:rsidRPr="00840ED8">
        <w:rPr>
          <w:rFonts w:ascii="Times New Roman" w:hAnsi="Times New Roman" w:cs="Times New Roman"/>
          <w:sz w:val="20"/>
          <w:szCs w:val="20"/>
        </w:rPr>
        <w:t>н</w:t>
      </w:r>
      <w:r w:rsidRPr="00840ED8">
        <w:rPr>
          <w:rFonts w:ascii="Times New Roman" w:hAnsi="Times New Roman" w:cs="Times New Roman"/>
          <w:sz w:val="20"/>
          <w:szCs w:val="20"/>
        </w:rPr>
        <w:t xml:space="preserve">тагматических эпизодов, в которых может фигурировать </w:t>
      </w:r>
      <w:r w:rsidRPr="00840ED8">
        <w:rPr>
          <w:rFonts w:ascii="Times New Roman" w:hAnsi="Times New Roman" w:cs="Times New Roman"/>
          <w:i/>
          <w:sz w:val="20"/>
          <w:szCs w:val="20"/>
        </w:rPr>
        <w:t>слово данного понятия</w:t>
      </w:r>
      <w:r w:rsidRPr="00840ED8">
        <w:rPr>
          <w:rFonts w:ascii="Times New Roman" w:hAnsi="Times New Roman" w:cs="Times New Roman"/>
          <w:sz w:val="20"/>
          <w:szCs w:val="20"/>
        </w:rPr>
        <w:t xml:space="preserve"> –синтагматический пучок – необозрима в силу сугубой комбин</w:t>
      </w:r>
      <w:r w:rsidRPr="00840ED8">
        <w:rPr>
          <w:rFonts w:ascii="Times New Roman" w:hAnsi="Times New Roman" w:cs="Times New Roman"/>
          <w:sz w:val="20"/>
          <w:szCs w:val="20"/>
        </w:rPr>
        <w:t>а</w:t>
      </w:r>
      <w:r w:rsidRPr="00840ED8">
        <w:rPr>
          <w:rFonts w:ascii="Times New Roman" w:hAnsi="Times New Roman" w:cs="Times New Roman"/>
          <w:sz w:val="20"/>
          <w:szCs w:val="20"/>
        </w:rPr>
        <w:t>торности языка и письма.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Конечно, все этой буйство может быть введено в рамки и </w:t>
      </w:r>
      <w:r w:rsidRPr="004D02A0">
        <w:rPr>
          <w:rFonts w:ascii="Times New Roman" w:hAnsi="Times New Roman" w:cs="Times New Roman"/>
          <w:bCs/>
          <w:sz w:val="20"/>
          <w:szCs w:val="20"/>
        </w:rPr>
        <w:t>норму</w:t>
      </w:r>
      <w:r w:rsidRPr="00840ED8">
        <w:rPr>
          <w:rFonts w:ascii="Times New Roman" w:hAnsi="Times New Roman" w:cs="Times New Roman"/>
          <w:sz w:val="20"/>
          <w:szCs w:val="20"/>
        </w:rPr>
        <w:t>, когда выбран конкретный универсум предметов, о которых составляют высказ</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вания, но тогда теория переходит в свою противоположность –формальное исчисление, а </w:t>
      </w:r>
      <w:r w:rsidRPr="00840ED8">
        <w:rPr>
          <w:rFonts w:ascii="Times New Roman" w:hAnsi="Times New Roman" w:cs="Times New Roman"/>
          <w:i/>
          <w:sz w:val="20"/>
          <w:szCs w:val="20"/>
        </w:rPr>
        <w:t>слова понятий</w:t>
      </w:r>
      <w:r w:rsidRPr="00840ED8">
        <w:rPr>
          <w:rFonts w:ascii="Times New Roman" w:hAnsi="Times New Roman" w:cs="Times New Roman"/>
          <w:sz w:val="20"/>
          <w:szCs w:val="20"/>
        </w:rPr>
        <w:t xml:space="preserve"> погибают и становятся </w:t>
      </w:r>
      <w:r w:rsidRPr="00840ED8">
        <w:rPr>
          <w:rFonts w:ascii="Times New Roman" w:hAnsi="Times New Roman" w:cs="Times New Roman"/>
          <w:i/>
          <w:sz w:val="20"/>
          <w:szCs w:val="20"/>
        </w:rPr>
        <w:t>словами</w:t>
      </w:r>
      <w:r w:rsidRPr="00840ED8">
        <w:rPr>
          <w:rFonts w:ascii="Times New Roman" w:hAnsi="Times New Roman" w:cs="Times New Roman"/>
          <w:sz w:val="20"/>
          <w:szCs w:val="20"/>
        </w:rPr>
        <w:t xml:space="preserve"> </w:t>
      </w:r>
      <w:r w:rsidRPr="00840ED8">
        <w:rPr>
          <w:rFonts w:ascii="Times New Roman" w:hAnsi="Times New Roman" w:cs="Times New Roman"/>
          <w:i/>
          <w:sz w:val="20"/>
          <w:szCs w:val="20"/>
        </w:rPr>
        <w:t>термов</w:t>
      </w:r>
      <w:r w:rsidRPr="00840ED8">
        <w:rPr>
          <w:rFonts w:ascii="Times New Roman" w:hAnsi="Times New Roman" w:cs="Times New Roman"/>
          <w:sz w:val="20"/>
          <w:szCs w:val="20"/>
        </w:rPr>
        <w:t>. Т</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ковы вполне здоровые следствия </w:t>
      </w:r>
      <w:r w:rsidRPr="00840ED8">
        <w:rPr>
          <w:rFonts w:ascii="Times New Roman" w:hAnsi="Times New Roman" w:cs="Times New Roman"/>
          <w:bCs/>
          <w:sz w:val="20"/>
          <w:szCs w:val="20"/>
        </w:rPr>
        <w:t>нормативного</w:t>
      </w:r>
      <w:r w:rsidRPr="00840ED8">
        <w:rPr>
          <w:rFonts w:ascii="Times New Roman" w:hAnsi="Times New Roman" w:cs="Times New Roman"/>
          <w:sz w:val="20"/>
          <w:szCs w:val="20"/>
        </w:rPr>
        <w:t xml:space="preserve"> подхода к языку.</w:t>
      </w:r>
    </w:p>
    <w:p w:rsidR="00DD3450" w:rsidRPr="00840ED8" w:rsidRDefault="00DD3450" w:rsidP="00DD3450">
      <w:pPr>
        <w:widowControl w:val="0"/>
        <w:spacing w:before="60" w:after="60"/>
        <w:jc w:val="center"/>
        <w:rPr>
          <w:rFonts w:ascii="Times New Roman" w:hAnsi="Times New Roman" w:cs="Times New Roman"/>
          <w:b/>
          <w:sz w:val="20"/>
          <w:szCs w:val="20"/>
        </w:rPr>
      </w:pPr>
      <w:r w:rsidRPr="00840ED8">
        <w:rPr>
          <w:rFonts w:ascii="Times New Roman" w:hAnsi="Times New Roman" w:cs="Times New Roman"/>
          <w:b/>
          <w:sz w:val="20"/>
          <w:szCs w:val="20"/>
        </w:rPr>
        <w:t>Работать с понятиями в образовательном процессе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Тем не менее, </w:t>
      </w:r>
      <w:r w:rsidRPr="00840ED8">
        <w:rPr>
          <w:rFonts w:ascii="Times New Roman" w:hAnsi="Times New Roman" w:cs="Times New Roman"/>
          <w:bCs/>
          <w:sz w:val="20"/>
          <w:szCs w:val="20"/>
        </w:rPr>
        <w:t>с понятиями надо работать</w:t>
      </w:r>
      <w:r w:rsidRPr="00840ED8">
        <w:rPr>
          <w:rFonts w:ascii="Times New Roman" w:hAnsi="Times New Roman" w:cs="Times New Roman"/>
          <w:sz w:val="20"/>
          <w:szCs w:val="20"/>
        </w:rPr>
        <w:t>. И мы с ними работаем, часто сами того не осознавая. Работать надо с ними во всей полноте как в обр</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зовательном процессе, так и в соответствующих ведущих науках, а пока что в стремлении </w:t>
      </w:r>
      <w:r>
        <w:rPr>
          <w:rFonts w:ascii="Times New Roman" w:hAnsi="Times New Roman" w:cs="Times New Roman"/>
          <w:sz w:val="20"/>
          <w:szCs w:val="20"/>
        </w:rPr>
        <w:t>«</w:t>
      </w:r>
      <w:r w:rsidRPr="00840ED8">
        <w:rPr>
          <w:rFonts w:ascii="Times New Roman" w:hAnsi="Times New Roman" w:cs="Times New Roman"/>
          <w:sz w:val="20"/>
          <w:szCs w:val="20"/>
        </w:rPr>
        <w:t>обуздать понятия</w:t>
      </w:r>
      <w:r>
        <w:rPr>
          <w:rFonts w:ascii="Times New Roman" w:hAnsi="Times New Roman" w:cs="Times New Roman"/>
          <w:sz w:val="20"/>
          <w:szCs w:val="20"/>
        </w:rPr>
        <w:t>»</w:t>
      </w:r>
      <w:r w:rsidRPr="00840ED8">
        <w:rPr>
          <w:rFonts w:ascii="Times New Roman" w:hAnsi="Times New Roman" w:cs="Times New Roman"/>
          <w:sz w:val="20"/>
          <w:szCs w:val="20"/>
        </w:rPr>
        <w:t xml:space="preserve"> преобладает работа подрывная, но</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мативная, то </w:t>
      </w:r>
      <w:r w:rsidRPr="004D02A0">
        <w:rPr>
          <w:rFonts w:ascii="Times New Roman" w:hAnsi="Times New Roman" w:cs="Times New Roman"/>
          <w:sz w:val="20"/>
          <w:szCs w:val="20"/>
        </w:rPr>
        <w:t xml:space="preserve">есть </w:t>
      </w:r>
      <w:r w:rsidRPr="004D02A0">
        <w:rPr>
          <w:rFonts w:ascii="Times New Roman" w:hAnsi="Times New Roman" w:cs="Times New Roman"/>
          <w:bCs/>
          <w:sz w:val="20"/>
          <w:szCs w:val="20"/>
        </w:rPr>
        <w:t xml:space="preserve">связанная с формализацией, </w:t>
      </w:r>
      <w:r>
        <w:rPr>
          <w:rFonts w:ascii="Times New Roman" w:hAnsi="Times New Roman" w:cs="Times New Roman"/>
          <w:bCs/>
          <w:sz w:val="20"/>
          <w:szCs w:val="20"/>
        </w:rPr>
        <w:t>–</w:t>
      </w:r>
      <w:r w:rsidRPr="004D02A0">
        <w:rPr>
          <w:rFonts w:ascii="Times New Roman" w:hAnsi="Times New Roman" w:cs="Times New Roman"/>
          <w:bCs/>
          <w:sz w:val="20"/>
          <w:szCs w:val="20"/>
        </w:rPr>
        <w:t xml:space="preserve"> намеренной реду</w:t>
      </w:r>
      <w:r w:rsidRPr="004D02A0">
        <w:rPr>
          <w:rFonts w:ascii="Times New Roman" w:hAnsi="Times New Roman" w:cs="Times New Roman"/>
          <w:bCs/>
          <w:sz w:val="20"/>
          <w:szCs w:val="20"/>
        </w:rPr>
        <w:t>к</w:t>
      </w:r>
      <w:r w:rsidRPr="004D02A0">
        <w:rPr>
          <w:rFonts w:ascii="Times New Roman" w:hAnsi="Times New Roman" w:cs="Times New Roman"/>
          <w:bCs/>
          <w:sz w:val="20"/>
          <w:szCs w:val="20"/>
        </w:rPr>
        <w:t>цией, сужением языка теории</w:t>
      </w:r>
      <w:r w:rsidRPr="004D02A0">
        <w:rPr>
          <w:rFonts w:ascii="Times New Roman" w:hAnsi="Times New Roman" w:cs="Times New Roman"/>
          <w:sz w:val="20"/>
          <w:szCs w:val="20"/>
        </w:rPr>
        <w:t>.</w:t>
      </w:r>
      <w:r w:rsidRPr="00840ED8">
        <w:rPr>
          <w:rFonts w:ascii="Times New Roman" w:hAnsi="Times New Roman" w:cs="Times New Roman"/>
          <w:sz w:val="20"/>
          <w:szCs w:val="20"/>
        </w:rPr>
        <w:t xml:space="preserve"> Тем самым, минуя тернистые тропы теорий, ж</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лают </w:t>
      </w:r>
      <w:r>
        <w:rPr>
          <w:rFonts w:ascii="Times New Roman" w:hAnsi="Times New Roman" w:cs="Times New Roman"/>
          <w:sz w:val="20"/>
          <w:szCs w:val="20"/>
        </w:rPr>
        <w:t>«</w:t>
      </w:r>
      <w:r w:rsidRPr="00840ED8">
        <w:rPr>
          <w:rFonts w:ascii="Times New Roman" w:hAnsi="Times New Roman" w:cs="Times New Roman"/>
          <w:sz w:val="20"/>
          <w:szCs w:val="20"/>
        </w:rPr>
        <w:t>зайти с другого конца</w:t>
      </w:r>
      <w:r>
        <w:rPr>
          <w:rFonts w:ascii="Times New Roman" w:hAnsi="Times New Roman" w:cs="Times New Roman"/>
          <w:sz w:val="20"/>
          <w:szCs w:val="20"/>
        </w:rPr>
        <w:t>»</w:t>
      </w:r>
      <w:r w:rsidRPr="00840ED8">
        <w:rPr>
          <w:rFonts w:ascii="Times New Roman" w:hAnsi="Times New Roman" w:cs="Times New Roman"/>
          <w:sz w:val="20"/>
          <w:szCs w:val="20"/>
        </w:rPr>
        <w:t xml:space="preserve">(как кажется, более легкого), </w:t>
      </w:r>
      <w:r>
        <w:rPr>
          <w:rFonts w:ascii="Times New Roman" w:hAnsi="Times New Roman" w:cs="Times New Roman"/>
          <w:sz w:val="20"/>
          <w:szCs w:val="20"/>
        </w:rPr>
        <w:t>–</w:t>
      </w:r>
      <w:r w:rsidRPr="00840ED8">
        <w:rPr>
          <w:rFonts w:ascii="Times New Roman" w:hAnsi="Times New Roman" w:cs="Times New Roman"/>
          <w:sz w:val="20"/>
          <w:szCs w:val="20"/>
        </w:rPr>
        <w:t xml:space="preserve"> пр</w:t>
      </w:r>
      <w:r w:rsidRPr="00840ED8">
        <w:rPr>
          <w:rFonts w:ascii="Times New Roman" w:hAnsi="Times New Roman" w:cs="Times New Roman"/>
          <w:sz w:val="20"/>
          <w:szCs w:val="20"/>
        </w:rPr>
        <w:t>о</w:t>
      </w:r>
      <w:r w:rsidRPr="00840ED8">
        <w:rPr>
          <w:rFonts w:ascii="Times New Roman" w:hAnsi="Times New Roman" w:cs="Times New Roman"/>
          <w:sz w:val="20"/>
          <w:szCs w:val="20"/>
        </w:rPr>
        <w:t>рваться к понятиям со стороны математических абстрактов.</w:t>
      </w:r>
    </w:p>
    <w:p w:rsidR="00DD3450" w:rsidRPr="004D02A0" w:rsidRDefault="00DD3450" w:rsidP="00DD3450">
      <w:pPr>
        <w:pStyle w:val="aa"/>
        <w:rPr>
          <w:rFonts w:ascii="Times New Roman" w:hAnsi="Times New Roman" w:cs="Times New Roman"/>
          <w:sz w:val="18"/>
          <w:szCs w:val="18"/>
        </w:rPr>
      </w:pPr>
      <w:r w:rsidRPr="00840ED8">
        <w:rPr>
          <w:rFonts w:ascii="Times New Roman" w:hAnsi="Times New Roman" w:cs="Times New Roman"/>
        </w:rPr>
        <w:t xml:space="preserve">Широковещательные на протяжении веков обещания логиков научить всех ученых правильно работать с понятиями, как правило, кончались конфузом. Или </w:t>
      </w:r>
      <w:r>
        <w:rPr>
          <w:rFonts w:ascii="Times New Roman" w:hAnsi="Times New Roman" w:cs="Times New Roman"/>
        </w:rPr>
        <w:t>(</w:t>
      </w:r>
      <w:r w:rsidRPr="00840ED8">
        <w:rPr>
          <w:rFonts w:ascii="Times New Roman" w:hAnsi="Times New Roman" w:cs="Times New Roman"/>
        </w:rPr>
        <w:t>что еще хуже</w:t>
      </w:r>
      <w:r>
        <w:rPr>
          <w:rFonts w:ascii="Times New Roman" w:hAnsi="Times New Roman" w:cs="Times New Roman"/>
        </w:rPr>
        <w:t>)</w:t>
      </w:r>
      <w:r w:rsidRPr="00840ED8">
        <w:rPr>
          <w:rFonts w:ascii="Times New Roman" w:hAnsi="Times New Roman" w:cs="Times New Roman"/>
        </w:rPr>
        <w:t xml:space="preserve"> </w:t>
      </w:r>
      <w:r>
        <w:rPr>
          <w:rFonts w:ascii="Times New Roman" w:hAnsi="Times New Roman" w:cs="Times New Roman"/>
        </w:rPr>
        <w:t xml:space="preserve">– </w:t>
      </w:r>
      <w:r w:rsidRPr="00840ED8">
        <w:rPr>
          <w:rFonts w:ascii="Times New Roman" w:hAnsi="Times New Roman" w:cs="Times New Roman"/>
        </w:rPr>
        <w:t xml:space="preserve">логики не смели сами себе признаться в своих неудачах и продолжали </w:t>
      </w:r>
      <w:r>
        <w:rPr>
          <w:rFonts w:ascii="Times New Roman" w:hAnsi="Times New Roman" w:cs="Times New Roman"/>
        </w:rPr>
        <w:t>«</w:t>
      </w:r>
      <w:r w:rsidRPr="00840ED8">
        <w:rPr>
          <w:rFonts w:ascii="Times New Roman" w:hAnsi="Times New Roman" w:cs="Times New Roman"/>
        </w:rPr>
        <w:t>гнуть свое</w:t>
      </w:r>
      <w:r>
        <w:rPr>
          <w:rFonts w:ascii="Times New Roman" w:hAnsi="Times New Roman" w:cs="Times New Roman"/>
        </w:rPr>
        <w:t>»</w:t>
      </w:r>
      <w:r w:rsidRPr="00840ED8">
        <w:rPr>
          <w:rFonts w:ascii="Times New Roman" w:hAnsi="Times New Roman" w:cs="Times New Roman"/>
        </w:rPr>
        <w:t>. До сих пор жива «светлая ме</w:t>
      </w:r>
      <w:r w:rsidRPr="00840ED8">
        <w:rPr>
          <w:rFonts w:ascii="Times New Roman" w:hAnsi="Times New Roman" w:cs="Times New Roman"/>
        </w:rPr>
        <w:t>ч</w:t>
      </w:r>
      <w:r w:rsidRPr="00840ED8">
        <w:rPr>
          <w:rFonts w:ascii="Times New Roman" w:hAnsi="Times New Roman" w:cs="Times New Roman"/>
        </w:rPr>
        <w:t xml:space="preserve">та» – создать-таки, наконец, </w:t>
      </w:r>
      <w:r w:rsidRPr="004D02A0">
        <w:rPr>
          <w:rFonts w:ascii="Times New Roman" w:hAnsi="Times New Roman" w:cs="Times New Roman"/>
          <w:bCs/>
          <w:i/>
        </w:rPr>
        <w:t>философскую грамматику</w:t>
      </w:r>
      <w:r>
        <w:rPr>
          <w:rFonts w:ascii="Times New Roman" w:hAnsi="Times New Roman" w:cs="Times New Roman"/>
          <w:bCs/>
          <w:i/>
        </w:rPr>
        <w:t xml:space="preserve"> </w:t>
      </w:r>
      <w:r w:rsidRPr="004D02A0">
        <w:rPr>
          <w:rFonts w:ascii="Times New Roman" w:hAnsi="Times New Roman" w:cs="Times New Roman"/>
          <w:bCs/>
        </w:rPr>
        <w:t>(</w:t>
      </w:r>
      <w:r w:rsidRPr="00ED18EC">
        <w:rPr>
          <w:rFonts w:ascii="Times New Roman" w:hAnsi="Times New Roman" w:cs="Times New Roman"/>
        </w:rPr>
        <w:t>А.А. Потебня</w:t>
      </w:r>
      <w:r>
        <w:rPr>
          <w:rFonts w:ascii="Times New Roman" w:hAnsi="Times New Roman" w:cs="Times New Roman"/>
          <w:sz w:val="18"/>
          <w:szCs w:val="18"/>
        </w:rPr>
        <w:t>).</w:t>
      </w:r>
    </w:p>
    <w:p w:rsidR="00DD3450" w:rsidRPr="004D02A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хорошо же поставленных попытках разобраться, наконец-то, с пон</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тиями место понятий в этой работе всегда незаконно занимают </w:t>
      </w:r>
      <w:r w:rsidRPr="004D02A0">
        <w:rPr>
          <w:rFonts w:ascii="Times New Roman" w:hAnsi="Times New Roman" w:cs="Times New Roman"/>
          <w:bCs/>
          <w:sz w:val="20"/>
          <w:szCs w:val="20"/>
        </w:rPr>
        <w:t>конце</w:t>
      </w:r>
      <w:r w:rsidRPr="004D02A0">
        <w:rPr>
          <w:rFonts w:ascii="Times New Roman" w:hAnsi="Times New Roman" w:cs="Times New Roman"/>
          <w:bCs/>
          <w:sz w:val="20"/>
          <w:szCs w:val="20"/>
        </w:rPr>
        <w:t>п</w:t>
      </w:r>
      <w:r w:rsidRPr="004D02A0">
        <w:rPr>
          <w:rFonts w:ascii="Times New Roman" w:hAnsi="Times New Roman" w:cs="Times New Roman"/>
          <w:bCs/>
          <w:sz w:val="20"/>
          <w:szCs w:val="20"/>
        </w:rPr>
        <w:t>ты</w:t>
      </w:r>
      <w:r w:rsidRPr="004D02A0">
        <w:rPr>
          <w:rFonts w:ascii="Times New Roman" w:hAnsi="Times New Roman" w:cs="Times New Roman"/>
          <w:sz w:val="20"/>
          <w:szCs w:val="20"/>
        </w:rPr>
        <w:t>.</w:t>
      </w:r>
      <w:r w:rsidRPr="00840ED8">
        <w:rPr>
          <w:rFonts w:ascii="Times New Roman" w:hAnsi="Times New Roman" w:cs="Times New Roman"/>
          <w:sz w:val="20"/>
          <w:szCs w:val="20"/>
        </w:rPr>
        <w:t xml:space="preserve"> Но концепты тяготеют к тому, что по большей части моделируют эмпир</w:t>
      </w:r>
      <w:r w:rsidRPr="00840ED8">
        <w:rPr>
          <w:rFonts w:ascii="Times New Roman" w:hAnsi="Times New Roman" w:cs="Times New Roman"/>
          <w:sz w:val="20"/>
          <w:szCs w:val="20"/>
        </w:rPr>
        <w:t>и</w:t>
      </w:r>
      <w:r w:rsidRPr="00840ED8">
        <w:rPr>
          <w:rFonts w:ascii="Times New Roman" w:hAnsi="Times New Roman" w:cs="Times New Roman"/>
          <w:sz w:val="20"/>
          <w:szCs w:val="20"/>
        </w:rPr>
        <w:t>ческие, рассудочные понятия, а не понятия теоретические.</w:t>
      </w:r>
      <w:r>
        <w:rPr>
          <w:rFonts w:ascii="Times New Roman" w:hAnsi="Times New Roman" w:cs="Times New Roman"/>
          <w:sz w:val="20"/>
          <w:szCs w:val="20"/>
        </w:rPr>
        <w:t xml:space="preserve"> </w:t>
      </w:r>
      <w:r w:rsidRPr="004D02A0">
        <w:rPr>
          <w:rFonts w:ascii="Times New Roman" w:hAnsi="Times New Roman" w:cs="Times New Roman"/>
          <w:bCs/>
          <w:sz w:val="20"/>
          <w:szCs w:val="20"/>
        </w:rPr>
        <w:t>Это требует пояснения</w:t>
      </w:r>
      <w:r w:rsidRPr="004D02A0">
        <w:rPr>
          <w:rFonts w:ascii="Times New Roman" w:hAnsi="Times New Roman" w:cs="Times New Roman"/>
          <w:sz w:val="20"/>
          <w:szCs w:val="20"/>
        </w:rPr>
        <w:t>.</w:t>
      </w:r>
    </w:p>
    <w:p w:rsidR="00DD3450" w:rsidRPr="00840ED8" w:rsidRDefault="00DD3450" w:rsidP="00DD3450">
      <w:pPr>
        <w:pStyle w:val="ae"/>
        <w:ind w:firstLine="340"/>
        <w:rPr>
          <w:rFonts w:cs="Times New Roman"/>
          <w:sz w:val="20"/>
          <w:szCs w:val="20"/>
        </w:rPr>
      </w:pPr>
      <w:r w:rsidRPr="00840ED8">
        <w:rPr>
          <w:rFonts w:cs="Times New Roman"/>
          <w:sz w:val="20"/>
          <w:szCs w:val="20"/>
        </w:rPr>
        <w:t>Теоретические понятия образуют систему. В этой системе одни пон</w:t>
      </w:r>
      <w:r w:rsidRPr="00840ED8">
        <w:rPr>
          <w:rFonts w:cs="Times New Roman"/>
          <w:sz w:val="20"/>
          <w:szCs w:val="20"/>
        </w:rPr>
        <w:t>я</w:t>
      </w:r>
      <w:r w:rsidRPr="00840ED8">
        <w:rPr>
          <w:rFonts w:cs="Times New Roman"/>
          <w:sz w:val="20"/>
          <w:szCs w:val="20"/>
        </w:rPr>
        <w:t>тия выводятся через отношения с другими, например, в иерархии обобщ</w:t>
      </w:r>
      <w:r w:rsidRPr="00840ED8">
        <w:rPr>
          <w:rFonts w:cs="Times New Roman"/>
          <w:sz w:val="20"/>
          <w:szCs w:val="20"/>
        </w:rPr>
        <w:t>е</w:t>
      </w:r>
      <w:r w:rsidRPr="00840ED8">
        <w:rPr>
          <w:rFonts w:cs="Times New Roman"/>
          <w:sz w:val="20"/>
          <w:szCs w:val="20"/>
        </w:rPr>
        <w:t>ния-конкретизации.</w:t>
      </w:r>
      <w:r>
        <w:rPr>
          <w:rFonts w:cs="Times New Roman"/>
          <w:sz w:val="20"/>
          <w:szCs w:val="20"/>
        </w:rPr>
        <w:t xml:space="preserve"> </w:t>
      </w:r>
      <w:r w:rsidRPr="00840ED8">
        <w:rPr>
          <w:rFonts w:cs="Times New Roman"/>
          <w:sz w:val="20"/>
          <w:szCs w:val="20"/>
        </w:rPr>
        <w:t>Концепты же, хотя и образуют свою собственную с</w:t>
      </w:r>
      <w:r w:rsidRPr="00840ED8">
        <w:rPr>
          <w:rFonts w:cs="Times New Roman"/>
          <w:sz w:val="20"/>
          <w:szCs w:val="20"/>
        </w:rPr>
        <w:t>и</w:t>
      </w:r>
      <w:r w:rsidRPr="00840ED8">
        <w:rPr>
          <w:rFonts w:cs="Times New Roman"/>
          <w:sz w:val="20"/>
          <w:szCs w:val="20"/>
        </w:rPr>
        <w:t>стему, но фикс</w:t>
      </w:r>
      <w:r w:rsidRPr="00840ED8">
        <w:rPr>
          <w:rFonts w:cs="Times New Roman"/>
          <w:sz w:val="20"/>
          <w:szCs w:val="20"/>
        </w:rPr>
        <w:t>и</w:t>
      </w:r>
      <w:r w:rsidRPr="00840ED8">
        <w:rPr>
          <w:rFonts w:cs="Times New Roman"/>
          <w:sz w:val="20"/>
          <w:szCs w:val="20"/>
        </w:rPr>
        <w:t>руют отношения не между понятиями, а между объектами и именами классов объектов (денотатов), прослеживая общность или ра</w:t>
      </w:r>
      <w:r w:rsidRPr="00840ED8">
        <w:rPr>
          <w:rFonts w:cs="Times New Roman"/>
          <w:sz w:val="20"/>
          <w:szCs w:val="20"/>
        </w:rPr>
        <w:t>з</w:t>
      </w:r>
      <w:r w:rsidRPr="00840ED8">
        <w:rPr>
          <w:rFonts w:cs="Times New Roman"/>
          <w:sz w:val="20"/>
          <w:szCs w:val="20"/>
        </w:rPr>
        <w:t>личие признаков предметов</w:t>
      </w:r>
      <w:r w:rsidRPr="00840ED8">
        <w:rPr>
          <w:rStyle w:val="a3"/>
          <w:rFonts w:cs="Times New Roman"/>
          <w:sz w:val="20"/>
          <w:szCs w:val="20"/>
        </w:rPr>
        <w:footnoteReference w:id="5"/>
      </w:r>
      <w:r>
        <w:rPr>
          <w:rFonts w:cs="Times New Roman"/>
          <w:sz w:val="20"/>
          <w:szCs w:val="20"/>
        </w:rPr>
        <w:t xml:space="preserve">. </w:t>
      </w:r>
      <w:r w:rsidRPr="00840ED8">
        <w:rPr>
          <w:rFonts w:cs="Times New Roman"/>
          <w:sz w:val="20"/>
          <w:szCs w:val="20"/>
        </w:rPr>
        <w:t>Но здесь всегда и почему-то незаметно для всех происходит грубейшая подмена</w:t>
      </w:r>
      <w:r w:rsidRPr="004D02A0">
        <w:rPr>
          <w:rFonts w:cs="Times New Roman"/>
          <w:bCs/>
          <w:sz w:val="20"/>
          <w:szCs w:val="20"/>
        </w:rPr>
        <w:t>:</w:t>
      </w:r>
      <w:r w:rsidRPr="00840ED8">
        <w:rPr>
          <w:rFonts w:cs="Times New Roman"/>
          <w:sz w:val="20"/>
          <w:szCs w:val="20"/>
        </w:rPr>
        <w:t xml:space="preserve"> базируясь на концептах (и связанных с ними материальных та</w:t>
      </w:r>
      <w:r w:rsidRPr="00840ED8">
        <w:rPr>
          <w:rFonts w:cs="Times New Roman"/>
          <w:sz w:val="20"/>
          <w:szCs w:val="20"/>
        </w:rPr>
        <w:t>к</w:t>
      </w:r>
      <w:r w:rsidRPr="00840ED8">
        <w:rPr>
          <w:rFonts w:cs="Times New Roman"/>
          <w:sz w:val="20"/>
          <w:szCs w:val="20"/>
        </w:rPr>
        <w:t xml:space="preserve">сонах), начинают вдруг говорить, тем не менее, </w:t>
      </w:r>
      <w:r w:rsidRPr="00840ED8">
        <w:rPr>
          <w:rFonts w:cs="Times New Roman"/>
          <w:sz w:val="20"/>
          <w:szCs w:val="20"/>
        </w:rPr>
        <w:lastRenderedPageBreak/>
        <w:t xml:space="preserve">не об объемах таксонов, а об откуда-то взявшихся </w:t>
      </w:r>
      <w:r>
        <w:rPr>
          <w:rFonts w:cs="Times New Roman"/>
          <w:sz w:val="20"/>
          <w:szCs w:val="20"/>
        </w:rPr>
        <w:t>«</w:t>
      </w:r>
      <w:r w:rsidRPr="00840ED8">
        <w:rPr>
          <w:rFonts w:cs="Times New Roman"/>
          <w:sz w:val="20"/>
          <w:szCs w:val="20"/>
        </w:rPr>
        <w:t>объемах понятий</w:t>
      </w:r>
      <w:r>
        <w:rPr>
          <w:rFonts w:cs="Times New Roman"/>
          <w:sz w:val="20"/>
          <w:szCs w:val="20"/>
        </w:rPr>
        <w:t>»</w:t>
      </w:r>
      <w:r w:rsidRPr="00840ED8">
        <w:rPr>
          <w:rFonts w:cs="Times New Roman"/>
          <w:sz w:val="20"/>
          <w:szCs w:val="20"/>
        </w:rPr>
        <w:t>. Концепт (конституэнта) фиксирует класс объектов (таксон) как наличное множество некоторой мощн</w:t>
      </w:r>
      <w:r w:rsidRPr="00840ED8">
        <w:rPr>
          <w:rFonts w:cs="Times New Roman"/>
          <w:sz w:val="20"/>
          <w:szCs w:val="20"/>
        </w:rPr>
        <w:t>о</w:t>
      </w:r>
      <w:r w:rsidRPr="00840ED8">
        <w:rPr>
          <w:rFonts w:cs="Times New Roman"/>
          <w:sz w:val="20"/>
          <w:szCs w:val="20"/>
        </w:rPr>
        <w:t>сти, и не более.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Отношение между концептами здесь повторяет отношение вхождения классов, а не отношения между понятиями. Факт наличия мерономии как инструментальной дисциплины вообще в концептуализме тщательно ма</w:t>
      </w:r>
      <w:r w:rsidRPr="00840ED8">
        <w:rPr>
          <w:rFonts w:ascii="Times New Roman" w:hAnsi="Times New Roman" w:cs="Times New Roman"/>
          <w:sz w:val="20"/>
          <w:szCs w:val="20"/>
        </w:rPr>
        <w:t>с</w:t>
      </w:r>
      <w:r w:rsidRPr="00840ED8">
        <w:rPr>
          <w:rFonts w:ascii="Times New Roman" w:hAnsi="Times New Roman" w:cs="Times New Roman"/>
          <w:sz w:val="20"/>
          <w:szCs w:val="20"/>
        </w:rPr>
        <w:t>кируется.</w:t>
      </w:r>
      <w:r>
        <w:rPr>
          <w:rFonts w:ascii="Times New Roman" w:hAnsi="Times New Roman" w:cs="Times New Roman"/>
          <w:sz w:val="20"/>
          <w:szCs w:val="20"/>
        </w:rPr>
        <w:t xml:space="preserve"> </w:t>
      </w:r>
      <w:r w:rsidRPr="00840ED8">
        <w:rPr>
          <w:rFonts w:ascii="Times New Roman" w:hAnsi="Times New Roman" w:cs="Times New Roman"/>
          <w:sz w:val="20"/>
          <w:szCs w:val="20"/>
        </w:rPr>
        <w:t>Здесь бытует буквально какое-то «теоретическое проклятие»</w:t>
      </w:r>
      <w:r>
        <w:rPr>
          <w:rFonts w:ascii="Times New Roman" w:hAnsi="Times New Roman" w:cs="Times New Roman"/>
          <w:sz w:val="20"/>
          <w:szCs w:val="20"/>
        </w:rPr>
        <w:t>(</w:t>
      </w:r>
      <w:r w:rsidRPr="00840ED8">
        <w:rPr>
          <w:rFonts w:ascii="Times New Roman" w:hAnsi="Times New Roman" w:cs="Times New Roman"/>
          <w:sz w:val="20"/>
          <w:szCs w:val="20"/>
        </w:rPr>
        <w:t>!</w:t>
      </w:r>
      <w:r>
        <w:rPr>
          <w:rFonts w:ascii="Times New Roman" w:hAnsi="Times New Roman" w:cs="Times New Roman"/>
          <w:sz w:val="20"/>
          <w:szCs w:val="20"/>
        </w:rPr>
        <w:t>)</w:t>
      </w:r>
      <w:r w:rsidRPr="00840ED8">
        <w:rPr>
          <w:rFonts w:ascii="Times New Roman" w:hAnsi="Times New Roman" w:cs="Times New Roman"/>
          <w:sz w:val="20"/>
          <w:szCs w:val="20"/>
        </w:rPr>
        <w:t xml:space="preserve"> Говорить о понятиях и ... без всякого перехода </w:t>
      </w:r>
      <w:r>
        <w:rPr>
          <w:rFonts w:ascii="Times New Roman" w:hAnsi="Times New Roman" w:cs="Times New Roman"/>
          <w:sz w:val="20"/>
          <w:szCs w:val="20"/>
        </w:rPr>
        <w:t>–</w:t>
      </w:r>
      <w:r w:rsidRPr="00840ED8">
        <w:rPr>
          <w:rFonts w:ascii="Times New Roman" w:hAnsi="Times New Roman" w:cs="Times New Roman"/>
          <w:sz w:val="20"/>
          <w:szCs w:val="20"/>
        </w:rPr>
        <w:t xml:space="preserve"> начать говорить о призн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ках объектов, объектах ... и вдруг снова </w:t>
      </w:r>
      <w:r>
        <w:rPr>
          <w:rFonts w:ascii="Times New Roman" w:hAnsi="Times New Roman" w:cs="Times New Roman"/>
          <w:sz w:val="20"/>
          <w:szCs w:val="20"/>
        </w:rPr>
        <w:t>–</w:t>
      </w:r>
      <w:r w:rsidRPr="00840ED8">
        <w:rPr>
          <w:rFonts w:ascii="Times New Roman" w:hAnsi="Times New Roman" w:cs="Times New Roman"/>
          <w:sz w:val="20"/>
          <w:szCs w:val="20"/>
        </w:rPr>
        <w:t xml:space="preserve"> </w:t>
      </w:r>
      <w:r>
        <w:rPr>
          <w:rFonts w:ascii="Times New Roman" w:hAnsi="Times New Roman" w:cs="Times New Roman"/>
          <w:sz w:val="20"/>
          <w:szCs w:val="20"/>
        </w:rPr>
        <w:t>«</w:t>
      </w:r>
      <w:r w:rsidRPr="00840ED8">
        <w:rPr>
          <w:rFonts w:ascii="Times New Roman" w:hAnsi="Times New Roman" w:cs="Times New Roman"/>
          <w:sz w:val="20"/>
          <w:szCs w:val="20"/>
        </w:rPr>
        <w:t>объем понятия</w:t>
      </w:r>
      <w:r>
        <w:rPr>
          <w:rFonts w:ascii="Times New Roman" w:hAnsi="Times New Roman" w:cs="Times New Roman"/>
          <w:sz w:val="20"/>
          <w:szCs w:val="20"/>
        </w:rPr>
        <w:t>»</w:t>
      </w:r>
      <w:r w:rsidRPr="00840ED8">
        <w:rPr>
          <w:rFonts w:ascii="Times New Roman" w:hAnsi="Times New Roman" w:cs="Times New Roman"/>
          <w:sz w:val="20"/>
          <w:szCs w:val="20"/>
        </w:rPr>
        <w:t xml:space="preserve"> вместо </w:t>
      </w:r>
      <w:r>
        <w:rPr>
          <w:rFonts w:ascii="Times New Roman" w:hAnsi="Times New Roman" w:cs="Times New Roman"/>
          <w:sz w:val="20"/>
          <w:szCs w:val="20"/>
        </w:rPr>
        <w:t>«</w:t>
      </w:r>
      <w:r w:rsidRPr="00840ED8">
        <w:rPr>
          <w:rFonts w:ascii="Times New Roman" w:hAnsi="Times New Roman" w:cs="Times New Roman"/>
          <w:sz w:val="20"/>
          <w:szCs w:val="20"/>
        </w:rPr>
        <w:t>мо</w:t>
      </w:r>
      <w:r w:rsidRPr="00840ED8">
        <w:rPr>
          <w:rFonts w:ascii="Times New Roman" w:hAnsi="Times New Roman" w:cs="Times New Roman"/>
          <w:sz w:val="20"/>
          <w:szCs w:val="20"/>
        </w:rPr>
        <w:t>щ</w:t>
      </w:r>
      <w:r w:rsidRPr="00840ED8">
        <w:rPr>
          <w:rFonts w:ascii="Times New Roman" w:hAnsi="Times New Roman" w:cs="Times New Roman"/>
          <w:sz w:val="20"/>
          <w:szCs w:val="20"/>
        </w:rPr>
        <w:t>ность класса (таксона)</w:t>
      </w:r>
      <w:r>
        <w:rPr>
          <w:rFonts w:ascii="Times New Roman" w:hAnsi="Times New Roman" w:cs="Times New Roman"/>
          <w:sz w:val="20"/>
          <w:szCs w:val="20"/>
        </w:rPr>
        <w:t>»</w:t>
      </w:r>
      <w:r w:rsidRPr="00840ED8">
        <w:rPr>
          <w:rFonts w:ascii="Times New Roman" w:hAnsi="Times New Roman" w:cs="Times New Roman"/>
          <w:sz w:val="20"/>
          <w:szCs w:val="20"/>
        </w:rPr>
        <w:t xml:space="preserve"> как </w:t>
      </w:r>
      <w:r w:rsidRPr="004D02A0">
        <w:rPr>
          <w:rFonts w:ascii="Times New Roman" w:hAnsi="Times New Roman" w:cs="Times New Roman"/>
          <w:bCs/>
          <w:i/>
          <w:sz w:val="20"/>
          <w:szCs w:val="20"/>
        </w:rPr>
        <w:t>объектного</w:t>
      </w:r>
      <w:r w:rsidRPr="00840ED8">
        <w:rPr>
          <w:rFonts w:ascii="Times New Roman" w:hAnsi="Times New Roman" w:cs="Times New Roman"/>
          <w:sz w:val="20"/>
          <w:szCs w:val="20"/>
        </w:rPr>
        <w:t xml:space="preserve"> </w:t>
      </w:r>
      <w:r w:rsidRPr="004D02A0">
        <w:rPr>
          <w:rFonts w:ascii="Times New Roman" w:hAnsi="Times New Roman" w:cs="Times New Roman"/>
          <w:i/>
          <w:sz w:val="20"/>
          <w:szCs w:val="20"/>
        </w:rPr>
        <w:t>множества</w:t>
      </w:r>
      <w:r w:rsidRPr="00840ED8">
        <w:rPr>
          <w:rFonts w:ascii="Times New Roman" w:hAnsi="Times New Roman" w:cs="Times New Roman"/>
          <w:sz w:val="20"/>
          <w:szCs w:val="20"/>
        </w:rPr>
        <w:t>.</w:t>
      </w:r>
      <w:r>
        <w:rPr>
          <w:rFonts w:ascii="Times New Roman" w:hAnsi="Times New Roman" w:cs="Times New Roman"/>
          <w:sz w:val="20"/>
          <w:szCs w:val="20"/>
        </w:rPr>
        <w:t xml:space="preserve"> </w:t>
      </w:r>
      <w:r w:rsidRPr="00840ED8">
        <w:rPr>
          <w:rFonts w:ascii="Times New Roman" w:hAnsi="Times New Roman" w:cs="Times New Roman"/>
          <w:sz w:val="20"/>
          <w:szCs w:val="20"/>
        </w:rPr>
        <w:t>А ведь понятия</w:t>
      </w:r>
      <w:r>
        <w:rPr>
          <w:rFonts w:ascii="Times New Roman" w:hAnsi="Times New Roman" w:cs="Times New Roman"/>
          <w:sz w:val="20"/>
          <w:szCs w:val="20"/>
        </w:rPr>
        <w:t>,</w:t>
      </w:r>
      <w:r w:rsidRPr="00840ED8">
        <w:rPr>
          <w:rFonts w:ascii="Times New Roman" w:hAnsi="Times New Roman" w:cs="Times New Roman"/>
          <w:sz w:val="20"/>
          <w:szCs w:val="20"/>
        </w:rPr>
        <w:t xml:space="preserve"> п</w:t>
      </w:r>
      <w:r w:rsidRPr="00840ED8">
        <w:rPr>
          <w:rFonts w:ascii="Times New Roman" w:hAnsi="Times New Roman" w:cs="Times New Roman"/>
          <w:sz w:val="20"/>
          <w:szCs w:val="20"/>
        </w:rPr>
        <w:t>о</w:t>
      </w:r>
      <w:r w:rsidRPr="00840ED8">
        <w:rPr>
          <w:rFonts w:ascii="Times New Roman" w:hAnsi="Times New Roman" w:cs="Times New Roman"/>
          <w:sz w:val="20"/>
          <w:szCs w:val="20"/>
        </w:rPr>
        <w:t>мимо реального мира объектов</w:t>
      </w:r>
      <w:r>
        <w:rPr>
          <w:rFonts w:ascii="Times New Roman" w:hAnsi="Times New Roman" w:cs="Times New Roman"/>
          <w:sz w:val="20"/>
          <w:szCs w:val="20"/>
        </w:rPr>
        <w:t>,</w:t>
      </w:r>
      <w:r w:rsidRPr="00840ED8">
        <w:rPr>
          <w:rFonts w:ascii="Times New Roman" w:hAnsi="Times New Roman" w:cs="Times New Roman"/>
          <w:sz w:val="20"/>
          <w:szCs w:val="20"/>
        </w:rPr>
        <w:t xml:space="preserve"> дополнительно отдают во власть чел</w:t>
      </w:r>
      <w:r w:rsidRPr="00840ED8">
        <w:rPr>
          <w:rFonts w:ascii="Times New Roman" w:hAnsi="Times New Roman" w:cs="Times New Roman"/>
          <w:sz w:val="20"/>
          <w:szCs w:val="20"/>
        </w:rPr>
        <w:t>о</w:t>
      </w:r>
      <w:r w:rsidRPr="00840ED8">
        <w:rPr>
          <w:rFonts w:ascii="Times New Roman" w:hAnsi="Times New Roman" w:cs="Times New Roman"/>
          <w:sz w:val="20"/>
          <w:szCs w:val="20"/>
        </w:rPr>
        <w:t>веку не менее богатый мир теоретического мышления. И этот мир вовсе не двойник материального мира, так как абстракция, конкретизация и обо</w:t>
      </w:r>
      <w:r w:rsidRPr="00840ED8">
        <w:rPr>
          <w:rFonts w:ascii="Times New Roman" w:hAnsi="Times New Roman" w:cs="Times New Roman"/>
          <w:sz w:val="20"/>
          <w:szCs w:val="20"/>
        </w:rPr>
        <w:t>б</w:t>
      </w:r>
      <w:r w:rsidRPr="00840ED8">
        <w:rPr>
          <w:rFonts w:ascii="Times New Roman" w:hAnsi="Times New Roman" w:cs="Times New Roman"/>
          <w:sz w:val="20"/>
          <w:szCs w:val="20"/>
        </w:rPr>
        <w:t xml:space="preserve">щение </w:t>
      </w:r>
      <w:r w:rsidRPr="004D02A0">
        <w:rPr>
          <w:rFonts w:ascii="Times New Roman" w:hAnsi="Times New Roman" w:cs="Times New Roman"/>
          <w:bCs/>
          <w:i/>
          <w:sz w:val="20"/>
          <w:szCs w:val="20"/>
        </w:rPr>
        <w:t>собственной мысли</w:t>
      </w:r>
      <w:r w:rsidRPr="00840ED8">
        <w:rPr>
          <w:rFonts w:ascii="Times New Roman" w:hAnsi="Times New Roman" w:cs="Times New Roman"/>
          <w:sz w:val="20"/>
          <w:szCs w:val="20"/>
        </w:rPr>
        <w:t xml:space="preserve"> принципиально отличны от абстракции и обо</w:t>
      </w:r>
      <w:r w:rsidRPr="00840ED8">
        <w:rPr>
          <w:rFonts w:ascii="Times New Roman" w:hAnsi="Times New Roman" w:cs="Times New Roman"/>
          <w:sz w:val="20"/>
          <w:szCs w:val="20"/>
        </w:rPr>
        <w:t>б</w:t>
      </w:r>
      <w:r w:rsidRPr="00840ED8">
        <w:rPr>
          <w:rFonts w:ascii="Times New Roman" w:hAnsi="Times New Roman" w:cs="Times New Roman"/>
          <w:sz w:val="20"/>
          <w:szCs w:val="20"/>
        </w:rPr>
        <w:t>щения свойств и образов вещей.</w:t>
      </w:r>
    </w:p>
    <w:p w:rsidR="00DD3450" w:rsidRPr="00840ED8" w:rsidRDefault="00DD3450" w:rsidP="00DD3450">
      <w:pPr>
        <w:widowControl w:val="0"/>
        <w:ind w:firstLine="340"/>
        <w:rPr>
          <w:rFonts w:ascii="Times New Roman" w:hAnsi="Times New Roman" w:cs="Times New Roman"/>
          <w:b/>
          <w:bCs/>
          <w:sz w:val="20"/>
        </w:rPr>
      </w:pPr>
      <w:r>
        <w:rPr>
          <w:rFonts w:ascii="Times New Roman" w:hAnsi="Times New Roman" w:cs="Times New Roman"/>
          <w:sz w:val="20"/>
          <w:szCs w:val="20"/>
        </w:rPr>
        <w:t>Л.С. </w:t>
      </w:r>
      <w:r w:rsidRPr="00840ED8">
        <w:rPr>
          <w:rFonts w:ascii="Times New Roman" w:hAnsi="Times New Roman" w:cs="Times New Roman"/>
          <w:sz w:val="20"/>
          <w:szCs w:val="20"/>
        </w:rPr>
        <w:t xml:space="preserve">Выготский как-то, походя, заметил, что </w:t>
      </w:r>
      <w:r>
        <w:rPr>
          <w:rFonts w:ascii="Times New Roman" w:hAnsi="Times New Roman" w:cs="Times New Roman"/>
          <w:sz w:val="20"/>
          <w:szCs w:val="20"/>
        </w:rPr>
        <w:t>«</w:t>
      </w:r>
      <w:r w:rsidRPr="00840ED8">
        <w:rPr>
          <w:rFonts w:ascii="Times New Roman" w:hAnsi="Times New Roman" w:cs="Times New Roman"/>
          <w:sz w:val="20"/>
          <w:szCs w:val="20"/>
        </w:rPr>
        <w:t xml:space="preserve">слово </w:t>
      </w:r>
      <w:r>
        <w:rPr>
          <w:rFonts w:ascii="Times New Roman" w:hAnsi="Times New Roman" w:cs="Times New Roman"/>
          <w:sz w:val="20"/>
          <w:szCs w:val="20"/>
        </w:rPr>
        <w:t>–</w:t>
      </w:r>
      <w:r w:rsidRPr="00840ED8">
        <w:rPr>
          <w:rFonts w:ascii="Times New Roman" w:hAnsi="Times New Roman" w:cs="Times New Roman"/>
          <w:sz w:val="20"/>
          <w:szCs w:val="20"/>
        </w:rPr>
        <w:t xml:space="preserve"> это уже бездна обобщения</w:t>
      </w:r>
      <w:r>
        <w:rPr>
          <w:rFonts w:ascii="Times New Roman" w:hAnsi="Times New Roman" w:cs="Times New Roman"/>
          <w:sz w:val="20"/>
          <w:szCs w:val="20"/>
        </w:rPr>
        <w:t>»</w:t>
      </w:r>
      <w:r w:rsidRPr="00840ED8">
        <w:rPr>
          <w:rFonts w:ascii="Times New Roman" w:hAnsi="Times New Roman" w:cs="Times New Roman"/>
          <w:sz w:val="20"/>
          <w:szCs w:val="20"/>
        </w:rPr>
        <w:t xml:space="preserve">. Эта </w:t>
      </w:r>
      <w:r w:rsidRPr="004D02A0">
        <w:rPr>
          <w:rFonts w:ascii="Times New Roman" w:hAnsi="Times New Roman" w:cs="Times New Roman"/>
          <w:i/>
          <w:sz w:val="20"/>
          <w:szCs w:val="20"/>
        </w:rPr>
        <w:t>бездна обобщения</w:t>
      </w:r>
      <w:r w:rsidRPr="00840ED8">
        <w:rPr>
          <w:rFonts w:ascii="Times New Roman" w:hAnsi="Times New Roman" w:cs="Times New Roman"/>
          <w:sz w:val="20"/>
          <w:szCs w:val="20"/>
        </w:rPr>
        <w:t xml:space="preserve"> получается в результате комбинато</w:t>
      </w:r>
      <w:r w:rsidRPr="00840ED8">
        <w:rPr>
          <w:rFonts w:ascii="Times New Roman" w:hAnsi="Times New Roman" w:cs="Times New Roman"/>
          <w:sz w:val="20"/>
          <w:szCs w:val="20"/>
        </w:rPr>
        <w:t>р</w:t>
      </w:r>
      <w:r w:rsidRPr="00840ED8">
        <w:rPr>
          <w:rFonts w:ascii="Times New Roman" w:hAnsi="Times New Roman" w:cs="Times New Roman"/>
          <w:sz w:val="20"/>
          <w:szCs w:val="20"/>
        </w:rPr>
        <w:t>ного метафорирования (переноса друг на друга) значений грамматических категорий.</w:t>
      </w:r>
      <w:r>
        <w:rPr>
          <w:rFonts w:ascii="Times New Roman" w:hAnsi="Times New Roman" w:cs="Times New Roman"/>
          <w:sz w:val="20"/>
          <w:szCs w:val="20"/>
        </w:rPr>
        <w:t xml:space="preserve"> </w:t>
      </w:r>
      <w:r w:rsidRPr="00840ED8">
        <w:rPr>
          <w:rFonts w:ascii="Times New Roman" w:hAnsi="Times New Roman" w:cs="Times New Roman"/>
          <w:sz w:val="20"/>
          <w:szCs w:val="20"/>
        </w:rPr>
        <w:t>Они «перемножают» свои значения (квадратичный рост сетки отнош</w:t>
      </w:r>
      <w:r w:rsidRPr="00840ED8">
        <w:rPr>
          <w:rFonts w:ascii="Times New Roman" w:hAnsi="Times New Roman" w:cs="Times New Roman"/>
          <w:sz w:val="20"/>
          <w:szCs w:val="20"/>
        </w:rPr>
        <w:t>е</w:t>
      </w:r>
      <w:r w:rsidRPr="00840ED8">
        <w:rPr>
          <w:rFonts w:ascii="Times New Roman" w:hAnsi="Times New Roman" w:cs="Times New Roman"/>
          <w:sz w:val="20"/>
          <w:szCs w:val="20"/>
        </w:rPr>
        <w:t>ний) и дают первую смутную, начальную возможность намека на смыслы. В следующем пояс</w:t>
      </w:r>
      <w:r>
        <w:rPr>
          <w:rFonts w:ascii="Times New Roman" w:hAnsi="Times New Roman" w:cs="Times New Roman"/>
          <w:sz w:val="20"/>
          <w:szCs w:val="20"/>
        </w:rPr>
        <w:t>няющем примере из наследия Л.В. </w:t>
      </w:r>
      <w:r w:rsidRPr="00840ED8">
        <w:rPr>
          <w:rFonts w:ascii="Times New Roman" w:hAnsi="Times New Roman" w:cs="Times New Roman"/>
          <w:sz w:val="20"/>
          <w:szCs w:val="20"/>
        </w:rPr>
        <w:t xml:space="preserve">Щербы </w:t>
      </w:r>
      <w:r>
        <w:rPr>
          <w:rFonts w:ascii="Times New Roman" w:hAnsi="Times New Roman" w:cs="Times New Roman"/>
          <w:sz w:val="20"/>
          <w:szCs w:val="20"/>
        </w:rPr>
        <w:t>(</w:t>
      </w:r>
      <w:r w:rsidRPr="004D02A0">
        <w:rPr>
          <w:rFonts w:ascii="Times New Roman" w:hAnsi="Times New Roman" w:cs="Times New Roman"/>
          <w:bCs/>
          <w:sz w:val="20"/>
          <w:szCs w:val="20"/>
        </w:rPr>
        <w:t>ф</w:t>
      </w:r>
      <w:r w:rsidRPr="004D02A0">
        <w:rPr>
          <w:rFonts w:ascii="Times New Roman" w:hAnsi="Times New Roman" w:cs="Times New Roman"/>
          <w:bCs/>
          <w:sz w:val="20"/>
          <w:szCs w:val="20"/>
        </w:rPr>
        <w:t>е</w:t>
      </w:r>
      <w:r w:rsidRPr="004D02A0">
        <w:rPr>
          <w:rFonts w:ascii="Times New Roman" w:hAnsi="Times New Roman" w:cs="Times New Roman"/>
          <w:bCs/>
          <w:sz w:val="20"/>
          <w:szCs w:val="20"/>
        </w:rPr>
        <w:t>номен намекания</w:t>
      </w:r>
      <w:r w:rsidRPr="004D02A0">
        <w:rPr>
          <w:rFonts w:ascii="Times New Roman" w:hAnsi="Times New Roman" w:cs="Times New Roman"/>
          <w:sz w:val="20"/>
          <w:szCs w:val="20"/>
        </w:rPr>
        <w:t>)</w:t>
      </w:r>
      <w:r w:rsidRPr="00840ED8">
        <w:rPr>
          <w:rFonts w:ascii="Times New Roman" w:hAnsi="Times New Roman" w:cs="Times New Roman"/>
          <w:sz w:val="20"/>
          <w:szCs w:val="20"/>
        </w:rPr>
        <w:t xml:space="preserve"> остроумно представлен в чисто препаративном в</w:t>
      </w:r>
      <w:r w:rsidRPr="00840ED8">
        <w:rPr>
          <w:rFonts w:ascii="Times New Roman" w:hAnsi="Times New Roman" w:cs="Times New Roman"/>
          <w:sz w:val="20"/>
          <w:szCs w:val="20"/>
        </w:rPr>
        <w:t>и</w:t>
      </w:r>
      <w:r w:rsidRPr="00840ED8">
        <w:rPr>
          <w:rFonts w:ascii="Times New Roman" w:hAnsi="Times New Roman" w:cs="Times New Roman"/>
          <w:sz w:val="20"/>
          <w:szCs w:val="20"/>
        </w:rPr>
        <w:t>де: намек налицо, мы это чувствуем, но намекаемое из-за отсутствия зн</w:t>
      </w:r>
      <w:r w:rsidRPr="00840ED8">
        <w:rPr>
          <w:rFonts w:ascii="Times New Roman" w:hAnsi="Times New Roman" w:cs="Times New Roman"/>
          <w:sz w:val="20"/>
          <w:szCs w:val="20"/>
        </w:rPr>
        <w:t>а</w:t>
      </w:r>
      <w:r w:rsidRPr="00840ED8">
        <w:rPr>
          <w:rFonts w:ascii="Times New Roman" w:hAnsi="Times New Roman" w:cs="Times New Roman"/>
          <w:sz w:val="20"/>
          <w:szCs w:val="20"/>
        </w:rPr>
        <w:t>комых корней слов не выстраивается по смыслу не только до конца, но и с сам</w:t>
      </w:r>
      <w:r w:rsidRPr="00840ED8">
        <w:rPr>
          <w:rFonts w:ascii="Times New Roman" w:hAnsi="Times New Roman" w:cs="Times New Roman"/>
          <w:sz w:val="20"/>
          <w:szCs w:val="20"/>
        </w:rPr>
        <w:t>о</w:t>
      </w:r>
      <w:r w:rsidRPr="00840ED8">
        <w:rPr>
          <w:rFonts w:ascii="Times New Roman" w:hAnsi="Times New Roman" w:cs="Times New Roman"/>
          <w:sz w:val="20"/>
          <w:szCs w:val="20"/>
        </w:rPr>
        <w:t>го-то начала.</w:t>
      </w:r>
      <w:r>
        <w:rPr>
          <w:rFonts w:ascii="Times New Roman" w:hAnsi="Times New Roman" w:cs="Times New Roman"/>
          <w:sz w:val="20"/>
          <w:szCs w:val="20"/>
        </w:rPr>
        <w:t xml:space="preserve"> </w:t>
      </w:r>
      <w:r w:rsidRPr="004D02A0">
        <w:rPr>
          <w:rFonts w:ascii="Times New Roman" w:hAnsi="Times New Roman" w:cs="Times New Roman"/>
          <w:sz w:val="20"/>
          <w:szCs w:val="20"/>
        </w:rPr>
        <w:t>Воспользуемся этим примером:</w:t>
      </w:r>
      <w:r>
        <w:rPr>
          <w:rFonts w:cs="Times New Roman"/>
          <w:sz w:val="20"/>
          <w:szCs w:val="20"/>
        </w:rPr>
        <w:t xml:space="preserve"> «</w:t>
      </w:r>
      <w:r w:rsidRPr="004D02A0">
        <w:rPr>
          <w:rFonts w:ascii="Times New Roman" w:hAnsi="Times New Roman" w:cs="Times New Roman"/>
          <w:bCs/>
          <w:i/>
          <w:sz w:val="20"/>
        </w:rPr>
        <w:t>Глокая куздра штеко бу</w:t>
      </w:r>
      <w:r w:rsidRPr="004D02A0">
        <w:rPr>
          <w:rFonts w:ascii="Times New Roman" w:hAnsi="Times New Roman" w:cs="Times New Roman"/>
          <w:bCs/>
          <w:i/>
          <w:sz w:val="20"/>
        </w:rPr>
        <w:t>д</w:t>
      </w:r>
      <w:r w:rsidRPr="004D02A0">
        <w:rPr>
          <w:rFonts w:ascii="Times New Roman" w:hAnsi="Times New Roman" w:cs="Times New Roman"/>
          <w:bCs/>
          <w:i/>
          <w:sz w:val="20"/>
        </w:rPr>
        <w:t>ланула б</w:t>
      </w:r>
      <w:r w:rsidRPr="004D02A0">
        <w:rPr>
          <w:rFonts w:ascii="Times New Roman" w:hAnsi="Times New Roman" w:cs="Times New Roman"/>
          <w:bCs/>
          <w:i/>
          <w:sz w:val="20"/>
        </w:rPr>
        <w:t>о</w:t>
      </w:r>
      <w:r w:rsidRPr="004D02A0">
        <w:rPr>
          <w:rFonts w:ascii="Times New Roman" w:hAnsi="Times New Roman" w:cs="Times New Roman"/>
          <w:bCs/>
          <w:i/>
          <w:sz w:val="20"/>
        </w:rPr>
        <w:t>кра и кудрячит бокренка</w:t>
      </w:r>
      <w:r w:rsidRPr="004D02A0">
        <w:rPr>
          <w:rFonts w:cs="Times New Roman"/>
          <w:bCs/>
          <w:sz w:val="20"/>
        </w:rPr>
        <w:t>»</w:t>
      </w:r>
      <w:r>
        <w:rPr>
          <w:rFonts w:cs="Times New Roman"/>
          <w:bCs/>
          <w:i/>
          <w:sz w:val="20"/>
        </w:rPr>
        <w:t xml:space="preserve">. </w:t>
      </w:r>
    </w:p>
    <w:p w:rsidR="00DD3450" w:rsidRPr="004D02A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Конечно же, мы узна</w:t>
      </w:r>
      <w:r w:rsidRPr="00840ED8">
        <w:rPr>
          <w:rFonts w:ascii="Times New Roman" w:hAnsi="Times New Roman" w:cs="Times New Roman"/>
          <w:b/>
          <w:bCs/>
          <w:i/>
          <w:iCs/>
          <w:sz w:val="20"/>
          <w:szCs w:val="20"/>
        </w:rPr>
        <w:t>е</w:t>
      </w:r>
      <w:r w:rsidRPr="00840ED8">
        <w:rPr>
          <w:rFonts w:ascii="Times New Roman" w:hAnsi="Times New Roman" w:cs="Times New Roman"/>
          <w:sz w:val="20"/>
          <w:szCs w:val="20"/>
        </w:rPr>
        <w:t>м здесь слова и словосочетания и даже поним</w:t>
      </w:r>
      <w:r w:rsidRPr="00840ED8">
        <w:rPr>
          <w:rFonts w:ascii="Times New Roman" w:hAnsi="Times New Roman" w:cs="Times New Roman"/>
          <w:sz w:val="20"/>
          <w:szCs w:val="20"/>
        </w:rPr>
        <w:t>а</w:t>
      </w:r>
      <w:r w:rsidRPr="00840ED8">
        <w:rPr>
          <w:rFonts w:ascii="Times New Roman" w:hAnsi="Times New Roman" w:cs="Times New Roman"/>
          <w:sz w:val="20"/>
          <w:szCs w:val="20"/>
        </w:rPr>
        <w:t>ем их «общий смысл». Понимание возможно только потому, что слова и фр</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за построены в соответствии с </w:t>
      </w:r>
      <w:r w:rsidRPr="004D02A0">
        <w:rPr>
          <w:rFonts w:ascii="Times New Roman" w:hAnsi="Times New Roman" w:cs="Times New Roman"/>
          <w:bCs/>
          <w:sz w:val="20"/>
          <w:szCs w:val="20"/>
        </w:rPr>
        <w:t>грамматическими</w:t>
      </w:r>
      <w:r w:rsidRPr="00840ED8">
        <w:rPr>
          <w:rFonts w:ascii="Times New Roman" w:hAnsi="Times New Roman" w:cs="Times New Roman"/>
          <w:sz w:val="20"/>
          <w:szCs w:val="20"/>
        </w:rPr>
        <w:t xml:space="preserve"> требованиями русского я</w:t>
      </w:r>
      <w:r w:rsidRPr="004D02A0">
        <w:rPr>
          <w:rFonts w:ascii="Times New Roman" w:hAnsi="Times New Roman" w:cs="Times New Roman"/>
          <w:sz w:val="20"/>
          <w:szCs w:val="20"/>
        </w:rPr>
        <w:t>з</w:t>
      </w:r>
      <w:r w:rsidRPr="004D02A0">
        <w:rPr>
          <w:rFonts w:ascii="Times New Roman" w:hAnsi="Times New Roman" w:cs="Times New Roman"/>
          <w:sz w:val="20"/>
          <w:szCs w:val="20"/>
        </w:rPr>
        <w:t>ы</w:t>
      </w:r>
      <w:r w:rsidRPr="00840ED8">
        <w:rPr>
          <w:rFonts w:ascii="Times New Roman" w:hAnsi="Times New Roman" w:cs="Times New Roman"/>
          <w:sz w:val="20"/>
          <w:szCs w:val="20"/>
        </w:rPr>
        <w:t>ка с использованием русских грамматических категорий. И 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нимаем мы (теперь уже без кавычек) именно </w:t>
      </w:r>
      <w:r w:rsidRPr="004D02A0">
        <w:rPr>
          <w:rFonts w:ascii="Times New Roman" w:hAnsi="Times New Roman" w:cs="Times New Roman"/>
          <w:sz w:val="20"/>
          <w:szCs w:val="20"/>
        </w:rPr>
        <w:t>&lt;</w:t>
      </w:r>
      <w:r w:rsidRPr="004D02A0">
        <w:rPr>
          <w:rFonts w:ascii="Times New Roman" w:hAnsi="Times New Roman" w:cs="Times New Roman"/>
          <w:bCs/>
          <w:sz w:val="20"/>
          <w:szCs w:val="20"/>
        </w:rPr>
        <w:t>-ая, -а, -о, -нула, -а, -ит, -енка</w:t>
      </w:r>
      <w:r w:rsidRPr="004D02A0">
        <w:rPr>
          <w:rFonts w:ascii="Times New Roman" w:hAnsi="Times New Roman" w:cs="Times New Roman"/>
          <w:sz w:val="20"/>
          <w:szCs w:val="20"/>
        </w:rPr>
        <w:t>&gt;.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что представляет собой форма этих понимаемых элементов?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Очевидно, не что иное, как </w:t>
      </w:r>
      <w:r w:rsidRPr="004D02A0">
        <w:rPr>
          <w:rFonts w:ascii="Times New Roman" w:hAnsi="Times New Roman" w:cs="Times New Roman"/>
          <w:bCs/>
          <w:sz w:val="20"/>
          <w:szCs w:val="20"/>
        </w:rPr>
        <w:t>лишь</w:t>
      </w:r>
      <w:r w:rsidRPr="00840ED8">
        <w:rPr>
          <w:rFonts w:ascii="Times New Roman" w:hAnsi="Times New Roman" w:cs="Times New Roman"/>
          <w:sz w:val="20"/>
          <w:szCs w:val="20"/>
        </w:rPr>
        <w:t xml:space="preserve"> комбинации фонем, в которых сами звуки находят свое собственное оформление. В нашем примере общие к</w:t>
      </w:r>
      <w:r w:rsidRPr="00840ED8">
        <w:rPr>
          <w:rFonts w:ascii="Times New Roman" w:hAnsi="Times New Roman" w:cs="Times New Roman"/>
          <w:sz w:val="20"/>
          <w:szCs w:val="20"/>
        </w:rPr>
        <w:t>а</w:t>
      </w:r>
      <w:r w:rsidRPr="00840ED8">
        <w:rPr>
          <w:rFonts w:ascii="Times New Roman" w:hAnsi="Times New Roman" w:cs="Times New Roman"/>
          <w:sz w:val="20"/>
          <w:szCs w:val="20"/>
        </w:rPr>
        <w:t>тегории содержания таковы:</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 xml:space="preserve">какое-то существо </w:t>
      </w:r>
      <w:r w:rsidRPr="00840ED8">
        <w:rPr>
          <w:rFonts w:ascii="Times New Roman" w:hAnsi="Times New Roman" w:cs="Times New Roman"/>
          <w:i/>
          <w:iCs/>
          <w:sz w:val="20"/>
          <w:szCs w:val="20"/>
        </w:rPr>
        <w:t xml:space="preserve">(куздра) </w:t>
      </w:r>
      <w:r w:rsidRPr="004D02A0">
        <w:rPr>
          <w:rFonts w:ascii="Times New Roman" w:hAnsi="Times New Roman" w:cs="Times New Roman"/>
          <w:iCs/>
          <w:sz w:val="20"/>
          <w:szCs w:val="20"/>
        </w:rPr>
        <w:t>женского рода</w:t>
      </w:r>
      <w:r w:rsidRPr="004D02A0">
        <w:rPr>
          <w:rFonts w:ascii="Times New Roman" w:hAnsi="Times New Roman" w:cs="Times New Roman"/>
          <w:sz w:val="20"/>
          <w:szCs w:val="20"/>
        </w:rPr>
        <w:t xml:space="preserve"> </w:t>
      </w:r>
      <w:r>
        <w:rPr>
          <w:rFonts w:ascii="Times New Roman" w:hAnsi="Times New Roman" w:cs="Times New Roman"/>
          <w:sz w:val="20"/>
          <w:szCs w:val="20"/>
        </w:rPr>
        <w:t>–</w:t>
      </w:r>
      <w:r w:rsidRPr="00840ED8">
        <w:rPr>
          <w:rFonts w:ascii="Times New Roman" w:hAnsi="Times New Roman" w:cs="Times New Roman"/>
          <w:sz w:val="20"/>
          <w:szCs w:val="20"/>
        </w:rPr>
        <w:t xml:space="preserve"> выражено в форме -</w:t>
      </w:r>
      <w:r w:rsidRPr="004D02A0">
        <w:rPr>
          <w:rFonts w:ascii="Times New Roman" w:hAnsi="Times New Roman" w:cs="Times New Roman"/>
          <w:bCs/>
          <w:i/>
          <w:iCs/>
          <w:sz w:val="20"/>
          <w:szCs w:val="20"/>
        </w:rPr>
        <w:t>а</w:t>
      </w:r>
      <w:r w:rsidRPr="004D02A0">
        <w:rPr>
          <w:rFonts w:ascii="Times New Roman" w:hAnsi="Times New Roman" w:cs="Times New Roman"/>
          <w:sz w:val="20"/>
          <w:szCs w:val="20"/>
        </w:rPr>
        <w:t>;</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совершает ряд действий</w:t>
      </w:r>
      <w:r>
        <w:rPr>
          <w:rFonts w:ascii="Times New Roman" w:hAnsi="Times New Roman" w:cs="Times New Roman"/>
          <w:iCs/>
          <w:sz w:val="20"/>
          <w:szCs w:val="20"/>
        </w:rPr>
        <w:t xml:space="preserve"> </w:t>
      </w:r>
      <w:r>
        <w:rPr>
          <w:rFonts w:ascii="Times New Roman" w:hAnsi="Times New Roman" w:cs="Times New Roman"/>
          <w:sz w:val="20"/>
          <w:szCs w:val="20"/>
        </w:rPr>
        <w:t>–</w:t>
      </w:r>
      <w:r w:rsidRPr="004D02A0">
        <w:rPr>
          <w:rFonts w:ascii="Times New Roman" w:hAnsi="Times New Roman" w:cs="Times New Roman"/>
          <w:sz w:val="20"/>
          <w:szCs w:val="20"/>
        </w:rPr>
        <w:t xml:space="preserve"> выражено в формах </w:t>
      </w:r>
      <w:r w:rsidRPr="004D02A0">
        <w:rPr>
          <w:rFonts w:ascii="Times New Roman" w:hAnsi="Times New Roman" w:cs="Times New Roman"/>
          <w:bCs/>
          <w:i/>
          <w:iCs/>
          <w:sz w:val="20"/>
          <w:szCs w:val="20"/>
        </w:rPr>
        <w:t>-нула, -ячит</w:t>
      </w:r>
      <w:r w:rsidRPr="004D02A0">
        <w:rPr>
          <w:rFonts w:ascii="Times New Roman" w:hAnsi="Times New Roman" w:cs="Times New Roman"/>
          <w:sz w:val="20"/>
          <w:szCs w:val="20"/>
        </w:rPr>
        <w:t>;</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законченное действие</w:t>
      </w:r>
      <w:r>
        <w:rPr>
          <w:rFonts w:ascii="Times New Roman" w:hAnsi="Times New Roman" w:cs="Times New Roman"/>
          <w:sz w:val="20"/>
          <w:szCs w:val="20"/>
        </w:rPr>
        <w:t xml:space="preserve"> –</w:t>
      </w:r>
      <w:r w:rsidRPr="004D02A0">
        <w:rPr>
          <w:rFonts w:ascii="Times New Roman" w:hAnsi="Times New Roman" w:cs="Times New Roman"/>
          <w:sz w:val="20"/>
          <w:szCs w:val="20"/>
        </w:rPr>
        <w:t xml:space="preserve"> выражено в форме - </w:t>
      </w:r>
      <w:r w:rsidRPr="004D02A0">
        <w:rPr>
          <w:rFonts w:ascii="Times New Roman" w:hAnsi="Times New Roman" w:cs="Times New Roman"/>
          <w:bCs/>
          <w:i/>
          <w:iCs/>
          <w:sz w:val="20"/>
          <w:szCs w:val="20"/>
        </w:rPr>
        <w:t>ну(ла)</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продолжающееся действие</w:t>
      </w:r>
      <w:r w:rsidRPr="004D02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02A0">
        <w:rPr>
          <w:rFonts w:ascii="Times New Roman" w:hAnsi="Times New Roman" w:cs="Times New Roman"/>
          <w:sz w:val="20"/>
          <w:szCs w:val="20"/>
        </w:rPr>
        <w:t xml:space="preserve">выражено в форме - </w:t>
      </w:r>
      <w:r w:rsidRPr="004D02A0">
        <w:rPr>
          <w:rFonts w:ascii="Times New Roman" w:hAnsi="Times New Roman" w:cs="Times New Roman"/>
          <w:bCs/>
          <w:i/>
          <w:iCs/>
          <w:sz w:val="20"/>
          <w:szCs w:val="20"/>
        </w:rPr>
        <w:t>ячит</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какой-то признак</w:t>
      </w:r>
      <w:r w:rsidRPr="004D02A0">
        <w:rPr>
          <w:rFonts w:ascii="Times New Roman" w:hAnsi="Times New Roman" w:cs="Times New Roman"/>
          <w:i/>
          <w:iCs/>
          <w:sz w:val="20"/>
          <w:szCs w:val="20"/>
        </w:rPr>
        <w:t xml:space="preserve"> (глокая) </w:t>
      </w:r>
      <w:r w:rsidRPr="004D02A0">
        <w:rPr>
          <w:rFonts w:ascii="Times New Roman" w:hAnsi="Times New Roman" w:cs="Times New Roman"/>
          <w:iCs/>
          <w:sz w:val="20"/>
          <w:szCs w:val="20"/>
        </w:rPr>
        <w:t>этого существа</w:t>
      </w:r>
      <w:r w:rsidRPr="004D02A0">
        <w:rPr>
          <w:rFonts w:ascii="Times New Roman" w:hAnsi="Times New Roman" w:cs="Times New Roman"/>
          <w:sz w:val="20"/>
          <w:szCs w:val="20"/>
        </w:rPr>
        <w:t xml:space="preserve"> - выражено в форме </w:t>
      </w:r>
      <w:r w:rsidRPr="004D02A0">
        <w:rPr>
          <w:rFonts w:ascii="Times New Roman" w:hAnsi="Times New Roman" w:cs="Times New Roman"/>
          <w:bCs/>
          <w:i/>
          <w:iCs/>
          <w:sz w:val="20"/>
          <w:szCs w:val="20"/>
        </w:rPr>
        <w:t>-ая</w:t>
      </w:r>
      <w:r w:rsidRPr="004D02A0">
        <w:rPr>
          <w:rFonts w:ascii="Times New Roman" w:hAnsi="Times New Roman" w:cs="Times New Roman"/>
          <w:sz w:val="20"/>
          <w:szCs w:val="20"/>
        </w:rPr>
        <w:t>;</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какое-то краткое действие</w:t>
      </w:r>
      <w:r w:rsidRPr="004D02A0">
        <w:rPr>
          <w:rFonts w:ascii="Times New Roman" w:hAnsi="Times New Roman" w:cs="Times New Roman"/>
          <w:sz w:val="20"/>
          <w:szCs w:val="20"/>
        </w:rPr>
        <w:t xml:space="preserve">' </w:t>
      </w:r>
      <w:r>
        <w:rPr>
          <w:rFonts w:ascii="Times New Roman" w:hAnsi="Times New Roman" w:cs="Times New Roman"/>
          <w:sz w:val="20"/>
          <w:szCs w:val="20"/>
        </w:rPr>
        <w:t>–</w:t>
      </w:r>
      <w:r w:rsidRPr="004D02A0">
        <w:rPr>
          <w:rFonts w:ascii="Times New Roman" w:hAnsi="Times New Roman" w:cs="Times New Roman"/>
          <w:sz w:val="20"/>
          <w:szCs w:val="20"/>
        </w:rPr>
        <w:t xml:space="preserve"> выражено в форме </w:t>
      </w:r>
      <w:r w:rsidRPr="004D02A0">
        <w:rPr>
          <w:rFonts w:ascii="Times New Roman" w:hAnsi="Times New Roman" w:cs="Times New Roman"/>
          <w:bCs/>
          <w:i/>
          <w:iCs/>
          <w:sz w:val="20"/>
          <w:szCs w:val="20"/>
        </w:rPr>
        <w:t>-ну-</w:t>
      </w:r>
      <w:r w:rsidRPr="004D02A0">
        <w:rPr>
          <w:rFonts w:ascii="Times New Roman" w:hAnsi="Times New Roman" w:cs="Times New Roman"/>
          <w:sz w:val="20"/>
          <w:szCs w:val="20"/>
        </w:rPr>
        <w:t>;</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lastRenderedPageBreak/>
        <w:t>прошедшее время этого действия</w:t>
      </w:r>
      <w:r w:rsidRPr="004D02A0">
        <w:rPr>
          <w:rFonts w:ascii="Times New Roman" w:hAnsi="Times New Roman" w:cs="Times New Roman"/>
          <w:sz w:val="20"/>
          <w:szCs w:val="20"/>
        </w:rPr>
        <w:t xml:space="preserve"> </w:t>
      </w:r>
      <w:r>
        <w:rPr>
          <w:rFonts w:ascii="Times New Roman" w:hAnsi="Times New Roman" w:cs="Times New Roman"/>
          <w:sz w:val="20"/>
          <w:szCs w:val="20"/>
        </w:rPr>
        <w:t>–</w:t>
      </w:r>
      <w:r w:rsidRPr="004D02A0">
        <w:rPr>
          <w:rFonts w:ascii="Times New Roman" w:hAnsi="Times New Roman" w:cs="Times New Roman"/>
          <w:sz w:val="20"/>
          <w:szCs w:val="20"/>
        </w:rPr>
        <w:t xml:space="preserve"> выражено в форме </w:t>
      </w:r>
      <w:r w:rsidRPr="004D02A0">
        <w:rPr>
          <w:rFonts w:ascii="Times New Roman" w:hAnsi="Times New Roman" w:cs="Times New Roman"/>
          <w:bCs/>
          <w:i/>
          <w:iCs/>
          <w:sz w:val="20"/>
          <w:szCs w:val="20"/>
        </w:rPr>
        <w:t>-л-</w:t>
      </w:r>
      <w:r w:rsidRPr="004D02A0">
        <w:rPr>
          <w:rFonts w:ascii="Times New Roman" w:hAnsi="Times New Roman" w:cs="Times New Roman"/>
          <w:sz w:val="20"/>
          <w:szCs w:val="20"/>
        </w:rPr>
        <w:t>;</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iCs/>
          <w:sz w:val="20"/>
          <w:szCs w:val="20"/>
        </w:rPr>
        <w:t>принадлежность действия существу</w:t>
      </w:r>
      <w:r w:rsidRPr="004D02A0">
        <w:rPr>
          <w:rFonts w:ascii="Times New Roman" w:hAnsi="Times New Roman" w:cs="Times New Roman"/>
          <w:sz w:val="20"/>
          <w:szCs w:val="20"/>
        </w:rPr>
        <w:t xml:space="preserve"> </w:t>
      </w:r>
      <w:r>
        <w:rPr>
          <w:rFonts w:ascii="Times New Roman" w:hAnsi="Times New Roman" w:cs="Times New Roman"/>
          <w:sz w:val="20"/>
          <w:szCs w:val="20"/>
        </w:rPr>
        <w:t>–</w:t>
      </w:r>
      <w:r w:rsidRPr="004D02A0">
        <w:rPr>
          <w:rFonts w:ascii="Times New Roman" w:hAnsi="Times New Roman" w:cs="Times New Roman"/>
          <w:sz w:val="20"/>
          <w:szCs w:val="20"/>
        </w:rPr>
        <w:t xml:space="preserve"> выражено в форме -</w:t>
      </w:r>
      <w:r w:rsidRPr="004D02A0">
        <w:rPr>
          <w:rFonts w:ascii="Times New Roman" w:hAnsi="Times New Roman" w:cs="Times New Roman"/>
          <w:bCs/>
          <w:i/>
          <w:iCs/>
          <w:sz w:val="20"/>
          <w:szCs w:val="20"/>
        </w:rPr>
        <w:t>л(а)</w:t>
      </w:r>
      <w:r w:rsidRPr="004D02A0">
        <w:rPr>
          <w:rFonts w:ascii="Times New Roman" w:hAnsi="Times New Roman" w:cs="Times New Roman"/>
          <w:sz w:val="20"/>
          <w:szCs w:val="20"/>
        </w:rPr>
        <w:t>;</w:t>
      </w:r>
    </w:p>
    <w:p w:rsidR="00DD3450" w:rsidRPr="004D02A0" w:rsidRDefault="00DD3450" w:rsidP="009D27B2">
      <w:pPr>
        <w:widowControl w:val="0"/>
        <w:numPr>
          <w:ilvl w:val="0"/>
          <w:numId w:val="16"/>
        </w:numPr>
        <w:ind w:left="567" w:hanging="207"/>
        <w:rPr>
          <w:rFonts w:ascii="Times New Roman" w:hAnsi="Times New Roman" w:cs="Times New Roman"/>
          <w:sz w:val="20"/>
          <w:szCs w:val="20"/>
        </w:rPr>
      </w:pPr>
      <w:r w:rsidRPr="004D02A0">
        <w:rPr>
          <w:rFonts w:ascii="Times New Roman" w:hAnsi="Times New Roman" w:cs="Times New Roman"/>
          <w:sz w:val="20"/>
          <w:szCs w:val="20"/>
        </w:rPr>
        <w:t>и т.</w:t>
      </w:r>
      <w:r>
        <w:rPr>
          <w:rFonts w:ascii="Times New Roman" w:hAnsi="Times New Roman" w:cs="Times New Roman"/>
          <w:sz w:val="20"/>
          <w:szCs w:val="20"/>
        </w:rPr>
        <w:t> </w:t>
      </w:r>
      <w:r w:rsidRPr="004D02A0">
        <w:rPr>
          <w:rFonts w:ascii="Times New Roman" w:hAnsi="Times New Roman" w:cs="Times New Roman"/>
          <w:sz w:val="20"/>
          <w:szCs w:val="20"/>
        </w:rPr>
        <w:t>д.</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Одни из этих категорий носят самый общий и абстрактный характер, например, </w:t>
      </w:r>
      <w:r>
        <w:rPr>
          <w:rFonts w:ascii="Times New Roman" w:hAnsi="Times New Roman" w:cs="Times New Roman"/>
          <w:sz w:val="20"/>
          <w:szCs w:val="20"/>
        </w:rPr>
        <w:t>«</w:t>
      </w:r>
      <w:r w:rsidRPr="00840ED8">
        <w:rPr>
          <w:rFonts w:ascii="Times New Roman" w:hAnsi="Times New Roman" w:cs="Times New Roman"/>
          <w:sz w:val="20"/>
          <w:szCs w:val="20"/>
        </w:rPr>
        <w:t>прошедшее время действия</w:t>
      </w:r>
      <w:r>
        <w:rPr>
          <w:rFonts w:ascii="Times New Roman" w:hAnsi="Times New Roman" w:cs="Times New Roman"/>
          <w:sz w:val="20"/>
          <w:szCs w:val="20"/>
        </w:rPr>
        <w:t>»</w:t>
      </w:r>
      <w:r w:rsidRPr="00840ED8">
        <w:rPr>
          <w:rFonts w:ascii="Times New Roman" w:hAnsi="Times New Roman" w:cs="Times New Roman"/>
          <w:sz w:val="20"/>
          <w:szCs w:val="20"/>
        </w:rPr>
        <w:t xml:space="preserve">, другие </w:t>
      </w:r>
      <w:r>
        <w:rPr>
          <w:rFonts w:ascii="Times New Roman" w:hAnsi="Times New Roman" w:cs="Times New Roman"/>
          <w:sz w:val="20"/>
          <w:szCs w:val="20"/>
        </w:rPr>
        <w:t>–</w:t>
      </w:r>
      <w:r w:rsidRPr="00840ED8">
        <w:rPr>
          <w:rFonts w:ascii="Times New Roman" w:hAnsi="Times New Roman" w:cs="Times New Roman"/>
          <w:sz w:val="20"/>
          <w:szCs w:val="20"/>
        </w:rPr>
        <w:t xml:space="preserve"> характер более конкре</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ный, например, </w:t>
      </w:r>
      <w:r>
        <w:rPr>
          <w:rFonts w:ascii="Times New Roman" w:hAnsi="Times New Roman" w:cs="Times New Roman"/>
          <w:sz w:val="20"/>
          <w:szCs w:val="20"/>
        </w:rPr>
        <w:t>«</w:t>
      </w:r>
      <w:r w:rsidRPr="00840ED8">
        <w:rPr>
          <w:rFonts w:ascii="Times New Roman" w:hAnsi="Times New Roman" w:cs="Times New Roman"/>
          <w:sz w:val="20"/>
          <w:szCs w:val="20"/>
        </w:rPr>
        <w:t>маленькое живое существо</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4D02A0">
        <w:rPr>
          <w:rFonts w:ascii="Times New Roman" w:hAnsi="Times New Roman" w:cs="Times New Roman"/>
          <w:sz w:val="20"/>
          <w:szCs w:val="20"/>
        </w:rPr>
        <w:t xml:space="preserve">(- </w:t>
      </w:r>
      <w:r w:rsidRPr="004D02A0">
        <w:rPr>
          <w:rFonts w:ascii="Times New Roman" w:hAnsi="Times New Roman" w:cs="Times New Roman"/>
          <w:bCs/>
          <w:i/>
          <w:iCs/>
          <w:sz w:val="20"/>
          <w:szCs w:val="20"/>
        </w:rPr>
        <w:t>енок</w:t>
      </w:r>
      <w:r w:rsidRPr="00840ED8">
        <w:rPr>
          <w:rFonts w:ascii="Times New Roman" w:hAnsi="Times New Roman" w:cs="Times New Roman"/>
          <w:sz w:val="20"/>
          <w:szCs w:val="20"/>
        </w:rPr>
        <w:t>).</w:t>
      </w:r>
    </w:p>
    <w:p w:rsidR="00DD345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Как видим, в понимании всякой, даже обессмысленной фразы, имеет место хотя бы в зачаточной форме </w:t>
      </w:r>
      <w:r w:rsidRPr="004D02A0">
        <w:rPr>
          <w:rFonts w:ascii="Times New Roman" w:hAnsi="Times New Roman" w:cs="Times New Roman"/>
          <w:bCs/>
          <w:i/>
          <w:sz w:val="20"/>
          <w:szCs w:val="20"/>
        </w:rPr>
        <w:t>глубоко метафорический</w:t>
      </w:r>
      <w:r w:rsidRPr="00840ED8">
        <w:rPr>
          <w:rFonts w:ascii="Times New Roman" w:hAnsi="Times New Roman" w:cs="Times New Roman"/>
          <w:sz w:val="20"/>
          <w:szCs w:val="20"/>
        </w:rPr>
        <w:t xml:space="preserve"> процесс во</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хождения от языково-абстрактного к обыденно конкретному. Конкретное, которое «сидит» в корнях, </w:t>
      </w:r>
      <w:r w:rsidRPr="004D02A0">
        <w:rPr>
          <w:rFonts w:ascii="Times New Roman" w:hAnsi="Times New Roman" w:cs="Times New Roman"/>
          <w:bCs/>
          <w:i/>
          <w:sz w:val="20"/>
          <w:szCs w:val="20"/>
        </w:rPr>
        <w:t>по случаю</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 xml:space="preserve">употребленных слов, </w:t>
      </w:r>
      <w:r w:rsidRPr="004D02A0">
        <w:rPr>
          <w:rFonts w:ascii="Times New Roman" w:hAnsi="Times New Roman" w:cs="Times New Roman"/>
          <w:sz w:val="20"/>
          <w:szCs w:val="20"/>
        </w:rPr>
        <w:t xml:space="preserve">всегда </w:t>
      </w:r>
      <w:r w:rsidRPr="004D02A0">
        <w:rPr>
          <w:rFonts w:ascii="Times New Roman" w:hAnsi="Times New Roman" w:cs="Times New Roman"/>
          <w:bCs/>
          <w:sz w:val="20"/>
          <w:szCs w:val="20"/>
        </w:rPr>
        <w:t>окаймл</w:t>
      </w:r>
      <w:r w:rsidRPr="004D02A0">
        <w:rPr>
          <w:rFonts w:ascii="Times New Roman" w:hAnsi="Times New Roman" w:cs="Times New Roman"/>
          <w:bCs/>
          <w:sz w:val="20"/>
          <w:szCs w:val="20"/>
        </w:rPr>
        <w:t>е</w:t>
      </w:r>
      <w:r w:rsidRPr="004D02A0">
        <w:rPr>
          <w:rFonts w:ascii="Times New Roman" w:hAnsi="Times New Roman" w:cs="Times New Roman"/>
          <w:bCs/>
          <w:sz w:val="20"/>
          <w:szCs w:val="20"/>
        </w:rPr>
        <w:t>но и «прошито» массой абстрактного грамматического</w:t>
      </w:r>
      <w:r w:rsidRPr="004D02A0">
        <w:rPr>
          <w:rFonts w:ascii="Times New Roman" w:hAnsi="Times New Roman" w:cs="Times New Roman"/>
          <w:b/>
          <w:i/>
          <w:sz w:val="20"/>
          <w:szCs w:val="20"/>
        </w:rPr>
        <w:t xml:space="preserve"> </w:t>
      </w:r>
      <w:r w:rsidRPr="004D02A0">
        <w:rPr>
          <w:rFonts w:ascii="Times New Roman" w:hAnsi="Times New Roman" w:cs="Times New Roman"/>
          <w:sz w:val="20"/>
          <w:szCs w:val="20"/>
        </w:rPr>
        <w:t>ка</w:t>
      </w:r>
      <w:r w:rsidRPr="00840ED8">
        <w:rPr>
          <w:rFonts w:ascii="Times New Roman" w:hAnsi="Times New Roman" w:cs="Times New Roman"/>
          <w:sz w:val="20"/>
          <w:szCs w:val="20"/>
        </w:rPr>
        <w:t>тегориал</w:t>
      </w:r>
      <w:r w:rsidRPr="00840ED8">
        <w:rPr>
          <w:rFonts w:ascii="Times New Roman" w:hAnsi="Times New Roman" w:cs="Times New Roman"/>
          <w:sz w:val="20"/>
          <w:szCs w:val="20"/>
        </w:rPr>
        <w:t>ь</w:t>
      </w:r>
      <w:r w:rsidRPr="00840ED8">
        <w:rPr>
          <w:rFonts w:ascii="Times New Roman" w:hAnsi="Times New Roman" w:cs="Times New Roman"/>
          <w:sz w:val="20"/>
          <w:szCs w:val="20"/>
        </w:rPr>
        <w:t>ного материала.</w:t>
      </w:r>
      <w:r>
        <w:rPr>
          <w:rFonts w:ascii="Times New Roman" w:hAnsi="Times New Roman" w:cs="Times New Roman"/>
          <w:sz w:val="20"/>
          <w:szCs w:val="20"/>
        </w:rPr>
        <w:t xml:space="preserve"> </w:t>
      </w:r>
    </w:p>
    <w:p w:rsidR="00DD3450" w:rsidRPr="004D02A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Это есть своеобразная </w:t>
      </w:r>
      <w:r w:rsidRPr="00840ED8">
        <w:rPr>
          <w:rFonts w:ascii="Times New Roman" w:hAnsi="Times New Roman" w:cs="Times New Roman"/>
          <w:b/>
          <w:bCs/>
          <w:sz w:val="20"/>
          <w:szCs w:val="20"/>
        </w:rPr>
        <w:t>микро</w:t>
      </w:r>
      <w:r w:rsidRPr="00840ED8">
        <w:rPr>
          <w:rFonts w:ascii="Times New Roman" w:hAnsi="Times New Roman" w:cs="Times New Roman"/>
          <w:sz w:val="20"/>
          <w:szCs w:val="20"/>
        </w:rPr>
        <w:t>-форма нисхождения (спуска) от а</w:t>
      </w:r>
      <w:r w:rsidRPr="00840ED8">
        <w:rPr>
          <w:rFonts w:ascii="Times New Roman" w:hAnsi="Times New Roman" w:cs="Times New Roman"/>
          <w:sz w:val="20"/>
          <w:szCs w:val="20"/>
        </w:rPr>
        <w:t>б</w:t>
      </w:r>
      <w:r w:rsidRPr="00840ED8">
        <w:rPr>
          <w:rFonts w:ascii="Times New Roman" w:hAnsi="Times New Roman" w:cs="Times New Roman"/>
          <w:sz w:val="20"/>
          <w:szCs w:val="20"/>
        </w:rPr>
        <w:t xml:space="preserve">страктного к конкретному, происходящего в процессе </w:t>
      </w:r>
      <w:r w:rsidRPr="004D02A0">
        <w:rPr>
          <w:rFonts w:ascii="Times New Roman" w:hAnsi="Times New Roman" w:cs="Times New Roman"/>
          <w:i/>
          <w:sz w:val="20"/>
          <w:szCs w:val="20"/>
        </w:rPr>
        <w:t>понимания</w:t>
      </w:r>
      <w:r w:rsidRPr="00840ED8">
        <w:rPr>
          <w:rFonts w:ascii="Times New Roman" w:hAnsi="Times New Roman" w:cs="Times New Roman"/>
          <w:sz w:val="20"/>
          <w:szCs w:val="20"/>
        </w:rPr>
        <w:t xml:space="preserve"> фраз. В философии аналогичный процесс имеет место в виде </w:t>
      </w:r>
      <w:r w:rsidRPr="00840ED8">
        <w:rPr>
          <w:rFonts w:ascii="Times New Roman" w:hAnsi="Times New Roman" w:cs="Times New Roman"/>
          <w:b/>
          <w:bCs/>
          <w:sz w:val="20"/>
          <w:szCs w:val="20"/>
        </w:rPr>
        <w:t>макро</w:t>
      </w:r>
      <w:r w:rsidRPr="00840ED8">
        <w:rPr>
          <w:rFonts w:ascii="Times New Roman" w:hAnsi="Times New Roman" w:cs="Times New Roman"/>
          <w:sz w:val="20"/>
          <w:szCs w:val="20"/>
        </w:rPr>
        <w:t>-формы во</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хождения от абстрактного к духовно-конкретному в процессе </w:t>
      </w:r>
      <w:r w:rsidRPr="004D02A0">
        <w:rPr>
          <w:rFonts w:ascii="Times New Roman" w:hAnsi="Times New Roman" w:cs="Times New Roman"/>
          <w:bCs/>
          <w:sz w:val="20"/>
          <w:szCs w:val="20"/>
        </w:rPr>
        <w:t>овладения вопросом или сутью дела, а попутно и чисто инструментально – системой соо</w:t>
      </w:r>
      <w:r w:rsidRPr="004D02A0">
        <w:rPr>
          <w:rFonts w:ascii="Times New Roman" w:hAnsi="Times New Roman" w:cs="Times New Roman"/>
          <w:bCs/>
          <w:sz w:val="20"/>
          <w:szCs w:val="20"/>
        </w:rPr>
        <w:t>т</w:t>
      </w:r>
      <w:r w:rsidRPr="004D02A0">
        <w:rPr>
          <w:rFonts w:ascii="Times New Roman" w:hAnsi="Times New Roman" w:cs="Times New Roman"/>
          <w:bCs/>
          <w:sz w:val="20"/>
          <w:szCs w:val="20"/>
        </w:rPr>
        <w:t>ветствующих понятий</w:t>
      </w:r>
      <w:r w:rsidRPr="004D02A0">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Здесь мы и видим коренное отличие формальных исчислений от в</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строенных по смыслу и замкнутых подмножеств естественного языка </w:t>
      </w:r>
      <w:r>
        <w:rPr>
          <w:rFonts w:ascii="Times New Roman" w:hAnsi="Times New Roman" w:cs="Times New Roman"/>
          <w:sz w:val="20"/>
          <w:szCs w:val="20"/>
        </w:rPr>
        <w:t>–</w:t>
      </w:r>
      <w:r w:rsidRPr="00840ED8">
        <w:rPr>
          <w:rFonts w:ascii="Times New Roman" w:hAnsi="Times New Roman" w:cs="Times New Roman"/>
          <w:sz w:val="20"/>
          <w:szCs w:val="20"/>
        </w:rPr>
        <w:t xml:space="preserve">больших и маленьких </w:t>
      </w:r>
      <w:r w:rsidRPr="004D02A0">
        <w:rPr>
          <w:rFonts w:ascii="Times New Roman" w:hAnsi="Times New Roman" w:cs="Times New Roman"/>
          <w:bCs/>
          <w:sz w:val="20"/>
          <w:szCs w:val="20"/>
        </w:rPr>
        <w:t>неформальных</w:t>
      </w:r>
      <w:r w:rsidRPr="00840ED8">
        <w:rPr>
          <w:rFonts w:ascii="Times New Roman" w:hAnsi="Times New Roman" w:cs="Times New Roman"/>
          <w:sz w:val="20"/>
          <w:szCs w:val="20"/>
        </w:rPr>
        <w:t xml:space="preserve"> теоретических дисциплин:</w:t>
      </w:r>
    </w:p>
    <w:p w:rsidR="00DD3450" w:rsidRPr="00ED18EC" w:rsidRDefault="00DD3450" w:rsidP="00DD3450">
      <w:pPr>
        <w:pStyle w:val="aff0"/>
        <w:widowControl w:val="0"/>
        <w:ind w:firstLine="340"/>
        <w:rPr>
          <w:rFonts w:ascii="Times New Roman" w:hAnsi="Times New Roman" w:cs="Times New Roman"/>
          <w:color w:val="auto"/>
          <w:sz w:val="20"/>
        </w:rPr>
      </w:pPr>
      <w:r w:rsidRPr="00ED18EC">
        <w:rPr>
          <w:rFonts w:ascii="Times New Roman" w:hAnsi="Times New Roman" w:cs="Times New Roman"/>
          <w:color w:val="auto"/>
          <w:sz w:val="20"/>
        </w:rPr>
        <w:t>В формальных исчислениях нет категорий, нет ходов мысли «обобщ</w:t>
      </w:r>
      <w:r w:rsidRPr="00ED18EC">
        <w:rPr>
          <w:rFonts w:ascii="Times New Roman" w:hAnsi="Times New Roman" w:cs="Times New Roman"/>
          <w:color w:val="auto"/>
          <w:sz w:val="20"/>
        </w:rPr>
        <w:t>е</w:t>
      </w:r>
      <w:r w:rsidRPr="00ED18EC">
        <w:rPr>
          <w:rFonts w:ascii="Times New Roman" w:hAnsi="Times New Roman" w:cs="Times New Roman"/>
          <w:color w:val="auto"/>
          <w:sz w:val="20"/>
        </w:rPr>
        <w:t>ние-конкретизация», нет одномоментного локального синтеза значений при комбинировании грамматических категорий в сознании (ибо сознание исключено из процедур формального вывода!). Соответственно, нет и р</w:t>
      </w:r>
      <w:r w:rsidRPr="00ED18EC">
        <w:rPr>
          <w:rFonts w:ascii="Times New Roman" w:hAnsi="Times New Roman" w:cs="Times New Roman"/>
          <w:color w:val="auto"/>
          <w:sz w:val="20"/>
        </w:rPr>
        <w:t>а</w:t>
      </w:r>
      <w:r w:rsidRPr="00ED18EC">
        <w:rPr>
          <w:rFonts w:ascii="Times New Roman" w:hAnsi="Times New Roman" w:cs="Times New Roman"/>
          <w:color w:val="auto"/>
          <w:sz w:val="20"/>
        </w:rPr>
        <w:t xml:space="preserve">боты метафор, которая составляла бы </w:t>
      </w:r>
      <w:r w:rsidRPr="00ED18EC">
        <w:rPr>
          <w:rFonts w:ascii="Times New Roman" w:hAnsi="Times New Roman" w:cs="Times New Roman"/>
          <w:bCs/>
          <w:i/>
          <w:color w:val="auto"/>
          <w:sz w:val="20"/>
        </w:rPr>
        <w:t>понимание</w:t>
      </w:r>
      <w:r w:rsidRPr="00ED18EC">
        <w:rPr>
          <w:rFonts w:ascii="Times New Roman" w:hAnsi="Times New Roman" w:cs="Times New Roman"/>
          <w:color w:val="auto"/>
          <w:sz w:val="20"/>
        </w:rPr>
        <w:t xml:space="preserve"> формального текста как ж</w:t>
      </w:r>
      <w:r w:rsidRPr="00ED18EC">
        <w:rPr>
          <w:rFonts w:ascii="Times New Roman" w:hAnsi="Times New Roman" w:cs="Times New Roman"/>
          <w:color w:val="auto"/>
          <w:sz w:val="20"/>
        </w:rPr>
        <w:t>и</w:t>
      </w:r>
      <w:r w:rsidRPr="00ED18EC">
        <w:rPr>
          <w:rFonts w:ascii="Times New Roman" w:hAnsi="Times New Roman" w:cs="Times New Roman"/>
          <w:color w:val="auto"/>
          <w:sz w:val="20"/>
        </w:rPr>
        <w:t>вой процесс.</w:t>
      </w:r>
    </w:p>
    <w:p w:rsidR="00DD3450" w:rsidRPr="00ED18EC" w:rsidRDefault="00DD3450" w:rsidP="00DD3450">
      <w:pPr>
        <w:pStyle w:val="ae"/>
        <w:ind w:firstLine="340"/>
        <w:rPr>
          <w:rFonts w:cs="Times New Roman"/>
          <w:sz w:val="20"/>
          <w:szCs w:val="20"/>
        </w:rPr>
      </w:pPr>
      <w:r w:rsidRPr="00ED18EC">
        <w:rPr>
          <w:rFonts w:cs="Times New Roman"/>
          <w:sz w:val="20"/>
          <w:szCs w:val="20"/>
        </w:rPr>
        <w:t>Но важнейший «сухой остаток» должен состоять в более серьезном и вдумчивом отношение к системе теоретических понятий, сопровожда</w:t>
      </w:r>
      <w:r w:rsidRPr="00ED18EC">
        <w:rPr>
          <w:rFonts w:cs="Times New Roman"/>
          <w:sz w:val="20"/>
          <w:szCs w:val="20"/>
        </w:rPr>
        <w:t>ю</w:t>
      </w:r>
      <w:r w:rsidRPr="00ED18EC">
        <w:rPr>
          <w:rFonts w:cs="Times New Roman"/>
          <w:sz w:val="20"/>
          <w:szCs w:val="20"/>
        </w:rPr>
        <w:t>щих и окутывающих систему концептов, или «род структуры». Однако, «сами-то по себе» они всегда остаются «за бортом» после концептуализ</w:t>
      </w:r>
      <w:r w:rsidRPr="00ED18EC">
        <w:rPr>
          <w:rFonts w:cs="Times New Roman"/>
          <w:sz w:val="20"/>
          <w:szCs w:val="20"/>
        </w:rPr>
        <w:t>а</w:t>
      </w:r>
      <w:r w:rsidRPr="00ED18EC">
        <w:rPr>
          <w:rFonts w:cs="Times New Roman"/>
          <w:sz w:val="20"/>
          <w:szCs w:val="20"/>
        </w:rPr>
        <w:t>ции.</w:t>
      </w:r>
    </w:p>
    <w:p w:rsidR="00DD3450" w:rsidRDefault="00DD3450" w:rsidP="00DD3450">
      <w:pPr>
        <w:widowControl w:val="0"/>
        <w:ind w:firstLine="340"/>
        <w:rPr>
          <w:rFonts w:ascii="Times New Roman" w:hAnsi="Times New Roman" w:cs="Times New Roman"/>
          <w:sz w:val="20"/>
          <w:szCs w:val="20"/>
        </w:rPr>
      </w:pPr>
      <w:r w:rsidRPr="00ED18EC">
        <w:rPr>
          <w:rFonts w:ascii="Times New Roman" w:hAnsi="Times New Roman" w:cs="Times New Roman"/>
          <w:sz w:val="20"/>
          <w:szCs w:val="20"/>
        </w:rPr>
        <w:t>Само словосочетание «</w:t>
      </w:r>
      <w:r w:rsidRPr="00ED18EC">
        <w:rPr>
          <w:rFonts w:ascii="Times New Roman" w:hAnsi="Times New Roman" w:cs="Times New Roman"/>
          <w:bCs/>
          <w:sz w:val="20"/>
          <w:szCs w:val="20"/>
        </w:rPr>
        <w:t>работа с понятиями</w:t>
      </w:r>
      <w:r w:rsidRPr="00ED18EC">
        <w:rPr>
          <w:rFonts w:ascii="Times New Roman" w:hAnsi="Times New Roman" w:cs="Times New Roman"/>
          <w:sz w:val="20"/>
          <w:szCs w:val="20"/>
        </w:rPr>
        <w:t>» введено С.П. Никаноровым. Оно требует весьма внимательного отношения. Речь идет именно о скрупулезной, регулярной и трудоемкой работе,</w:t>
      </w:r>
      <w:r w:rsidRPr="00840ED8">
        <w:rPr>
          <w:rFonts w:ascii="Times New Roman" w:hAnsi="Times New Roman" w:cs="Times New Roman"/>
          <w:sz w:val="20"/>
          <w:szCs w:val="20"/>
        </w:rPr>
        <w:t xml:space="preserve"> а не о бе</w:t>
      </w:r>
      <w:r w:rsidRPr="00840ED8">
        <w:rPr>
          <w:rFonts w:ascii="Times New Roman" w:hAnsi="Times New Roman" w:cs="Times New Roman"/>
          <w:sz w:val="20"/>
          <w:szCs w:val="20"/>
        </w:rPr>
        <w:t>з</w:t>
      </w:r>
      <w:r w:rsidRPr="00840ED8">
        <w:rPr>
          <w:rFonts w:ascii="Times New Roman" w:hAnsi="Times New Roman" w:cs="Times New Roman"/>
          <w:sz w:val="20"/>
          <w:szCs w:val="20"/>
        </w:rPr>
        <w:t>думном инструментальном беглом пользовании подвернувшимися терм</w:t>
      </w:r>
      <w:r w:rsidRPr="00840ED8">
        <w:rPr>
          <w:rFonts w:ascii="Times New Roman" w:hAnsi="Times New Roman" w:cs="Times New Roman"/>
          <w:sz w:val="20"/>
          <w:szCs w:val="20"/>
        </w:rPr>
        <w:t>и</w:t>
      </w:r>
      <w:r w:rsidRPr="00840ED8">
        <w:rPr>
          <w:rFonts w:ascii="Times New Roman" w:hAnsi="Times New Roman" w:cs="Times New Roman"/>
          <w:sz w:val="20"/>
          <w:szCs w:val="20"/>
        </w:rPr>
        <w:t>нами и словами</w:t>
      </w:r>
      <w:r w:rsidRPr="00840ED8">
        <w:rPr>
          <w:rStyle w:val="a3"/>
          <w:rFonts w:ascii="Times New Roman" w:hAnsi="Times New Roman" w:cs="Times New Roman"/>
          <w:sz w:val="20"/>
          <w:szCs w:val="20"/>
        </w:rPr>
        <w:footnoteReference w:id="6"/>
      </w:r>
      <w:r w:rsidRPr="00840ED8">
        <w:rPr>
          <w:rFonts w:ascii="Times New Roman" w:hAnsi="Times New Roman" w:cs="Times New Roman"/>
          <w:sz w:val="20"/>
          <w:szCs w:val="20"/>
        </w:rPr>
        <w:t>.</w:t>
      </w:r>
    </w:p>
    <w:p w:rsidR="0050212B" w:rsidRPr="00840ED8" w:rsidRDefault="0050212B" w:rsidP="00DD3450">
      <w:pPr>
        <w:widowControl w:val="0"/>
        <w:ind w:firstLine="340"/>
        <w:rPr>
          <w:rFonts w:ascii="Times New Roman" w:hAnsi="Times New Roman" w:cs="Times New Roman"/>
          <w:sz w:val="20"/>
          <w:szCs w:val="20"/>
        </w:rPr>
      </w:pPr>
    </w:p>
    <w:p w:rsidR="00DD3450" w:rsidRPr="00401FEA" w:rsidRDefault="00DD3450" w:rsidP="00DD3450">
      <w:pPr>
        <w:widowControl w:val="0"/>
        <w:ind w:firstLine="340"/>
        <w:rPr>
          <w:rFonts w:ascii="Times New Roman" w:hAnsi="Times New Roman" w:cs="Times New Roman"/>
          <w:sz w:val="20"/>
        </w:rPr>
      </w:pPr>
      <w:r w:rsidRPr="00840ED8">
        <w:rPr>
          <w:rFonts w:ascii="Times New Roman" w:hAnsi="Times New Roman" w:cs="Times New Roman"/>
          <w:sz w:val="20"/>
          <w:szCs w:val="20"/>
        </w:rPr>
        <w:lastRenderedPageBreak/>
        <w:t>Понятия</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 это отнюдь не слова, термины и какие бы то ни было наборы фрагментов теоретического текста, а </w:t>
      </w:r>
      <w:r w:rsidRPr="00C05237">
        <w:rPr>
          <w:rFonts w:ascii="Times New Roman" w:hAnsi="Times New Roman" w:cs="Times New Roman"/>
          <w:bCs/>
          <w:sz w:val="20"/>
          <w:szCs w:val="20"/>
        </w:rPr>
        <w:t>настоящие</w:t>
      </w:r>
      <w:r w:rsidRPr="00840ED8">
        <w:rPr>
          <w:rFonts w:ascii="Times New Roman" w:hAnsi="Times New Roman" w:cs="Times New Roman"/>
          <w:sz w:val="20"/>
          <w:szCs w:val="20"/>
        </w:rPr>
        <w:t xml:space="preserve"> органы живого интелле</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та, находящиеся не в тексте, а в интеллекте, то есть, грубо и </w:t>
      </w:r>
      <w:r w:rsidRPr="00C05237">
        <w:rPr>
          <w:rFonts w:ascii="Times New Roman" w:hAnsi="Times New Roman" w:cs="Times New Roman"/>
          <w:bCs/>
          <w:sz w:val="20"/>
          <w:szCs w:val="20"/>
        </w:rPr>
        <w:t>попросту г</w:t>
      </w:r>
      <w:r w:rsidRPr="00C05237">
        <w:rPr>
          <w:rFonts w:ascii="Times New Roman" w:hAnsi="Times New Roman" w:cs="Times New Roman"/>
          <w:bCs/>
          <w:sz w:val="20"/>
          <w:szCs w:val="20"/>
        </w:rPr>
        <w:t>о</w:t>
      </w:r>
      <w:r w:rsidRPr="00C05237">
        <w:rPr>
          <w:rFonts w:ascii="Times New Roman" w:hAnsi="Times New Roman" w:cs="Times New Roman"/>
          <w:bCs/>
          <w:sz w:val="20"/>
          <w:szCs w:val="20"/>
        </w:rPr>
        <w:t>воря, в теле и уме теоретизирующего человека</w:t>
      </w:r>
      <w:r w:rsidRPr="00840ED8">
        <w:rPr>
          <w:rFonts w:ascii="Times New Roman" w:hAnsi="Times New Roman" w:cs="Times New Roman"/>
          <w:sz w:val="20"/>
          <w:szCs w:val="20"/>
        </w:rPr>
        <w:t>, ставящего в реальном вр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мени мысленный эксперимент. Они не в тексте, а в его </w:t>
      </w:r>
      <w:r w:rsidRPr="00C05237">
        <w:rPr>
          <w:rFonts w:ascii="Times New Roman" w:hAnsi="Times New Roman" w:cs="Times New Roman"/>
          <w:bCs/>
          <w:sz w:val="20"/>
          <w:szCs w:val="20"/>
        </w:rPr>
        <w:t>центральной нер</w:t>
      </w:r>
      <w:r w:rsidRPr="00C05237">
        <w:rPr>
          <w:rFonts w:ascii="Times New Roman" w:hAnsi="Times New Roman" w:cs="Times New Roman"/>
          <w:bCs/>
          <w:sz w:val="20"/>
          <w:szCs w:val="20"/>
        </w:rPr>
        <w:t>в</w:t>
      </w:r>
      <w:r w:rsidRPr="00C05237">
        <w:rPr>
          <w:rFonts w:ascii="Times New Roman" w:hAnsi="Times New Roman" w:cs="Times New Roman"/>
          <w:bCs/>
          <w:sz w:val="20"/>
          <w:szCs w:val="20"/>
        </w:rPr>
        <w:t>ной системе (коре больших полушарий) теоретика и его периферической нервной системе, конституирующей сенсомоторный интеллект</w:t>
      </w:r>
      <w:r w:rsidRPr="00C05237">
        <w:rPr>
          <w:rFonts w:ascii="Times New Roman" w:hAnsi="Times New Roman" w:cs="Times New Roman"/>
          <w:sz w:val="20"/>
          <w:szCs w:val="20"/>
        </w:rPr>
        <w:t xml:space="preserve">. </w:t>
      </w:r>
      <w:r w:rsidRPr="00840ED8">
        <w:rPr>
          <w:rFonts w:ascii="Times New Roman" w:hAnsi="Times New Roman" w:cs="Times New Roman"/>
          <w:sz w:val="20"/>
        </w:rPr>
        <w:t xml:space="preserve">Стало быть, </w:t>
      </w:r>
      <w:r w:rsidRPr="00C05237">
        <w:rPr>
          <w:rFonts w:ascii="Times New Roman" w:hAnsi="Times New Roman" w:cs="Times New Roman"/>
          <w:sz w:val="20"/>
        </w:rPr>
        <w:t>«</w:t>
      </w:r>
      <w:r w:rsidRPr="00840ED8">
        <w:rPr>
          <w:rFonts w:ascii="Times New Roman" w:hAnsi="Times New Roman" w:cs="Times New Roman"/>
          <w:sz w:val="20"/>
        </w:rPr>
        <w:t>работать с понятиями</w:t>
      </w:r>
      <w:r>
        <w:rPr>
          <w:rFonts w:ascii="Times New Roman" w:hAnsi="Times New Roman" w:cs="Times New Roman"/>
          <w:sz w:val="20"/>
        </w:rPr>
        <w:t>»</w:t>
      </w:r>
      <w:r w:rsidRPr="00840ED8">
        <w:rPr>
          <w:rFonts w:ascii="Times New Roman" w:hAnsi="Times New Roman" w:cs="Times New Roman"/>
          <w:sz w:val="20"/>
        </w:rPr>
        <w:t xml:space="preserve"> значит работать с установками и</w:t>
      </w:r>
      <w:r w:rsidRPr="00840ED8">
        <w:rPr>
          <w:rFonts w:ascii="Times New Roman" w:hAnsi="Times New Roman" w:cs="Times New Roman"/>
          <w:sz w:val="20"/>
        </w:rPr>
        <w:t>н</w:t>
      </w:r>
      <w:r w:rsidRPr="00840ED8">
        <w:rPr>
          <w:rFonts w:ascii="Times New Roman" w:hAnsi="Times New Roman" w:cs="Times New Roman"/>
          <w:sz w:val="20"/>
        </w:rPr>
        <w:t>теллекта, а не с начертаниями слов на бумаге или экране.</w:t>
      </w:r>
    </w:p>
    <w:p w:rsidR="00DD3450" w:rsidRPr="00840ED8" w:rsidRDefault="00DD3450" w:rsidP="00DD3450">
      <w:pPr>
        <w:widowControl w:val="0"/>
        <w:ind w:firstLine="340"/>
        <w:rPr>
          <w:rFonts w:ascii="Times New Roman" w:hAnsi="Times New Roman" w:cs="Times New Roman"/>
          <w:sz w:val="20"/>
          <w:szCs w:val="20"/>
        </w:rPr>
      </w:pPr>
      <w:r w:rsidRPr="00C05237">
        <w:rPr>
          <w:rFonts w:ascii="Times New Roman" w:hAnsi="Times New Roman" w:cs="Times New Roman"/>
          <w:bCs/>
          <w:sz w:val="20"/>
        </w:rPr>
        <w:t>Далее</w:t>
      </w:r>
      <w:r w:rsidRPr="00C05237">
        <w:rPr>
          <w:rFonts w:ascii="Times New Roman" w:hAnsi="Times New Roman" w:cs="Times New Roman"/>
          <w:sz w:val="20"/>
        </w:rPr>
        <w:t>.</w:t>
      </w:r>
      <w:r w:rsidRPr="00840ED8">
        <w:rPr>
          <w:rFonts w:ascii="Times New Roman" w:hAnsi="Times New Roman" w:cs="Times New Roman"/>
          <w:sz w:val="20"/>
        </w:rPr>
        <w:t xml:space="preserve"> Словарь те</w:t>
      </w:r>
      <w:r w:rsidRPr="00840ED8">
        <w:rPr>
          <w:rFonts w:ascii="Times New Roman" w:hAnsi="Times New Roman" w:cs="Times New Roman"/>
          <w:sz w:val="20"/>
        </w:rPr>
        <w:t>р</w:t>
      </w:r>
      <w:r w:rsidRPr="00840ED8">
        <w:rPr>
          <w:rFonts w:ascii="Times New Roman" w:hAnsi="Times New Roman" w:cs="Times New Roman"/>
          <w:sz w:val="20"/>
        </w:rPr>
        <w:t xml:space="preserve">минов составить всегда можно, </w:t>
      </w:r>
      <w:r w:rsidRPr="00C05237">
        <w:rPr>
          <w:rFonts w:ascii="Times New Roman" w:hAnsi="Times New Roman" w:cs="Times New Roman"/>
          <w:sz w:val="20"/>
        </w:rPr>
        <w:t>«</w:t>
      </w:r>
      <w:r w:rsidRPr="00840ED8">
        <w:rPr>
          <w:rFonts w:ascii="Times New Roman" w:hAnsi="Times New Roman" w:cs="Times New Roman"/>
          <w:sz w:val="20"/>
        </w:rPr>
        <w:t>словарь понятий</w:t>
      </w:r>
      <w:r>
        <w:rPr>
          <w:rFonts w:ascii="Times New Roman" w:hAnsi="Times New Roman" w:cs="Times New Roman"/>
          <w:sz w:val="20"/>
        </w:rPr>
        <w:t>»</w:t>
      </w:r>
      <w:r w:rsidRPr="00840ED8">
        <w:rPr>
          <w:rFonts w:ascii="Times New Roman" w:hAnsi="Times New Roman" w:cs="Times New Roman"/>
          <w:sz w:val="20"/>
        </w:rPr>
        <w:t xml:space="preserve"> </w:t>
      </w:r>
      <w:r w:rsidRPr="00C05237">
        <w:rPr>
          <w:rFonts w:ascii="Times New Roman" w:hAnsi="Times New Roman" w:cs="Times New Roman"/>
          <w:b/>
          <w:bCs/>
          <w:sz w:val="20"/>
        </w:rPr>
        <w:t>–</w:t>
      </w:r>
      <w:r w:rsidRPr="00840ED8">
        <w:rPr>
          <w:rFonts w:ascii="Times New Roman" w:hAnsi="Times New Roman" w:cs="Times New Roman"/>
          <w:b/>
          <w:bCs/>
          <w:sz w:val="20"/>
        </w:rPr>
        <w:t xml:space="preserve"> </w:t>
      </w:r>
      <w:r w:rsidRPr="00C05237">
        <w:rPr>
          <w:rFonts w:ascii="Times New Roman" w:hAnsi="Times New Roman" w:cs="Times New Roman"/>
          <w:bCs/>
          <w:i/>
          <w:sz w:val="20"/>
        </w:rPr>
        <w:t>никогда</w:t>
      </w:r>
      <w:r w:rsidRPr="00840ED8">
        <w:rPr>
          <w:rFonts w:ascii="Times New Roman" w:hAnsi="Times New Roman" w:cs="Times New Roman"/>
          <w:sz w:val="20"/>
        </w:rPr>
        <w:t xml:space="preserve">. В тексте мы понятия едва находим, так как они в нем </w:t>
      </w:r>
      <w:r w:rsidRPr="00C05237">
        <w:rPr>
          <w:rFonts w:ascii="Times New Roman" w:hAnsi="Times New Roman" w:cs="Times New Roman"/>
          <w:sz w:val="20"/>
        </w:rPr>
        <w:t>«</w:t>
      </w:r>
      <w:r w:rsidRPr="00840ED8">
        <w:rPr>
          <w:rFonts w:ascii="Times New Roman" w:hAnsi="Times New Roman" w:cs="Times New Roman"/>
          <w:sz w:val="20"/>
        </w:rPr>
        <w:t>размаз</w:t>
      </w:r>
      <w:r w:rsidRPr="00840ED8">
        <w:rPr>
          <w:rFonts w:ascii="Times New Roman" w:hAnsi="Times New Roman" w:cs="Times New Roman"/>
          <w:sz w:val="20"/>
        </w:rPr>
        <w:t>а</w:t>
      </w:r>
      <w:r w:rsidRPr="00840ED8">
        <w:rPr>
          <w:rFonts w:ascii="Times New Roman" w:hAnsi="Times New Roman" w:cs="Times New Roman"/>
          <w:sz w:val="20"/>
        </w:rPr>
        <w:t>ны</w:t>
      </w:r>
      <w:r>
        <w:rPr>
          <w:rFonts w:ascii="Times New Roman" w:hAnsi="Times New Roman" w:cs="Times New Roman"/>
          <w:sz w:val="20"/>
        </w:rPr>
        <w:t>»</w:t>
      </w:r>
      <w:r w:rsidRPr="00840ED8">
        <w:rPr>
          <w:rFonts w:ascii="Times New Roman" w:hAnsi="Times New Roman" w:cs="Times New Roman"/>
          <w:sz w:val="20"/>
        </w:rPr>
        <w:t>.</w:t>
      </w:r>
      <w:r w:rsidRPr="00C05237">
        <w:rPr>
          <w:rFonts w:ascii="Times New Roman" w:hAnsi="Times New Roman" w:cs="Times New Roman"/>
          <w:sz w:val="20"/>
        </w:rPr>
        <w:t xml:space="preserve"> </w:t>
      </w:r>
      <w:r w:rsidRPr="00840ED8">
        <w:rPr>
          <w:rFonts w:ascii="Times New Roman" w:hAnsi="Times New Roman" w:cs="Times New Roman"/>
          <w:sz w:val="20"/>
          <w:szCs w:val="20"/>
        </w:rPr>
        <w:t xml:space="preserve">Апелляция к понятию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это всегда апелляция к памяти теоретика, а не к тексту теории. Только в памяти теоретика понятия </w:t>
      </w:r>
      <w:r w:rsidRPr="00C05237">
        <w:rPr>
          <w:rFonts w:ascii="Times New Roman" w:hAnsi="Times New Roman" w:cs="Times New Roman"/>
          <w:sz w:val="20"/>
          <w:szCs w:val="20"/>
        </w:rPr>
        <w:t>«</w:t>
      </w:r>
      <w:r w:rsidRPr="00840ED8">
        <w:rPr>
          <w:rFonts w:ascii="Times New Roman" w:hAnsi="Times New Roman" w:cs="Times New Roman"/>
          <w:sz w:val="20"/>
          <w:szCs w:val="20"/>
        </w:rPr>
        <w:t>селятся</w:t>
      </w:r>
      <w:r>
        <w:rPr>
          <w:rFonts w:ascii="Times New Roman" w:hAnsi="Times New Roman" w:cs="Times New Roman"/>
          <w:sz w:val="20"/>
          <w:szCs w:val="20"/>
        </w:rPr>
        <w:t>»</w:t>
      </w:r>
      <w:r w:rsidRPr="00840ED8">
        <w:rPr>
          <w:rFonts w:ascii="Times New Roman" w:hAnsi="Times New Roman" w:cs="Times New Roman"/>
          <w:sz w:val="20"/>
          <w:szCs w:val="20"/>
        </w:rPr>
        <w:t xml:space="preserve"> не вдоль строки, как </w:t>
      </w:r>
      <w:r w:rsidRPr="00ED18EC">
        <w:rPr>
          <w:rFonts w:ascii="Times New Roman" w:hAnsi="Times New Roman" w:cs="Times New Roman"/>
          <w:sz w:val="20"/>
          <w:szCs w:val="20"/>
        </w:rPr>
        <w:t>в тексте, а компактно-парадигматически (в семантических окрестностях друг друга) и легко мобилизуются [3].</w:t>
      </w:r>
    </w:p>
    <w:p w:rsidR="00DD3450" w:rsidRPr="00C05237" w:rsidRDefault="00DD3450" w:rsidP="00DD3450">
      <w:pPr>
        <w:widowControl w:val="0"/>
        <w:ind w:firstLine="340"/>
        <w:rPr>
          <w:rFonts w:ascii="Times New Roman" w:hAnsi="Times New Roman" w:cs="Times New Roman"/>
          <w:i/>
          <w:sz w:val="20"/>
          <w:szCs w:val="20"/>
        </w:rPr>
      </w:pPr>
      <w:r w:rsidRPr="00840ED8">
        <w:rPr>
          <w:rFonts w:ascii="Times New Roman" w:hAnsi="Times New Roman" w:cs="Times New Roman"/>
          <w:sz w:val="20"/>
          <w:szCs w:val="20"/>
        </w:rPr>
        <w:t xml:space="preserve">При этом понятие </w:t>
      </w:r>
      <w:r w:rsidRPr="00C05237">
        <w:rPr>
          <w:rFonts w:ascii="Times New Roman" w:hAnsi="Times New Roman" w:cs="Times New Roman"/>
          <w:sz w:val="20"/>
          <w:szCs w:val="20"/>
        </w:rPr>
        <w:t>«</w:t>
      </w:r>
      <w:r w:rsidRPr="00840ED8">
        <w:rPr>
          <w:rFonts w:ascii="Times New Roman" w:hAnsi="Times New Roman" w:cs="Times New Roman"/>
          <w:sz w:val="20"/>
          <w:szCs w:val="20"/>
        </w:rPr>
        <w:t>семантическая окрестность</w:t>
      </w:r>
      <w:r>
        <w:rPr>
          <w:rFonts w:ascii="Times New Roman" w:hAnsi="Times New Roman" w:cs="Times New Roman"/>
          <w:sz w:val="20"/>
          <w:szCs w:val="20"/>
        </w:rPr>
        <w:t>»</w:t>
      </w:r>
      <w:r w:rsidRPr="00840ED8">
        <w:rPr>
          <w:rFonts w:ascii="Times New Roman" w:hAnsi="Times New Roman" w:cs="Times New Roman"/>
          <w:sz w:val="20"/>
          <w:szCs w:val="20"/>
        </w:rPr>
        <w:t xml:space="preserve"> для слов, маркиру</w:t>
      </w:r>
      <w:r w:rsidRPr="00840ED8">
        <w:rPr>
          <w:rFonts w:ascii="Times New Roman" w:hAnsi="Times New Roman" w:cs="Times New Roman"/>
          <w:sz w:val="20"/>
          <w:szCs w:val="20"/>
        </w:rPr>
        <w:t>ю</w:t>
      </w:r>
      <w:r w:rsidRPr="00840ED8">
        <w:rPr>
          <w:rFonts w:ascii="Times New Roman" w:hAnsi="Times New Roman" w:cs="Times New Roman"/>
          <w:sz w:val="20"/>
          <w:szCs w:val="20"/>
        </w:rPr>
        <w:t xml:space="preserve">щих </w:t>
      </w:r>
      <w:r w:rsidRPr="00C05237">
        <w:rPr>
          <w:rFonts w:ascii="Times New Roman" w:hAnsi="Times New Roman" w:cs="Times New Roman"/>
          <w:bCs/>
          <w:sz w:val="20"/>
          <w:szCs w:val="20"/>
        </w:rPr>
        <w:t xml:space="preserve">именно понятия, </w:t>
      </w:r>
      <w:r w:rsidRPr="00840ED8">
        <w:rPr>
          <w:rFonts w:ascii="Times New Roman" w:hAnsi="Times New Roman" w:cs="Times New Roman"/>
          <w:sz w:val="20"/>
          <w:szCs w:val="20"/>
        </w:rPr>
        <w:t xml:space="preserve">не является метафорой. А то, что семантические окрестности действительно существуют как </w:t>
      </w:r>
      <w:r w:rsidRPr="00C05237">
        <w:rPr>
          <w:rFonts w:ascii="Times New Roman" w:hAnsi="Times New Roman" w:cs="Times New Roman"/>
          <w:bCs/>
          <w:i/>
          <w:sz w:val="20"/>
          <w:szCs w:val="20"/>
        </w:rPr>
        <w:t>реальные</w:t>
      </w:r>
      <w:r w:rsidRPr="00840ED8">
        <w:rPr>
          <w:rFonts w:ascii="Times New Roman" w:hAnsi="Times New Roman" w:cs="Times New Roman"/>
          <w:sz w:val="20"/>
          <w:szCs w:val="20"/>
        </w:rPr>
        <w:t xml:space="preserve"> образования, показ</w:t>
      </w:r>
      <w:r w:rsidRPr="00840ED8">
        <w:rPr>
          <w:rFonts w:ascii="Times New Roman" w:hAnsi="Times New Roman" w:cs="Times New Roman"/>
          <w:sz w:val="20"/>
          <w:szCs w:val="20"/>
        </w:rPr>
        <w:t>а</w:t>
      </w:r>
      <w:r w:rsidRPr="00840ED8">
        <w:rPr>
          <w:rFonts w:ascii="Times New Roman" w:hAnsi="Times New Roman" w:cs="Times New Roman"/>
          <w:sz w:val="20"/>
          <w:szCs w:val="20"/>
        </w:rPr>
        <w:t>но в</w:t>
      </w:r>
      <w:r>
        <w:rPr>
          <w:rFonts w:ascii="Times New Roman" w:hAnsi="Times New Roman" w:cs="Times New Roman"/>
          <w:sz w:val="20"/>
          <w:szCs w:val="20"/>
        </w:rPr>
        <w:t xml:space="preserve"> экспериментальных работах А.Р.</w:t>
      </w:r>
      <w:r>
        <w:rPr>
          <w:rFonts w:ascii="Times New Roman" w:hAnsi="Times New Roman" w:cs="Times New Roman"/>
          <w:sz w:val="20"/>
          <w:szCs w:val="20"/>
          <w:lang w:val="pt-PT"/>
        </w:rPr>
        <w:t> </w:t>
      </w:r>
      <w:r w:rsidRPr="00840ED8">
        <w:rPr>
          <w:rFonts w:ascii="Times New Roman" w:hAnsi="Times New Roman" w:cs="Times New Roman"/>
          <w:sz w:val="20"/>
          <w:szCs w:val="20"/>
        </w:rPr>
        <w:t>Лурия. Образованию семантич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окрестностей предшествует занимающая всю творческую жизнь 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ловека изнурительная работа с </w:t>
      </w:r>
      <w:r w:rsidRPr="00C05237">
        <w:rPr>
          <w:rFonts w:ascii="Times New Roman" w:hAnsi="Times New Roman" w:cs="Times New Roman"/>
          <w:bCs/>
          <w:sz w:val="20"/>
          <w:szCs w:val="20"/>
        </w:rPr>
        <w:t>многими</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текстами данной понятийно-предметной области, направленная на </w:t>
      </w:r>
      <w:r w:rsidRPr="00C05237">
        <w:rPr>
          <w:rFonts w:ascii="Times New Roman" w:hAnsi="Times New Roman" w:cs="Times New Roman"/>
          <w:bCs/>
          <w:i/>
          <w:sz w:val="20"/>
          <w:szCs w:val="20"/>
        </w:rPr>
        <w:t>интеллектуальную сорбцию пон</w:t>
      </w:r>
      <w:r w:rsidRPr="00C05237">
        <w:rPr>
          <w:rFonts w:ascii="Times New Roman" w:hAnsi="Times New Roman" w:cs="Times New Roman"/>
          <w:bCs/>
          <w:i/>
          <w:sz w:val="20"/>
          <w:szCs w:val="20"/>
        </w:rPr>
        <w:t>я</w:t>
      </w:r>
      <w:r w:rsidRPr="00C05237">
        <w:rPr>
          <w:rFonts w:ascii="Times New Roman" w:hAnsi="Times New Roman" w:cs="Times New Roman"/>
          <w:bCs/>
          <w:i/>
          <w:sz w:val="20"/>
          <w:szCs w:val="20"/>
        </w:rPr>
        <w:t>тий</w:t>
      </w:r>
      <w:r w:rsidRPr="00C05237">
        <w:rPr>
          <w:rFonts w:ascii="Times New Roman" w:hAnsi="Times New Roman" w:cs="Times New Roman"/>
          <w:i/>
          <w:sz w:val="20"/>
          <w:szCs w:val="20"/>
        </w:rPr>
        <w:t>.</w:t>
      </w:r>
    </w:p>
    <w:p w:rsidR="00DD3450" w:rsidRPr="00840ED8" w:rsidRDefault="00DD3450" w:rsidP="00DD3450">
      <w:pPr>
        <w:pStyle w:val="ae"/>
        <w:ind w:firstLine="340"/>
        <w:rPr>
          <w:rFonts w:cs="Times New Roman"/>
          <w:sz w:val="20"/>
          <w:szCs w:val="20"/>
        </w:rPr>
      </w:pPr>
      <w:r w:rsidRPr="00840ED8">
        <w:rPr>
          <w:rFonts w:cs="Times New Roman"/>
          <w:sz w:val="20"/>
          <w:szCs w:val="20"/>
        </w:rPr>
        <w:t xml:space="preserve">И эта работа с текстами выглядит не как </w:t>
      </w:r>
      <w:r>
        <w:rPr>
          <w:rFonts w:cs="Times New Roman"/>
          <w:sz w:val="20"/>
          <w:szCs w:val="20"/>
        </w:rPr>
        <w:t>»</w:t>
      </w:r>
      <w:r w:rsidRPr="00840ED8">
        <w:rPr>
          <w:rFonts w:cs="Times New Roman"/>
          <w:sz w:val="20"/>
          <w:szCs w:val="20"/>
        </w:rPr>
        <w:t>победоносное бегство сквозь строку текста</w:t>
      </w:r>
      <w:r>
        <w:rPr>
          <w:rFonts w:cs="Times New Roman"/>
          <w:sz w:val="20"/>
          <w:szCs w:val="20"/>
        </w:rPr>
        <w:t>»</w:t>
      </w:r>
      <w:r w:rsidRPr="00840ED8">
        <w:rPr>
          <w:rFonts w:cs="Times New Roman"/>
          <w:sz w:val="20"/>
          <w:szCs w:val="20"/>
        </w:rPr>
        <w:t>, а как вдумчивое чтение и многократное перепрочтение текста, возврат, остановка для размышлений, сопоставление со смыслами, взятыми из других текстов и т.п. Так что в итоге оказывается, что при чт</w:t>
      </w:r>
      <w:r w:rsidRPr="00840ED8">
        <w:rPr>
          <w:rFonts w:cs="Times New Roman"/>
          <w:sz w:val="20"/>
          <w:szCs w:val="20"/>
        </w:rPr>
        <w:t>е</w:t>
      </w:r>
      <w:r w:rsidRPr="00840ED8">
        <w:rPr>
          <w:rFonts w:cs="Times New Roman"/>
          <w:sz w:val="20"/>
          <w:szCs w:val="20"/>
        </w:rPr>
        <w:t>нии очередного текста главное теперь не в этом тексте, а в том, что нако</w:t>
      </w:r>
      <w:r w:rsidRPr="00840ED8">
        <w:rPr>
          <w:rFonts w:cs="Times New Roman"/>
          <w:sz w:val="20"/>
          <w:szCs w:val="20"/>
        </w:rPr>
        <w:t>п</w:t>
      </w:r>
      <w:r w:rsidRPr="00840ED8">
        <w:rPr>
          <w:rFonts w:cs="Times New Roman"/>
          <w:sz w:val="20"/>
          <w:szCs w:val="20"/>
        </w:rPr>
        <w:t>лено в теоретическом опыте читающего.</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Поэтому понятия определенно локализованы и </w:t>
      </w:r>
      <w:r w:rsidRPr="00C05237">
        <w:rPr>
          <w:rFonts w:ascii="Times New Roman" w:hAnsi="Times New Roman" w:cs="Times New Roman"/>
          <w:bCs/>
          <w:sz w:val="20"/>
          <w:szCs w:val="20"/>
        </w:rPr>
        <w:t>именно обитают</w:t>
      </w:r>
      <w:r w:rsidRPr="00840ED8">
        <w:rPr>
          <w:rFonts w:ascii="Times New Roman" w:hAnsi="Times New Roman" w:cs="Times New Roman"/>
          <w:sz w:val="20"/>
          <w:szCs w:val="20"/>
        </w:rPr>
        <w:t xml:space="preserve"> лишь в живом теле и в живом сознании каждого теоретика, а не в текстах. Это х</w:t>
      </w:r>
      <w:r w:rsidRPr="00840ED8">
        <w:rPr>
          <w:rFonts w:ascii="Times New Roman" w:hAnsi="Times New Roman" w:cs="Times New Roman"/>
          <w:sz w:val="20"/>
          <w:szCs w:val="20"/>
        </w:rPr>
        <w:t>о</w:t>
      </w:r>
      <w:r w:rsidRPr="00840ED8">
        <w:rPr>
          <w:rFonts w:ascii="Times New Roman" w:hAnsi="Times New Roman" w:cs="Times New Roman"/>
          <w:sz w:val="20"/>
          <w:szCs w:val="20"/>
        </w:rPr>
        <w:t>рошо заметно в практике научной работы: большую часть того тонкого и захватывающего, что говорится (и как говорится! и как понимается!) в в</w:t>
      </w:r>
      <w:r w:rsidRPr="00840ED8">
        <w:rPr>
          <w:rFonts w:ascii="Times New Roman" w:hAnsi="Times New Roman" w:cs="Times New Roman"/>
          <w:sz w:val="20"/>
          <w:szCs w:val="20"/>
        </w:rPr>
        <w:t>ы</w:t>
      </w:r>
      <w:r w:rsidRPr="00840ED8">
        <w:rPr>
          <w:rFonts w:ascii="Times New Roman" w:hAnsi="Times New Roman" w:cs="Times New Roman"/>
          <w:sz w:val="20"/>
          <w:szCs w:val="20"/>
        </w:rPr>
        <w:t>ступлениях и перепалках на хороших научных семинарах, не найти в опу</w:t>
      </w:r>
      <w:r w:rsidRPr="00840ED8">
        <w:rPr>
          <w:rFonts w:ascii="Times New Roman" w:hAnsi="Times New Roman" w:cs="Times New Roman"/>
          <w:sz w:val="20"/>
          <w:szCs w:val="20"/>
        </w:rPr>
        <w:t>б</w:t>
      </w:r>
      <w:r w:rsidRPr="00840ED8">
        <w:rPr>
          <w:rFonts w:ascii="Times New Roman" w:hAnsi="Times New Roman" w:cs="Times New Roman"/>
          <w:sz w:val="20"/>
          <w:szCs w:val="20"/>
        </w:rPr>
        <w:t>ликованных книгах и статьях.</w:t>
      </w:r>
      <w:r w:rsidRPr="00C05237">
        <w:rPr>
          <w:rFonts w:ascii="Times New Roman" w:hAnsi="Times New Roman" w:cs="Times New Roman"/>
          <w:sz w:val="20"/>
          <w:szCs w:val="20"/>
        </w:rPr>
        <w:t xml:space="preserve"> </w:t>
      </w:r>
      <w:r w:rsidRPr="00C05237">
        <w:rPr>
          <w:rFonts w:ascii="Times New Roman" w:hAnsi="Times New Roman" w:cs="Times New Roman"/>
          <w:bCs/>
          <w:i/>
          <w:sz w:val="20"/>
          <w:szCs w:val="20"/>
        </w:rPr>
        <w:t>Живое знание понятий</w:t>
      </w:r>
      <w:r w:rsidRPr="00840ED8">
        <w:rPr>
          <w:rFonts w:ascii="Times New Roman" w:hAnsi="Times New Roman" w:cs="Times New Roman"/>
          <w:sz w:val="20"/>
          <w:szCs w:val="20"/>
        </w:rPr>
        <w:t>, отливаясь в тексты, оставляет в них лишь формальный мертвый намек на только что (или нев</w:t>
      </w:r>
      <w:r w:rsidRPr="00840ED8">
        <w:rPr>
          <w:rFonts w:ascii="Times New Roman" w:hAnsi="Times New Roman" w:cs="Times New Roman"/>
          <w:sz w:val="20"/>
          <w:szCs w:val="20"/>
        </w:rPr>
        <w:t>е</w:t>
      </w:r>
      <w:r w:rsidRPr="00840ED8">
        <w:rPr>
          <w:rFonts w:ascii="Times New Roman" w:hAnsi="Times New Roman" w:cs="Times New Roman"/>
          <w:sz w:val="20"/>
          <w:szCs w:val="20"/>
        </w:rPr>
        <w:t>роятно давно!) отб</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шевавшее </w:t>
      </w:r>
      <w:r w:rsidRPr="00C05237">
        <w:rPr>
          <w:rFonts w:ascii="Times New Roman" w:hAnsi="Times New Roman" w:cs="Times New Roman"/>
          <w:bCs/>
          <w:i/>
          <w:sz w:val="20"/>
          <w:szCs w:val="20"/>
        </w:rPr>
        <w:t>живое</w:t>
      </w:r>
      <w:r w:rsidRPr="00C05237">
        <w:rPr>
          <w:rFonts w:ascii="Times New Roman" w:hAnsi="Times New Roman" w:cs="Times New Roman"/>
          <w:i/>
          <w:sz w:val="20"/>
          <w:szCs w:val="20"/>
        </w:rPr>
        <w:t xml:space="preserve"> </w:t>
      </w:r>
      <w:r w:rsidRPr="00C05237">
        <w:rPr>
          <w:rFonts w:ascii="Times New Roman" w:hAnsi="Times New Roman" w:cs="Times New Roman"/>
          <w:bCs/>
          <w:i/>
          <w:sz w:val="20"/>
          <w:szCs w:val="20"/>
        </w:rPr>
        <w:t>теоретическое могущество</w:t>
      </w:r>
      <w:r w:rsidRPr="00C05237">
        <w:rPr>
          <w:rFonts w:ascii="Times New Roman" w:hAnsi="Times New Roman" w:cs="Times New Roman"/>
          <w:i/>
          <w:sz w:val="20"/>
          <w:szCs w:val="20"/>
        </w:rPr>
        <w:t>.</w:t>
      </w:r>
    </w:p>
    <w:p w:rsidR="008A3586" w:rsidRDefault="00DD3450" w:rsidP="00DD3450">
      <w:pPr>
        <w:pStyle w:val="ae"/>
        <w:ind w:firstLine="340"/>
        <w:rPr>
          <w:rFonts w:cs="Times New Roman"/>
          <w:sz w:val="20"/>
          <w:szCs w:val="20"/>
        </w:rPr>
      </w:pPr>
      <w:r w:rsidRPr="00840ED8">
        <w:rPr>
          <w:rFonts w:cs="Times New Roman"/>
          <w:sz w:val="20"/>
          <w:szCs w:val="20"/>
        </w:rPr>
        <w:t>Удивительно то, что эту истину так плохо принимают ученые и так легко и давно провозгласили религиозные дея</w:t>
      </w:r>
      <w:r>
        <w:rPr>
          <w:rFonts w:cs="Times New Roman"/>
          <w:sz w:val="20"/>
          <w:szCs w:val="20"/>
        </w:rPr>
        <w:t xml:space="preserve">тели. Приведем лишь один пример: </w:t>
      </w:r>
    </w:p>
    <w:p w:rsidR="008A3586" w:rsidRPr="008A3586" w:rsidRDefault="00DD3450" w:rsidP="009D27B2">
      <w:pPr>
        <w:pStyle w:val="ae"/>
        <w:spacing w:before="60"/>
        <w:ind w:left="284" w:right="-28" w:firstLine="284"/>
        <w:rPr>
          <w:rFonts w:cs="Times New Roman"/>
          <w:spacing w:val="-2"/>
          <w:sz w:val="18"/>
          <w:szCs w:val="20"/>
        </w:rPr>
      </w:pPr>
      <w:r w:rsidRPr="008A3586">
        <w:rPr>
          <w:rFonts w:cs="Times New Roman"/>
          <w:spacing w:val="-2"/>
          <w:sz w:val="18"/>
          <w:szCs w:val="20"/>
        </w:rPr>
        <w:t>«Заниматься искусством можно, как всяким другим делом, но все надо д</w:t>
      </w:r>
      <w:r w:rsidRPr="008A3586">
        <w:rPr>
          <w:rFonts w:cs="Times New Roman"/>
          <w:spacing w:val="-2"/>
          <w:sz w:val="18"/>
          <w:szCs w:val="20"/>
        </w:rPr>
        <w:t>е</w:t>
      </w:r>
      <w:r w:rsidRPr="008A3586">
        <w:rPr>
          <w:rFonts w:cs="Times New Roman"/>
          <w:spacing w:val="-2"/>
          <w:sz w:val="18"/>
          <w:szCs w:val="20"/>
        </w:rPr>
        <w:t>лать как бы перед взором Божиим. Есть звуки и свет. Художник – это человек, мог</w:t>
      </w:r>
      <w:r w:rsidRPr="008A3586">
        <w:rPr>
          <w:rFonts w:cs="Times New Roman"/>
          <w:spacing w:val="-2"/>
          <w:sz w:val="18"/>
          <w:szCs w:val="20"/>
        </w:rPr>
        <w:t>у</w:t>
      </w:r>
      <w:r w:rsidRPr="008A3586">
        <w:rPr>
          <w:rFonts w:cs="Times New Roman"/>
          <w:spacing w:val="-2"/>
          <w:sz w:val="18"/>
          <w:szCs w:val="20"/>
        </w:rPr>
        <w:lastRenderedPageBreak/>
        <w:t>щий воспринимать еле уловимые цвета, оттенки и неслышимые звуки. Он перев</w:t>
      </w:r>
      <w:r w:rsidRPr="008A3586">
        <w:rPr>
          <w:rFonts w:cs="Times New Roman"/>
          <w:spacing w:val="-2"/>
          <w:sz w:val="18"/>
          <w:szCs w:val="20"/>
        </w:rPr>
        <w:t>о</w:t>
      </w:r>
      <w:r w:rsidRPr="008A3586">
        <w:rPr>
          <w:rFonts w:cs="Times New Roman"/>
          <w:spacing w:val="-2"/>
          <w:sz w:val="18"/>
          <w:szCs w:val="20"/>
        </w:rPr>
        <w:t>дит свои впечатления на холст или бумагу. Получаются картины, ноты и поэзия. Здесь звуки и свет как бы убиваются. От света остается цвет. Книга, ноты или ка</w:t>
      </w:r>
      <w:r w:rsidRPr="008A3586">
        <w:rPr>
          <w:rFonts w:cs="Times New Roman"/>
          <w:spacing w:val="-2"/>
          <w:sz w:val="18"/>
          <w:szCs w:val="20"/>
        </w:rPr>
        <w:t>р</w:t>
      </w:r>
      <w:r w:rsidRPr="008A3586">
        <w:rPr>
          <w:rFonts w:cs="Times New Roman"/>
          <w:spacing w:val="-2"/>
          <w:sz w:val="18"/>
          <w:szCs w:val="20"/>
        </w:rPr>
        <w:t xml:space="preserve">тина – это своего рода гробница света и звука. Приходит читатель или зритель, и если он сумеет </w:t>
      </w:r>
      <w:r w:rsidRPr="008A3586">
        <w:rPr>
          <w:rFonts w:cs="Times New Roman"/>
          <w:bCs/>
          <w:spacing w:val="-2"/>
          <w:sz w:val="18"/>
          <w:szCs w:val="20"/>
        </w:rPr>
        <w:t>творчески</w:t>
      </w:r>
      <w:r w:rsidRPr="008A3586">
        <w:rPr>
          <w:rFonts w:cs="Times New Roman"/>
          <w:spacing w:val="-2"/>
          <w:sz w:val="18"/>
          <w:szCs w:val="20"/>
        </w:rPr>
        <w:t xml:space="preserve"> взглянуть, прочесть, то происходит </w:t>
      </w:r>
      <w:r w:rsidRPr="008A3586">
        <w:rPr>
          <w:rFonts w:cs="Times New Roman"/>
          <w:bCs/>
          <w:spacing w:val="-2"/>
          <w:sz w:val="18"/>
          <w:szCs w:val="20"/>
        </w:rPr>
        <w:t>воскрешение смы</w:t>
      </w:r>
      <w:r w:rsidRPr="008A3586">
        <w:rPr>
          <w:rFonts w:cs="Times New Roman"/>
          <w:bCs/>
          <w:spacing w:val="-2"/>
          <w:sz w:val="18"/>
          <w:szCs w:val="20"/>
        </w:rPr>
        <w:t>с</w:t>
      </w:r>
      <w:r w:rsidRPr="008A3586">
        <w:rPr>
          <w:rFonts w:cs="Times New Roman"/>
          <w:bCs/>
          <w:spacing w:val="-2"/>
          <w:sz w:val="18"/>
          <w:szCs w:val="20"/>
        </w:rPr>
        <w:t>ла</w:t>
      </w:r>
      <w:r w:rsidRPr="008A3586">
        <w:rPr>
          <w:rFonts w:cs="Times New Roman"/>
          <w:spacing w:val="-2"/>
          <w:sz w:val="18"/>
          <w:szCs w:val="20"/>
        </w:rPr>
        <w:t xml:space="preserve">. И тогда круг искусства завершается. Перед </w:t>
      </w:r>
      <w:r w:rsidRPr="008A3586">
        <w:rPr>
          <w:rFonts w:cs="Times New Roman"/>
          <w:bCs/>
          <w:spacing w:val="-2"/>
          <w:sz w:val="18"/>
          <w:szCs w:val="20"/>
        </w:rPr>
        <w:t>душой</w:t>
      </w:r>
      <w:r w:rsidRPr="008A3586">
        <w:rPr>
          <w:rFonts w:cs="Times New Roman"/>
          <w:spacing w:val="-2"/>
          <w:sz w:val="18"/>
          <w:szCs w:val="20"/>
        </w:rPr>
        <w:t xml:space="preserve"> зрителя и читателя вспых</w:t>
      </w:r>
      <w:r w:rsidRPr="008A3586">
        <w:rPr>
          <w:rFonts w:cs="Times New Roman"/>
          <w:spacing w:val="-2"/>
          <w:sz w:val="18"/>
          <w:szCs w:val="20"/>
        </w:rPr>
        <w:t>и</w:t>
      </w:r>
      <w:r w:rsidRPr="008A3586">
        <w:rPr>
          <w:rFonts w:cs="Times New Roman"/>
          <w:spacing w:val="-2"/>
          <w:sz w:val="18"/>
          <w:szCs w:val="20"/>
        </w:rPr>
        <w:t>вает свет, его слуху делается доступен звук. Поэтому худо</w:t>
      </w:r>
      <w:r w:rsidRPr="008A3586">
        <w:rPr>
          <w:rFonts w:cs="Times New Roman"/>
          <w:spacing w:val="-2"/>
          <w:sz w:val="18"/>
          <w:szCs w:val="20"/>
        </w:rPr>
        <w:t>ж</w:t>
      </w:r>
      <w:r w:rsidRPr="008A3586">
        <w:rPr>
          <w:rFonts w:cs="Times New Roman"/>
          <w:spacing w:val="-2"/>
          <w:sz w:val="18"/>
          <w:szCs w:val="20"/>
        </w:rPr>
        <w:t xml:space="preserve">нику или поэту нечем гордиться. Он делает только </w:t>
      </w:r>
      <w:r w:rsidRPr="008A3586">
        <w:rPr>
          <w:rFonts w:cs="Times New Roman"/>
          <w:bCs/>
          <w:spacing w:val="-2"/>
          <w:sz w:val="18"/>
          <w:szCs w:val="20"/>
        </w:rPr>
        <w:t>свою часть работы</w:t>
      </w:r>
      <w:r w:rsidRPr="008A3586">
        <w:rPr>
          <w:rFonts w:cs="Times New Roman"/>
          <w:spacing w:val="-2"/>
          <w:sz w:val="18"/>
          <w:szCs w:val="20"/>
        </w:rPr>
        <w:t xml:space="preserve">. Напрасно мнит он себя творцом своих произведений, – один есть Творец, а люди лишь убивают слова и образы Творца, а затем от Него полученной </w:t>
      </w:r>
      <w:r w:rsidRPr="008A3586">
        <w:rPr>
          <w:rFonts w:cs="Times New Roman"/>
          <w:bCs/>
          <w:spacing w:val="-2"/>
          <w:sz w:val="18"/>
          <w:szCs w:val="20"/>
        </w:rPr>
        <w:t>силой духа</w:t>
      </w:r>
      <w:r w:rsidRPr="008A3586">
        <w:rPr>
          <w:rFonts w:cs="Times New Roman"/>
          <w:spacing w:val="-2"/>
          <w:sz w:val="18"/>
          <w:szCs w:val="20"/>
        </w:rPr>
        <w:t xml:space="preserve"> ожи</w:t>
      </w:r>
      <w:r w:rsidRPr="008A3586">
        <w:rPr>
          <w:rFonts w:cs="Times New Roman"/>
          <w:spacing w:val="-2"/>
          <w:sz w:val="18"/>
          <w:szCs w:val="20"/>
        </w:rPr>
        <w:t>в</w:t>
      </w:r>
      <w:r w:rsidRPr="008A3586">
        <w:rPr>
          <w:rFonts w:cs="Times New Roman"/>
          <w:spacing w:val="-2"/>
          <w:sz w:val="18"/>
          <w:szCs w:val="20"/>
        </w:rPr>
        <w:t>ляют»</w:t>
      </w:r>
    </w:p>
    <w:p w:rsidR="008A3586" w:rsidRPr="008A3586" w:rsidRDefault="00DD3450" w:rsidP="008A3586">
      <w:pPr>
        <w:pStyle w:val="ae"/>
        <w:ind w:left="284" w:right="-30" w:firstLine="284"/>
        <w:jc w:val="right"/>
        <w:rPr>
          <w:rFonts w:cs="Times New Roman"/>
          <w:iCs/>
          <w:sz w:val="18"/>
          <w:szCs w:val="20"/>
        </w:rPr>
      </w:pPr>
      <w:r w:rsidRPr="008A3586">
        <w:rPr>
          <w:rFonts w:cs="Times New Roman"/>
          <w:sz w:val="18"/>
          <w:szCs w:val="20"/>
        </w:rPr>
        <w:t xml:space="preserve"> (</w:t>
      </w:r>
      <w:r w:rsidRPr="008A3586">
        <w:rPr>
          <w:rFonts w:cs="Times New Roman"/>
          <w:iCs/>
          <w:sz w:val="18"/>
          <w:szCs w:val="20"/>
        </w:rPr>
        <w:t>старец Нект</w:t>
      </w:r>
      <w:r w:rsidRPr="008A3586">
        <w:rPr>
          <w:rFonts w:cs="Times New Roman"/>
          <w:iCs/>
          <w:sz w:val="18"/>
          <w:szCs w:val="20"/>
        </w:rPr>
        <w:t>а</w:t>
      </w:r>
      <w:r w:rsidRPr="008A3586">
        <w:rPr>
          <w:rFonts w:cs="Times New Roman"/>
          <w:iCs/>
          <w:sz w:val="18"/>
          <w:szCs w:val="20"/>
        </w:rPr>
        <w:t xml:space="preserve">рий Оптинский). </w:t>
      </w:r>
    </w:p>
    <w:p w:rsidR="00DD3450" w:rsidRPr="00840ED8" w:rsidRDefault="00DD3450" w:rsidP="008A3586">
      <w:pPr>
        <w:pStyle w:val="ae"/>
        <w:spacing w:before="120"/>
        <w:ind w:firstLine="340"/>
        <w:rPr>
          <w:rFonts w:cs="Times New Roman"/>
          <w:sz w:val="20"/>
          <w:szCs w:val="20"/>
        </w:rPr>
      </w:pPr>
      <w:r w:rsidRPr="00840ED8">
        <w:rPr>
          <w:rFonts w:cs="Times New Roman"/>
          <w:sz w:val="20"/>
          <w:szCs w:val="20"/>
        </w:rPr>
        <w:t>Написаны эти слова в поучение и для смирения логической гордыни, несколько по иному поводу, но замечательно иллюстрируют работу с п</w:t>
      </w:r>
      <w:r w:rsidRPr="00840ED8">
        <w:rPr>
          <w:rFonts w:cs="Times New Roman"/>
          <w:sz w:val="20"/>
          <w:szCs w:val="20"/>
        </w:rPr>
        <w:t>о</w:t>
      </w:r>
      <w:r w:rsidRPr="00840ED8">
        <w:rPr>
          <w:rFonts w:cs="Times New Roman"/>
          <w:sz w:val="20"/>
          <w:szCs w:val="20"/>
        </w:rPr>
        <w:t xml:space="preserve">нятиями и годятся для смирения </w:t>
      </w:r>
      <w:r w:rsidRPr="00C05237">
        <w:rPr>
          <w:rFonts w:cs="Times New Roman"/>
          <w:sz w:val="20"/>
          <w:szCs w:val="20"/>
        </w:rPr>
        <w:t>«</w:t>
      </w:r>
      <w:r w:rsidRPr="00840ED8">
        <w:rPr>
          <w:rFonts w:cs="Times New Roman"/>
          <w:sz w:val="20"/>
          <w:szCs w:val="20"/>
        </w:rPr>
        <w:t>лингвистической позитивистской горд</w:t>
      </w:r>
      <w:r w:rsidRPr="00840ED8">
        <w:rPr>
          <w:rFonts w:cs="Times New Roman"/>
          <w:sz w:val="20"/>
          <w:szCs w:val="20"/>
        </w:rPr>
        <w:t>ы</w:t>
      </w:r>
      <w:r w:rsidRPr="00840ED8">
        <w:rPr>
          <w:rFonts w:cs="Times New Roman"/>
          <w:sz w:val="20"/>
          <w:szCs w:val="20"/>
        </w:rPr>
        <w:t>ни</w:t>
      </w:r>
      <w:r>
        <w:rPr>
          <w:rFonts w:cs="Times New Roman"/>
          <w:sz w:val="20"/>
          <w:szCs w:val="20"/>
        </w:rPr>
        <w:t>»</w:t>
      </w:r>
      <w:r w:rsidRPr="00C05237">
        <w:rPr>
          <w:rFonts w:cs="Times New Roman"/>
          <w:bCs/>
          <w:sz w:val="20"/>
          <w:szCs w:val="20"/>
        </w:rPr>
        <w:t>:</w:t>
      </w:r>
      <w:r w:rsidRPr="00840ED8">
        <w:rPr>
          <w:rFonts w:cs="Times New Roman"/>
          <w:sz w:val="20"/>
          <w:szCs w:val="20"/>
        </w:rPr>
        <w:t xml:space="preserve"> живы понятия </w:t>
      </w:r>
      <w:r w:rsidRPr="00C05237">
        <w:rPr>
          <w:rFonts w:cs="Times New Roman"/>
          <w:sz w:val="20"/>
          <w:szCs w:val="20"/>
        </w:rPr>
        <w:t xml:space="preserve">– </w:t>
      </w:r>
      <w:r w:rsidRPr="00840ED8">
        <w:rPr>
          <w:rFonts w:cs="Times New Roman"/>
          <w:sz w:val="20"/>
          <w:szCs w:val="20"/>
        </w:rPr>
        <w:t>в живом человеке, а не в мертвом симв</w:t>
      </w:r>
      <w:r w:rsidRPr="00840ED8">
        <w:rPr>
          <w:rFonts w:cs="Times New Roman"/>
          <w:sz w:val="20"/>
          <w:szCs w:val="20"/>
        </w:rPr>
        <w:t>о</w:t>
      </w:r>
      <w:r w:rsidRPr="00840ED8">
        <w:rPr>
          <w:rFonts w:cs="Times New Roman"/>
          <w:sz w:val="20"/>
          <w:szCs w:val="20"/>
        </w:rPr>
        <w:t>лизме.</w:t>
      </w:r>
      <w:r w:rsidR="008A3586">
        <w:rPr>
          <w:rFonts w:cs="Times New Roman"/>
          <w:sz w:val="20"/>
          <w:szCs w:val="20"/>
        </w:rPr>
        <w:t xml:space="preserve"> </w:t>
      </w:r>
      <w:r w:rsidRPr="00840ED8">
        <w:rPr>
          <w:rFonts w:cs="Times New Roman"/>
          <w:sz w:val="20"/>
          <w:szCs w:val="20"/>
        </w:rPr>
        <w:t>Стало быть, необходимо стимулировать исследования процессов жив</w:t>
      </w:r>
      <w:r w:rsidRPr="00840ED8">
        <w:rPr>
          <w:rFonts w:cs="Times New Roman"/>
          <w:sz w:val="20"/>
          <w:szCs w:val="20"/>
        </w:rPr>
        <w:t>о</w:t>
      </w:r>
      <w:r w:rsidRPr="00840ED8">
        <w:rPr>
          <w:rFonts w:cs="Times New Roman"/>
          <w:sz w:val="20"/>
          <w:szCs w:val="20"/>
        </w:rPr>
        <w:t xml:space="preserve">го роста систем понятий в </w:t>
      </w:r>
      <w:r w:rsidRPr="00C05237">
        <w:rPr>
          <w:rFonts w:cs="Times New Roman"/>
          <w:bCs/>
          <w:i/>
          <w:sz w:val="20"/>
          <w:szCs w:val="20"/>
        </w:rPr>
        <w:t xml:space="preserve">живых </w:t>
      </w:r>
      <w:r w:rsidRPr="00840ED8">
        <w:rPr>
          <w:rFonts w:cs="Times New Roman"/>
          <w:sz w:val="20"/>
          <w:szCs w:val="20"/>
        </w:rPr>
        <w:t>сознаниях совместно работающих ученых, ест</w:t>
      </w:r>
      <w:r w:rsidRPr="00840ED8">
        <w:rPr>
          <w:rFonts w:cs="Times New Roman"/>
          <w:sz w:val="20"/>
          <w:szCs w:val="20"/>
        </w:rPr>
        <w:t>е</w:t>
      </w:r>
      <w:r w:rsidRPr="00840ED8">
        <w:rPr>
          <w:rFonts w:cs="Times New Roman"/>
          <w:sz w:val="20"/>
          <w:szCs w:val="20"/>
        </w:rPr>
        <w:t xml:space="preserve">ственно </w:t>
      </w:r>
      <w:r w:rsidRPr="00C05237">
        <w:rPr>
          <w:rFonts w:cs="Times New Roman"/>
          <w:sz w:val="20"/>
          <w:szCs w:val="20"/>
        </w:rPr>
        <w:t>–</w:t>
      </w:r>
      <w:r w:rsidRPr="00840ED8">
        <w:rPr>
          <w:rFonts w:cs="Times New Roman"/>
          <w:sz w:val="20"/>
          <w:szCs w:val="20"/>
        </w:rPr>
        <w:t xml:space="preserve"> при постоянной инструментальной поддержке этого процесса </w:t>
      </w:r>
      <w:r w:rsidRPr="00C05237">
        <w:rPr>
          <w:rFonts w:cs="Times New Roman"/>
          <w:sz w:val="20"/>
          <w:szCs w:val="20"/>
        </w:rPr>
        <w:t>–</w:t>
      </w:r>
      <w:r w:rsidRPr="00840ED8">
        <w:rPr>
          <w:rFonts w:cs="Times New Roman"/>
          <w:sz w:val="20"/>
          <w:szCs w:val="20"/>
        </w:rPr>
        <w:t xml:space="preserve"> текстовой (словесной и графической) и концептуальной фиксацией пром</w:t>
      </w:r>
      <w:r w:rsidRPr="00840ED8">
        <w:rPr>
          <w:rFonts w:cs="Times New Roman"/>
          <w:sz w:val="20"/>
          <w:szCs w:val="20"/>
        </w:rPr>
        <w:t>е</w:t>
      </w:r>
      <w:r w:rsidRPr="00840ED8">
        <w:rPr>
          <w:rFonts w:cs="Times New Roman"/>
          <w:sz w:val="20"/>
          <w:szCs w:val="20"/>
        </w:rPr>
        <w:t>жуточных и конечных результатов мертвыми, но полезными в этом лишь своем мертвом, но ожив</w:t>
      </w:r>
      <w:r w:rsidRPr="00840ED8">
        <w:rPr>
          <w:rFonts w:cs="Times New Roman"/>
          <w:b/>
          <w:bCs/>
          <w:i/>
          <w:iCs/>
          <w:sz w:val="20"/>
          <w:szCs w:val="20"/>
        </w:rPr>
        <w:t>и</w:t>
      </w:r>
      <w:r w:rsidRPr="00840ED8">
        <w:rPr>
          <w:rFonts w:cs="Times New Roman"/>
          <w:sz w:val="20"/>
          <w:szCs w:val="20"/>
        </w:rPr>
        <w:t>мом плане символами. Эта работа по исследов</w:t>
      </w:r>
      <w:r w:rsidRPr="00840ED8">
        <w:rPr>
          <w:rFonts w:cs="Times New Roman"/>
          <w:sz w:val="20"/>
          <w:szCs w:val="20"/>
        </w:rPr>
        <w:t>а</w:t>
      </w:r>
      <w:r w:rsidRPr="00840ED8">
        <w:rPr>
          <w:rFonts w:cs="Times New Roman"/>
          <w:sz w:val="20"/>
          <w:szCs w:val="20"/>
        </w:rPr>
        <w:t xml:space="preserve">нию работы с понятиями в </w:t>
      </w:r>
      <w:r w:rsidRPr="00C05237">
        <w:rPr>
          <w:rFonts w:cs="Times New Roman"/>
          <w:bCs/>
          <w:i/>
          <w:sz w:val="20"/>
          <w:szCs w:val="20"/>
        </w:rPr>
        <w:t>живом коллективном субъекте</w:t>
      </w:r>
      <w:r>
        <w:rPr>
          <w:rFonts w:cs="Times New Roman"/>
          <w:sz w:val="20"/>
          <w:szCs w:val="20"/>
        </w:rPr>
        <w:t xml:space="preserve"> была только начата В.В.</w:t>
      </w:r>
      <w:r>
        <w:rPr>
          <w:rFonts w:cs="Times New Roman"/>
          <w:sz w:val="20"/>
          <w:szCs w:val="20"/>
          <w:lang w:val="pt-PT"/>
        </w:rPr>
        <w:t> </w:t>
      </w:r>
      <w:r w:rsidRPr="00840ED8">
        <w:rPr>
          <w:rFonts w:cs="Times New Roman"/>
          <w:sz w:val="20"/>
          <w:szCs w:val="20"/>
        </w:rPr>
        <w:t>Давыдовым и его школой.</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Именно это надо делать в противовес </w:t>
      </w:r>
      <w:r w:rsidRPr="00C05237">
        <w:rPr>
          <w:rFonts w:ascii="Times New Roman" w:hAnsi="Times New Roman" w:cs="Times New Roman"/>
          <w:bCs/>
          <w:sz w:val="20"/>
          <w:szCs w:val="20"/>
        </w:rPr>
        <w:t>позитивистским</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исследованиям по формальному выводу, оставляющим одни лишь тексты, выбрасыва</w:t>
      </w:r>
      <w:r w:rsidRPr="00840ED8">
        <w:rPr>
          <w:rFonts w:ascii="Times New Roman" w:hAnsi="Times New Roman" w:cs="Times New Roman"/>
          <w:sz w:val="20"/>
          <w:szCs w:val="20"/>
        </w:rPr>
        <w:t>ю</w:t>
      </w:r>
      <w:r w:rsidRPr="00840ED8">
        <w:rPr>
          <w:rFonts w:ascii="Times New Roman" w:hAnsi="Times New Roman" w:cs="Times New Roman"/>
          <w:sz w:val="20"/>
          <w:szCs w:val="20"/>
        </w:rPr>
        <w:t>щим теоретика из процесса и коварно эксплуатирующим малозаметное обсто</w:t>
      </w:r>
      <w:r w:rsidRPr="00840ED8">
        <w:rPr>
          <w:rFonts w:ascii="Times New Roman" w:hAnsi="Times New Roman" w:cs="Times New Roman"/>
          <w:sz w:val="20"/>
          <w:szCs w:val="20"/>
        </w:rPr>
        <w:t>я</w:t>
      </w:r>
      <w:r w:rsidRPr="00840ED8">
        <w:rPr>
          <w:rFonts w:ascii="Times New Roman" w:hAnsi="Times New Roman" w:cs="Times New Roman"/>
          <w:sz w:val="20"/>
          <w:szCs w:val="20"/>
        </w:rPr>
        <w:t>тельство</w:t>
      </w:r>
      <w:r w:rsidRPr="00840ED8">
        <w:rPr>
          <w:rFonts w:ascii="Times New Roman" w:hAnsi="Times New Roman" w:cs="Times New Roman"/>
          <w:b/>
          <w:bCs/>
          <w:sz w:val="20"/>
          <w:szCs w:val="20"/>
        </w:rPr>
        <w:t>:</w:t>
      </w:r>
      <w:r w:rsidRPr="00840ED8">
        <w:rPr>
          <w:rFonts w:ascii="Times New Roman" w:hAnsi="Times New Roman" w:cs="Times New Roman"/>
          <w:sz w:val="20"/>
          <w:szCs w:val="20"/>
        </w:rPr>
        <w:t xml:space="preserve"> все, что нужно, чтобы получить новые знания и доказать новые теоремы, теоретик-концептуалист именно как человек уже вложил в формальную систему, когда ее изобретал и </w:t>
      </w:r>
      <w:r w:rsidRPr="00C05237">
        <w:rPr>
          <w:rFonts w:ascii="Times New Roman" w:hAnsi="Times New Roman" w:cs="Times New Roman"/>
          <w:bCs/>
          <w:sz w:val="20"/>
          <w:szCs w:val="20"/>
        </w:rPr>
        <w:t>готовил</w:t>
      </w:r>
      <w:r w:rsidRPr="00840ED8">
        <w:rPr>
          <w:rFonts w:ascii="Times New Roman" w:hAnsi="Times New Roman" w:cs="Times New Roman"/>
          <w:sz w:val="20"/>
          <w:szCs w:val="20"/>
        </w:rPr>
        <w:t xml:space="preserve"> компьютер к послед</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ющей автоматической и уже </w:t>
      </w:r>
      <w:r>
        <w:rPr>
          <w:rFonts w:ascii="Times New Roman" w:hAnsi="Times New Roman" w:cs="Times New Roman"/>
          <w:sz w:val="20"/>
          <w:szCs w:val="20"/>
        </w:rPr>
        <w:t>»</w:t>
      </w:r>
      <w:r w:rsidRPr="00840ED8">
        <w:rPr>
          <w:rFonts w:ascii="Times New Roman" w:hAnsi="Times New Roman" w:cs="Times New Roman"/>
          <w:sz w:val="20"/>
          <w:szCs w:val="20"/>
        </w:rPr>
        <w:t>бесчеловечной</w:t>
      </w:r>
      <w:r>
        <w:rPr>
          <w:rFonts w:ascii="Times New Roman" w:hAnsi="Times New Roman" w:cs="Times New Roman"/>
          <w:sz w:val="20"/>
          <w:szCs w:val="20"/>
        </w:rPr>
        <w:t>»</w:t>
      </w:r>
      <w:r w:rsidRPr="00840ED8">
        <w:rPr>
          <w:rFonts w:ascii="Times New Roman" w:hAnsi="Times New Roman" w:cs="Times New Roman"/>
          <w:sz w:val="20"/>
          <w:szCs w:val="20"/>
        </w:rPr>
        <w:t xml:space="preserve"> развертке полученного те</w:t>
      </w:r>
      <w:r w:rsidRPr="00840ED8">
        <w:rPr>
          <w:rFonts w:ascii="Times New Roman" w:hAnsi="Times New Roman" w:cs="Times New Roman"/>
          <w:sz w:val="20"/>
          <w:szCs w:val="20"/>
        </w:rPr>
        <w:t>о</w:t>
      </w:r>
      <w:r w:rsidRPr="00840ED8">
        <w:rPr>
          <w:rFonts w:ascii="Times New Roman" w:hAnsi="Times New Roman" w:cs="Times New Roman"/>
          <w:sz w:val="20"/>
          <w:szCs w:val="20"/>
        </w:rPr>
        <w:t>ретиком знания.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Ясное дело, такая машинная программа, конечно же, переведет этот концентрат человеческого знания в многообразные развернутые и теперь уже </w:t>
      </w:r>
      <w:r w:rsidRPr="00C05237">
        <w:rPr>
          <w:rFonts w:ascii="Times New Roman" w:hAnsi="Times New Roman" w:cs="Times New Roman"/>
          <w:sz w:val="20"/>
          <w:szCs w:val="20"/>
        </w:rPr>
        <w:t>«</w:t>
      </w:r>
      <w:r w:rsidRPr="00840ED8">
        <w:rPr>
          <w:rFonts w:ascii="Times New Roman" w:hAnsi="Times New Roman" w:cs="Times New Roman"/>
          <w:sz w:val="20"/>
          <w:szCs w:val="20"/>
        </w:rPr>
        <w:t>разбавленные</w:t>
      </w:r>
      <w:r>
        <w:rPr>
          <w:rFonts w:ascii="Times New Roman" w:hAnsi="Times New Roman" w:cs="Times New Roman"/>
          <w:sz w:val="20"/>
          <w:szCs w:val="20"/>
        </w:rPr>
        <w:t>»</w:t>
      </w:r>
      <w:r w:rsidRPr="00840ED8">
        <w:rPr>
          <w:rFonts w:ascii="Times New Roman" w:hAnsi="Times New Roman" w:cs="Times New Roman"/>
          <w:sz w:val="20"/>
          <w:szCs w:val="20"/>
        </w:rPr>
        <w:t xml:space="preserve"> формы, не добавляя к ним ни грана нового. Но даже сам же теоретик, подготовивший работу формализма, увидев некоторые из </w:t>
      </w:r>
      <w:r w:rsidRPr="00C05237">
        <w:rPr>
          <w:rFonts w:ascii="Times New Roman" w:hAnsi="Times New Roman" w:cs="Times New Roman"/>
          <w:sz w:val="20"/>
          <w:szCs w:val="20"/>
        </w:rPr>
        <w:t>«</w:t>
      </w:r>
      <w:r w:rsidRPr="00840ED8">
        <w:rPr>
          <w:rFonts w:ascii="Times New Roman" w:hAnsi="Times New Roman" w:cs="Times New Roman"/>
          <w:sz w:val="20"/>
          <w:szCs w:val="20"/>
        </w:rPr>
        <w:t>разверток</w:t>
      </w:r>
      <w:r>
        <w:rPr>
          <w:rFonts w:ascii="Times New Roman" w:hAnsi="Times New Roman" w:cs="Times New Roman"/>
          <w:sz w:val="20"/>
          <w:szCs w:val="20"/>
        </w:rPr>
        <w:t>»</w:t>
      </w:r>
      <w:r w:rsidRPr="00840ED8">
        <w:rPr>
          <w:rFonts w:ascii="Times New Roman" w:hAnsi="Times New Roman" w:cs="Times New Roman"/>
          <w:sz w:val="20"/>
          <w:szCs w:val="20"/>
        </w:rPr>
        <w:t xml:space="preserve"> и, конечно, </w:t>
      </w:r>
      <w:r w:rsidRPr="00C05237">
        <w:rPr>
          <w:rFonts w:ascii="Times New Roman" w:hAnsi="Times New Roman" w:cs="Times New Roman"/>
          <w:bCs/>
          <w:i/>
          <w:sz w:val="20"/>
          <w:szCs w:val="20"/>
        </w:rPr>
        <w:t>впервые</w:t>
      </w:r>
      <w:r w:rsidRPr="00C05237">
        <w:rPr>
          <w:rFonts w:ascii="Times New Roman" w:hAnsi="Times New Roman" w:cs="Times New Roman"/>
          <w:i/>
          <w:sz w:val="20"/>
          <w:szCs w:val="20"/>
        </w:rPr>
        <w:t xml:space="preserve"> живо </w:t>
      </w:r>
      <w:r w:rsidRPr="00C05237">
        <w:rPr>
          <w:rFonts w:ascii="Times New Roman" w:hAnsi="Times New Roman" w:cs="Times New Roman"/>
          <w:bCs/>
          <w:i/>
          <w:sz w:val="20"/>
          <w:szCs w:val="20"/>
        </w:rPr>
        <w:t>истолковав</w:t>
      </w:r>
      <w:r w:rsidRPr="00840ED8">
        <w:rPr>
          <w:rFonts w:ascii="Times New Roman" w:hAnsi="Times New Roman" w:cs="Times New Roman"/>
          <w:sz w:val="20"/>
          <w:szCs w:val="20"/>
        </w:rPr>
        <w:t xml:space="preserve">, может прийти в такой </w:t>
      </w:r>
      <w:r w:rsidRPr="008A3586">
        <w:rPr>
          <w:rFonts w:ascii="Times New Roman" w:hAnsi="Times New Roman" w:cs="Times New Roman"/>
          <w:sz w:val="20"/>
          <w:szCs w:val="20"/>
        </w:rPr>
        <w:t>восторг</w:t>
      </w:r>
      <w:r w:rsidRPr="00840ED8">
        <w:rPr>
          <w:rFonts w:ascii="Times New Roman" w:hAnsi="Times New Roman" w:cs="Times New Roman"/>
          <w:sz w:val="20"/>
          <w:szCs w:val="20"/>
        </w:rPr>
        <w:t xml:space="preserve">, что вдруг подумает, что это и </w:t>
      </w:r>
      <w:r w:rsidRPr="00C05237">
        <w:rPr>
          <w:rFonts w:ascii="Times New Roman" w:hAnsi="Times New Roman" w:cs="Times New Roman"/>
          <w:sz w:val="20"/>
          <w:szCs w:val="20"/>
        </w:rPr>
        <w:t>«</w:t>
      </w:r>
      <w:r w:rsidRPr="00840ED8">
        <w:rPr>
          <w:rFonts w:ascii="Times New Roman" w:hAnsi="Times New Roman" w:cs="Times New Roman"/>
          <w:sz w:val="20"/>
          <w:szCs w:val="20"/>
        </w:rPr>
        <w:t>вправду</w:t>
      </w:r>
      <w:r>
        <w:rPr>
          <w:rFonts w:ascii="Times New Roman" w:hAnsi="Times New Roman" w:cs="Times New Roman"/>
          <w:sz w:val="20"/>
          <w:szCs w:val="20"/>
        </w:rPr>
        <w:t>»</w:t>
      </w:r>
      <w:r w:rsidRPr="00840ED8">
        <w:rPr>
          <w:rFonts w:ascii="Times New Roman" w:hAnsi="Times New Roman" w:cs="Times New Roman"/>
          <w:sz w:val="20"/>
          <w:szCs w:val="20"/>
        </w:rPr>
        <w:t xml:space="preserve"> сделала ЭВМ, а не он сам при подготовке всей этой работы.</w:t>
      </w:r>
    </w:p>
    <w:p w:rsidR="00DD345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Если же запустить эту программу во второй раз, она выдаст </w:t>
      </w:r>
      <w:r w:rsidRPr="00C05237">
        <w:rPr>
          <w:rFonts w:ascii="Times New Roman" w:hAnsi="Times New Roman" w:cs="Times New Roman"/>
          <w:sz w:val="20"/>
          <w:szCs w:val="20"/>
        </w:rPr>
        <w:t>«</w:t>
      </w:r>
      <w:r w:rsidRPr="00840ED8">
        <w:rPr>
          <w:rFonts w:ascii="Times New Roman" w:hAnsi="Times New Roman" w:cs="Times New Roman"/>
          <w:sz w:val="20"/>
          <w:szCs w:val="20"/>
        </w:rPr>
        <w:t>на гора</w:t>
      </w:r>
      <w:r>
        <w:rPr>
          <w:rFonts w:ascii="Times New Roman" w:hAnsi="Times New Roman" w:cs="Times New Roman"/>
          <w:sz w:val="20"/>
          <w:szCs w:val="20"/>
        </w:rPr>
        <w:t>»</w:t>
      </w:r>
      <w:r w:rsidRPr="00840ED8">
        <w:rPr>
          <w:rFonts w:ascii="Times New Roman" w:hAnsi="Times New Roman" w:cs="Times New Roman"/>
          <w:sz w:val="20"/>
          <w:szCs w:val="20"/>
        </w:rPr>
        <w:t xml:space="preserve"> то же самое, что и в первый раз, то есть </w:t>
      </w:r>
      <w:r w:rsidRPr="00C05237">
        <w:rPr>
          <w:rFonts w:ascii="Times New Roman" w:hAnsi="Times New Roman" w:cs="Times New Roman"/>
          <w:bCs/>
          <w:sz w:val="20"/>
          <w:szCs w:val="20"/>
        </w:rPr>
        <w:t>больше ничего нового</w:t>
      </w:r>
      <w:r w:rsidRPr="00840ED8">
        <w:rPr>
          <w:rFonts w:ascii="Times New Roman" w:hAnsi="Times New Roman" w:cs="Times New Roman"/>
          <w:sz w:val="20"/>
          <w:szCs w:val="20"/>
        </w:rPr>
        <w:t>.</w:t>
      </w:r>
    </w:p>
    <w:p w:rsidR="0050212B" w:rsidRPr="00840ED8" w:rsidRDefault="0050212B" w:rsidP="00DD3450">
      <w:pPr>
        <w:widowControl w:val="0"/>
        <w:ind w:firstLine="340"/>
        <w:rPr>
          <w:rFonts w:ascii="Times New Roman" w:hAnsi="Times New Roman" w:cs="Times New Roman"/>
          <w:sz w:val="20"/>
          <w:szCs w:val="20"/>
        </w:rPr>
      </w:pP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 xml:space="preserve">Именно с выпуском из внимания этого </w:t>
      </w:r>
      <w:r w:rsidRPr="00C05237">
        <w:rPr>
          <w:rFonts w:ascii="Times New Roman" w:hAnsi="Times New Roman" w:cs="Times New Roman"/>
          <w:sz w:val="20"/>
          <w:szCs w:val="20"/>
        </w:rPr>
        <w:t>«</w:t>
      </w:r>
      <w:r w:rsidRPr="00840ED8">
        <w:rPr>
          <w:rFonts w:ascii="Times New Roman" w:hAnsi="Times New Roman" w:cs="Times New Roman"/>
          <w:sz w:val="20"/>
          <w:szCs w:val="20"/>
        </w:rPr>
        <w:t>малозаметного</w:t>
      </w:r>
      <w:r>
        <w:rPr>
          <w:rFonts w:ascii="Times New Roman" w:hAnsi="Times New Roman" w:cs="Times New Roman"/>
          <w:sz w:val="20"/>
          <w:szCs w:val="20"/>
        </w:rPr>
        <w:t>»</w:t>
      </w:r>
      <w:r w:rsidRPr="00840ED8">
        <w:rPr>
          <w:rFonts w:ascii="Times New Roman" w:hAnsi="Times New Roman" w:cs="Times New Roman"/>
          <w:sz w:val="20"/>
          <w:szCs w:val="20"/>
        </w:rPr>
        <w:t xml:space="preserve"> обстоятел</w:t>
      </w:r>
      <w:r w:rsidRPr="00840ED8">
        <w:rPr>
          <w:rFonts w:ascii="Times New Roman" w:hAnsi="Times New Roman" w:cs="Times New Roman"/>
          <w:sz w:val="20"/>
          <w:szCs w:val="20"/>
        </w:rPr>
        <w:t>ь</w:t>
      </w:r>
      <w:r w:rsidRPr="00840ED8">
        <w:rPr>
          <w:rFonts w:ascii="Times New Roman" w:hAnsi="Times New Roman" w:cs="Times New Roman"/>
          <w:sz w:val="20"/>
          <w:szCs w:val="20"/>
        </w:rPr>
        <w:t>ства были связаны давние неумеренные восторги успехами GPS, возрожд</w:t>
      </w:r>
      <w:r w:rsidRPr="00840ED8">
        <w:rPr>
          <w:rFonts w:ascii="Times New Roman" w:hAnsi="Times New Roman" w:cs="Times New Roman"/>
          <w:sz w:val="20"/>
          <w:szCs w:val="20"/>
        </w:rPr>
        <w:t>а</w:t>
      </w:r>
      <w:r w:rsidRPr="00840ED8">
        <w:rPr>
          <w:rFonts w:ascii="Times New Roman" w:hAnsi="Times New Roman" w:cs="Times New Roman"/>
          <w:sz w:val="20"/>
          <w:szCs w:val="20"/>
        </w:rPr>
        <w:t>емые в наше время на молодежных страницах компьютерных журналов и газет.</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Снова и снова то, что сегодня в многочисленных математически-лингвистиче</w:t>
      </w:r>
      <w:r>
        <w:rPr>
          <w:rFonts w:ascii="Times New Roman" w:hAnsi="Times New Roman" w:cs="Times New Roman"/>
          <w:sz w:val="20"/>
          <w:szCs w:val="20"/>
        </w:rPr>
        <w:t>ских экспериментальных эпизодах</w:t>
      </w:r>
      <w:r w:rsidRPr="00840ED8">
        <w:rPr>
          <w:rFonts w:ascii="Times New Roman" w:hAnsi="Times New Roman" w:cs="Times New Roman"/>
          <w:sz w:val="20"/>
          <w:szCs w:val="20"/>
        </w:rPr>
        <w:t xml:space="preserve"> компьютер разворачивает в </w:t>
      </w:r>
      <w:r w:rsidRPr="00C05237">
        <w:rPr>
          <w:rFonts w:ascii="Times New Roman" w:hAnsi="Times New Roman" w:cs="Times New Roman"/>
          <w:sz w:val="20"/>
          <w:szCs w:val="20"/>
        </w:rPr>
        <w:t>«</w:t>
      </w:r>
      <w:r w:rsidRPr="00840ED8">
        <w:rPr>
          <w:rFonts w:ascii="Times New Roman" w:hAnsi="Times New Roman" w:cs="Times New Roman"/>
          <w:sz w:val="20"/>
          <w:szCs w:val="20"/>
        </w:rPr>
        <w:t>формальном выводе</w:t>
      </w:r>
      <w:r>
        <w:rPr>
          <w:rFonts w:ascii="Times New Roman" w:hAnsi="Times New Roman" w:cs="Times New Roman"/>
          <w:sz w:val="20"/>
          <w:szCs w:val="20"/>
        </w:rPr>
        <w:t>»</w:t>
      </w:r>
      <w:r w:rsidRPr="00840ED8">
        <w:rPr>
          <w:rFonts w:ascii="Times New Roman" w:hAnsi="Times New Roman" w:cs="Times New Roman"/>
          <w:sz w:val="20"/>
          <w:szCs w:val="20"/>
        </w:rPr>
        <w:t xml:space="preserve"> уже без участия человека, попадает в кадр вним</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ния экспериментатора (лишь просто в новой форме) </w:t>
      </w:r>
      <w:r w:rsidRPr="00C05237">
        <w:rPr>
          <w:rFonts w:ascii="Times New Roman" w:hAnsi="Times New Roman" w:cs="Times New Roman"/>
          <w:bCs/>
          <w:sz w:val="20"/>
          <w:szCs w:val="20"/>
        </w:rPr>
        <w:t>как якобы только что ро</w:t>
      </w:r>
      <w:r w:rsidRPr="00C05237">
        <w:rPr>
          <w:rFonts w:ascii="Times New Roman" w:hAnsi="Times New Roman" w:cs="Times New Roman"/>
          <w:bCs/>
          <w:sz w:val="20"/>
          <w:szCs w:val="20"/>
        </w:rPr>
        <w:t>ж</w:t>
      </w:r>
      <w:r w:rsidRPr="00C05237">
        <w:rPr>
          <w:rFonts w:ascii="Times New Roman" w:hAnsi="Times New Roman" w:cs="Times New Roman"/>
          <w:bCs/>
          <w:sz w:val="20"/>
          <w:szCs w:val="20"/>
        </w:rPr>
        <w:t>денное новое, вызывая восхищение</w:t>
      </w:r>
      <w:r w:rsidRPr="00C05237">
        <w:rPr>
          <w:rFonts w:ascii="Times New Roman" w:hAnsi="Times New Roman" w:cs="Times New Roman"/>
          <w:sz w:val="20"/>
          <w:szCs w:val="20"/>
        </w:rPr>
        <w:t>. Сейчас, например, усиленно работают с компьютерными афоризмами, пословицами и «частушками». Радикал</w:t>
      </w:r>
      <w:r w:rsidRPr="00C05237">
        <w:rPr>
          <w:rFonts w:ascii="Times New Roman" w:hAnsi="Times New Roman" w:cs="Times New Roman"/>
          <w:sz w:val="20"/>
          <w:szCs w:val="20"/>
        </w:rPr>
        <w:t>ь</w:t>
      </w:r>
      <w:r w:rsidRPr="00C05237">
        <w:rPr>
          <w:rFonts w:ascii="Times New Roman" w:hAnsi="Times New Roman" w:cs="Times New Roman"/>
          <w:sz w:val="20"/>
          <w:szCs w:val="20"/>
        </w:rPr>
        <w:t>ное (коренное) заблуждения все нарастают, а таланты на нем истрачиваю</w:t>
      </w:r>
      <w:r w:rsidRPr="00C05237">
        <w:rPr>
          <w:rFonts w:ascii="Times New Roman" w:hAnsi="Times New Roman" w:cs="Times New Roman"/>
          <w:sz w:val="20"/>
          <w:szCs w:val="20"/>
        </w:rPr>
        <w:t>т</w:t>
      </w:r>
      <w:r w:rsidRPr="00C05237">
        <w:rPr>
          <w:rFonts w:ascii="Times New Roman" w:hAnsi="Times New Roman" w:cs="Times New Roman"/>
          <w:sz w:val="20"/>
          <w:szCs w:val="20"/>
        </w:rPr>
        <w:t xml:space="preserve">ся. </w:t>
      </w:r>
      <w:r w:rsidRPr="00840ED8">
        <w:rPr>
          <w:rFonts w:ascii="Times New Roman" w:hAnsi="Times New Roman" w:cs="Times New Roman"/>
          <w:sz w:val="20"/>
          <w:szCs w:val="20"/>
        </w:rPr>
        <w:t xml:space="preserve">А позитивисты нам представляют этот процесс как </w:t>
      </w:r>
      <w:r w:rsidRPr="00C05237">
        <w:rPr>
          <w:rFonts w:ascii="Times New Roman" w:hAnsi="Times New Roman" w:cs="Times New Roman"/>
          <w:bCs/>
          <w:sz w:val="20"/>
          <w:szCs w:val="20"/>
        </w:rPr>
        <w:t>мистическое</w:t>
      </w:r>
      <w:r w:rsidRPr="00840ED8">
        <w:rPr>
          <w:rFonts w:ascii="Times New Roman" w:hAnsi="Times New Roman" w:cs="Times New Roman"/>
          <w:sz w:val="20"/>
          <w:szCs w:val="20"/>
        </w:rPr>
        <w:t xml:space="preserve"> и мн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гообещающее автономное достижение компьютера, якобы </w:t>
      </w:r>
      <w:r w:rsidRPr="00C05237">
        <w:rPr>
          <w:rFonts w:ascii="Times New Roman" w:hAnsi="Times New Roman" w:cs="Times New Roman"/>
          <w:sz w:val="20"/>
          <w:szCs w:val="20"/>
        </w:rPr>
        <w:t>«</w:t>
      </w:r>
      <w:r w:rsidRPr="00840ED8">
        <w:rPr>
          <w:rFonts w:ascii="Times New Roman" w:hAnsi="Times New Roman" w:cs="Times New Roman"/>
          <w:sz w:val="20"/>
          <w:szCs w:val="20"/>
        </w:rPr>
        <w:t>вытолкнувш</w:t>
      </w:r>
      <w:r w:rsidRPr="00840ED8">
        <w:rPr>
          <w:rFonts w:ascii="Times New Roman" w:hAnsi="Times New Roman" w:cs="Times New Roman"/>
          <w:sz w:val="20"/>
          <w:szCs w:val="20"/>
        </w:rPr>
        <w:t>е</w:t>
      </w:r>
      <w:r w:rsidRPr="00840ED8">
        <w:rPr>
          <w:rFonts w:ascii="Times New Roman" w:hAnsi="Times New Roman" w:cs="Times New Roman"/>
          <w:sz w:val="20"/>
          <w:szCs w:val="20"/>
        </w:rPr>
        <w:t>го</w:t>
      </w:r>
      <w:r>
        <w:rPr>
          <w:rFonts w:ascii="Times New Roman" w:hAnsi="Times New Roman" w:cs="Times New Roman"/>
          <w:sz w:val="20"/>
          <w:szCs w:val="20"/>
        </w:rPr>
        <w:t>»</w:t>
      </w:r>
      <w:r w:rsidRPr="00840ED8">
        <w:rPr>
          <w:rFonts w:ascii="Times New Roman" w:hAnsi="Times New Roman" w:cs="Times New Roman"/>
          <w:sz w:val="20"/>
          <w:szCs w:val="20"/>
        </w:rPr>
        <w:t xml:space="preserve"> теоретика из процесса выработки знаний вообще.</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Ну а в рамках данн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го, читаемого Вами текста, если бы все было так, следовало бы привести только список определений всех </w:t>
      </w:r>
      <w:r w:rsidRPr="00C05237">
        <w:rPr>
          <w:rFonts w:ascii="Times New Roman" w:hAnsi="Times New Roman" w:cs="Times New Roman"/>
          <w:sz w:val="20"/>
          <w:szCs w:val="20"/>
        </w:rPr>
        <w:t>«</w:t>
      </w:r>
      <w:r w:rsidRPr="00C05237">
        <w:rPr>
          <w:rFonts w:ascii="Times New Roman" w:hAnsi="Times New Roman" w:cs="Times New Roman"/>
          <w:bCs/>
          <w:sz w:val="20"/>
          <w:szCs w:val="20"/>
        </w:rPr>
        <w:t>понятий о пон</w:t>
      </w:r>
      <w:r w:rsidRPr="00C05237">
        <w:rPr>
          <w:rFonts w:ascii="Times New Roman" w:hAnsi="Times New Roman" w:cs="Times New Roman"/>
          <w:bCs/>
          <w:sz w:val="20"/>
          <w:szCs w:val="20"/>
        </w:rPr>
        <w:t>я</w:t>
      </w:r>
      <w:r w:rsidRPr="00C05237">
        <w:rPr>
          <w:rFonts w:ascii="Times New Roman" w:hAnsi="Times New Roman" w:cs="Times New Roman"/>
          <w:bCs/>
          <w:sz w:val="20"/>
          <w:szCs w:val="20"/>
        </w:rPr>
        <w:t>тиях</w:t>
      </w:r>
      <w:r>
        <w:rPr>
          <w:rFonts w:ascii="Times New Roman" w:hAnsi="Times New Roman" w:cs="Times New Roman"/>
          <w:sz w:val="20"/>
          <w:szCs w:val="20"/>
        </w:rPr>
        <w:t>»</w:t>
      </w:r>
      <w:r w:rsidRPr="00840ED8">
        <w:rPr>
          <w:rFonts w:ascii="Times New Roman" w:hAnsi="Times New Roman" w:cs="Times New Roman"/>
          <w:sz w:val="20"/>
          <w:szCs w:val="20"/>
        </w:rPr>
        <w:t xml:space="preserve">, которые могут фигурировать по данному вопросу и на этом текст завершить как готовый к употреблению </w:t>
      </w:r>
      <w:r w:rsidRPr="00C05237">
        <w:rPr>
          <w:rFonts w:ascii="Times New Roman" w:hAnsi="Times New Roman" w:cs="Times New Roman"/>
          <w:bCs/>
          <w:sz w:val="20"/>
          <w:szCs w:val="20"/>
        </w:rPr>
        <w:t>раз и навсегда</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Но вот этого-то </w:t>
      </w:r>
      <w:r w:rsidRPr="00C05237">
        <w:rPr>
          <w:rFonts w:ascii="Times New Roman" w:hAnsi="Times New Roman" w:cs="Times New Roman"/>
          <w:sz w:val="20"/>
          <w:szCs w:val="20"/>
        </w:rPr>
        <w:t>«</w:t>
      </w:r>
      <w:r w:rsidRPr="00840ED8">
        <w:rPr>
          <w:rFonts w:ascii="Times New Roman" w:hAnsi="Times New Roman" w:cs="Times New Roman"/>
          <w:sz w:val="20"/>
          <w:szCs w:val="20"/>
        </w:rPr>
        <w:t>раз и навсегда</w:t>
      </w:r>
      <w:r>
        <w:rPr>
          <w:rFonts w:ascii="Times New Roman" w:hAnsi="Times New Roman" w:cs="Times New Roman"/>
          <w:sz w:val="20"/>
          <w:szCs w:val="20"/>
        </w:rPr>
        <w:t>»</w:t>
      </w:r>
      <w:r w:rsidRPr="00840ED8">
        <w:rPr>
          <w:rFonts w:ascii="Times New Roman" w:hAnsi="Times New Roman" w:cs="Times New Roman"/>
          <w:sz w:val="20"/>
          <w:szCs w:val="20"/>
        </w:rPr>
        <w:t xml:space="preserve"> мы </w:t>
      </w:r>
      <w:r w:rsidRPr="00C05237">
        <w:rPr>
          <w:rFonts w:ascii="Times New Roman" w:hAnsi="Times New Roman" w:cs="Times New Roman"/>
          <w:sz w:val="20"/>
          <w:szCs w:val="20"/>
        </w:rPr>
        <w:t>«</w:t>
      </w:r>
      <w:r w:rsidRPr="00840ED8">
        <w:rPr>
          <w:rFonts w:ascii="Times New Roman" w:hAnsi="Times New Roman" w:cs="Times New Roman"/>
          <w:sz w:val="20"/>
          <w:szCs w:val="20"/>
        </w:rPr>
        <w:t>ни разу и никогда</w:t>
      </w:r>
      <w:r>
        <w:rPr>
          <w:rFonts w:ascii="Times New Roman" w:hAnsi="Times New Roman" w:cs="Times New Roman"/>
          <w:sz w:val="20"/>
          <w:szCs w:val="20"/>
        </w:rPr>
        <w:t>»</w:t>
      </w:r>
      <w:r w:rsidRPr="00840ED8">
        <w:rPr>
          <w:rFonts w:ascii="Times New Roman" w:hAnsi="Times New Roman" w:cs="Times New Roman"/>
          <w:sz w:val="20"/>
          <w:szCs w:val="20"/>
        </w:rPr>
        <w:t xml:space="preserve"> не наблюдали и не сможем пр</w:t>
      </w:r>
      <w:r w:rsidRPr="00840ED8">
        <w:rPr>
          <w:rFonts w:ascii="Times New Roman" w:hAnsi="Times New Roman" w:cs="Times New Roman"/>
          <w:sz w:val="20"/>
          <w:szCs w:val="20"/>
        </w:rPr>
        <w:t>о</w:t>
      </w:r>
      <w:r w:rsidRPr="00840ED8">
        <w:rPr>
          <w:rFonts w:ascii="Times New Roman" w:hAnsi="Times New Roman" w:cs="Times New Roman"/>
          <w:sz w:val="20"/>
          <w:szCs w:val="20"/>
        </w:rPr>
        <w:t>наблюдать.</w:t>
      </w:r>
    </w:p>
    <w:p w:rsidR="00DD3450" w:rsidRPr="00840ED8" w:rsidRDefault="00DD3450" w:rsidP="00DD3450">
      <w:pPr>
        <w:widowControl w:val="0"/>
        <w:ind w:firstLine="340"/>
        <w:rPr>
          <w:rFonts w:ascii="Times New Roman" w:hAnsi="Times New Roman" w:cs="Times New Roman"/>
          <w:sz w:val="20"/>
        </w:rPr>
      </w:pPr>
      <w:r w:rsidRPr="00840ED8">
        <w:rPr>
          <w:rFonts w:ascii="Times New Roman" w:hAnsi="Times New Roman" w:cs="Times New Roman"/>
          <w:sz w:val="20"/>
          <w:szCs w:val="20"/>
        </w:rPr>
        <w:t>В том и дело, что книги и статьи по тому или иному актуальному предмету писали, пишут и будут писать.</w:t>
      </w:r>
      <w:r w:rsidRPr="00C05237">
        <w:rPr>
          <w:rFonts w:ascii="Times New Roman" w:hAnsi="Times New Roman" w:cs="Times New Roman"/>
          <w:sz w:val="20"/>
          <w:szCs w:val="20"/>
        </w:rPr>
        <w:t xml:space="preserve"> </w:t>
      </w:r>
      <w:r w:rsidRPr="00840ED8">
        <w:rPr>
          <w:rFonts w:ascii="Times New Roman" w:hAnsi="Times New Roman" w:cs="Times New Roman"/>
          <w:sz w:val="20"/>
        </w:rPr>
        <w:t>Будут писать, чтобы зафиксир</w:t>
      </w:r>
      <w:r w:rsidRPr="00840ED8">
        <w:rPr>
          <w:rFonts w:ascii="Times New Roman" w:hAnsi="Times New Roman" w:cs="Times New Roman"/>
          <w:sz w:val="20"/>
        </w:rPr>
        <w:t>о</w:t>
      </w:r>
      <w:r w:rsidRPr="00840ED8">
        <w:rPr>
          <w:rFonts w:ascii="Times New Roman" w:hAnsi="Times New Roman" w:cs="Times New Roman"/>
          <w:sz w:val="20"/>
        </w:rPr>
        <w:t xml:space="preserve">вать не изолированный дефинитивный, раз и навсегда </w:t>
      </w:r>
      <w:r w:rsidRPr="00C05237">
        <w:rPr>
          <w:rFonts w:ascii="Times New Roman" w:hAnsi="Times New Roman" w:cs="Times New Roman"/>
          <w:sz w:val="20"/>
        </w:rPr>
        <w:t>«</w:t>
      </w:r>
      <w:r w:rsidRPr="00840ED8">
        <w:rPr>
          <w:rFonts w:ascii="Times New Roman" w:hAnsi="Times New Roman" w:cs="Times New Roman"/>
          <w:sz w:val="20"/>
        </w:rPr>
        <w:t>исчерпывающий смысл</w:t>
      </w:r>
      <w:r>
        <w:rPr>
          <w:rFonts w:ascii="Times New Roman" w:hAnsi="Times New Roman" w:cs="Times New Roman"/>
          <w:sz w:val="20"/>
        </w:rPr>
        <w:t>»</w:t>
      </w:r>
      <w:r w:rsidRPr="00840ED8">
        <w:rPr>
          <w:rFonts w:ascii="Times New Roman" w:hAnsi="Times New Roman" w:cs="Times New Roman"/>
          <w:sz w:val="20"/>
        </w:rPr>
        <w:t xml:space="preserve"> всех изолированных понятий да</w:t>
      </w:r>
      <w:r w:rsidRPr="00840ED8">
        <w:rPr>
          <w:rFonts w:ascii="Times New Roman" w:hAnsi="Times New Roman" w:cs="Times New Roman"/>
          <w:sz w:val="20"/>
        </w:rPr>
        <w:t>н</w:t>
      </w:r>
      <w:r w:rsidRPr="00840ED8">
        <w:rPr>
          <w:rFonts w:ascii="Times New Roman" w:hAnsi="Times New Roman" w:cs="Times New Roman"/>
          <w:sz w:val="20"/>
        </w:rPr>
        <w:t xml:space="preserve">ной теории, а чтобы увидеть, как </w:t>
      </w:r>
      <w:r w:rsidRPr="00C05237">
        <w:rPr>
          <w:rFonts w:ascii="Times New Roman" w:hAnsi="Times New Roman" w:cs="Times New Roman"/>
          <w:bCs/>
          <w:i/>
          <w:sz w:val="20"/>
        </w:rPr>
        <w:t>сущности</w:t>
      </w:r>
      <w:r w:rsidRPr="00C05237">
        <w:rPr>
          <w:rFonts w:ascii="Times New Roman" w:hAnsi="Times New Roman" w:cs="Times New Roman"/>
          <w:i/>
          <w:sz w:val="20"/>
        </w:rPr>
        <w:t>,</w:t>
      </w:r>
      <w:r w:rsidRPr="00840ED8">
        <w:rPr>
          <w:rFonts w:ascii="Times New Roman" w:hAnsi="Times New Roman" w:cs="Times New Roman"/>
          <w:sz w:val="20"/>
        </w:rPr>
        <w:t xml:space="preserve"> осененные (пусть даже </w:t>
      </w:r>
      <w:r w:rsidRPr="00C05237">
        <w:rPr>
          <w:rFonts w:ascii="Times New Roman" w:hAnsi="Times New Roman" w:cs="Times New Roman"/>
          <w:sz w:val="20"/>
        </w:rPr>
        <w:t>«</w:t>
      </w:r>
      <w:r w:rsidRPr="00840ED8">
        <w:rPr>
          <w:rFonts w:ascii="Times New Roman" w:hAnsi="Times New Roman" w:cs="Times New Roman"/>
          <w:sz w:val="20"/>
        </w:rPr>
        <w:t>помеченные</w:t>
      </w:r>
      <w:r>
        <w:rPr>
          <w:rFonts w:ascii="Times New Roman" w:hAnsi="Times New Roman" w:cs="Times New Roman"/>
          <w:sz w:val="20"/>
        </w:rPr>
        <w:t>»</w:t>
      </w:r>
      <w:r w:rsidRPr="00840ED8">
        <w:rPr>
          <w:rFonts w:ascii="Times New Roman" w:hAnsi="Times New Roman" w:cs="Times New Roman"/>
          <w:sz w:val="20"/>
        </w:rPr>
        <w:t xml:space="preserve">) данными понятиями, в </w:t>
      </w:r>
      <w:r w:rsidRPr="00C05237">
        <w:rPr>
          <w:rFonts w:ascii="Times New Roman" w:hAnsi="Times New Roman" w:cs="Times New Roman"/>
          <w:sz w:val="20"/>
        </w:rPr>
        <w:t>«</w:t>
      </w:r>
      <w:r w:rsidRPr="00840ED8">
        <w:rPr>
          <w:rFonts w:ascii="Times New Roman" w:hAnsi="Times New Roman" w:cs="Times New Roman"/>
          <w:sz w:val="20"/>
        </w:rPr>
        <w:t>жизни и плоти</w:t>
      </w:r>
      <w:r>
        <w:rPr>
          <w:rFonts w:ascii="Times New Roman" w:hAnsi="Times New Roman" w:cs="Times New Roman"/>
          <w:sz w:val="20"/>
        </w:rPr>
        <w:t>»</w:t>
      </w:r>
      <w:r w:rsidRPr="00840ED8">
        <w:rPr>
          <w:rFonts w:ascii="Times New Roman" w:hAnsi="Times New Roman" w:cs="Times New Roman"/>
          <w:sz w:val="20"/>
        </w:rPr>
        <w:t xml:space="preserve"> взаимодействуют и развиваются, а вместе с ними и </w:t>
      </w:r>
      <w:r w:rsidRPr="00C05237">
        <w:rPr>
          <w:rFonts w:ascii="Times New Roman" w:hAnsi="Times New Roman" w:cs="Times New Roman"/>
          <w:bCs/>
          <w:i/>
          <w:sz w:val="20"/>
        </w:rPr>
        <w:t>тол</w:t>
      </w:r>
      <w:r w:rsidRPr="00C05237">
        <w:rPr>
          <w:rFonts w:ascii="Times New Roman" w:hAnsi="Times New Roman" w:cs="Times New Roman"/>
          <w:bCs/>
          <w:i/>
          <w:sz w:val="20"/>
        </w:rPr>
        <w:t>ь</w:t>
      </w:r>
      <w:r w:rsidRPr="00C05237">
        <w:rPr>
          <w:rFonts w:ascii="Times New Roman" w:hAnsi="Times New Roman" w:cs="Times New Roman"/>
          <w:bCs/>
          <w:i/>
          <w:sz w:val="20"/>
        </w:rPr>
        <w:t>ко вслед за ними</w:t>
      </w:r>
      <w:r w:rsidRPr="00840ED8">
        <w:rPr>
          <w:rFonts w:ascii="Times New Roman" w:hAnsi="Times New Roman" w:cs="Times New Roman"/>
          <w:sz w:val="20"/>
        </w:rPr>
        <w:t xml:space="preserve"> развиваются и соотве</w:t>
      </w:r>
      <w:r w:rsidRPr="00840ED8">
        <w:rPr>
          <w:rFonts w:ascii="Times New Roman" w:hAnsi="Times New Roman" w:cs="Times New Roman"/>
          <w:sz w:val="20"/>
        </w:rPr>
        <w:t>т</w:t>
      </w:r>
      <w:r w:rsidRPr="00840ED8">
        <w:rPr>
          <w:rFonts w:ascii="Times New Roman" w:hAnsi="Times New Roman" w:cs="Times New Roman"/>
          <w:sz w:val="20"/>
        </w:rPr>
        <w:t>ствующие понятия и системы этих понятий в головах теоретиков.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Вспомните добротные и до смешного напыщенные тексты тринадцат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го века. Лучше всего </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Фомы Аквинского, который брался объяснять и очень убедительно </w:t>
      </w:r>
      <w:r w:rsidRPr="00C05237">
        <w:rPr>
          <w:rFonts w:ascii="Times New Roman" w:hAnsi="Times New Roman" w:cs="Times New Roman"/>
          <w:bCs/>
          <w:sz w:val="20"/>
          <w:szCs w:val="20"/>
        </w:rPr>
        <w:t>для тех времен</w:t>
      </w:r>
      <w:r w:rsidRPr="00840ED8">
        <w:rPr>
          <w:rFonts w:ascii="Times New Roman" w:hAnsi="Times New Roman" w:cs="Times New Roman"/>
          <w:sz w:val="20"/>
          <w:szCs w:val="20"/>
        </w:rPr>
        <w:t xml:space="preserve"> объяснял решительно все.</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Позже этим грешил Декарт. Его тексты по физике </w:t>
      </w:r>
      <w:r w:rsidRPr="00C05237">
        <w:rPr>
          <w:rFonts w:ascii="Times New Roman" w:hAnsi="Times New Roman" w:cs="Times New Roman"/>
          <w:sz w:val="20"/>
          <w:szCs w:val="20"/>
        </w:rPr>
        <w:t>«</w:t>
      </w:r>
      <w:r w:rsidRPr="00840ED8">
        <w:rPr>
          <w:rFonts w:ascii="Times New Roman" w:hAnsi="Times New Roman" w:cs="Times New Roman"/>
          <w:sz w:val="20"/>
          <w:szCs w:val="20"/>
        </w:rPr>
        <w:t>жутко</w:t>
      </w:r>
      <w:r>
        <w:rPr>
          <w:rFonts w:ascii="Times New Roman" w:hAnsi="Times New Roman" w:cs="Times New Roman"/>
          <w:sz w:val="20"/>
          <w:szCs w:val="20"/>
        </w:rPr>
        <w:t>»</w:t>
      </w:r>
      <w:r w:rsidRPr="00840ED8">
        <w:rPr>
          <w:rFonts w:ascii="Times New Roman" w:hAnsi="Times New Roman" w:cs="Times New Roman"/>
          <w:sz w:val="20"/>
          <w:szCs w:val="20"/>
        </w:rPr>
        <w:t xml:space="preserve"> убедительны и </w:t>
      </w:r>
      <w:r w:rsidRPr="00C05237">
        <w:rPr>
          <w:rFonts w:ascii="Times New Roman" w:hAnsi="Times New Roman" w:cs="Times New Roman"/>
          <w:sz w:val="20"/>
          <w:szCs w:val="20"/>
        </w:rPr>
        <w:t>«</w:t>
      </w:r>
      <w:r w:rsidRPr="00840ED8">
        <w:rPr>
          <w:rFonts w:ascii="Times New Roman" w:hAnsi="Times New Roman" w:cs="Times New Roman"/>
          <w:sz w:val="20"/>
          <w:szCs w:val="20"/>
        </w:rPr>
        <w:t>соверше</w:t>
      </w:r>
      <w:r w:rsidRPr="00840ED8">
        <w:rPr>
          <w:rFonts w:ascii="Times New Roman" w:hAnsi="Times New Roman" w:cs="Times New Roman"/>
          <w:sz w:val="20"/>
          <w:szCs w:val="20"/>
        </w:rPr>
        <w:t>н</w:t>
      </w:r>
      <w:r w:rsidRPr="00840ED8">
        <w:rPr>
          <w:rFonts w:ascii="Times New Roman" w:hAnsi="Times New Roman" w:cs="Times New Roman"/>
          <w:sz w:val="20"/>
          <w:szCs w:val="20"/>
        </w:rPr>
        <w:t>ны</w:t>
      </w:r>
      <w:r>
        <w:rPr>
          <w:rFonts w:ascii="Times New Roman" w:hAnsi="Times New Roman" w:cs="Times New Roman"/>
          <w:sz w:val="20"/>
          <w:szCs w:val="20"/>
        </w:rPr>
        <w:t>»</w:t>
      </w:r>
      <w:r w:rsidRPr="00840ED8">
        <w:rPr>
          <w:rFonts w:ascii="Times New Roman" w:hAnsi="Times New Roman" w:cs="Times New Roman"/>
          <w:sz w:val="20"/>
          <w:szCs w:val="20"/>
        </w:rPr>
        <w:t xml:space="preserve">, но демонстрируют его полнейшую в этих вопросах инфантильность даже </w:t>
      </w:r>
      <w:r w:rsidRPr="00C05237">
        <w:rPr>
          <w:rFonts w:ascii="Times New Roman" w:hAnsi="Times New Roman" w:cs="Times New Roman"/>
          <w:bCs/>
          <w:sz w:val="20"/>
          <w:szCs w:val="20"/>
        </w:rPr>
        <w:t>для тех времен</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В отличие, конечно же,  от его математических и ф</w:t>
      </w:r>
      <w:r w:rsidRPr="00840ED8">
        <w:rPr>
          <w:rFonts w:ascii="Times New Roman" w:hAnsi="Times New Roman" w:cs="Times New Roman"/>
          <w:sz w:val="20"/>
          <w:szCs w:val="20"/>
        </w:rPr>
        <w:t>и</w:t>
      </w:r>
      <w:r w:rsidRPr="00840ED8">
        <w:rPr>
          <w:rFonts w:ascii="Times New Roman" w:hAnsi="Times New Roman" w:cs="Times New Roman"/>
          <w:sz w:val="20"/>
          <w:szCs w:val="20"/>
        </w:rPr>
        <w:t>лософских текстов.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 чем все это говорит?</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Понятия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это наши </w:t>
      </w:r>
      <w:r w:rsidRPr="00C05237">
        <w:rPr>
          <w:rFonts w:ascii="Times New Roman" w:hAnsi="Times New Roman" w:cs="Times New Roman"/>
          <w:bCs/>
          <w:i/>
          <w:sz w:val="20"/>
          <w:szCs w:val="20"/>
        </w:rPr>
        <w:t>общечеловеческие</w:t>
      </w:r>
      <w:r w:rsidRPr="00C05237">
        <w:rPr>
          <w:rFonts w:ascii="Times New Roman" w:hAnsi="Times New Roman" w:cs="Times New Roman"/>
          <w:i/>
          <w:sz w:val="20"/>
          <w:szCs w:val="20"/>
        </w:rPr>
        <w:t xml:space="preserve"> </w:t>
      </w:r>
      <w:r w:rsidRPr="00840ED8">
        <w:rPr>
          <w:rFonts w:ascii="Times New Roman" w:hAnsi="Times New Roman" w:cs="Times New Roman"/>
          <w:sz w:val="20"/>
          <w:szCs w:val="20"/>
        </w:rPr>
        <w:t>рабочие органы и инструме</w:t>
      </w:r>
      <w:r w:rsidRPr="00840ED8">
        <w:rPr>
          <w:rFonts w:ascii="Times New Roman" w:hAnsi="Times New Roman" w:cs="Times New Roman"/>
          <w:sz w:val="20"/>
          <w:szCs w:val="20"/>
        </w:rPr>
        <w:t>н</w:t>
      </w:r>
      <w:r w:rsidRPr="00840ED8">
        <w:rPr>
          <w:rFonts w:ascii="Times New Roman" w:hAnsi="Times New Roman" w:cs="Times New Roman"/>
          <w:sz w:val="20"/>
          <w:szCs w:val="20"/>
        </w:rPr>
        <w:t>ты, а вовсе не сами понимаемые живые и отдельные от нас сущности. Приватизация этих инструментов индивидуальным сознан</w:t>
      </w:r>
      <w:r w:rsidRPr="00840ED8">
        <w:rPr>
          <w:rFonts w:ascii="Times New Roman" w:hAnsi="Times New Roman" w:cs="Times New Roman"/>
          <w:sz w:val="20"/>
          <w:szCs w:val="20"/>
        </w:rPr>
        <w:t>и</w:t>
      </w:r>
      <w:r w:rsidRPr="00840ED8">
        <w:rPr>
          <w:rFonts w:ascii="Times New Roman" w:hAnsi="Times New Roman" w:cs="Times New Roman"/>
          <w:sz w:val="20"/>
          <w:szCs w:val="20"/>
        </w:rPr>
        <w:t>ем всегда весьма одностороння, но иного не дано, потому всегда требуется доказательность мысли, сформированной индивидом в понятиях для др</w:t>
      </w:r>
      <w:r w:rsidRPr="00840ED8">
        <w:rPr>
          <w:rFonts w:ascii="Times New Roman" w:hAnsi="Times New Roman" w:cs="Times New Roman"/>
          <w:sz w:val="20"/>
          <w:szCs w:val="20"/>
        </w:rPr>
        <w:t>у</w:t>
      </w:r>
      <w:r w:rsidRPr="00840ED8">
        <w:rPr>
          <w:rFonts w:ascii="Times New Roman" w:hAnsi="Times New Roman" w:cs="Times New Roman"/>
          <w:sz w:val="20"/>
          <w:szCs w:val="20"/>
        </w:rPr>
        <w:t>гих.</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Сама-то истина в доказательствах не нуждается, иначе она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не ист</w:t>
      </w:r>
      <w:r w:rsidRPr="00840ED8">
        <w:rPr>
          <w:rFonts w:ascii="Times New Roman" w:hAnsi="Times New Roman" w:cs="Times New Roman"/>
          <w:sz w:val="20"/>
          <w:szCs w:val="20"/>
        </w:rPr>
        <w:t>и</w:t>
      </w:r>
      <w:r w:rsidRPr="00840ED8">
        <w:rPr>
          <w:rFonts w:ascii="Times New Roman" w:hAnsi="Times New Roman" w:cs="Times New Roman"/>
          <w:sz w:val="20"/>
          <w:szCs w:val="20"/>
        </w:rPr>
        <w:t>на. В доказательности в данном случае нуждается человек</w:t>
      </w:r>
      <w:r w:rsidRPr="00C05237">
        <w:rPr>
          <w:rFonts w:ascii="Times New Roman" w:hAnsi="Times New Roman" w:cs="Times New Roman"/>
          <w:sz w:val="20"/>
          <w:szCs w:val="20"/>
        </w:rPr>
        <w:t>-</w:t>
      </w:r>
      <w:r w:rsidRPr="00840ED8">
        <w:rPr>
          <w:rFonts w:ascii="Times New Roman" w:hAnsi="Times New Roman" w:cs="Times New Roman"/>
          <w:sz w:val="20"/>
          <w:szCs w:val="20"/>
        </w:rPr>
        <w:t>теоретик в силу св</w:t>
      </w:r>
      <w:r w:rsidRPr="00840ED8">
        <w:rPr>
          <w:rFonts w:ascii="Times New Roman" w:hAnsi="Times New Roman" w:cs="Times New Roman"/>
          <w:sz w:val="20"/>
          <w:szCs w:val="20"/>
        </w:rPr>
        <w:t>о</w:t>
      </w:r>
      <w:r w:rsidRPr="00840ED8">
        <w:rPr>
          <w:rFonts w:ascii="Times New Roman" w:hAnsi="Times New Roman" w:cs="Times New Roman"/>
          <w:sz w:val="20"/>
          <w:szCs w:val="20"/>
        </w:rPr>
        <w:t>ей неуверенности или неумеренного скептицизма.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Здесь возникает иллюзия, восходящая от обыденного восхищения ра</w:t>
      </w:r>
      <w:r w:rsidRPr="00840ED8">
        <w:rPr>
          <w:rFonts w:ascii="Times New Roman" w:hAnsi="Times New Roman" w:cs="Times New Roman"/>
          <w:sz w:val="20"/>
          <w:szCs w:val="20"/>
        </w:rPr>
        <w:t>с</w:t>
      </w:r>
      <w:r w:rsidRPr="00840ED8">
        <w:rPr>
          <w:rFonts w:ascii="Times New Roman" w:hAnsi="Times New Roman" w:cs="Times New Roman"/>
          <w:sz w:val="20"/>
          <w:szCs w:val="20"/>
        </w:rPr>
        <w:t>судка перед мощью языка и понятий к философским установкам на авт</w:t>
      </w:r>
      <w:r w:rsidRPr="00840ED8">
        <w:rPr>
          <w:rFonts w:ascii="Times New Roman" w:hAnsi="Times New Roman" w:cs="Times New Roman"/>
          <w:sz w:val="20"/>
          <w:szCs w:val="20"/>
        </w:rPr>
        <w:t>о</w:t>
      </w:r>
      <w:r w:rsidRPr="00840ED8">
        <w:rPr>
          <w:rFonts w:ascii="Times New Roman" w:hAnsi="Times New Roman" w:cs="Times New Roman"/>
          <w:sz w:val="20"/>
          <w:szCs w:val="20"/>
        </w:rPr>
        <w:t>номизацию царства понятий (идей) и настойчивого выталкивание из этого царства то ли самого теоретика, то ли вообще - реального мира.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Так возникает для философов одна из трудных задач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спускаться-таки иногда из мира мысли в мир практики и истории. Язык есть лишь 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на из арен действия мысли, но </w:t>
      </w:r>
      <w:r w:rsidRPr="00C05237">
        <w:rPr>
          <w:rFonts w:ascii="Times New Roman" w:hAnsi="Times New Roman" w:cs="Times New Roman"/>
          <w:bCs/>
          <w:sz w:val="20"/>
          <w:szCs w:val="20"/>
        </w:rPr>
        <w:t>философы обособили мышление</w:t>
      </w:r>
      <w:r w:rsidRPr="00840ED8">
        <w:rPr>
          <w:rFonts w:ascii="Times New Roman" w:hAnsi="Times New Roman" w:cs="Times New Roman"/>
          <w:sz w:val="20"/>
          <w:szCs w:val="20"/>
        </w:rPr>
        <w:t>. Обос</w:t>
      </w:r>
      <w:r w:rsidRPr="00840ED8">
        <w:rPr>
          <w:rFonts w:ascii="Times New Roman" w:hAnsi="Times New Roman" w:cs="Times New Roman"/>
          <w:sz w:val="20"/>
          <w:szCs w:val="20"/>
        </w:rPr>
        <w:t>о</w:t>
      </w:r>
      <w:r w:rsidRPr="00840ED8">
        <w:rPr>
          <w:rFonts w:ascii="Times New Roman" w:hAnsi="Times New Roman" w:cs="Times New Roman"/>
          <w:sz w:val="20"/>
          <w:szCs w:val="20"/>
        </w:rPr>
        <w:t>били они в особое царство и философский язык.</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Замкнутая работа мысли философа может длиться подолгу, но все-таки возникает задача спуститься из мира мыслей, с высот философского языка к практике. И вот тут-то эта задача упрямо ставится философами как зад</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ча, подлежащая опять-таки все тому же столь привычному для них </w:t>
      </w:r>
      <w:r w:rsidRPr="00C05237">
        <w:rPr>
          <w:rFonts w:ascii="Times New Roman" w:hAnsi="Times New Roman" w:cs="Times New Roman"/>
          <w:bCs/>
          <w:i/>
          <w:sz w:val="20"/>
          <w:szCs w:val="20"/>
        </w:rPr>
        <w:t>слове</w:t>
      </w:r>
      <w:r w:rsidRPr="00C05237">
        <w:rPr>
          <w:rFonts w:ascii="Times New Roman" w:hAnsi="Times New Roman" w:cs="Times New Roman"/>
          <w:bCs/>
          <w:i/>
          <w:sz w:val="20"/>
          <w:szCs w:val="20"/>
        </w:rPr>
        <w:t>с</w:t>
      </w:r>
      <w:r w:rsidRPr="00C05237">
        <w:rPr>
          <w:rFonts w:ascii="Times New Roman" w:hAnsi="Times New Roman" w:cs="Times New Roman"/>
          <w:bCs/>
          <w:i/>
          <w:sz w:val="20"/>
          <w:szCs w:val="20"/>
        </w:rPr>
        <w:t>ному</w:t>
      </w:r>
      <w:r w:rsidRPr="00840ED8">
        <w:rPr>
          <w:rFonts w:ascii="Times New Roman" w:hAnsi="Times New Roman" w:cs="Times New Roman"/>
          <w:sz w:val="20"/>
          <w:szCs w:val="20"/>
        </w:rPr>
        <w:t xml:space="preserve"> решению, как задача изобретения особых слов, которые, оставаясь словами, тем не менее уже были бы чем-то б</w:t>
      </w:r>
      <w:r w:rsidRPr="00840ED8">
        <w:rPr>
          <w:rFonts w:ascii="Times New Roman" w:hAnsi="Times New Roman" w:cs="Times New Roman"/>
          <w:b/>
          <w:bCs/>
          <w:i/>
          <w:iCs/>
          <w:sz w:val="20"/>
          <w:szCs w:val="20"/>
        </w:rPr>
        <w:t>о</w:t>
      </w:r>
      <w:r w:rsidRPr="00840ED8">
        <w:rPr>
          <w:rFonts w:ascii="Times New Roman" w:hAnsi="Times New Roman" w:cs="Times New Roman"/>
          <w:sz w:val="20"/>
          <w:szCs w:val="20"/>
        </w:rPr>
        <w:t xml:space="preserve">льшим, чем только слова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почти самой действительностью, а может быть,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и </w:t>
      </w:r>
      <w:r w:rsidRPr="00C05237">
        <w:rPr>
          <w:rFonts w:ascii="Times New Roman" w:hAnsi="Times New Roman" w:cs="Times New Roman"/>
          <w:sz w:val="20"/>
          <w:szCs w:val="20"/>
        </w:rPr>
        <w:t>«</w:t>
      </w:r>
      <w:r w:rsidRPr="00840ED8">
        <w:rPr>
          <w:rFonts w:ascii="Times New Roman" w:hAnsi="Times New Roman" w:cs="Times New Roman"/>
          <w:sz w:val="20"/>
          <w:szCs w:val="20"/>
        </w:rPr>
        <w:t>сверх действительн</w:t>
      </w:r>
      <w:r w:rsidRPr="00840ED8">
        <w:rPr>
          <w:rFonts w:ascii="Times New Roman" w:hAnsi="Times New Roman" w:cs="Times New Roman"/>
          <w:sz w:val="20"/>
          <w:szCs w:val="20"/>
        </w:rPr>
        <w:t>о</w:t>
      </w:r>
      <w:r w:rsidRPr="00840ED8">
        <w:rPr>
          <w:rFonts w:ascii="Times New Roman" w:hAnsi="Times New Roman" w:cs="Times New Roman"/>
          <w:sz w:val="20"/>
          <w:szCs w:val="20"/>
        </w:rPr>
        <w:t>стью</w:t>
      </w:r>
      <w:r>
        <w:rPr>
          <w:rFonts w:ascii="Times New Roman" w:hAnsi="Times New Roman" w:cs="Times New Roman"/>
          <w:sz w:val="20"/>
          <w:szCs w:val="20"/>
        </w:rPr>
        <w:t>»</w:t>
      </w:r>
      <w:r w:rsidRPr="00840ED8">
        <w:rPr>
          <w:rFonts w:ascii="Times New Roman" w:hAnsi="Times New Roman" w:cs="Times New Roman"/>
          <w:sz w:val="20"/>
          <w:szCs w:val="20"/>
        </w:rPr>
        <w:t xml:space="preserve"> – сюр-реальностью!</w:t>
      </w:r>
    </w:p>
    <w:p w:rsidR="00DD3450" w:rsidRPr="00C05237"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Эта задача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мнимая. Она возникает только на почве того представл</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ния, что мысль и язык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автономные сферы, организованные по своим внутренним правилам, а не формы выражения практики (в том числе и </w:t>
      </w:r>
      <w:r w:rsidRPr="00C05237">
        <w:rPr>
          <w:rFonts w:ascii="Times New Roman" w:hAnsi="Times New Roman" w:cs="Times New Roman"/>
          <w:bCs/>
          <w:sz w:val="20"/>
          <w:szCs w:val="20"/>
        </w:rPr>
        <w:t>практики</w:t>
      </w:r>
      <w:r w:rsidRPr="00840ED8">
        <w:rPr>
          <w:rFonts w:ascii="Times New Roman" w:hAnsi="Times New Roman" w:cs="Times New Roman"/>
          <w:sz w:val="20"/>
          <w:szCs w:val="20"/>
        </w:rPr>
        <w:t xml:space="preserve"> понятийного мышления).</w:t>
      </w:r>
      <w:r w:rsidRPr="00C05237">
        <w:rPr>
          <w:rFonts w:ascii="Times New Roman" w:hAnsi="Times New Roman" w:cs="Times New Roman"/>
          <w:sz w:val="20"/>
          <w:szCs w:val="20"/>
        </w:rPr>
        <w:t xml:space="preserve"> Задача перехода от мышления к пра</w:t>
      </w:r>
      <w:r w:rsidRPr="00C05237">
        <w:rPr>
          <w:rFonts w:ascii="Times New Roman" w:hAnsi="Times New Roman" w:cs="Times New Roman"/>
          <w:sz w:val="20"/>
          <w:szCs w:val="20"/>
        </w:rPr>
        <w:t>к</w:t>
      </w:r>
      <w:r w:rsidRPr="00C05237">
        <w:rPr>
          <w:rFonts w:ascii="Times New Roman" w:hAnsi="Times New Roman" w:cs="Times New Roman"/>
          <w:sz w:val="20"/>
          <w:szCs w:val="20"/>
        </w:rPr>
        <w:t>тике существует только в наивной «философской» иллюзии. Эта «великая» проблема должна была, конечно, заставлять из века в век рыцарей мудр</w:t>
      </w:r>
      <w:r w:rsidRPr="00C05237">
        <w:rPr>
          <w:rFonts w:ascii="Times New Roman" w:hAnsi="Times New Roman" w:cs="Times New Roman"/>
          <w:sz w:val="20"/>
          <w:szCs w:val="20"/>
        </w:rPr>
        <w:t>о</w:t>
      </w:r>
      <w:r w:rsidRPr="00C05237">
        <w:rPr>
          <w:rFonts w:ascii="Times New Roman" w:hAnsi="Times New Roman" w:cs="Times New Roman"/>
          <w:sz w:val="20"/>
          <w:szCs w:val="20"/>
        </w:rPr>
        <w:t>сти отправиться в путь в поисках слов, которое:</w:t>
      </w:r>
    </w:p>
    <w:p w:rsidR="00DD3450" w:rsidRPr="00C05237" w:rsidRDefault="00DD3450" w:rsidP="00182D20">
      <w:pPr>
        <w:widowControl w:val="0"/>
        <w:numPr>
          <w:ilvl w:val="0"/>
          <w:numId w:val="15"/>
        </w:numPr>
        <w:tabs>
          <w:tab w:val="left" w:pos="284"/>
        </w:tabs>
        <w:overflowPunct/>
        <w:adjustRightInd/>
        <w:ind w:left="0" w:firstLine="142"/>
        <w:textAlignment w:val="auto"/>
        <w:rPr>
          <w:rFonts w:ascii="Times New Roman" w:hAnsi="Times New Roman" w:cs="Times New Roman"/>
          <w:sz w:val="20"/>
          <w:szCs w:val="20"/>
        </w:rPr>
      </w:pPr>
      <w:r w:rsidRPr="00C05237">
        <w:rPr>
          <w:rFonts w:ascii="Times New Roman" w:hAnsi="Times New Roman" w:cs="Times New Roman"/>
          <w:sz w:val="20"/>
          <w:szCs w:val="20"/>
        </w:rPr>
        <w:t>в качестве слова образует искомый переход</w:t>
      </w:r>
      <w:r>
        <w:rPr>
          <w:rFonts w:ascii="Times New Roman" w:hAnsi="Times New Roman" w:cs="Times New Roman"/>
          <w:sz w:val="20"/>
          <w:szCs w:val="20"/>
        </w:rPr>
        <w:t>;</w:t>
      </w:r>
    </w:p>
    <w:p w:rsidR="00DD3450" w:rsidRPr="00840ED8" w:rsidRDefault="00DD3450" w:rsidP="00182D20">
      <w:pPr>
        <w:widowControl w:val="0"/>
        <w:numPr>
          <w:ilvl w:val="0"/>
          <w:numId w:val="15"/>
        </w:numPr>
        <w:tabs>
          <w:tab w:val="left" w:pos="284"/>
        </w:tabs>
        <w:overflowPunct/>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в качестве слова перестает быть только словом</w:t>
      </w:r>
      <w:r>
        <w:rPr>
          <w:rFonts w:ascii="Times New Roman" w:hAnsi="Times New Roman" w:cs="Times New Roman"/>
          <w:sz w:val="20"/>
          <w:szCs w:val="20"/>
        </w:rPr>
        <w:t>;</w:t>
      </w:r>
    </w:p>
    <w:p w:rsidR="00DD3450" w:rsidRPr="00840ED8" w:rsidRDefault="00DD3450" w:rsidP="00182D20">
      <w:pPr>
        <w:widowControl w:val="0"/>
        <w:numPr>
          <w:ilvl w:val="0"/>
          <w:numId w:val="15"/>
        </w:numPr>
        <w:tabs>
          <w:tab w:val="left" w:pos="284"/>
        </w:tabs>
        <w:overflowPunct/>
        <w:adjustRightInd/>
        <w:ind w:left="0" w:firstLine="142"/>
        <w:textAlignment w:val="auto"/>
        <w:rPr>
          <w:rFonts w:ascii="Times New Roman" w:hAnsi="Times New Roman" w:cs="Times New Roman"/>
          <w:sz w:val="20"/>
          <w:szCs w:val="20"/>
        </w:rPr>
      </w:pPr>
      <w:r w:rsidRPr="00840ED8">
        <w:rPr>
          <w:rFonts w:ascii="Times New Roman" w:hAnsi="Times New Roman" w:cs="Times New Roman"/>
          <w:sz w:val="20"/>
          <w:szCs w:val="20"/>
        </w:rPr>
        <w:t>указывает на таинственный сверхъязыковый выход из языка к действ</w:t>
      </w:r>
      <w:r w:rsidRPr="00840ED8">
        <w:rPr>
          <w:rFonts w:ascii="Times New Roman" w:hAnsi="Times New Roman" w:cs="Times New Roman"/>
          <w:sz w:val="20"/>
          <w:szCs w:val="20"/>
        </w:rPr>
        <w:t>и</w:t>
      </w:r>
      <w:r w:rsidRPr="00840ED8">
        <w:rPr>
          <w:rFonts w:ascii="Times New Roman" w:hAnsi="Times New Roman" w:cs="Times New Roman"/>
          <w:sz w:val="20"/>
          <w:szCs w:val="20"/>
        </w:rPr>
        <w:t>тельному объекту.</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Переход от знака к десигнату многие и в наши дни стараются найти на этом направлении, не подозревая, что сама проблема есть псевдопроблема, возникающая только на базисе представления, будто вся грандиозная с</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стема абстрактных понятий зиждется на таком жиденьком и неуловимом основании, </w:t>
      </w:r>
      <w:r w:rsidRPr="00C05237">
        <w:rPr>
          <w:rFonts w:ascii="Times New Roman" w:hAnsi="Times New Roman" w:cs="Times New Roman"/>
          <w:bCs/>
          <w:sz w:val="20"/>
          <w:szCs w:val="20"/>
        </w:rPr>
        <w:t>как единичный образ в восприятии индивидуума</w:t>
      </w:r>
      <w:r w:rsidRPr="00840ED8">
        <w:rPr>
          <w:rFonts w:ascii="Times New Roman" w:hAnsi="Times New Roman" w:cs="Times New Roman"/>
          <w:sz w:val="20"/>
          <w:szCs w:val="20"/>
        </w:rPr>
        <w:t xml:space="preserve">, как </w:t>
      </w:r>
      <w:r w:rsidRPr="00C05237">
        <w:rPr>
          <w:rFonts w:ascii="Times New Roman" w:hAnsi="Times New Roman" w:cs="Times New Roman"/>
          <w:sz w:val="20"/>
          <w:szCs w:val="20"/>
        </w:rPr>
        <w:t>«</w:t>
      </w:r>
      <w:r w:rsidRPr="00840ED8">
        <w:rPr>
          <w:rFonts w:ascii="Times New Roman" w:hAnsi="Times New Roman" w:cs="Times New Roman"/>
          <w:sz w:val="20"/>
          <w:szCs w:val="20"/>
        </w:rPr>
        <w:t>едини</w:t>
      </w:r>
      <w:r w:rsidRPr="00840ED8">
        <w:rPr>
          <w:rFonts w:ascii="Times New Roman" w:hAnsi="Times New Roman" w:cs="Times New Roman"/>
          <w:sz w:val="20"/>
          <w:szCs w:val="20"/>
        </w:rPr>
        <w:t>ч</w:t>
      </w:r>
      <w:r w:rsidRPr="00840ED8">
        <w:rPr>
          <w:rFonts w:ascii="Times New Roman" w:hAnsi="Times New Roman" w:cs="Times New Roman"/>
          <w:sz w:val="20"/>
          <w:szCs w:val="20"/>
        </w:rPr>
        <w:t>ное индивидуальное</w:t>
      </w:r>
      <w:r>
        <w:rPr>
          <w:rFonts w:ascii="Times New Roman" w:hAnsi="Times New Roman" w:cs="Times New Roman"/>
          <w:sz w:val="20"/>
          <w:szCs w:val="20"/>
        </w:rPr>
        <w:t>»</w:t>
      </w:r>
      <w:r w:rsidRPr="00840ED8">
        <w:rPr>
          <w:rFonts w:ascii="Times New Roman" w:hAnsi="Times New Roman" w:cs="Times New Roman"/>
          <w:sz w:val="20"/>
          <w:szCs w:val="20"/>
        </w:rPr>
        <w:t>.</w:t>
      </w:r>
    </w:p>
    <w:p w:rsidR="00DD3450" w:rsidRDefault="00DD3450" w:rsidP="00DD3450">
      <w:pPr>
        <w:widowControl w:val="0"/>
        <w:ind w:firstLine="340"/>
        <w:rPr>
          <w:rFonts w:ascii="Times New Roman" w:hAnsi="Times New Roman" w:cs="Times New Roman"/>
          <w:bCs/>
          <w:i/>
          <w:sz w:val="20"/>
          <w:szCs w:val="20"/>
        </w:rPr>
      </w:pPr>
      <w:r w:rsidRPr="00840ED8">
        <w:rPr>
          <w:rFonts w:ascii="Times New Roman" w:hAnsi="Times New Roman" w:cs="Times New Roman"/>
          <w:sz w:val="20"/>
          <w:szCs w:val="20"/>
        </w:rPr>
        <w:t xml:space="preserve">Это </w:t>
      </w:r>
      <w:r w:rsidRPr="00C05237">
        <w:rPr>
          <w:rFonts w:ascii="Times New Roman" w:hAnsi="Times New Roman" w:cs="Times New Roman"/>
          <w:sz w:val="20"/>
          <w:szCs w:val="20"/>
        </w:rPr>
        <w:t>–</w:t>
      </w:r>
      <w:r>
        <w:rPr>
          <w:rFonts w:ascii="Times New Roman" w:hAnsi="Times New Roman" w:cs="Times New Roman"/>
          <w:sz w:val="20"/>
          <w:szCs w:val="20"/>
        </w:rPr>
        <w:t xml:space="preserve"> все те же поиски</w:t>
      </w:r>
      <w:r w:rsidRPr="00840ED8">
        <w:rPr>
          <w:rFonts w:ascii="Times New Roman" w:hAnsi="Times New Roman" w:cs="Times New Roman"/>
          <w:sz w:val="20"/>
          <w:szCs w:val="20"/>
        </w:rPr>
        <w:t>..</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Гегель искал абсолют в понятии, неопозит</w:t>
      </w:r>
      <w:r w:rsidRPr="00C05237">
        <w:rPr>
          <w:rFonts w:ascii="Times New Roman" w:hAnsi="Times New Roman" w:cs="Times New Roman"/>
          <w:sz w:val="20"/>
          <w:szCs w:val="20"/>
        </w:rPr>
        <w:t>и</w:t>
      </w:r>
      <w:r w:rsidRPr="00C05237">
        <w:rPr>
          <w:rFonts w:ascii="Times New Roman" w:hAnsi="Times New Roman" w:cs="Times New Roman"/>
          <w:sz w:val="20"/>
          <w:szCs w:val="20"/>
        </w:rPr>
        <w:t xml:space="preserve">висты ищут его в сфере </w:t>
      </w:r>
      <w:r w:rsidRPr="00C05237">
        <w:rPr>
          <w:rFonts w:ascii="Times New Roman" w:hAnsi="Times New Roman" w:cs="Times New Roman"/>
          <w:bCs/>
          <w:sz w:val="20"/>
          <w:szCs w:val="20"/>
        </w:rPr>
        <w:t>абсолютизируемых</w:t>
      </w:r>
      <w:r w:rsidRPr="00C05237">
        <w:rPr>
          <w:rFonts w:ascii="Times New Roman" w:hAnsi="Times New Roman" w:cs="Times New Roman"/>
          <w:sz w:val="20"/>
          <w:szCs w:val="20"/>
        </w:rPr>
        <w:t xml:space="preserve"> знаков, сочетаемых по </w:t>
      </w:r>
      <w:r w:rsidRPr="00C05237">
        <w:rPr>
          <w:rFonts w:ascii="Times New Roman" w:hAnsi="Times New Roman" w:cs="Times New Roman"/>
          <w:bCs/>
          <w:sz w:val="20"/>
          <w:szCs w:val="20"/>
        </w:rPr>
        <w:t>абс</w:t>
      </w:r>
      <w:r w:rsidRPr="00C05237">
        <w:rPr>
          <w:rFonts w:ascii="Times New Roman" w:hAnsi="Times New Roman" w:cs="Times New Roman"/>
          <w:bCs/>
          <w:sz w:val="20"/>
          <w:szCs w:val="20"/>
        </w:rPr>
        <w:t>о</w:t>
      </w:r>
      <w:r w:rsidRPr="00C05237">
        <w:rPr>
          <w:rFonts w:ascii="Times New Roman" w:hAnsi="Times New Roman" w:cs="Times New Roman"/>
          <w:bCs/>
          <w:sz w:val="20"/>
          <w:szCs w:val="20"/>
        </w:rPr>
        <w:t>лютным</w:t>
      </w:r>
      <w:r w:rsidRPr="00C05237">
        <w:rPr>
          <w:rFonts w:ascii="Times New Roman" w:hAnsi="Times New Roman" w:cs="Times New Roman"/>
          <w:sz w:val="20"/>
          <w:szCs w:val="20"/>
        </w:rPr>
        <w:t xml:space="preserve"> же правилам. И только работа изобретателей и новаторов остае</w:t>
      </w:r>
      <w:r w:rsidRPr="00C05237">
        <w:rPr>
          <w:rFonts w:ascii="Times New Roman" w:hAnsi="Times New Roman" w:cs="Times New Roman"/>
          <w:sz w:val="20"/>
          <w:szCs w:val="20"/>
        </w:rPr>
        <w:t>т</w:t>
      </w:r>
      <w:r w:rsidRPr="00C05237">
        <w:rPr>
          <w:rFonts w:ascii="Times New Roman" w:hAnsi="Times New Roman" w:cs="Times New Roman"/>
          <w:sz w:val="20"/>
          <w:szCs w:val="20"/>
        </w:rPr>
        <w:t>ся вне поля внимания теоретиков-позитивистов:</w:t>
      </w:r>
      <w:r w:rsidRPr="00840ED8">
        <w:rPr>
          <w:rFonts w:ascii="Times New Roman" w:hAnsi="Times New Roman" w:cs="Times New Roman"/>
          <w:sz w:val="20"/>
          <w:szCs w:val="20"/>
        </w:rPr>
        <w:t xml:space="preserve"> </w:t>
      </w:r>
      <w:r w:rsidRPr="00C05237">
        <w:rPr>
          <w:rFonts w:ascii="Times New Roman" w:hAnsi="Times New Roman" w:cs="Times New Roman"/>
          <w:bCs/>
          <w:i/>
          <w:sz w:val="20"/>
          <w:szCs w:val="20"/>
        </w:rPr>
        <w:t>изобретатели совершают повседневно-банальный переход от образа к никогда еще не существова</w:t>
      </w:r>
      <w:r w:rsidRPr="00C05237">
        <w:rPr>
          <w:rFonts w:ascii="Times New Roman" w:hAnsi="Times New Roman" w:cs="Times New Roman"/>
          <w:bCs/>
          <w:i/>
          <w:sz w:val="20"/>
          <w:szCs w:val="20"/>
        </w:rPr>
        <w:t>в</w:t>
      </w:r>
      <w:r w:rsidRPr="00C05237">
        <w:rPr>
          <w:rFonts w:ascii="Times New Roman" w:hAnsi="Times New Roman" w:cs="Times New Roman"/>
          <w:bCs/>
          <w:i/>
          <w:sz w:val="20"/>
          <w:szCs w:val="20"/>
        </w:rPr>
        <w:t>шему «денотату» – только что изобретенному (изнутри обретенн</w:t>
      </w:r>
      <w:r w:rsidRPr="00C05237">
        <w:rPr>
          <w:rFonts w:ascii="Times New Roman" w:hAnsi="Times New Roman" w:cs="Times New Roman"/>
          <w:bCs/>
          <w:i/>
          <w:sz w:val="20"/>
          <w:szCs w:val="20"/>
        </w:rPr>
        <w:t>о</w:t>
      </w:r>
      <w:r w:rsidRPr="00C05237">
        <w:rPr>
          <w:rFonts w:ascii="Times New Roman" w:hAnsi="Times New Roman" w:cs="Times New Roman"/>
          <w:bCs/>
          <w:i/>
          <w:sz w:val="20"/>
          <w:szCs w:val="20"/>
        </w:rPr>
        <w:t>му!) предмету или искусственному явлению!</w:t>
      </w:r>
    </w:p>
    <w:p w:rsidR="0050212B" w:rsidRPr="00C05237" w:rsidRDefault="0050212B" w:rsidP="00DD3450">
      <w:pPr>
        <w:widowControl w:val="0"/>
        <w:ind w:firstLine="340"/>
        <w:rPr>
          <w:rFonts w:ascii="Times New Roman" w:hAnsi="Times New Roman" w:cs="Times New Roman"/>
          <w:i/>
          <w:sz w:val="20"/>
          <w:szCs w:val="20"/>
        </w:rPr>
      </w:pP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 xml:space="preserve">А ведь мышление и язык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bCs/>
          <w:sz w:val="20"/>
          <w:szCs w:val="20"/>
        </w:rPr>
        <w:t>только</w:t>
      </w:r>
      <w:r w:rsidRPr="00840ED8">
        <w:rPr>
          <w:rFonts w:ascii="Times New Roman" w:hAnsi="Times New Roman" w:cs="Times New Roman"/>
          <w:sz w:val="20"/>
          <w:szCs w:val="20"/>
        </w:rPr>
        <w:t xml:space="preserve"> весьма и весьма искусственные и причудливые </w:t>
      </w:r>
      <w:r w:rsidRPr="00C05237">
        <w:rPr>
          <w:rFonts w:ascii="Times New Roman" w:hAnsi="Times New Roman" w:cs="Times New Roman"/>
          <w:bCs/>
          <w:sz w:val="20"/>
          <w:szCs w:val="20"/>
        </w:rPr>
        <w:t>проявления</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действительной жизни</w:t>
      </w:r>
      <w:r w:rsidRPr="00840ED8">
        <w:rPr>
          <w:rStyle w:val="a3"/>
          <w:rFonts w:ascii="Times New Roman" w:hAnsi="Times New Roman" w:cs="Times New Roman"/>
          <w:sz w:val="20"/>
          <w:szCs w:val="20"/>
        </w:rPr>
        <w:footnoteReference w:id="7"/>
      </w:r>
      <w:r w:rsidRPr="00840ED8">
        <w:rPr>
          <w:rFonts w:ascii="Times New Roman" w:hAnsi="Times New Roman" w:cs="Times New Roman"/>
          <w:sz w:val="20"/>
          <w:szCs w:val="20"/>
        </w:rPr>
        <w:t>. И весьма односторо</w:t>
      </w:r>
      <w:r w:rsidRPr="00840ED8">
        <w:rPr>
          <w:rFonts w:ascii="Times New Roman" w:hAnsi="Times New Roman" w:cs="Times New Roman"/>
          <w:sz w:val="20"/>
          <w:szCs w:val="20"/>
        </w:rPr>
        <w:t>н</w:t>
      </w:r>
      <w:r w:rsidRPr="00840ED8">
        <w:rPr>
          <w:rFonts w:ascii="Times New Roman" w:hAnsi="Times New Roman" w:cs="Times New Roman"/>
          <w:sz w:val="20"/>
          <w:szCs w:val="20"/>
        </w:rPr>
        <w:t>ние, со всеми присущими такой односторонности недостатками.</w:t>
      </w:r>
    </w:p>
    <w:p w:rsidR="00DD3450" w:rsidRPr="00C05237" w:rsidRDefault="00DD3450" w:rsidP="00DD3450">
      <w:pPr>
        <w:pStyle w:val="ae"/>
        <w:ind w:firstLine="340"/>
        <w:rPr>
          <w:rFonts w:cs="Times New Roman"/>
          <w:sz w:val="20"/>
          <w:szCs w:val="20"/>
        </w:rPr>
      </w:pPr>
      <w:r w:rsidRPr="00840ED8">
        <w:rPr>
          <w:rFonts w:cs="Times New Roman"/>
          <w:sz w:val="20"/>
          <w:szCs w:val="20"/>
        </w:rPr>
        <w:t xml:space="preserve">Определения понятий </w:t>
      </w:r>
      <w:r w:rsidRPr="00C05237">
        <w:rPr>
          <w:rFonts w:cs="Times New Roman"/>
          <w:sz w:val="20"/>
          <w:szCs w:val="20"/>
        </w:rPr>
        <w:t>–</w:t>
      </w:r>
      <w:r w:rsidRPr="00840ED8">
        <w:rPr>
          <w:rFonts w:cs="Times New Roman"/>
          <w:sz w:val="20"/>
          <w:szCs w:val="20"/>
        </w:rPr>
        <w:t xml:space="preserve"> временные словесно-умственно зафиксирова</w:t>
      </w:r>
      <w:r w:rsidRPr="00840ED8">
        <w:rPr>
          <w:rFonts w:cs="Times New Roman"/>
          <w:sz w:val="20"/>
          <w:szCs w:val="20"/>
        </w:rPr>
        <w:t>н</w:t>
      </w:r>
      <w:r w:rsidRPr="00840ED8">
        <w:rPr>
          <w:rFonts w:cs="Times New Roman"/>
          <w:sz w:val="20"/>
          <w:szCs w:val="20"/>
        </w:rPr>
        <w:t xml:space="preserve">ные определения действительности. Но действительность здесь </w:t>
      </w:r>
      <w:r w:rsidRPr="00C05237">
        <w:rPr>
          <w:rFonts w:cs="Times New Roman"/>
          <w:sz w:val="20"/>
          <w:szCs w:val="20"/>
        </w:rPr>
        <w:t>–</w:t>
      </w:r>
      <w:r w:rsidRPr="00840ED8">
        <w:rPr>
          <w:rFonts w:cs="Times New Roman"/>
          <w:sz w:val="20"/>
          <w:szCs w:val="20"/>
        </w:rPr>
        <w:t xml:space="preserve"> не просто м</w:t>
      </w:r>
      <w:r w:rsidRPr="00840ED8">
        <w:rPr>
          <w:rFonts w:cs="Times New Roman"/>
          <w:sz w:val="20"/>
          <w:szCs w:val="20"/>
        </w:rPr>
        <w:t>о</w:t>
      </w:r>
      <w:r w:rsidRPr="00840ED8">
        <w:rPr>
          <w:rFonts w:cs="Times New Roman"/>
          <w:sz w:val="20"/>
          <w:szCs w:val="20"/>
        </w:rPr>
        <w:t xml:space="preserve">ре </w:t>
      </w:r>
      <w:r w:rsidRPr="00C05237">
        <w:rPr>
          <w:rFonts w:cs="Times New Roman"/>
          <w:sz w:val="20"/>
          <w:szCs w:val="20"/>
        </w:rPr>
        <w:t>«</w:t>
      </w:r>
      <w:r w:rsidRPr="00840ED8">
        <w:rPr>
          <w:rFonts w:cs="Times New Roman"/>
          <w:sz w:val="20"/>
          <w:szCs w:val="20"/>
        </w:rPr>
        <w:t>единичных</w:t>
      </w:r>
      <w:r>
        <w:rPr>
          <w:rFonts w:cs="Times New Roman"/>
          <w:sz w:val="20"/>
          <w:szCs w:val="20"/>
        </w:rPr>
        <w:t>»</w:t>
      </w:r>
      <w:r w:rsidRPr="00840ED8">
        <w:rPr>
          <w:rFonts w:cs="Times New Roman"/>
          <w:sz w:val="20"/>
          <w:szCs w:val="20"/>
        </w:rPr>
        <w:t xml:space="preserve"> вещей, из которого индивидуумы вылавливают сетями абстракции абстрактно-общие определения, а организованная в себе самой полнокровно-динамическая конкретность.</w:t>
      </w:r>
      <w:r w:rsidRPr="00C05237">
        <w:rPr>
          <w:rFonts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Потому в системах понятий (так сказать, </w:t>
      </w:r>
      <w:r w:rsidRPr="00C05237">
        <w:rPr>
          <w:rFonts w:ascii="Times New Roman" w:hAnsi="Times New Roman" w:cs="Times New Roman"/>
          <w:sz w:val="20"/>
          <w:szCs w:val="20"/>
        </w:rPr>
        <w:t>«</w:t>
      </w:r>
      <w:r w:rsidRPr="00840ED8">
        <w:rPr>
          <w:rFonts w:ascii="Times New Roman" w:hAnsi="Times New Roman" w:cs="Times New Roman"/>
          <w:sz w:val="20"/>
          <w:szCs w:val="20"/>
        </w:rPr>
        <w:t>вдоль строки текста живой теории</w:t>
      </w:r>
      <w:r>
        <w:rPr>
          <w:rFonts w:ascii="Times New Roman" w:hAnsi="Times New Roman" w:cs="Times New Roman"/>
          <w:sz w:val="20"/>
          <w:szCs w:val="20"/>
        </w:rPr>
        <w:t>»</w:t>
      </w:r>
      <w:r w:rsidRPr="00840ED8">
        <w:rPr>
          <w:rFonts w:ascii="Times New Roman" w:hAnsi="Times New Roman" w:cs="Times New Roman"/>
          <w:sz w:val="20"/>
          <w:szCs w:val="20"/>
        </w:rPr>
        <w:t>) идет непрерывное и неустанное уточнение смысла живых вза</w:t>
      </w:r>
      <w:r w:rsidRPr="00840ED8">
        <w:rPr>
          <w:rFonts w:ascii="Times New Roman" w:hAnsi="Times New Roman" w:cs="Times New Roman"/>
          <w:sz w:val="20"/>
          <w:szCs w:val="20"/>
        </w:rPr>
        <w:t>и</w:t>
      </w:r>
      <w:r w:rsidRPr="00840ED8">
        <w:rPr>
          <w:rFonts w:ascii="Times New Roman" w:hAnsi="Times New Roman" w:cs="Times New Roman"/>
          <w:sz w:val="20"/>
          <w:szCs w:val="20"/>
        </w:rPr>
        <w:t>модействующих понятий с оглядкой на живые, отображаемые ими сущн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сти, как бы остаточное (после словарной статьи), но, по сути, главное </w:t>
      </w:r>
      <w:r w:rsidRPr="00C05237">
        <w:rPr>
          <w:rFonts w:ascii="Times New Roman" w:hAnsi="Times New Roman" w:cs="Times New Roman"/>
          <w:bCs/>
          <w:i/>
          <w:sz w:val="20"/>
          <w:szCs w:val="20"/>
        </w:rPr>
        <w:t>ве</w:t>
      </w:r>
      <w:r w:rsidRPr="00C05237">
        <w:rPr>
          <w:rFonts w:ascii="Times New Roman" w:hAnsi="Times New Roman" w:cs="Times New Roman"/>
          <w:bCs/>
          <w:i/>
          <w:sz w:val="20"/>
          <w:szCs w:val="20"/>
        </w:rPr>
        <w:t>ч</w:t>
      </w:r>
      <w:r w:rsidRPr="00C05237">
        <w:rPr>
          <w:rFonts w:ascii="Times New Roman" w:hAnsi="Times New Roman" w:cs="Times New Roman"/>
          <w:bCs/>
          <w:i/>
          <w:sz w:val="20"/>
          <w:szCs w:val="20"/>
        </w:rPr>
        <w:t>ное</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 xml:space="preserve">доопределение и </w:t>
      </w:r>
      <w:r w:rsidRPr="00C05237">
        <w:rPr>
          <w:rFonts w:ascii="Times New Roman" w:hAnsi="Times New Roman" w:cs="Times New Roman"/>
          <w:bCs/>
          <w:i/>
          <w:sz w:val="20"/>
          <w:szCs w:val="20"/>
        </w:rPr>
        <w:t>развитие</w:t>
      </w:r>
      <w:r w:rsidRPr="00840ED8">
        <w:rPr>
          <w:rFonts w:ascii="Times New Roman" w:hAnsi="Times New Roman" w:cs="Times New Roman"/>
          <w:sz w:val="20"/>
          <w:szCs w:val="20"/>
        </w:rPr>
        <w:t xml:space="preserve"> смысла понятий – вечный </w:t>
      </w:r>
      <w:r w:rsidRPr="00C05237">
        <w:rPr>
          <w:rFonts w:ascii="Times New Roman" w:hAnsi="Times New Roman" w:cs="Times New Roman"/>
          <w:sz w:val="20"/>
          <w:szCs w:val="20"/>
        </w:rPr>
        <w:t>«</w:t>
      </w:r>
      <w:r w:rsidRPr="00840ED8">
        <w:rPr>
          <w:rFonts w:ascii="Times New Roman" w:hAnsi="Times New Roman" w:cs="Times New Roman"/>
          <w:sz w:val="20"/>
          <w:szCs w:val="20"/>
        </w:rPr>
        <w:t>понятийный бой</w:t>
      </w:r>
      <w:r>
        <w:rPr>
          <w:rFonts w:ascii="Times New Roman" w:hAnsi="Times New Roman" w:cs="Times New Roman"/>
          <w:sz w:val="20"/>
          <w:szCs w:val="20"/>
        </w:rPr>
        <w:t>»</w:t>
      </w:r>
      <w:r w:rsidRPr="00840ED8">
        <w:rPr>
          <w:rFonts w:ascii="Times New Roman" w:hAnsi="Times New Roman" w:cs="Times New Roman"/>
          <w:sz w:val="20"/>
          <w:szCs w:val="20"/>
        </w:rPr>
        <w:t>.</w:t>
      </w:r>
    </w:p>
    <w:p w:rsidR="00DD3450" w:rsidRPr="00840ED8" w:rsidRDefault="00DD3450" w:rsidP="00DD3450">
      <w:pPr>
        <w:pStyle w:val="aff0"/>
        <w:widowControl w:val="0"/>
        <w:ind w:firstLine="340"/>
        <w:rPr>
          <w:rFonts w:ascii="Times New Roman" w:hAnsi="Times New Roman" w:cs="Times New Roman"/>
          <w:sz w:val="20"/>
        </w:rPr>
      </w:pPr>
      <w:r w:rsidRPr="00840ED8">
        <w:rPr>
          <w:rFonts w:ascii="Times New Roman" w:hAnsi="Times New Roman" w:cs="Times New Roman"/>
          <w:color w:val="auto"/>
          <w:sz w:val="20"/>
        </w:rPr>
        <w:t xml:space="preserve">Из этого, однако, не следует, что мир понятий </w:t>
      </w:r>
      <w:r w:rsidRPr="00C05237">
        <w:rPr>
          <w:rFonts w:ascii="Times New Roman" w:hAnsi="Times New Roman" w:cs="Times New Roman"/>
          <w:color w:val="auto"/>
          <w:sz w:val="20"/>
        </w:rPr>
        <w:t>–</w:t>
      </w:r>
      <w:r w:rsidRPr="00840ED8">
        <w:rPr>
          <w:rFonts w:ascii="Times New Roman" w:hAnsi="Times New Roman" w:cs="Times New Roman"/>
          <w:color w:val="auto"/>
          <w:sz w:val="20"/>
        </w:rPr>
        <w:t xml:space="preserve"> калька с совокупности живых сущностей реального мира. Мир понятий содержит и свою, авт</w:t>
      </w:r>
      <w:r w:rsidRPr="00840ED8">
        <w:rPr>
          <w:rFonts w:ascii="Times New Roman" w:hAnsi="Times New Roman" w:cs="Times New Roman"/>
          <w:color w:val="auto"/>
          <w:sz w:val="20"/>
        </w:rPr>
        <w:t>о</w:t>
      </w:r>
      <w:r w:rsidRPr="00840ED8">
        <w:rPr>
          <w:rFonts w:ascii="Times New Roman" w:hAnsi="Times New Roman" w:cs="Times New Roman"/>
          <w:color w:val="auto"/>
          <w:sz w:val="20"/>
        </w:rPr>
        <w:t xml:space="preserve">номную область, </w:t>
      </w:r>
      <w:r w:rsidRPr="00C05237">
        <w:rPr>
          <w:rFonts w:ascii="Times New Roman" w:hAnsi="Times New Roman" w:cs="Times New Roman"/>
          <w:bCs/>
          <w:color w:val="auto"/>
          <w:sz w:val="20"/>
        </w:rPr>
        <w:t>которая может становиться и несравненно богаче с</w:t>
      </w:r>
      <w:r w:rsidRPr="00C05237">
        <w:rPr>
          <w:rFonts w:ascii="Times New Roman" w:hAnsi="Times New Roman" w:cs="Times New Roman"/>
          <w:bCs/>
          <w:color w:val="auto"/>
          <w:sz w:val="20"/>
        </w:rPr>
        <w:t>а</w:t>
      </w:r>
      <w:r w:rsidRPr="00C05237">
        <w:rPr>
          <w:rFonts w:ascii="Times New Roman" w:hAnsi="Times New Roman" w:cs="Times New Roman"/>
          <w:bCs/>
          <w:color w:val="auto"/>
          <w:sz w:val="20"/>
        </w:rPr>
        <w:t>мог</w:t>
      </w:r>
      <w:r w:rsidRPr="00C05237">
        <w:rPr>
          <w:rFonts w:ascii="Times New Roman" w:hAnsi="Times New Roman" w:cs="Times New Roman"/>
          <w:bCs/>
          <w:i/>
          <w:iCs/>
          <w:color w:val="auto"/>
          <w:sz w:val="20"/>
        </w:rPr>
        <w:t xml:space="preserve">о </w:t>
      </w:r>
      <w:r w:rsidRPr="00C05237">
        <w:rPr>
          <w:rFonts w:ascii="Times New Roman" w:hAnsi="Times New Roman" w:cs="Times New Roman"/>
          <w:bCs/>
          <w:color w:val="auto"/>
          <w:sz w:val="20"/>
        </w:rPr>
        <w:t>реального мира</w:t>
      </w:r>
      <w:r w:rsidRPr="00C05237">
        <w:rPr>
          <w:rFonts w:ascii="Times New Roman" w:hAnsi="Times New Roman" w:cs="Times New Roman"/>
          <w:color w:val="auto"/>
          <w:sz w:val="20"/>
        </w:rPr>
        <w:t xml:space="preserve">. </w:t>
      </w:r>
      <w:r w:rsidRPr="00840ED8">
        <w:rPr>
          <w:rFonts w:ascii="Times New Roman" w:hAnsi="Times New Roman" w:cs="Times New Roman"/>
          <w:sz w:val="20"/>
        </w:rPr>
        <w:t>Именно в эту область прибывают к нам и реализуются все новации и изобретения человеческой культуры. Здесь-то пока мало кем замеченные и коренятся предметные опоры идеализма: в самом деле, дух измышляет новое и радикально воздействует на материю, формует ее, п</w:t>
      </w:r>
      <w:r w:rsidRPr="00840ED8">
        <w:rPr>
          <w:rFonts w:ascii="Times New Roman" w:hAnsi="Times New Roman" w:cs="Times New Roman"/>
          <w:sz w:val="20"/>
        </w:rPr>
        <w:t>о</w:t>
      </w:r>
      <w:r w:rsidRPr="00840ED8">
        <w:rPr>
          <w:rFonts w:ascii="Times New Roman" w:hAnsi="Times New Roman" w:cs="Times New Roman"/>
          <w:sz w:val="20"/>
        </w:rPr>
        <w:t>рождает новые объекты и сущности и т.</w:t>
      </w:r>
      <w:r>
        <w:rPr>
          <w:rFonts w:ascii="Times New Roman" w:hAnsi="Times New Roman" w:cs="Times New Roman"/>
          <w:sz w:val="20"/>
          <w:lang w:val="pt-PT"/>
        </w:rPr>
        <w:t> </w:t>
      </w:r>
      <w:r w:rsidRPr="00840ED8">
        <w:rPr>
          <w:rFonts w:ascii="Times New Roman" w:hAnsi="Times New Roman" w:cs="Times New Roman"/>
          <w:sz w:val="20"/>
        </w:rPr>
        <w:t>п. Это восхищает и действительно вдохновляет! Но не будем забывать</w:t>
      </w:r>
      <w:r w:rsidRPr="00C05237">
        <w:rPr>
          <w:rFonts w:ascii="Times New Roman" w:hAnsi="Times New Roman" w:cs="Times New Roman"/>
          <w:bCs/>
          <w:sz w:val="20"/>
        </w:rPr>
        <w:t>:</w:t>
      </w:r>
      <w:r w:rsidRPr="00C05237">
        <w:rPr>
          <w:rFonts w:ascii="Times New Roman" w:hAnsi="Times New Roman" w:cs="Times New Roman"/>
          <w:sz w:val="20"/>
        </w:rPr>
        <w:t xml:space="preserve"> </w:t>
      </w:r>
      <w:r w:rsidRPr="00840ED8">
        <w:rPr>
          <w:rFonts w:ascii="Times New Roman" w:hAnsi="Times New Roman" w:cs="Times New Roman"/>
          <w:sz w:val="20"/>
        </w:rPr>
        <w:t>порождает он их, эксплуатируя зак</w:t>
      </w:r>
      <w:r w:rsidRPr="00840ED8">
        <w:rPr>
          <w:rFonts w:ascii="Times New Roman" w:hAnsi="Times New Roman" w:cs="Times New Roman"/>
          <w:sz w:val="20"/>
        </w:rPr>
        <w:t>о</w:t>
      </w:r>
      <w:r w:rsidRPr="00840ED8">
        <w:rPr>
          <w:rFonts w:ascii="Times New Roman" w:hAnsi="Times New Roman" w:cs="Times New Roman"/>
          <w:sz w:val="20"/>
        </w:rPr>
        <w:t>ны, глуби</w:t>
      </w:r>
      <w:r w:rsidRPr="00840ED8">
        <w:rPr>
          <w:rFonts w:ascii="Times New Roman" w:hAnsi="Times New Roman" w:cs="Times New Roman"/>
          <w:sz w:val="20"/>
        </w:rPr>
        <w:t>н</w:t>
      </w:r>
      <w:r w:rsidRPr="00840ED8">
        <w:rPr>
          <w:rFonts w:ascii="Times New Roman" w:hAnsi="Times New Roman" w:cs="Times New Roman"/>
          <w:sz w:val="20"/>
        </w:rPr>
        <w:t xml:space="preserve">ные свойства и </w:t>
      </w:r>
      <w:r w:rsidRPr="00C05237">
        <w:rPr>
          <w:rFonts w:ascii="Times New Roman" w:hAnsi="Times New Roman" w:cs="Times New Roman"/>
          <w:sz w:val="20"/>
        </w:rPr>
        <w:t>«</w:t>
      </w:r>
      <w:r w:rsidRPr="00840ED8">
        <w:rPr>
          <w:rFonts w:ascii="Times New Roman" w:hAnsi="Times New Roman" w:cs="Times New Roman"/>
          <w:sz w:val="20"/>
        </w:rPr>
        <w:t>флюиды</w:t>
      </w:r>
      <w:r>
        <w:rPr>
          <w:rFonts w:ascii="Times New Roman" w:hAnsi="Times New Roman" w:cs="Times New Roman"/>
          <w:sz w:val="20"/>
        </w:rPr>
        <w:t>»</w:t>
      </w:r>
      <w:r w:rsidRPr="00840ED8">
        <w:rPr>
          <w:rFonts w:ascii="Times New Roman" w:hAnsi="Times New Roman" w:cs="Times New Roman"/>
          <w:sz w:val="20"/>
        </w:rPr>
        <w:t xml:space="preserve"> самой материи.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Сделаем грубо-практическое замечание: Словари (даже филосо</w:t>
      </w:r>
      <w:r w:rsidRPr="00840ED8">
        <w:rPr>
          <w:rFonts w:ascii="Times New Roman" w:hAnsi="Times New Roman" w:cs="Times New Roman"/>
          <w:sz w:val="20"/>
          <w:szCs w:val="20"/>
        </w:rPr>
        <w:t>ф</w:t>
      </w:r>
      <w:r w:rsidRPr="00840ED8">
        <w:rPr>
          <w:rFonts w:ascii="Times New Roman" w:hAnsi="Times New Roman" w:cs="Times New Roman"/>
          <w:sz w:val="20"/>
          <w:szCs w:val="20"/>
        </w:rPr>
        <w:t>ские) устаревают быстрее любой статьи и монографии. В этом можно уб</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диться в хорошей библиотеке за пару часов. Мы увидим, как бурно развивается жизнь и как </w:t>
      </w:r>
      <w:r w:rsidRPr="00C05237">
        <w:rPr>
          <w:rFonts w:ascii="Times New Roman" w:hAnsi="Times New Roman" w:cs="Times New Roman"/>
          <w:bCs/>
          <w:sz w:val="20"/>
          <w:szCs w:val="20"/>
        </w:rPr>
        <w:t>тщетно</w:t>
      </w:r>
      <w:r w:rsidRPr="00840ED8">
        <w:rPr>
          <w:rFonts w:ascii="Times New Roman" w:hAnsi="Times New Roman" w:cs="Times New Roman"/>
          <w:sz w:val="20"/>
          <w:szCs w:val="20"/>
        </w:rPr>
        <w:t xml:space="preserve"> поспешают за ней составители энциклопедич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и специальных словарей.</w:t>
      </w:r>
    </w:p>
    <w:p w:rsidR="00DD3450" w:rsidRPr="00840ED8" w:rsidRDefault="00DD3450" w:rsidP="00DD3450">
      <w:pPr>
        <w:widowControl w:val="0"/>
        <w:ind w:firstLine="340"/>
        <w:rPr>
          <w:rFonts w:ascii="Times New Roman" w:hAnsi="Times New Roman" w:cs="Times New Roman"/>
          <w:sz w:val="20"/>
          <w:szCs w:val="20"/>
        </w:rPr>
      </w:pPr>
      <w:r>
        <w:rPr>
          <w:rFonts w:ascii="Times New Roman" w:hAnsi="Times New Roman" w:cs="Times New Roman"/>
          <w:sz w:val="20"/>
          <w:szCs w:val="20"/>
        </w:rPr>
        <w:t>Согласно О.</w:t>
      </w:r>
      <w:r>
        <w:rPr>
          <w:rFonts w:ascii="Times New Roman" w:hAnsi="Times New Roman" w:cs="Times New Roman"/>
          <w:sz w:val="20"/>
          <w:szCs w:val="20"/>
          <w:lang w:val="pt-PT"/>
        </w:rPr>
        <w:t> </w:t>
      </w:r>
      <w:r>
        <w:rPr>
          <w:rFonts w:ascii="Times New Roman" w:hAnsi="Times New Roman" w:cs="Times New Roman"/>
          <w:sz w:val="20"/>
          <w:szCs w:val="20"/>
        </w:rPr>
        <w:t>Шпенглеру, Д.С.</w:t>
      </w:r>
      <w:r>
        <w:rPr>
          <w:rFonts w:ascii="Times New Roman" w:hAnsi="Times New Roman" w:cs="Times New Roman"/>
          <w:sz w:val="20"/>
          <w:szCs w:val="20"/>
          <w:lang w:val="pt-PT"/>
        </w:rPr>
        <w:t> </w:t>
      </w:r>
      <w:r w:rsidRPr="00840ED8">
        <w:rPr>
          <w:rFonts w:ascii="Times New Roman" w:hAnsi="Times New Roman" w:cs="Times New Roman"/>
          <w:sz w:val="20"/>
          <w:szCs w:val="20"/>
        </w:rPr>
        <w:t xml:space="preserve">Лихачеву, живое изучение жизни идет через процесс метафоризации (в самом широком смысле слова), а также через </w:t>
      </w:r>
      <w:r w:rsidRPr="00C05237">
        <w:rPr>
          <w:rFonts w:ascii="Times New Roman" w:hAnsi="Times New Roman" w:cs="Times New Roman"/>
          <w:b/>
          <w:bCs/>
          <w:i/>
          <w:sz w:val="20"/>
          <w:szCs w:val="20"/>
        </w:rPr>
        <w:t>живое уподобление исследуемым сущностям</w:t>
      </w:r>
      <w:r w:rsidRPr="00840ED8">
        <w:rPr>
          <w:rFonts w:ascii="Times New Roman" w:hAnsi="Times New Roman" w:cs="Times New Roman"/>
          <w:sz w:val="20"/>
          <w:szCs w:val="20"/>
        </w:rPr>
        <w:t xml:space="preserve"> в теории и в экспер</w:t>
      </w:r>
      <w:r w:rsidRPr="00840ED8">
        <w:rPr>
          <w:rFonts w:ascii="Times New Roman" w:hAnsi="Times New Roman" w:cs="Times New Roman"/>
          <w:sz w:val="20"/>
          <w:szCs w:val="20"/>
        </w:rPr>
        <w:t>и</w:t>
      </w:r>
      <w:r w:rsidRPr="00840ED8">
        <w:rPr>
          <w:rFonts w:ascii="Times New Roman" w:hAnsi="Times New Roman" w:cs="Times New Roman"/>
          <w:sz w:val="20"/>
          <w:szCs w:val="20"/>
        </w:rPr>
        <w:t>менте (то ли физическом, то ли мысленном).</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 xml:space="preserve">Концептуалистика, математика и любая формализация работают уже </w:t>
      </w:r>
      <w:r w:rsidRPr="00C05237">
        <w:rPr>
          <w:rFonts w:ascii="Times New Roman" w:hAnsi="Times New Roman" w:cs="Times New Roman"/>
          <w:bCs/>
          <w:i/>
          <w:sz w:val="20"/>
          <w:szCs w:val="20"/>
        </w:rPr>
        <w:t>после</w:t>
      </w:r>
      <w:r w:rsidRPr="00840ED8">
        <w:rPr>
          <w:rFonts w:ascii="Times New Roman" w:hAnsi="Times New Roman" w:cs="Times New Roman"/>
          <w:sz w:val="20"/>
          <w:szCs w:val="20"/>
        </w:rPr>
        <w:t xml:space="preserve"> этого </w:t>
      </w:r>
      <w:r w:rsidRPr="00C05237">
        <w:rPr>
          <w:rFonts w:ascii="Times New Roman" w:hAnsi="Times New Roman" w:cs="Times New Roman"/>
          <w:bCs/>
          <w:i/>
          <w:sz w:val="20"/>
          <w:szCs w:val="20"/>
        </w:rPr>
        <w:t>живого</w:t>
      </w:r>
      <w:r w:rsidRPr="00840ED8">
        <w:rPr>
          <w:rFonts w:ascii="Times New Roman" w:hAnsi="Times New Roman" w:cs="Times New Roman"/>
          <w:sz w:val="20"/>
          <w:szCs w:val="20"/>
        </w:rPr>
        <w:t xml:space="preserve"> уподобления и едва ли могут моделировать живое, ибо описывают застывшие мертвые, хотя и полезные вечные формы, </w:t>
      </w:r>
      <w:r>
        <w:rPr>
          <w:rFonts w:ascii="Times New Roman" w:hAnsi="Times New Roman" w:cs="Times New Roman"/>
          <w:sz w:val="20"/>
          <w:szCs w:val="20"/>
        </w:rPr>
        <w:t>–</w:t>
      </w:r>
      <w:r w:rsidRPr="00840ED8">
        <w:rPr>
          <w:rFonts w:ascii="Times New Roman" w:hAnsi="Times New Roman" w:cs="Times New Roman"/>
          <w:sz w:val="20"/>
          <w:szCs w:val="20"/>
        </w:rPr>
        <w:t xml:space="preserve"> одн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моментные </w:t>
      </w:r>
      <w:r w:rsidRPr="00C05237">
        <w:rPr>
          <w:rFonts w:ascii="Times New Roman" w:hAnsi="Times New Roman" w:cs="Times New Roman"/>
          <w:sz w:val="20"/>
          <w:szCs w:val="20"/>
        </w:rPr>
        <w:t>«</w:t>
      </w:r>
      <w:r w:rsidRPr="00840ED8">
        <w:rPr>
          <w:rFonts w:ascii="Times New Roman" w:hAnsi="Times New Roman" w:cs="Times New Roman"/>
          <w:sz w:val="20"/>
          <w:szCs w:val="20"/>
        </w:rPr>
        <w:t>каузальные срезы действительности</w:t>
      </w:r>
      <w:r>
        <w:rPr>
          <w:rFonts w:ascii="Times New Roman" w:hAnsi="Times New Roman" w:cs="Times New Roman"/>
          <w:sz w:val="20"/>
          <w:szCs w:val="20"/>
        </w:rPr>
        <w:t>»</w:t>
      </w:r>
      <w:r w:rsidRPr="00840ED8">
        <w:rPr>
          <w:rFonts w:ascii="Times New Roman" w:hAnsi="Times New Roman" w:cs="Times New Roman"/>
          <w:sz w:val="20"/>
          <w:szCs w:val="20"/>
        </w:rPr>
        <w:t>. Из этого, 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нако, не следует, что математика </w:t>
      </w:r>
      <w:r w:rsidRPr="00C05237">
        <w:rPr>
          <w:rFonts w:ascii="Times New Roman" w:hAnsi="Times New Roman" w:cs="Times New Roman"/>
          <w:sz w:val="20"/>
          <w:szCs w:val="20"/>
        </w:rPr>
        <w:t>«</w:t>
      </w:r>
      <w:r w:rsidRPr="00840ED8">
        <w:rPr>
          <w:rFonts w:ascii="Times New Roman" w:hAnsi="Times New Roman" w:cs="Times New Roman"/>
          <w:sz w:val="20"/>
          <w:szCs w:val="20"/>
        </w:rPr>
        <w:t>слаба</w:t>
      </w:r>
      <w:r>
        <w:rPr>
          <w:rFonts w:ascii="Times New Roman" w:hAnsi="Times New Roman" w:cs="Times New Roman"/>
          <w:sz w:val="20"/>
          <w:szCs w:val="20"/>
        </w:rPr>
        <w:t>»</w:t>
      </w:r>
      <w:r w:rsidRPr="00840ED8">
        <w:rPr>
          <w:rFonts w:ascii="Times New Roman" w:hAnsi="Times New Roman" w:cs="Times New Roman"/>
          <w:sz w:val="20"/>
          <w:szCs w:val="20"/>
        </w:rPr>
        <w:t>. Она сильна, но слаба, когда ее пытаются заставить работать без человека-</w:t>
      </w:r>
      <w:r w:rsidRPr="00C05237">
        <w:rPr>
          <w:rFonts w:ascii="Times New Roman" w:hAnsi="Times New Roman" w:cs="Times New Roman"/>
          <w:sz w:val="20"/>
          <w:szCs w:val="20"/>
        </w:rPr>
        <w:t>математик</w:t>
      </w:r>
      <w:r w:rsidRPr="00C05237">
        <w:rPr>
          <w:rFonts w:ascii="Times New Roman" w:hAnsi="Times New Roman" w:cs="Times New Roman"/>
          <w:bCs/>
          <w:sz w:val="20"/>
          <w:szCs w:val="20"/>
        </w:rPr>
        <w:t>а</w:t>
      </w:r>
      <w:r w:rsidRPr="00C05237">
        <w:rPr>
          <w:rFonts w:ascii="Times New Roman" w:hAnsi="Times New Roman" w:cs="Times New Roman"/>
          <w:sz w:val="20"/>
          <w:szCs w:val="20"/>
        </w:rPr>
        <w:t xml:space="preserve"> – </w:t>
      </w:r>
      <w:r w:rsidRPr="00840ED8">
        <w:rPr>
          <w:rFonts w:ascii="Times New Roman" w:hAnsi="Times New Roman" w:cs="Times New Roman"/>
          <w:sz w:val="20"/>
          <w:szCs w:val="20"/>
        </w:rPr>
        <w:t>не на своей терр</w:t>
      </w:r>
      <w:r w:rsidRPr="00840ED8">
        <w:rPr>
          <w:rFonts w:ascii="Times New Roman" w:hAnsi="Times New Roman" w:cs="Times New Roman"/>
          <w:sz w:val="20"/>
          <w:szCs w:val="20"/>
        </w:rPr>
        <w:t>и</w:t>
      </w:r>
      <w:r w:rsidRPr="00840ED8">
        <w:rPr>
          <w:rFonts w:ascii="Times New Roman" w:hAnsi="Times New Roman" w:cs="Times New Roman"/>
          <w:sz w:val="20"/>
          <w:szCs w:val="20"/>
        </w:rPr>
        <w:t>тории и не со своим предметом.</w:t>
      </w:r>
    </w:p>
    <w:p w:rsidR="00DD3450" w:rsidRPr="00C05237" w:rsidRDefault="00DD3450" w:rsidP="00DD3450">
      <w:pPr>
        <w:widowControl w:val="0"/>
        <w:ind w:firstLine="340"/>
        <w:rPr>
          <w:rFonts w:ascii="Times New Roman" w:hAnsi="Times New Roman" w:cs="Times New Roman"/>
          <w:bCs/>
          <w:i/>
          <w:iCs/>
          <w:sz w:val="20"/>
          <w:szCs w:val="20"/>
        </w:rPr>
      </w:pPr>
      <w:r w:rsidRPr="00840ED8">
        <w:rPr>
          <w:rFonts w:ascii="Times New Roman" w:hAnsi="Times New Roman" w:cs="Times New Roman"/>
          <w:sz w:val="20"/>
          <w:szCs w:val="20"/>
        </w:rPr>
        <w:t xml:space="preserve">Дело ведь не в самодовольных </w:t>
      </w:r>
      <w:r w:rsidRPr="00C05237">
        <w:rPr>
          <w:rFonts w:ascii="Times New Roman" w:hAnsi="Times New Roman" w:cs="Times New Roman"/>
          <w:sz w:val="20"/>
          <w:szCs w:val="20"/>
        </w:rPr>
        <w:t>«</w:t>
      </w:r>
      <w:r w:rsidRPr="00840ED8">
        <w:rPr>
          <w:rFonts w:ascii="Times New Roman" w:hAnsi="Times New Roman" w:cs="Times New Roman"/>
          <w:sz w:val="20"/>
          <w:szCs w:val="20"/>
        </w:rPr>
        <w:t>исчерпывающих определениях</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стремлении, свойственном гордому физико-техническому рассудку и м</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ханико-математическому фатализму,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а в плодотворном продвижении </w:t>
      </w:r>
      <w:r w:rsidRPr="00C05237">
        <w:rPr>
          <w:rFonts w:ascii="Times New Roman" w:hAnsi="Times New Roman" w:cs="Times New Roman"/>
          <w:bCs/>
          <w:sz w:val="20"/>
          <w:szCs w:val="20"/>
        </w:rPr>
        <w:t>и</w:t>
      </w:r>
      <w:r w:rsidRPr="00C05237">
        <w:rPr>
          <w:rFonts w:ascii="Times New Roman" w:hAnsi="Times New Roman" w:cs="Times New Roman"/>
          <w:bCs/>
          <w:sz w:val="20"/>
          <w:szCs w:val="20"/>
        </w:rPr>
        <w:t>н</w:t>
      </w:r>
      <w:r w:rsidRPr="00C05237">
        <w:rPr>
          <w:rFonts w:ascii="Times New Roman" w:hAnsi="Times New Roman" w:cs="Times New Roman"/>
          <w:bCs/>
          <w:sz w:val="20"/>
          <w:szCs w:val="20"/>
        </w:rPr>
        <w:t>теллектуальной работы с понятиями</w:t>
      </w:r>
      <w:r w:rsidRPr="00840ED8">
        <w:rPr>
          <w:rFonts w:ascii="Times New Roman" w:hAnsi="Times New Roman" w:cs="Times New Roman"/>
          <w:b/>
          <w:bCs/>
          <w:i/>
          <w:iCs/>
          <w:sz w:val="20"/>
          <w:szCs w:val="20"/>
        </w:rPr>
        <w:t xml:space="preserve"> </w:t>
      </w:r>
      <w:r w:rsidRPr="00840ED8">
        <w:rPr>
          <w:rFonts w:ascii="Times New Roman" w:hAnsi="Times New Roman" w:cs="Times New Roman"/>
          <w:sz w:val="20"/>
          <w:szCs w:val="20"/>
        </w:rPr>
        <w:t xml:space="preserve">по выбранным </w:t>
      </w:r>
      <w:r w:rsidRPr="00C05237">
        <w:rPr>
          <w:rFonts w:ascii="Times New Roman" w:hAnsi="Times New Roman" w:cs="Times New Roman"/>
          <w:bCs/>
          <w:sz w:val="20"/>
          <w:szCs w:val="20"/>
        </w:rPr>
        <w:t>проблемам</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Сама предметная жизнь своим ходом заставляет развиваться инструментальные о</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ганические системы понятий. Поэтому определить какое-либо понятие </w:t>
      </w:r>
      <w:r w:rsidRPr="00C05237">
        <w:rPr>
          <w:rFonts w:ascii="Times New Roman" w:hAnsi="Times New Roman" w:cs="Times New Roman"/>
          <w:sz w:val="20"/>
          <w:szCs w:val="20"/>
        </w:rPr>
        <w:t>«</w:t>
      </w:r>
      <w:r w:rsidRPr="00840ED8">
        <w:rPr>
          <w:rFonts w:ascii="Times New Roman" w:hAnsi="Times New Roman" w:cs="Times New Roman"/>
          <w:sz w:val="20"/>
          <w:szCs w:val="20"/>
        </w:rPr>
        <w:t>раз и навсегда</w:t>
      </w:r>
      <w:r>
        <w:rPr>
          <w:rFonts w:ascii="Times New Roman" w:hAnsi="Times New Roman" w:cs="Times New Roman"/>
          <w:sz w:val="20"/>
          <w:szCs w:val="20"/>
        </w:rPr>
        <w:t>»</w:t>
      </w:r>
      <w:r w:rsidRPr="00840ED8">
        <w:rPr>
          <w:rFonts w:ascii="Times New Roman" w:hAnsi="Times New Roman" w:cs="Times New Roman"/>
          <w:sz w:val="20"/>
          <w:szCs w:val="20"/>
        </w:rPr>
        <w:t xml:space="preserve"> означало бы предвидеть весь период и весь смысл его применения в системах других понятий от момента рождения понятия в прошлом, сегодня </w:t>
      </w:r>
      <w:r w:rsidRPr="00C05237">
        <w:rPr>
          <w:rFonts w:ascii="Times New Roman" w:hAnsi="Times New Roman" w:cs="Times New Roman"/>
          <w:bCs/>
          <w:sz w:val="20"/>
          <w:szCs w:val="20"/>
        </w:rPr>
        <w:t>и на будущее</w:t>
      </w:r>
      <w:r w:rsidRPr="00840ED8">
        <w:rPr>
          <w:rFonts w:ascii="Times New Roman" w:hAnsi="Times New Roman" w:cs="Times New Roman"/>
          <w:sz w:val="20"/>
          <w:szCs w:val="20"/>
        </w:rPr>
        <w:t xml:space="preserve"> вплоть до момента его (понятия) полного износа, А это,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ясное дело – захватит весомый период Истории и Прогн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за, что попросту невозможно. Требовать от понятий такого </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абсурд.</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этому не следует по-школярски гоняться за </w:t>
      </w:r>
      <w:r w:rsidRPr="00C05237">
        <w:rPr>
          <w:rFonts w:ascii="Times New Roman" w:hAnsi="Times New Roman" w:cs="Times New Roman"/>
          <w:sz w:val="20"/>
          <w:szCs w:val="20"/>
        </w:rPr>
        <w:t>«</w:t>
      </w:r>
      <w:r w:rsidRPr="00840ED8">
        <w:rPr>
          <w:rFonts w:ascii="Times New Roman" w:hAnsi="Times New Roman" w:cs="Times New Roman"/>
          <w:sz w:val="20"/>
          <w:szCs w:val="20"/>
        </w:rPr>
        <w:t>точнейшими определ</w:t>
      </w:r>
      <w:r w:rsidRPr="00840ED8">
        <w:rPr>
          <w:rFonts w:ascii="Times New Roman" w:hAnsi="Times New Roman" w:cs="Times New Roman"/>
          <w:sz w:val="20"/>
          <w:szCs w:val="20"/>
        </w:rPr>
        <w:t>е</w:t>
      </w:r>
      <w:r w:rsidRPr="00840ED8">
        <w:rPr>
          <w:rFonts w:ascii="Times New Roman" w:hAnsi="Times New Roman" w:cs="Times New Roman"/>
          <w:sz w:val="20"/>
          <w:szCs w:val="20"/>
        </w:rPr>
        <w:t>ниями</w:t>
      </w:r>
      <w:r>
        <w:rPr>
          <w:rFonts w:ascii="Times New Roman" w:hAnsi="Times New Roman" w:cs="Times New Roman"/>
          <w:sz w:val="20"/>
          <w:szCs w:val="20"/>
        </w:rPr>
        <w:t>»</w:t>
      </w:r>
      <w:r w:rsidRPr="00840ED8">
        <w:rPr>
          <w:rFonts w:ascii="Times New Roman" w:hAnsi="Times New Roman" w:cs="Times New Roman"/>
          <w:sz w:val="20"/>
          <w:szCs w:val="20"/>
        </w:rPr>
        <w:t xml:space="preserve"> понятий, а надо оперативно и скрупулезно </w:t>
      </w:r>
      <w:r w:rsidRPr="00C05237">
        <w:rPr>
          <w:rFonts w:ascii="Times New Roman" w:hAnsi="Times New Roman" w:cs="Times New Roman"/>
          <w:bCs/>
          <w:sz w:val="20"/>
          <w:szCs w:val="20"/>
        </w:rPr>
        <w:t>работать</w:t>
      </w:r>
      <w:r w:rsidRPr="00C05237">
        <w:rPr>
          <w:rFonts w:ascii="Times New Roman" w:hAnsi="Times New Roman" w:cs="Times New Roman"/>
          <w:sz w:val="20"/>
          <w:szCs w:val="20"/>
        </w:rPr>
        <w:t xml:space="preserve"> </w:t>
      </w:r>
      <w:r w:rsidRPr="00C05237">
        <w:rPr>
          <w:rFonts w:ascii="Times New Roman" w:hAnsi="Times New Roman" w:cs="Times New Roman"/>
          <w:bCs/>
          <w:sz w:val="20"/>
          <w:szCs w:val="20"/>
        </w:rPr>
        <w:t>с понятиями – с сутью дела!</w:t>
      </w:r>
      <w:r w:rsidRPr="00ED18EC">
        <w:rPr>
          <w:rFonts w:ascii="Times New Roman" w:hAnsi="Times New Roman" w:cs="Times New Roman"/>
          <w:bCs/>
          <w:sz w:val="20"/>
          <w:szCs w:val="20"/>
        </w:rPr>
        <w:t xml:space="preserve"> [</w:t>
      </w:r>
      <w:r w:rsidRPr="00401FEA">
        <w:rPr>
          <w:rFonts w:ascii="Times New Roman" w:hAnsi="Times New Roman" w:cs="Times New Roman"/>
          <w:bCs/>
          <w:sz w:val="20"/>
          <w:szCs w:val="20"/>
        </w:rPr>
        <w:t>1].</w:t>
      </w:r>
    </w:p>
    <w:p w:rsidR="00DD3450" w:rsidRPr="00840ED8" w:rsidRDefault="00DD3450" w:rsidP="00DD3450">
      <w:pPr>
        <w:pStyle w:val="ae"/>
        <w:ind w:firstLine="340"/>
        <w:rPr>
          <w:rFonts w:cs="Times New Roman"/>
          <w:sz w:val="20"/>
          <w:szCs w:val="20"/>
        </w:rPr>
      </w:pPr>
      <w:r w:rsidRPr="00840ED8">
        <w:rPr>
          <w:rFonts w:cs="Times New Roman"/>
          <w:sz w:val="20"/>
          <w:szCs w:val="20"/>
        </w:rPr>
        <w:t>Рассмотрим некоторые бросающиеся в глаза особенности такой раб</w:t>
      </w:r>
      <w:r w:rsidRPr="00840ED8">
        <w:rPr>
          <w:rFonts w:cs="Times New Roman"/>
          <w:sz w:val="20"/>
          <w:szCs w:val="20"/>
        </w:rPr>
        <w:t>о</w:t>
      </w:r>
      <w:r w:rsidRPr="00840ED8">
        <w:rPr>
          <w:rFonts w:cs="Times New Roman"/>
          <w:sz w:val="20"/>
          <w:szCs w:val="20"/>
        </w:rPr>
        <w:t xml:space="preserve">ты. Они касаются образов, представлений, операций над понятиями, </w:t>
      </w:r>
      <w:r w:rsidRPr="00C05237">
        <w:rPr>
          <w:rFonts w:cs="Times New Roman"/>
          <w:sz w:val="20"/>
          <w:szCs w:val="20"/>
        </w:rPr>
        <w:t>«</w:t>
      </w:r>
      <w:r w:rsidRPr="00840ED8">
        <w:rPr>
          <w:rFonts w:cs="Times New Roman"/>
          <w:sz w:val="20"/>
          <w:szCs w:val="20"/>
        </w:rPr>
        <w:t>те</w:t>
      </w:r>
      <w:r w:rsidRPr="00840ED8">
        <w:rPr>
          <w:rFonts w:cs="Times New Roman"/>
          <w:sz w:val="20"/>
          <w:szCs w:val="20"/>
        </w:rPr>
        <w:t>о</w:t>
      </w:r>
      <w:r w:rsidRPr="00840ED8">
        <w:rPr>
          <w:rFonts w:cs="Times New Roman"/>
          <w:sz w:val="20"/>
          <w:szCs w:val="20"/>
        </w:rPr>
        <w:t>ретических ощущений</w:t>
      </w:r>
      <w:r>
        <w:rPr>
          <w:rFonts w:cs="Times New Roman"/>
          <w:sz w:val="20"/>
          <w:szCs w:val="20"/>
        </w:rPr>
        <w:t>»</w:t>
      </w:r>
      <w:r w:rsidRPr="00840ED8">
        <w:rPr>
          <w:rFonts w:cs="Times New Roman"/>
          <w:sz w:val="20"/>
          <w:szCs w:val="20"/>
        </w:rPr>
        <w:t xml:space="preserve"> и многого другого.</w:t>
      </w:r>
    </w:p>
    <w:p w:rsidR="00B25820" w:rsidRDefault="00DD3450" w:rsidP="008A3586">
      <w:pPr>
        <w:widowControl w:val="0"/>
        <w:spacing w:before="60" w:after="60"/>
        <w:ind w:firstLine="0"/>
        <w:jc w:val="center"/>
        <w:rPr>
          <w:rFonts w:ascii="Times New Roman" w:hAnsi="Times New Roman" w:cs="Times New Roman"/>
          <w:b/>
          <w:sz w:val="20"/>
          <w:szCs w:val="20"/>
        </w:rPr>
      </w:pPr>
      <w:r w:rsidRPr="00C05237">
        <w:rPr>
          <w:rFonts w:ascii="Times New Roman" w:hAnsi="Times New Roman" w:cs="Times New Roman"/>
          <w:b/>
          <w:sz w:val="20"/>
          <w:szCs w:val="20"/>
        </w:rPr>
        <w:t xml:space="preserve">Изобретения, образы, представления, понятия, </w:t>
      </w:r>
    </w:p>
    <w:p w:rsidR="00DD3450" w:rsidRPr="00C05237" w:rsidRDefault="00DD3450" w:rsidP="008A3586">
      <w:pPr>
        <w:widowControl w:val="0"/>
        <w:spacing w:before="60" w:after="60"/>
        <w:ind w:firstLine="0"/>
        <w:jc w:val="center"/>
        <w:rPr>
          <w:rFonts w:ascii="Times New Roman" w:hAnsi="Times New Roman" w:cs="Times New Roman"/>
          <w:sz w:val="20"/>
          <w:szCs w:val="20"/>
        </w:rPr>
      </w:pPr>
      <w:r w:rsidRPr="00C05237">
        <w:rPr>
          <w:rFonts w:ascii="Times New Roman" w:hAnsi="Times New Roman" w:cs="Times New Roman"/>
          <w:b/>
          <w:sz w:val="20"/>
          <w:szCs w:val="20"/>
        </w:rPr>
        <w:t>операции над п</w:t>
      </w:r>
      <w:r w:rsidRPr="00C05237">
        <w:rPr>
          <w:rFonts w:ascii="Times New Roman" w:hAnsi="Times New Roman" w:cs="Times New Roman"/>
          <w:b/>
          <w:sz w:val="20"/>
          <w:szCs w:val="20"/>
        </w:rPr>
        <w:t>о</w:t>
      </w:r>
      <w:r w:rsidRPr="00C05237">
        <w:rPr>
          <w:rFonts w:ascii="Times New Roman" w:hAnsi="Times New Roman" w:cs="Times New Roman"/>
          <w:b/>
          <w:sz w:val="20"/>
          <w:szCs w:val="20"/>
        </w:rPr>
        <w:t>нятиями</w:t>
      </w:r>
    </w:p>
    <w:p w:rsidR="00DD3450" w:rsidRPr="00840ED8" w:rsidRDefault="00DD3450" w:rsidP="00DD3450">
      <w:pPr>
        <w:pStyle w:val="ae"/>
        <w:ind w:firstLine="340"/>
        <w:rPr>
          <w:rFonts w:cs="Times New Roman"/>
          <w:sz w:val="20"/>
          <w:szCs w:val="20"/>
        </w:rPr>
      </w:pPr>
      <w:r w:rsidRPr="00840ED8">
        <w:rPr>
          <w:rFonts w:cs="Times New Roman"/>
          <w:sz w:val="20"/>
          <w:szCs w:val="20"/>
        </w:rPr>
        <w:t xml:space="preserve">Работа с понятиями </w:t>
      </w:r>
      <w:r w:rsidRPr="00C05237">
        <w:rPr>
          <w:rFonts w:cs="Times New Roman"/>
          <w:sz w:val="20"/>
          <w:szCs w:val="20"/>
        </w:rPr>
        <w:t>–</w:t>
      </w:r>
      <w:r w:rsidRPr="00840ED8">
        <w:rPr>
          <w:rFonts w:cs="Times New Roman"/>
          <w:sz w:val="20"/>
          <w:szCs w:val="20"/>
        </w:rPr>
        <w:t xml:space="preserve"> основа научного мышления. В этой работе есть операции над понятиями, утвердившиеся исторически, а не введенные л</w:t>
      </w:r>
      <w:r w:rsidRPr="00840ED8">
        <w:rPr>
          <w:rFonts w:cs="Times New Roman"/>
          <w:sz w:val="20"/>
          <w:szCs w:val="20"/>
        </w:rPr>
        <w:t>о</w:t>
      </w:r>
      <w:r w:rsidRPr="00840ED8">
        <w:rPr>
          <w:rFonts w:cs="Times New Roman"/>
          <w:sz w:val="20"/>
          <w:szCs w:val="20"/>
        </w:rPr>
        <w:t>гиками-формалистами. Главные, определяющие операции мышления над понятиями суть:</w:t>
      </w:r>
      <w:r w:rsidRPr="00C05237">
        <w:rPr>
          <w:rFonts w:cs="Times New Roman"/>
          <w:sz w:val="20"/>
          <w:szCs w:val="20"/>
        </w:rPr>
        <w:t xml:space="preserve"> </w:t>
      </w:r>
      <w:r w:rsidRPr="00840ED8">
        <w:rPr>
          <w:rFonts w:cs="Times New Roman"/>
          <w:sz w:val="20"/>
        </w:rPr>
        <w:t>конкретизация понятий,</w:t>
      </w:r>
      <w:r w:rsidRPr="00C05237">
        <w:rPr>
          <w:rFonts w:cs="Times New Roman"/>
          <w:sz w:val="20"/>
        </w:rPr>
        <w:t xml:space="preserve"> </w:t>
      </w:r>
      <w:r w:rsidRPr="00840ED8">
        <w:rPr>
          <w:rFonts w:cs="Times New Roman"/>
          <w:sz w:val="20"/>
        </w:rPr>
        <w:t>обобщение понятий и, в особе</w:t>
      </w:r>
      <w:r w:rsidRPr="00840ED8">
        <w:rPr>
          <w:rFonts w:cs="Times New Roman"/>
          <w:sz w:val="20"/>
        </w:rPr>
        <w:t>н</w:t>
      </w:r>
      <w:r w:rsidRPr="00840ED8">
        <w:rPr>
          <w:rFonts w:cs="Times New Roman"/>
          <w:sz w:val="20"/>
        </w:rPr>
        <w:t xml:space="preserve">ности, </w:t>
      </w:r>
      <w:r w:rsidRPr="00C05237">
        <w:rPr>
          <w:rFonts w:cs="Times New Roman"/>
          <w:sz w:val="20"/>
        </w:rPr>
        <w:t xml:space="preserve">– </w:t>
      </w:r>
      <w:r w:rsidRPr="00840ED8">
        <w:rPr>
          <w:rFonts w:cs="Times New Roman"/>
          <w:sz w:val="20"/>
        </w:rPr>
        <w:t>рождения новых понятий.</w:t>
      </w:r>
      <w:r w:rsidRPr="00C05237">
        <w:rPr>
          <w:rFonts w:cs="Times New Roman"/>
          <w:sz w:val="20"/>
        </w:rPr>
        <w:t xml:space="preserve"> </w:t>
      </w:r>
      <w:r w:rsidRPr="00840ED8">
        <w:rPr>
          <w:rFonts w:cs="Times New Roman"/>
          <w:sz w:val="20"/>
          <w:szCs w:val="20"/>
        </w:rPr>
        <w:t xml:space="preserve">Заметим, что операции над понятиями, обсуждаемые ниже, даже при поверхностном знакомстве с ними делают очевидными все благоглупости, вершимые над </w:t>
      </w:r>
      <w:r w:rsidRPr="00C05237">
        <w:rPr>
          <w:rFonts w:cs="Times New Roman"/>
          <w:sz w:val="20"/>
          <w:szCs w:val="20"/>
        </w:rPr>
        <w:t>«</w:t>
      </w:r>
      <w:r w:rsidRPr="00840ED8">
        <w:rPr>
          <w:rFonts w:cs="Times New Roman"/>
          <w:sz w:val="20"/>
          <w:szCs w:val="20"/>
        </w:rPr>
        <w:t>понятиями</w:t>
      </w:r>
      <w:r>
        <w:rPr>
          <w:rFonts w:cs="Times New Roman"/>
          <w:sz w:val="20"/>
          <w:szCs w:val="20"/>
        </w:rPr>
        <w:t>»</w:t>
      </w:r>
      <w:r w:rsidRPr="00840ED8">
        <w:rPr>
          <w:rFonts w:cs="Times New Roman"/>
          <w:sz w:val="20"/>
          <w:szCs w:val="20"/>
        </w:rPr>
        <w:t xml:space="preserve"> в классич</w:t>
      </w:r>
      <w:r w:rsidRPr="00840ED8">
        <w:rPr>
          <w:rFonts w:cs="Times New Roman"/>
          <w:sz w:val="20"/>
          <w:szCs w:val="20"/>
        </w:rPr>
        <w:t>е</w:t>
      </w:r>
      <w:r w:rsidRPr="00840ED8">
        <w:rPr>
          <w:rFonts w:cs="Times New Roman"/>
          <w:sz w:val="20"/>
          <w:szCs w:val="20"/>
        </w:rPr>
        <w:t>ской логике: деление понятий, о</w:t>
      </w:r>
      <w:r w:rsidRPr="00840ED8">
        <w:rPr>
          <w:rFonts w:cs="Times New Roman"/>
          <w:sz w:val="20"/>
          <w:szCs w:val="20"/>
        </w:rPr>
        <w:t>п</w:t>
      </w:r>
      <w:r w:rsidRPr="00840ED8">
        <w:rPr>
          <w:rFonts w:cs="Times New Roman"/>
          <w:sz w:val="20"/>
          <w:szCs w:val="20"/>
        </w:rPr>
        <w:t>ределение объема понятия и т.</w:t>
      </w:r>
      <w:r>
        <w:rPr>
          <w:rFonts w:cs="Times New Roman"/>
          <w:sz w:val="20"/>
          <w:szCs w:val="20"/>
          <w:lang w:val="pt-PT"/>
        </w:rPr>
        <w:t> </w:t>
      </w:r>
      <w:r w:rsidRPr="00840ED8">
        <w:rPr>
          <w:rFonts w:cs="Times New Roman"/>
          <w:sz w:val="20"/>
          <w:szCs w:val="20"/>
        </w:rPr>
        <w:t>п.</w:t>
      </w:r>
    </w:p>
    <w:p w:rsidR="00DD3450" w:rsidRPr="00C05237"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Помимо этих главных операций в научном обиходе существует много других операций, которые оперируют вовсе не понятиями, а скорее терм</w:t>
      </w:r>
      <w:r w:rsidRPr="00840ED8">
        <w:rPr>
          <w:rFonts w:ascii="Times New Roman" w:hAnsi="Times New Roman" w:cs="Times New Roman"/>
          <w:sz w:val="20"/>
          <w:szCs w:val="20"/>
        </w:rPr>
        <w:t>и</w:t>
      </w:r>
      <w:r w:rsidRPr="00840ED8">
        <w:rPr>
          <w:rFonts w:ascii="Times New Roman" w:hAnsi="Times New Roman" w:cs="Times New Roman"/>
          <w:sz w:val="20"/>
          <w:szCs w:val="20"/>
        </w:rPr>
        <w:t>нами, грамматическими формами, словами, но отнюдь не понятиями.</w:t>
      </w:r>
      <w:r w:rsidRPr="00C05237">
        <w:rPr>
          <w:rFonts w:ascii="Times New Roman" w:hAnsi="Times New Roman"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Принципиально, при работе с системами </w:t>
      </w:r>
      <w:r w:rsidRPr="00C05237">
        <w:rPr>
          <w:rFonts w:ascii="Times New Roman" w:hAnsi="Times New Roman" w:cs="Times New Roman"/>
          <w:bCs/>
          <w:sz w:val="20"/>
          <w:szCs w:val="20"/>
        </w:rPr>
        <w:t>терминов</w:t>
      </w:r>
      <w:r w:rsidRPr="00840ED8">
        <w:rPr>
          <w:rFonts w:ascii="Times New Roman" w:hAnsi="Times New Roman" w:cs="Times New Roman"/>
          <w:sz w:val="20"/>
          <w:szCs w:val="20"/>
        </w:rPr>
        <w:t xml:space="preserve"> и родо-структурными экспликациями</w:t>
      </w:r>
      <w:r w:rsidRPr="00ED18EC">
        <w:rPr>
          <w:rFonts w:ascii="Times New Roman" w:hAnsi="Times New Roman" w:cs="Times New Roman"/>
          <w:sz w:val="20"/>
          <w:szCs w:val="20"/>
        </w:rPr>
        <w:t xml:space="preserve"> [2]</w:t>
      </w:r>
      <w:r w:rsidRPr="00840ED8">
        <w:rPr>
          <w:rFonts w:ascii="Times New Roman" w:hAnsi="Times New Roman" w:cs="Times New Roman"/>
          <w:sz w:val="20"/>
          <w:szCs w:val="20"/>
        </w:rPr>
        <w:t xml:space="preserve"> могут быть определены и использованы другие новые операции, лишь внешне подобные операциям над понятиями. </w:t>
      </w:r>
      <w:r w:rsidRPr="00840ED8">
        <w:rPr>
          <w:rFonts w:ascii="Times New Roman" w:hAnsi="Times New Roman" w:cs="Times New Roman"/>
          <w:sz w:val="20"/>
          <w:szCs w:val="20"/>
        </w:rPr>
        <w:lastRenderedPageBreak/>
        <w:t>Список таких операций принципиально открыт и его пополнение диктуе</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ся исключительно соображениями удобства работы со стандартной </w:t>
      </w:r>
      <w:r w:rsidRPr="00C05237">
        <w:rPr>
          <w:rFonts w:ascii="Times New Roman" w:hAnsi="Times New Roman" w:cs="Times New Roman"/>
          <w:bCs/>
          <w:sz w:val="20"/>
          <w:szCs w:val="20"/>
        </w:rPr>
        <w:t>терм</w:t>
      </w:r>
      <w:r w:rsidRPr="00C05237">
        <w:rPr>
          <w:rFonts w:ascii="Times New Roman" w:hAnsi="Times New Roman" w:cs="Times New Roman"/>
          <w:bCs/>
          <w:sz w:val="20"/>
          <w:szCs w:val="20"/>
        </w:rPr>
        <w:t>и</w:t>
      </w:r>
      <w:r w:rsidRPr="00C05237">
        <w:rPr>
          <w:rFonts w:ascii="Times New Roman" w:hAnsi="Times New Roman" w:cs="Times New Roman"/>
          <w:bCs/>
          <w:sz w:val="20"/>
          <w:szCs w:val="20"/>
        </w:rPr>
        <w:t>нологией и знаками</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Именно с терминологией, знаками и только.</w:t>
      </w:r>
    </w:p>
    <w:p w:rsidR="00DD3450" w:rsidRPr="00C05237"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Характер и тип мыслительной деятельности инженера, ученого, иску</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ствоведа, короче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bCs/>
          <w:sz w:val="20"/>
          <w:szCs w:val="20"/>
        </w:rPr>
        <w:t>мыслителя</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в значительной степени определяется тем, насколько хорошо он интуитивно овладел указанными главными </w:t>
      </w:r>
      <w:r w:rsidRPr="00C05237">
        <w:rPr>
          <w:rFonts w:ascii="Times New Roman" w:hAnsi="Times New Roman" w:cs="Times New Roman"/>
          <w:bCs/>
          <w:sz w:val="20"/>
          <w:szCs w:val="20"/>
        </w:rPr>
        <w:t>операц</w:t>
      </w:r>
      <w:r w:rsidRPr="00C05237">
        <w:rPr>
          <w:rFonts w:ascii="Times New Roman" w:hAnsi="Times New Roman" w:cs="Times New Roman"/>
          <w:bCs/>
          <w:sz w:val="20"/>
          <w:szCs w:val="20"/>
        </w:rPr>
        <w:t>и</w:t>
      </w:r>
      <w:r w:rsidRPr="00C05237">
        <w:rPr>
          <w:rFonts w:ascii="Times New Roman" w:hAnsi="Times New Roman" w:cs="Times New Roman"/>
          <w:bCs/>
          <w:sz w:val="20"/>
          <w:szCs w:val="20"/>
        </w:rPr>
        <w:t>ями</w:t>
      </w:r>
      <w:r w:rsidRPr="00C05237">
        <w:rPr>
          <w:rFonts w:ascii="Times New Roman" w:hAnsi="Times New Roman" w:cs="Times New Roman"/>
          <w:sz w:val="20"/>
          <w:szCs w:val="20"/>
        </w:rPr>
        <w:t xml:space="preserve"> </w:t>
      </w:r>
      <w:r w:rsidRPr="00C05237">
        <w:rPr>
          <w:rFonts w:ascii="Times New Roman" w:hAnsi="Times New Roman" w:cs="Times New Roman"/>
          <w:bCs/>
          <w:sz w:val="20"/>
          <w:szCs w:val="20"/>
        </w:rPr>
        <w:t>над понятиями</w:t>
      </w:r>
      <w:r w:rsidRPr="00C05237">
        <w:rPr>
          <w:rFonts w:ascii="Times New Roman" w:hAnsi="Times New Roman" w:cs="Times New Roman"/>
          <w:sz w:val="20"/>
          <w:szCs w:val="20"/>
        </w:rPr>
        <w:t>.</w:t>
      </w:r>
    </w:p>
    <w:p w:rsidR="00DD3450" w:rsidRPr="00C05237" w:rsidRDefault="00DD3450" w:rsidP="00DD3450">
      <w:pPr>
        <w:widowControl w:val="0"/>
        <w:ind w:firstLine="340"/>
        <w:rPr>
          <w:rFonts w:ascii="Times New Roman" w:hAnsi="Times New Roman" w:cs="Times New Roman"/>
          <w:sz w:val="20"/>
          <w:szCs w:val="20"/>
        </w:rPr>
      </w:pPr>
      <w:r w:rsidRPr="00C05237">
        <w:rPr>
          <w:rFonts w:ascii="Times New Roman" w:hAnsi="Times New Roman" w:cs="Times New Roman"/>
          <w:sz w:val="20"/>
          <w:szCs w:val="20"/>
        </w:rPr>
        <w:t>Рождение новых понятий</w:t>
      </w:r>
      <w:r w:rsidRPr="00840ED8">
        <w:rPr>
          <w:rFonts w:ascii="Times New Roman" w:hAnsi="Times New Roman" w:cs="Times New Roman"/>
          <w:sz w:val="20"/>
          <w:szCs w:val="20"/>
        </w:rPr>
        <w:t xml:space="preserve"> есть главная среди операций, так как </w:t>
      </w:r>
      <w:r w:rsidRPr="00C05237">
        <w:rPr>
          <w:rFonts w:ascii="Times New Roman" w:hAnsi="Times New Roman" w:cs="Times New Roman"/>
          <w:bCs/>
          <w:sz w:val="20"/>
          <w:szCs w:val="20"/>
        </w:rPr>
        <w:t>по</w:t>
      </w:r>
      <w:r w:rsidRPr="00C05237">
        <w:rPr>
          <w:rFonts w:ascii="Times New Roman" w:hAnsi="Times New Roman" w:cs="Times New Roman"/>
          <w:bCs/>
          <w:sz w:val="20"/>
          <w:szCs w:val="20"/>
        </w:rPr>
        <w:t>д</w:t>
      </w:r>
      <w:r w:rsidRPr="00C05237">
        <w:rPr>
          <w:rFonts w:ascii="Times New Roman" w:hAnsi="Times New Roman" w:cs="Times New Roman"/>
          <w:bCs/>
          <w:sz w:val="20"/>
          <w:szCs w:val="20"/>
        </w:rPr>
        <w:t>держивает и, в итоге, венчает особый момент в деятельности мысл</w:t>
      </w:r>
      <w:r w:rsidRPr="00C05237">
        <w:rPr>
          <w:rFonts w:ascii="Times New Roman" w:hAnsi="Times New Roman" w:cs="Times New Roman"/>
          <w:bCs/>
          <w:sz w:val="20"/>
          <w:szCs w:val="20"/>
        </w:rPr>
        <w:t>и</w:t>
      </w:r>
      <w:r w:rsidRPr="00C05237">
        <w:rPr>
          <w:rFonts w:ascii="Times New Roman" w:hAnsi="Times New Roman" w:cs="Times New Roman"/>
          <w:bCs/>
          <w:sz w:val="20"/>
          <w:szCs w:val="20"/>
        </w:rPr>
        <w:t>теля –  момент изобретения в самом широком смысле этого слова</w:t>
      </w:r>
      <w:r w:rsidRPr="00C05237">
        <w:rPr>
          <w:rFonts w:ascii="Times New Roman" w:hAnsi="Times New Roman" w:cs="Times New Roman"/>
          <w:sz w:val="20"/>
          <w:szCs w:val="20"/>
        </w:rPr>
        <w:t xml:space="preserve">. </w:t>
      </w:r>
    </w:p>
    <w:p w:rsidR="00DD3450" w:rsidRPr="00C05237" w:rsidRDefault="00DD3450" w:rsidP="00DD3450">
      <w:pPr>
        <w:widowControl w:val="0"/>
        <w:ind w:firstLine="340"/>
        <w:rPr>
          <w:rFonts w:ascii="Times New Roman" w:hAnsi="Times New Roman" w:cs="Times New Roman"/>
          <w:sz w:val="20"/>
          <w:szCs w:val="20"/>
        </w:rPr>
      </w:pPr>
      <w:r w:rsidRPr="00B25820">
        <w:rPr>
          <w:rFonts w:ascii="Times New Roman" w:hAnsi="Times New Roman" w:cs="Times New Roman"/>
          <w:sz w:val="20"/>
          <w:szCs w:val="20"/>
        </w:rPr>
        <w:t>Действительно, то новое, что открывает исследователь, изобретает и</w:t>
      </w:r>
      <w:r w:rsidRPr="00B25820">
        <w:rPr>
          <w:rFonts w:ascii="Times New Roman" w:hAnsi="Times New Roman" w:cs="Times New Roman"/>
          <w:sz w:val="20"/>
          <w:szCs w:val="20"/>
        </w:rPr>
        <w:t>н</w:t>
      </w:r>
      <w:r w:rsidRPr="00B25820">
        <w:rPr>
          <w:rFonts w:ascii="Times New Roman" w:hAnsi="Times New Roman" w:cs="Times New Roman"/>
          <w:sz w:val="20"/>
          <w:szCs w:val="20"/>
        </w:rPr>
        <w:t>женер, изыск</w:t>
      </w:r>
      <w:r w:rsidR="00B25820" w:rsidRPr="00B25820">
        <w:rPr>
          <w:rFonts w:ascii="Times New Roman" w:hAnsi="Times New Roman" w:cs="Times New Roman"/>
          <w:sz w:val="20"/>
          <w:szCs w:val="20"/>
        </w:rPr>
        <w:t>ива</w:t>
      </w:r>
      <w:r w:rsidRPr="00B25820">
        <w:rPr>
          <w:rFonts w:ascii="Times New Roman" w:hAnsi="Times New Roman" w:cs="Times New Roman"/>
          <w:sz w:val="20"/>
          <w:szCs w:val="20"/>
        </w:rPr>
        <w:t>ют историк и искусствовед</w:t>
      </w:r>
      <w:r w:rsidRPr="00840ED8">
        <w:rPr>
          <w:rFonts w:ascii="Times New Roman" w:hAnsi="Times New Roman" w:cs="Times New Roman"/>
          <w:sz w:val="20"/>
          <w:szCs w:val="20"/>
        </w:rPr>
        <w:t xml:space="preserve"> и т.</w:t>
      </w:r>
      <w:r>
        <w:rPr>
          <w:rFonts w:ascii="Times New Roman" w:hAnsi="Times New Roman" w:cs="Times New Roman"/>
          <w:sz w:val="20"/>
          <w:szCs w:val="20"/>
          <w:lang w:val="pt-PT"/>
        </w:rPr>
        <w:t> </w:t>
      </w:r>
      <w:r w:rsidRPr="00840ED8">
        <w:rPr>
          <w:rFonts w:ascii="Times New Roman" w:hAnsi="Times New Roman" w:cs="Times New Roman"/>
          <w:sz w:val="20"/>
          <w:szCs w:val="20"/>
        </w:rPr>
        <w:t>д., не может быть зафикс</w:t>
      </w:r>
      <w:r w:rsidRPr="00840ED8">
        <w:rPr>
          <w:rFonts w:ascii="Times New Roman" w:hAnsi="Times New Roman" w:cs="Times New Roman"/>
          <w:sz w:val="20"/>
          <w:szCs w:val="20"/>
        </w:rPr>
        <w:t>и</w:t>
      </w:r>
      <w:r w:rsidRPr="00840ED8">
        <w:rPr>
          <w:rFonts w:ascii="Times New Roman" w:hAnsi="Times New Roman" w:cs="Times New Roman"/>
          <w:sz w:val="20"/>
          <w:szCs w:val="20"/>
        </w:rPr>
        <w:t>ровано и доведено до научной общественности иначе как путем узрения з</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родыша нового понятия и ориентировочного закрепления за ним </w:t>
      </w:r>
      <w:r w:rsidRPr="00C05237">
        <w:rPr>
          <w:rFonts w:ascii="Times New Roman" w:hAnsi="Times New Roman" w:cs="Times New Roman"/>
          <w:bCs/>
          <w:sz w:val="20"/>
          <w:szCs w:val="20"/>
        </w:rPr>
        <w:t>нового термина или терминологической статьи</w:t>
      </w:r>
      <w:r w:rsidRPr="00C05237">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Поскольку изобретение, по определению, есть новшество, то и соо</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ветствующее </w:t>
      </w:r>
      <w:r w:rsidRPr="00401FEA">
        <w:rPr>
          <w:rFonts w:ascii="Times New Roman" w:hAnsi="Times New Roman" w:cs="Times New Roman"/>
          <w:bCs/>
          <w:sz w:val="20"/>
          <w:szCs w:val="20"/>
        </w:rPr>
        <w:t>рождающееся</w:t>
      </w:r>
      <w:r w:rsidRPr="00840ED8">
        <w:rPr>
          <w:rFonts w:ascii="Times New Roman" w:hAnsi="Times New Roman" w:cs="Times New Roman"/>
          <w:sz w:val="20"/>
          <w:szCs w:val="20"/>
        </w:rPr>
        <w:t xml:space="preserve"> понятие в своей первичной </w:t>
      </w:r>
      <w:r w:rsidRPr="00401FEA">
        <w:rPr>
          <w:rFonts w:ascii="Times New Roman" w:hAnsi="Times New Roman" w:cs="Times New Roman"/>
          <w:i/>
          <w:sz w:val="20"/>
          <w:szCs w:val="20"/>
        </w:rPr>
        <w:t>терминной</w:t>
      </w:r>
      <w:r w:rsidRPr="00401FEA">
        <w:rPr>
          <w:rFonts w:ascii="Times New Roman" w:hAnsi="Times New Roman" w:cs="Times New Roman"/>
          <w:sz w:val="20"/>
          <w:szCs w:val="20"/>
        </w:rPr>
        <w:t xml:space="preserve"> форме</w:t>
      </w:r>
      <w:r w:rsidRPr="00840ED8">
        <w:rPr>
          <w:rFonts w:ascii="Times New Roman" w:hAnsi="Times New Roman" w:cs="Times New Roman"/>
          <w:sz w:val="20"/>
          <w:szCs w:val="20"/>
        </w:rPr>
        <w:t xml:space="preserve"> оказывается новшеством среди уже имеющихся терминов данной систе</w:t>
      </w:r>
      <w:r w:rsidRPr="00840ED8">
        <w:rPr>
          <w:rFonts w:ascii="Times New Roman" w:hAnsi="Times New Roman" w:cs="Times New Roman"/>
          <w:sz w:val="20"/>
          <w:szCs w:val="20"/>
        </w:rPr>
        <w:t>м</w:t>
      </w:r>
      <w:r w:rsidRPr="00840ED8">
        <w:rPr>
          <w:rFonts w:ascii="Times New Roman" w:hAnsi="Times New Roman" w:cs="Times New Roman"/>
          <w:sz w:val="20"/>
          <w:szCs w:val="20"/>
        </w:rPr>
        <w:t>ной понятийно-предметной области (терминосистемы). Появившись пре</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метно в системе взаимосвязанных живых сущностей, </w:t>
      </w:r>
      <w:r w:rsidRPr="00C05237">
        <w:rPr>
          <w:rFonts w:ascii="Times New Roman" w:hAnsi="Times New Roman" w:cs="Times New Roman"/>
          <w:bCs/>
          <w:sz w:val="20"/>
          <w:szCs w:val="20"/>
        </w:rPr>
        <w:t>изобретение</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должно быть </w:t>
      </w:r>
      <w:r w:rsidRPr="00C05237">
        <w:rPr>
          <w:rFonts w:ascii="Times New Roman" w:hAnsi="Times New Roman" w:cs="Times New Roman"/>
          <w:bCs/>
          <w:iCs/>
          <w:sz w:val="20"/>
          <w:szCs w:val="20"/>
        </w:rPr>
        <w:t>и</w:t>
      </w:r>
      <w:r w:rsidRPr="00840ED8">
        <w:rPr>
          <w:rFonts w:ascii="Times New Roman" w:hAnsi="Times New Roman" w:cs="Times New Roman"/>
          <w:sz w:val="20"/>
          <w:szCs w:val="20"/>
        </w:rPr>
        <w:t xml:space="preserve"> понятийно также введено, </w:t>
      </w:r>
      <w:r w:rsidRPr="00C05237">
        <w:rPr>
          <w:rFonts w:ascii="Times New Roman" w:hAnsi="Times New Roman" w:cs="Times New Roman"/>
          <w:sz w:val="20"/>
          <w:szCs w:val="20"/>
        </w:rPr>
        <w:t>«</w:t>
      </w:r>
      <w:r w:rsidRPr="00840ED8">
        <w:rPr>
          <w:rFonts w:ascii="Times New Roman" w:hAnsi="Times New Roman" w:cs="Times New Roman"/>
          <w:sz w:val="20"/>
          <w:szCs w:val="20"/>
        </w:rPr>
        <w:t>втянуто</w:t>
      </w:r>
      <w:r>
        <w:rPr>
          <w:rFonts w:ascii="Times New Roman" w:hAnsi="Times New Roman" w:cs="Times New Roman"/>
          <w:sz w:val="20"/>
          <w:szCs w:val="20"/>
        </w:rPr>
        <w:t>»</w:t>
      </w:r>
      <w:r w:rsidRPr="00840ED8">
        <w:rPr>
          <w:rFonts w:ascii="Times New Roman" w:hAnsi="Times New Roman" w:cs="Times New Roman"/>
          <w:sz w:val="20"/>
          <w:szCs w:val="20"/>
        </w:rPr>
        <w:t xml:space="preserve"> в систему, но теперь уже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bCs/>
          <w:sz w:val="20"/>
          <w:szCs w:val="20"/>
        </w:rPr>
        <w:t>в систему понятий</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Оно, будучи вначале выражено словами естественного языка </w:t>
      </w:r>
      <w:r w:rsidRPr="00401FEA">
        <w:rPr>
          <w:rFonts w:ascii="Times New Roman" w:hAnsi="Times New Roman" w:cs="Times New Roman"/>
          <w:sz w:val="20"/>
          <w:szCs w:val="20"/>
        </w:rPr>
        <w:t xml:space="preserve">и терминами некоторых теорий, должно пройти </w:t>
      </w:r>
      <w:r w:rsidRPr="00401FEA">
        <w:rPr>
          <w:rFonts w:ascii="Times New Roman" w:hAnsi="Times New Roman" w:cs="Times New Roman"/>
          <w:bCs/>
          <w:i/>
          <w:sz w:val="20"/>
          <w:szCs w:val="20"/>
        </w:rPr>
        <w:t>процедуру теорет</w:t>
      </w:r>
      <w:r w:rsidRPr="00401FEA">
        <w:rPr>
          <w:rFonts w:ascii="Times New Roman" w:hAnsi="Times New Roman" w:cs="Times New Roman"/>
          <w:bCs/>
          <w:i/>
          <w:sz w:val="20"/>
          <w:szCs w:val="20"/>
        </w:rPr>
        <w:t>и</w:t>
      </w:r>
      <w:r w:rsidRPr="00401FEA">
        <w:rPr>
          <w:rFonts w:ascii="Times New Roman" w:hAnsi="Times New Roman" w:cs="Times New Roman"/>
          <w:bCs/>
          <w:i/>
          <w:sz w:val="20"/>
          <w:szCs w:val="20"/>
        </w:rPr>
        <w:t>зации</w:t>
      </w:r>
      <w:r w:rsidRPr="00401FEA">
        <w:rPr>
          <w:rFonts w:ascii="Times New Roman" w:hAnsi="Times New Roman" w:cs="Times New Roman"/>
          <w:sz w:val="20"/>
          <w:szCs w:val="20"/>
        </w:rPr>
        <w:t xml:space="preserve"> (</w:t>
      </w:r>
      <w:r w:rsidRPr="00401FEA">
        <w:rPr>
          <w:rFonts w:ascii="Times New Roman" w:hAnsi="Times New Roman" w:cs="Times New Roman"/>
          <w:color w:val="000000"/>
          <w:sz w:val="18"/>
          <w:szCs w:val="18"/>
          <w:shd w:val="clear" w:color="auto" w:fill="FFFFFF"/>
        </w:rPr>
        <w:t>А.Л.</w:t>
      </w:r>
      <w:r w:rsidRPr="00401FEA">
        <w:rPr>
          <w:rFonts w:ascii="Times New Roman" w:hAnsi="Times New Roman" w:cs="Times New Roman"/>
          <w:color w:val="000000"/>
          <w:sz w:val="18"/>
          <w:szCs w:val="18"/>
          <w:shd w:val="clear" w:color="auto" w:fill="FFFFFF"/>
          <w:lang w:val="pt-PT"/>
        </w:rPr>
        <w:t> </w:t>
      </w:r>
      <w:r w:rsidRPr="00401FEA">
        <w:rPr>
          <w:rFonts w:ascii="Times New Roman" w:hAnsi="Times New Roman" w:cs="Times New Roman"/>
          <w:sz w:val="20"/>
          <w:szCs w:val="20"/>
        </w:rPr>
        <w:t>Никифоров).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В сущности, образование нового понятия и изобретение новшества протекают постепенно, параллельно, </w:t>
      </w:r>
      <w:r w:rsidRPr="00C05237">
        <w:rPr>
          <w:rFonts w:ascii="Times New Roman" w:hAnsi="Times New Roman" w:cs="Times New Roman"/>
          <w:sz w:val="20"/>
          <w:szCs w:val="20"/>
        </w:rPr>
        <w:t>итерактивно и</w:t>
      </w:r>
      <w:r w:rsidRPr="00840ED8">
        <w:rPr>
          <w:rFonts w:ascii="Times New Roman" w:hAnsi="Times New Roman" w:cs="Times New Roman"/>
          <w:sz w:val="20"/>
          <w:szCs w:val="20"/>
        </w:rPr>
        <w:t xml:space="preserve"> при взаимной по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держке. Они переплетены: формирующийся предмет требует понятийного оформления, а понятийное оформление (выглядящее на первых порах либо как метафора, либо как громоздкий набор терминов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формула) расширяет предмет (умножает возможные </w:t>
      </w:r>
      <w:r w:rsidRPr="00C05237">
        <w:rPr>
          <w:rFonts w:ascii="Times New Roman" w:hAnsi="Times New Roman" w:cs="Times New Roman"/>
          <w:bCs/>
          <w:i/>
          <w:sz w:val="20"/>
          <w:szCs w:val="20"/>
        </w:rPr>
        <w:t>трассы следования внимания</w:t>
      </w:r>
      <w:r w:rsidRPr="00840ED8">
        <w:rPr>
          <w:rFonts w:ascii="Times New Roman" w:hAnsi="Times New Roman" w:cs="Times New Roman"/>
          <w:sz w:val="20"/>
          <w:szCs w:val="20"/>
        </w:rPr>
        <w:t>), дает во</w:t>
      </w:r>
      <w:r w:rsidRPr="00840ED8">
        <w:rPr>
          <w:rFonts w:ascii="Times New Roman" w:hAnsi="Times New Roman" w:cs="Times New Roman"/>
          <w:sz w:val="20"/>
          <w:szCs w:val="20"/>
        </w:rPr>
        <w:t>з</w:t>
      </w:r>
      <w:r w:rsidRPr="00840ED8">
        <w:rPr>
          <w:rFonts w:ascii="Times New Roman" w:hAnsi="Times New Roman" w:cs="Times New Roman"/>
          <w:sz w:val="20"/>
          <w:szCs w:val="20"/>
        </w:rPr>
        <w:t xml:space="preserve">можности для совершенно новых </w:t>
      </w:r>
      <w:r w:rsidRPr="00C05237">
        <w:rPr>
          <w:rFonts w:ascii="Times New Roman" w:hAnsi="Times New Roman" w:cs="Times New Roman"/>
          <w:bCs/>
          <w:sz w:val="20"/>
          <w:szCs w:val="20"/>
        </w:rPr>
        <w:t>ходов мысли</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По мере введения, </w:t>
      </w:r>
      <w:r w:rsidRPr="00C05237">
        <w:rPr>
          <w:rFonts w:ascii="Times New Roman" w:hAnsi="Times New Roman" w:cs="Times New Roman"/>
          <w:sz w:val="20"/>
          <w:szCs w:val="20"/>
        </w:rPr>
        <w:t>«</w:t>
      </w:r>
      <w:r w:rsidRPr="00840ED8">
        <w:rPr>
          <w:rFonts w:ascii="Times New Roman" w:hAnsi="Times New Roman" w:cs="Times New Roman"/>
          <w:sz w:val="20"/>
          <w:szCs w:val="20"/>
        </w:rPr>
        <w:t>втяг</w:t>
      </w:r>
      <w:r w:rsidRPr="00840ED8">
        <w:rPr>
          <w:rFonts w:ascii="Times New Roman" w:hAnsi="Times New Roman" w:cs="Times New Roman"/>
          <w:sz w:val="20"/>
          <w:szCs w:val="20"/>
        </w:rPr>
        <w:t>и</w:t>
      </w:r>
      <w:r w:rsidRPr="00840ED8">
        <w:rPr>
          <w:rFonts w:ascii="Times New Roman" w:hAnsi="Times New Roman" w:cs="Times New Roman"/>
          <w:sz w:val="20"/>
          <w:szCs w:val="20"/>
        </w:rPr>
        <w:t>вания</w:t>
      </w:r>
      <w:r>
        <w:rPr>
          <w:rFonts w:ascii="Times New Roman" w:hAnsi="Times New Roman" w:cs="Times New Roman"/>
          <w:sz w:val="20"/>
          <w:szCs w:val="20"/>
        </w:rPr>
        <w:t>»</w:t>
      </w:r>
      <w:r w:rsidRPr="00840ED8">
        <w:rPr>
          <w:rFonts w:ascii="Times New Roman" w:hAnsi="Times New Roman" w:cs="Times New Roman"/>
          <w:sz w:val="20"/>
          <w:szCs w:val="20"/>
        </w:rPr>
        <w:t xml:space="preserve"> понятия в систему, метафора и формула претерпевают отбор, с</w:t>
      </w:r>
      <w:r w:rsidRPr="00840ED8">
        <w:rPr>
          <w:rFonts w:ascii="Times New Roman" w:hAnsi="Times New Roman" w:cs="Times New Roman"/>
          <w:sz w:val="20"/>
          <w:szCs w:val="20"/>
        </w:rPr>
        <w:t>о</w:t>
      </w:r>
      <w:r w:rsidRPr="00840ED8">
        <w:rPr>
          <w:rFonts w:ascii="Times New Roman" w:hAnsi="Times New Roman" w:cs="Times New Roman"/>
          <w:sz w:val="20"/>
          <w:szCs w:val="20"/>
        </w:rPr>
        <w:t>кращение и начинаю</w:t>
      </w:r>
      <w:r>
        <w:rPr>
          <w:rFonts w:ascii="Times New Roman" w:hAnsi="Times New Roman" w:cs="Times New Roman"/>
          <w:sz w:val="20"/>
          <w:szCs w:val="20"/>
        </w:rPr>
        <w:t>т</w:t>
      </w:r>
      <w:r w:rsidRPr="00840ED8">
        <w:rPr>
          <w:rFonts w:ascii="Times New Roman" w:hAnsi="Times New Roman" w:cs="Times New Roman"/>
          <w:sz w:val="20"/>
          <w:szCs w:val="20"/>
        </w:rPr>
        <w:t xml:space="preserve"> намекать на настоящее понятие. Но след своего пр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исхождения от метафор они иногда сохранят на себе навсегда: </w:t>
      </w:r>
      <w:r w:rsidRPr="00C05237">
        <w:rPr>
          <w:rFonts w:ascii="Times New Roman" w:hAnsi="Times New Roman" w:cs="Times New Roman"/>
          <w:sz w:val="20"/>
          <w:szCs w:val="20"/>
        </w:rPr>
        <w:t>«</w:t>
      </w:r>
      <w:r w:rsidRPr="00840ED8">
        <w:rPr>
          <w:rFonts w:ascii="Times New Roman" w:hAnsi="Times New Roman" w:cs="Times New Roman"/>
          <w:sz w:val="20"/>
          <w:szCs w:val="20"/>
        </w:rPr>
        <w:t>электр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магнитное </w:t>
      </w:r>
      <w:r w:rsidRPr="00C05237">
        <w:rPr>
          <w:rFonts w:ascii="Times New Roman" w:hAnsi="Times New Roman" w:cs="Times New Roman"/>
          <w:bCs/>
          <w:i/>
          <w:sz w:val="20"/>
          <w:szCs w:val="20"/>
        </w:rPr>
        <w:t>поле</w:t>
      </w:r>
      <w:r w:rsidRPr="00C05237">
        <w:rPr>
          <w:rFonts w:ascii="Times New Roman" w:hAnsi="Times New Roman" w:cs="Times New Roman"/>
          <w:b/>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C05237">
        <w:rPr>
          <w:rFonts w:ascii="Times New Roman" w:hAnsi="Times New Roman" w:cs="Times New Roman"/>
          <w:bCs/>
          <w:i/>
          <w:sz w:val="20"/>
          <w:szCs w:val="20"/>
        </w:rPr>
        <w:t>пространство</w:t>
      </w:r>
      <w:r w:rsidRPr="00840ED8">
        <w:rPr>
          <w:rFonts w:ascii="Times New Roman" w:hAnsi="Times New Roman" w:cs="Times New Roman"/>
          <w:sz w:val="20"/>
          <w:szCs w:val="20"/>
        </w:rPr>
        <w:t xml:space="preserve"> операторов</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C05237">
        <w:rPr>
          <w:rFonts w:ascii="Times New Roman" w:hAnsi="Times New Roman" w:cs="Times New Roman"/>
          <w:bCs/>
          <w:i/>
          <w:sz w:val="20"/>
          <w:szCs w:val="20"/>
        </w:rPr>
        <w:t>дерево</w:t>
      </w:r>
      <w:r w:rsidRPr="00840ED8">
        <w:rPr>
          <w:rFonts w:ascii="Times New Roman" w:hAnsi="Times New Roman" w:cs="Times New Roman"/>
          <w:b/>
          <w:bCs/>
          <w:i/>
          <w:iCs/>
          <w:sz w:val="20"/>
          <w:szCs w:val="20"/>
        </w:rPr>
        <w:t xml:space="preserve"> </w:t>
      </w:r>
      <w:r w:rsidRPr="00840ED8">
        <w:rPr>
          <w:rFonts w:ascii="Times New Roman" w:hAnsi="Times New Roman" w:cs="Times New Roman"/>
          <w:sz w:val="20"/>
          <w:szCs w:val="20"/>
        </w:rPr>
        <w:t>целей</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C05237">
        <w:rPr>
          <w:rFonts w:ascii="Times New Roman" w:hAnsi="Times New Roman" w:cs="Times New Roman"/>
          <w:bCs/>
          <w:i/>
          <w:sz w:val="20"/>
          <w:szCs w:val="20"/>
        </w:rPr>
        <w:t>море</w:t>
      </w:r>
      <w:r w:rsidRPr="00840ED8">
        <w:rPr>
          <w:rFonts w:ascii="Times New Roman" w:hAnsi="Times New Roman" w:cs="Times New Roman"/>
          <w:sz w:val="20"/>
          <w:szCs w:val="20"/>
        </w:rPr>
        <w:t xml:space="preserve"> смыслов</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C05237">
        <w:rPr>
          <w:rFonts w:ascii="Times New Roman" w:hAnsi="Times New Roman" w:cs="Times New Roman"/>
          <w:bCs/>
          <w:i/>
          <w:sz w:val="20"/>
          <w:szCs w:val="20"/>
        </w:rPr>
        <w:t>бездна</w:t>
      </w:r>
      <w:r w:rsidRPr="00C05237">
        <w:rPr>
          <w:rFonts w:ascii="Times New Roman" w:hAnsi="Times New Roman" w:cs="Times New Roman"/>
          <w:i/>
          <w:sz w:val="20"/>
          <w:szCs w:val="20"/>
        </w:rPr>
        <w:t xml:space="preserve"> </w:t>
      </w:r>
      <w:r w:rsidRPr="00840ED8">
        <w:rPr>
          <w:rFonts w:ascii="Times New Roman" w:hAnsi="Times New Roman" w:cs="Times New Roman"/>
          <w:sz w:val="20"/>
          <w:szCs w:val="20"/>
        </w:rPr>
        <w:t>обобщения</w:t>
      </w:r>
      <w:r>
        <w:rPr>
          <w:rFonts w:ascii="Times New Roman" w:hAnsi="Times New Roman" w:cs="Times New Roman"/>
          <w:sz w:val="20"/>
          <w:szCs w:val="20"/>
        </w:rPr>
        <w:t>»</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C05237">
        <w:rPr>
          <w:rFonts w:ascii="Times New Roman" w:hAnsi="Times New Roman" w:cs="Times New Roman"/>
          <w:bCs/>
          <w:i/>
          <w:sz w:val="20"/>
          <w:szCs w:val="20"/>
        </w:rPr>
        <w:t>атмосфера</w:t>
      </w:r>
      <w:r w:rsidRPr="00840ED8">
        <w:rPr>
          <w:rFonts w:ascii="Times New Roman" w:hAnsi="Times New Roman" w:cs="Times New Roman"/>
          <w:sz w:val="20"/>
          <w:szCs w:val="20"/>
        </w:rPr>
        <w:t xml:space="preserve"> вза</w:t>
      </w:r>
      <w:r w:rsidRPr="00840ED8">
        <w:rPr>
          <w:rFonts w:ascii="Times New Roman" w:hAnsi="Times New Roman" w:cs="Times New Roman"/>
          <w:sz w:val="20"/>
          <w:szCs w:val="20"/>
        </w:rPr>
        <w:t>и</w:t>
      </w:r>
      <w:r w:rsidRPr="00840ED8">
        <w:rPr>
          <w:rFonts w:ascii="Times New Roman" w:hAnsi="Times New Roman" w:cs="Times New Roman"/>
          <w:sz w:val="20"/>
          <w:szCs w:val="20"/>
        </w:rPr>
        <w:t>мопонимания</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C05237">
        <w:rPr>
          <w:rFonts w:ascii="Times New Roman" w:hAnsi="Times New Roman" w:cs="Times New Roman"/>
          <w:bCs/>
          <w:i/>
          <w:sz w:val="20"/>
          <w:szCs w:val="20"/>
        </w:rPr>
        <w:t>тело</w:t>
      </w:r>
      <w:r w:rsidRPr="00C05237">
        <w:rPr>
          <w:rFonts w:ascii="Times New Roman" w:hAnsi="Times New Roman" w:cs="Times New Roman"/>
          <w:i/>
          <w:sz w:val="20"/>
          <w:szCs w:val="20"/>
        </w:rPr>
        <w:t xml:space="preserve"> </w:t>
      </w:r>
      <w:r w:rsidRPr="00840ED8">
        <w:rPr>
          <w:rFonts w:ascii="Times New Roman" w:hAnsi="Times New Roman" w:cs="Times New Roman"/>
          <w:sz w:val="20"/>
          <w:szCs w:val="20"/>
        </w:rPr>
        <w:t>чисел</w:t>
      </w:r>
      <w:r>
        <w:rPr>
          <w:rFonts w:ascii="Times New Roman" w:hAnsi="Times New Roman" w:cs="Times New Roman"/>
          <w:sz w:val="20"/>
          <w:szCs w:val="20"/>
        </w:rPr>
        <w:t>»</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Современные культура, </w:t>
      </w:r>
      <w:r w:rsidR="00B25820" w:rsidRPr="00840ED8">
        <w:rPr>
          <w:rFonts w:ascii="Times New Roman" w:hAnsi="Times New Roman" w:cs="Times New Roman"/>
          <w:sz w:val="20"/>
          <w:szCs w:val="20"/>
        </w:rPr>
        <w:t xml:space="preserve">архитектура </w:t>
      </w:r>
      <w:r w:rsidRPr="00840ED8">
        <w:rPr>
          <w:rFonts w:ascii="Times New Roman" w:hAnsi="Times New Roman" w:cs="Times New Roman"/>
          <w:sz w:val="20"/>
          <w:szCs w:val="20"/>
        </w:rPr>
        <w:t>наука</w:t>
      </w:r>
      <w:r w:rsidR="00B25820">
        <w:rPr>
          <w:rFonts w:ascii="Times New Roman" w:hAnsi="Times New Roman" w:cs="Times New Roman"/>
          <w:sz w:val="20"/>
          <w:szCs w:val="20"/>
        </w:rPr>
        <w:t xml:space="preserve"> и</w:t>
      </w:r>
      <w:r w:rsidRPr="00840ED8">
        <w:rPr>
          <w:rFonts w:ascii="Times New Roman" w:hAnsi="Times New Roman" w:cs="Times New Roman"/>
          <w:sz w:val="20"/>
          <w:szCs w:val="20"/>
        </w:rPr>
        <w:t xml:space="preserve"> техника, дают массовый поток изобретений и открытий</w:t>
      </w:r>
      <w:r w:rsidR="00B25820">
        <w:rPr>
          <w:rFonts w:ascii="Times New Roman" w:hAnsi="Times New Roman" w:cs="Times New Roman"/>
          <w:sz w:val="20"/>
          <w:szCs w:val="20"/>
        </w:rPr>
        <w:t>,</w:t>
      </w:r>
      <w:r w:rsidRPr="00840ED8">
        <w:rPr>
          <w:rFonts w:ascii="Times New Roman" w:hAnsi="Times New Roman" w:cs="Times New Roman"/>
          <w:sz w:val="20"/>
          <w:szCs w:val="20"/>
        </w:rPr>
        <w:t xml:space="preserve"> и делают </w:t>
      </w:r>
      <w:r w:rsidRPr="00C05237">
        <w:rPr>
          <w:rFonts w:ascii="Times New Roman" w:hAnsi="Times New Roman" w:cs="Times New Roman"/>
          <w:bCs/>
          <w:sz w:val="20"/>
          <w:szCs w:val="20"/>
        </w:rPr>
        <w:t>сегодня</w:t>
      </w:r>
      <w:r w:rsidRPr="00840ED8">
        <w:rPr>
          <w:rFonts w:ascii="Times New Roman" w:hAnsi="Times New Roman" w:cs="Times New Roman"/>
          <w:sz w:val="20"/>
          <w:szCs w:val="20"/>
        </w:rPr>
        <w:t xml:space="preserve"> </w:t>
      </w:r>
      <w:r w:rsidRPr="00B25820">
        <w:rPr>
          <w:rFonts w:ascii="Times New Roman" w:hAnsi="Times New Roman" w:cs="Times New Roman"/>
          <w:sz w:val="20"/>
          <w:szCs w:val="20"/>
        </w:rPr>
        <w:t>процесс порождения н</w:t>
      </w:r>
      <w:r w:rsidRPr="00B25820">
        <w:rPr>
          <w:rFonts w:ascii="Times New Roman" w:hAnsi="Times New Roman" w:cs="Times New Roman"/>
          <w:sz w:val="20"/>
          <w:szCs w:val="20"/>
        </w:rPr>
        <w:t>о</w:t>
      </w:r>
      <w:r w:rsidRPr="00B25820">
        <w:rPr>
          <w:rFonts w:ascii="Times New Roman" w:hAnsi="Times New Roman" w:cs="Times New Roman"/>
          <w:sz w:val="20"/>
          <w:szCs w:val="20"/>
        </w:rPr>
        <w:t>вых сущностей, а с ними и рождения понятий</w:t>
      </w:r>
      <w:r w:rsidR="00B25820" w:rsidRPr="00B25820">
        <w:rPr>
          <w:rFonts w:ascii="Times New Roman" w:hAnsi="Times New Roman" w:cs="Times New Roman"/>
          <w:sz w:val="20"/>
          <w:szCs w:val="20"/>
        </w:rPr>
        <w:t>,</w:t>
      </w:r>
      <w:r w:rsidRPr="00B25820">
        <w:rPr>
          <w:rFonts w:ascii="Times New Roman" w:hAnsi="Times New Roman" w:cs="Times New Roman"/>
          <w:sz w:val="20"/>
          <w:szCs w:val="20"/>
        </w:rPr>
        <w:t xml:space="preserve"> по сути индустриальным и обыденн</w:t>
      </w:r>
      <w:r w:rsidR="00B25820" w:rsidRPr="00B25820">
        <w:rPr>
          <w:rFonts w:ascii="Times New Roman" w:hAnsi="Times New Roman" w:cs="Times New Roman"/>
          <w:sz w:val="20"/>
          <w:szCs w:val="20"/>
        </w:rPr>
        <w:t>о</w:t>
      </w:r>
      <w:r w:rsidRPr="00B25820">
        <w:rPr>
          <w:rFonts w:ascii="Times New Roman" w:hAnsi="Times New Roman" w:cs="Times New Roman"/>
          <w:sz w:val="20"/>
          <w:szCs w:val="20"/>
        </w:rPr>
        <w:t>-банальным.</w:t>
      </w:r>
    </w:p>
    <w:p w:rsidR="00DD3450" w:rsidRPr="0050212B" w:rsidRDefault="00DD3450" w:rsidP="00DD3450">
      <w:pPr>
        <w:widowControl w:val="0"/>
        <w:ind w:firstLine="340"/>
        <w:rPr>
          <w:rFonts w:ascii="Times New Roman" w:hAnsi="Times New Roman" w:cs="Times New Roman"/>
          <w:spacing w:val="-4"/>
          <w:sz w:val="20"/>
          <w:szCs w:val="20"/>
        </w:rPr>
      </w:pPr>
      <w:r w:rsidRPr="0050212B">
        <w:rPr>
          <w:rFonts w:ascii="Times New Roman" w:hAnsi="Times New Roman" w:cs="Times New Roman"/>
          <w:b/>
          <w:spacing w:val="-4"/>
          <w:sz w:val="20"/>
          <w:szCs w:val="20"/>
        </w:rPr>
        <w:lastRenderedPageBreak/>
        <w:t>Макрооперация конкретизации понятий</w:t>
      </w:r>
      <w:r w:rsidRPr="0050212B">
        <w:rPr>
          <w:rFonts w:ascii="Times New Roman" w:hAnsi="Times New Roman" w:cs="Times New Roman"/>
          <w:spacing w:val="-4"/>
          <w:sz w:val="20"/>
          <w:szCs w:val="20"/>
        </w:rPr>
        <w:t xml:space="preserve"> позволяет поэтапно и все б</w:t>
      </w:r>
      <w:r w:rsidRPr="0050212B">
        <w:rPr>
          <w:rFonts w:ascii="Times New Roman" w:hAnsi="Times New Roman" w:cs="Times New Roman"/>
          <w:spacing w:val="-4"/>
          <w:sz w:val="20"/>
          <w:szCs w:val="20"/>
        </w:rPr>
        <w:t>о</w:t>
      </w:r>
      <w:r w:rsidRPr="0050212B">
        <w:rPr>
          <w:rFonts w:ascii="Times New Roman" w:hAnsi="Times New Roman" w:cs="Times New Roman"/>
          <w:spacing w:val="-4"/>
          <w:sz w:val="20"/>
          <w:szCs w:val="20"/>
        </w:rPr>
        <w:t>лее точно определять смысл понятия и его текущие значимость и знач</w:t>
      </w:r>
      <w:r w:rsidRPr="0050212B">
        <w:rPr>
          <w:rFonts w:ascii="Times New Roman" w:hAnsi="Times New Roman" w:cs="Times New Roman"/>
          <w:spacing w:val="-4"/>
          <w:sz w:val="20"/>
          <w:szCs w:val="20"/>
        </w:rPr>
        <w:t>е</w:t>
      </w:r>
      <w:r w:rsidRPr="0050212B">
        <w:rPr>
          <w:rFonts w:ascii="Times New Roman" w:hAnsi="Times New Roman" w:cs="Times New Roman"/>
          <w:spacing w:val="-4"/>
          <w:sz w:val="20"/>
          <w:szCs w:val="20"/>
        </w:rPr>
        <w:t>ние в конкретной ситуации. При этом, образно говоря, под данным понятием пом</w:t>
      </w:r>
      <w:r w:rsidRPr="0050212B">
        <w:rPr>
          <w:rFonts w:ascii="Times New Roman" w:hAnsi="Times New Roman" w:cs="Times New Roman"/>
          <w:spacing w:val="-4"/>
          <w:sz w:val="20"/>
          <w:szCs w:val="20"/>
        </w:rPr>
        <w:t>е</w:t>
      </w:r>
      <w:r w:rsidRPr="0050212B">
        <w:rPr>
          <w:rFonts w:ascii="Times New Roman" w:hAnsi="Times New Roman" w:cs="Times New Roman"/>
          <w:spacing w:val="-4"/>
          <w:sz w:val="20"/>
          <w:szCs w:val="20"/>
        </w:rPr>
        <w:t>щают нисходящие слои подчиненных понятий, выражающих его смысл в да</w:t>
      </w:r>
      <w:r w:rsidRPr="0050212B">
        <w:rPr>
          <w:rFonts w:ascii="Times New Roman" w:hAnsi="Times New Roman" w:cs="Times New Roman"/>
          <w:spacing w:val="-4"/>
          <w:sz w:val="20"/>
          <w:szCs w:val="20"/>
        </w:rPr>
        <w:t>н</w:t>
      </w:r>
      <w:r w:rsidRPr="0050212B">
        <w:rPr>
          <w:rFonts w:ascii="Times New Roman" w:hAnsi="Times New Roman" w:cs="Times New Roman"/>
          <w:spacing w:val="-4"/>
          <w:sz w:val="20"/>
          <w:szCs w:val="20"/>
        </w:rPr>
        <w:t>ной когнитивной (познавательно-понимательной) ситуации. Так строится тр</w:t>
      </w:r>
      <w:r w:rsidRPr="0050212B">
        <w:rPr>
          <w:rFonts w:ascii="Times New Roman" w:hAnsi="Times New Roman" w:cs="Times New Roman"/>
          <w:spacing w:val="-4"/>
          <w:sz w:val="20"/>
          <w:szCs w:val="20"/>
        </w:rPr>
        <w:t>а</w:t>
      </w:r>
      <w:r w:rsidRPr="0050212B">
        <w:rPr>
          <w:rFonts w:ascii="Times New Roman" w:hAnsi="Times New Roman" w:cs="Times New Roman"/>
          <w:spacing w:val="-4"/>
          <w:sz w:val="20"/>
          <w:szCs w:val="20"/>
        </w:rPr>
        <w:t>диционная многоуровневая пирамида понятий – паради</w:t>
      </w:r>
      <w:r w:rsidRPr="0050212B">
        <w:rPr>
          <w:rFonts w:ascii="Times New Roman" w:hAnsi="Times New Roman" w:cs="Times New Roman"/>
          <w:spacing w:val="-4"/>
          <w:sz w:val="20"/>
          <w:szCs w:val="20"/>
        </w:rPr>
        <w:t>г</w:t>
      </w:r>
      <w:r w:rsidRPr="0050212B">
        <w:rPr>
          <w:rFonts w:ascii="Times New Roman" w:hAnsi="Times New Roman" w:cs="Times New Roman"/>
          <w:spacing w:val="-4"/>
          <w:sz w:val="20"/>
          <w:szCs w:val="20"/>
        </w:rPr>
        <w:t>мальная пирамида.</w:t>
      </w:r>
    </w:p>
    <w:p w:rsidR="00DD3450" w:rsidRPr="0050212B" w:rsidRDefault="00DD3450" w:rsidP="00DD3450">
      <w:pPr>
        <w:widowControl w:val="0"/>
        <w:ind w:firstLine="340"/>
        <w:rPr>
          <w:rFonts w:ascii="Times New Roman" w:hAnsi="Times New Roman" w:cs="Times New Roman"/>
          <w:spacing w:val="-4"/>
          <w:sz w:val="20"/>
          <w:szCs w:val="20"/>
        </w:rPr>
      </w:pPr>
      <w:r w:rsidRPr="0050212B">
        <w:rPr>
          <w:rFonts w:ascii="Times New Roman" w:hAnsi="Times New Roman" w:cs="Times New Roman"/>
          <w:spacing w:val="-4"/>
          <w:sz w:val="20"/>
          <w:szCs w:val="20"/>
        </w:rPr>
        <w:t>Конкретизация может быть неравномерной в разных областях роста пон</w:t>
      </w:r>
      <w:r w:rsidRPr="0050212B">
        <w:rPr>
          <w:rFonts w:ascii="Times New Roman" w:hAnsi="Times New Roman" w:cs="Times New Roman"/>
          <w:spacing w:val="-4"/>
          <w:sz w:val="20"/>
          <w:szCs w:val="20"/>
        </w:rPr>
        <w:t>я</w:t>
      </w:r>
      <w:r w:rsidRPr="0050212B">
        <w:rPr>
          <w:rFonts w:ascii="Times New Roman" w:hAnsi="Times New Roman" w:cs="Times New Roman"/>
          <w:spacing w:val="-4"/>
          <w:sz w:val="20"/>
          <w:szCs w:val="20"/>
        </w:rPr>
        <w:t>тийной пирамиды по мере ее формирования. Исчерпывающая конкр</w:t>
      </w:r>
      <w:r w:rsidRPr="0050212B">
        <w:rPr>
          <w:rFonts w:ascii="Times New Roman" w:hAnsi="Times New Roman" w:cs="Times New Roman"/>
          <w:spacing w:val="-4"/>
          <w:sz w:val="20"/>
          <w:szCs w:val="20"/>
        </w:rPr>
        <w:t>е</w:t>
      </w:r>
      <w:r w:rsidRPr="0050212B">
        <w:rPr>
          <w:rFonts w:ascii="Times New Roman" w:hAnsi="Times New Roman" w:cs="Times New Roman"/>
          <w:spacing w:val="-4"/>
          <w:sz w:val="20"/>
          <w:szCs w:val="20"/>
        </w:rPr>
        <w:t>тизация (в данной ситуации!) соответствует тому, что каждое понятие нижнего уровня в этой пирамиде уже не сводится ни к каким подчине</w:t>
      </w:r>
      <w:r w:rsidRPr="0050212B">
        <w:rPr>
          <w:rFonts w:ascii="Times New Roman" w:hAnsi="Times New Roman" w:cs="Times New Roman"/>
          <w:spacing w:val="-4"/>
          <w:sz w:val="20"/>
          <w:szCs w:val="20"/>
        </w:rPr>
        <w:t>н</w:t>
      </w:r>
      <w:r w:rsidRPr="0050212B">
        <w:rPr>
          <w:rFonts w:ascii="Times New Roman" w:hAnsi="Times New Roman" w:cs="Times New Roman"/>
          <w:spacing w:val="-4"/>
          <w:sz w:val="20"/>
          <w:szCs w:val="20"/>
        </w:rPr>
        <w:t>ным, а значение этого понятия есть однозначный отсчет на шкале соотве</w:t>
      </w:r>
      <w:r w:rsidRPr="0050212B">
        <w:rPr>
          <w:rFonts w:ascii="Times New Roman" w:hAnsi="Times New Roman" w:cs="Times New Roman"/>
          <w:spacing w:val="-4"/>
          <w:sz w:val="20"/>
          <w:szCs w:val="20"/>
        </w:rPr>
        <w:t>т</w:t>
      </w:r>
      <w:r w:rsidRPr="0050212B">
        <w:rPr>
          <w:rFonts w:ascii="Times New Roman" w:hAnsi="Times New Roman" w:cs="Times New Roman"/>
          <w:spacing w:val="-4"/>
          <w:sz w:val="20"/>
          <w:szCs w:val="20"/>
        </w:rPr>
        <w:t>ствующего измерительного прибора (в широком смысле слова «прибор»).</w:t>
      </w:r>
    </w:p>
    <w:p w:rsidR="00DD3450" w:rsidRPr="0050212B" w:rsidRDefault="00DD3450" w:rsidP="00DD3450">
      <w:pPr>
        <w:widowControl w:val="0"/>
        <w:ind w:firstLine="340"/>
        <w:rPr>
          <w:rFonts w:ascii="Times New Roman" w:hAnsi="Times New Roman" w:cs="Times New Roman"/>
          <w:spacing w:val="-4"/>
          <w:sz w:val="20"/>
          <w:szCs w:val="20"/>
        </w:rPr>
      </w:pPr>
      <w:r w:rsidRPr="0050212B">
        <w:rPr>
          <w:rFonts w:ascii="Times New Roman" w:hAnsi="Times New Roman" w:cs="Times New Roman"/>
          <w:b/>
          <w:spacing w:val="-4"/>
          <w:sz w:val="20"/>
          <w:szCs w:val="20"/>
        </w:rPr>
        <w:t>Макрооперация обобщения понятий</w:t>
      </w:r>
      <w:r w:rsidRPr="0050212B">
        <w:rPr>
          <w:rFonts w:ascii="Times New Roman" w:hAnsi="Times New Roman" w:cs="Times New Roman"/>
          <w:spacing w:val="-4"/>
          <w:sz w:val="20"/>
          <w:szCs w:val="20"/>
        </w:rPr>
        <w:t>, напротив, осуществляет поэта</w:t>
      </w:r>
      <w:r w:rsidRPr="0050212B">
        <w:rPr>
          <w:rFonts w:ascii="Times New Roman" w:hAnsi="Times New Roman" w:cs="Times New Roman"/>
          <w:spacing w:val="-4"/>
          <w:sz w:val="20"/>
          <w:szCs w:val="20"/>
        </w:rPr>
        <w:t>п</w:t>
      </w:r>
      <w:r w:rsidRPr="0050212B">
        <w:rPr>
          <w:rFonts w:ascii="Times New Roman" w:hAnsi="Times New Roman" w:cs="Times New Roman"/>
          <w:spacing w:val="-4"/>
          <w:sz w:val="20"/>
          <w:szCs w:val="20"/>
        </w:rPr>
        <w:t>ный переход от множества разрозненных, но подозреваемых в родстве явл</w:t>
      </w:r>
      <w:r w:rsidRPr="0050212B">
        <w:rPr>
          <w:rFonts w:ascii="Times New Roman" w:hAnsi="Times New Roman" w:cs="Times New Roman"/>
          <w:spacing w:val="-4"/>
          <w:sz w:val="20"/>
          <w:szCs w:val="20"/>
        </w:rPr>
        <w:t>е</w:t>
      </w:r>
      <w:r w:rsidRPr="0050212B">
        <w:rPr>
          <w:rFonts w:ascii="Times New Roman" w:hAnsi="Times New Roman" w:cs="Times New Roman"/>
          <w:spacing w:val="-4"/>
          <w:sz w:val="20"/>
          <w:szCs w:val="20"/>
        </w:rPr>
        <w:t>ний, и соответствующих им многих понятийных ходов мысли к смыслу мен</w:t>
      </w:r>
      <w:r w:rsidRPr="0050212B">
        <w:rPr>
          <w:rFonts w:ascii="Times New Roman" w:hAnsi="Times New Roman" w:cs="Times New Roman"/>
          <w:spacing w:val="-4"/>
          <w:sz w:val="20"/>
          <w:szCs w:val="20"/>
        </w:rPr>
        <w:t>ь</w:t>
      </w:r>
      <w:r w:rsidRPr="0050212B">
        <w:rPr>
          <w:rFonts w:ascii="Times New Roman" w:hAnsi="Times New Roman" w:cs="Times New Roman"/>
          <w:spacing w:val="-4"/>
          <w:sz w:val="20"/>
          <w:szCs w:val="20"/>
        </w:rPr>
        <w:t>шего числа понятий, стоящих в пирамиде на более высоких уро</w:t>
      </w:r>
      <w:r w:rsidRPr="0050212B">
        <w:rPr>
          <w:rFonts w:ascii="Times New Roman" w:hAnsi="Times New Roman" w:cs="Times New Roman"/>
          <w:spacing w:val="-4"/>
          <w:sz w:val="20"/>
          <w:szCs w:val="20"/>
        </w:rPr>
        <w:t>в</w:t>
      </w:r>
      <w:r w:rsidRPr="0050212B">
        <w:rPr>
          <w:rFonts w:ascii="Times New Roman" w:hAnsi="Times New Roman" w:cs="Times New Roman"/>
          <w:spacing w:val="-4"/>
          <w:sz w:val="20"/>
          <w:szCs w:val="20"/>
        </w:rPr>
        <w:t xml:space="preserve">нях, а в итоге (после серии эшелонов обобщения) – к одному понятию на вершине </w:t>
      </w:r>
      <w:r w:rsidRPr="0050212B">
        <w:rPr>
          <w:rFonts w:ascii="Times New Roman" w:hAnsi="Times New Roman" w:cs="Times New Roman"/>
          <w:bCs/>
          <w:iCs/>
          <w:spacing w:val="-4"/>
          <w:sz w:val="20"/>
          <w:szCs w:val="20"/>
        </w:rPr>
        <w:t>постр</w:t>
      </w:r>
      <w:r w:rsidRPr="0050212B">
        <w:rPr>
          <w:rFonts w:ascii="Times New Roman" w:hAnsi="Times New Roman" w:cs="Times New Roman"/>
          <w:bCs/>
          <w:iCs/>
          <w:spacing w:val="-4"/>
          <w:sz w:val="20"/>
          <w:szCs w:val="20"/>
        </w:rPr>
        <w:t>о</w:t>
      </w:r>
      <w:r w:rsidRPr="0050212B">
        <w:rPr>
          <w:rFonts w:ascii="Times New Roman" w:hAnsi="Times New Roman" w:cs="Times New Roman"/>
          <w:bCs/>
          <w:iCs/>
          <w:spacing w:val="-4"/>
          <w:sz w:val="20"/>
          <w:szCs w:val="20"/>
        </w:rPr>
        <w:t>енной</w:t>
      </w:r>
      <w:r w:rsidRPr="0050212B">
        <w:rPr>
          <w:rFonts w:ascii="Times New Roman" w:hAnsi="Times New Roman" w:cs="Times New Roman"/>
          <w:spacing w:val="-4"/>
          <w:sz w:val="20"/>
          <w:szCs w:val="20"/>
        </w:rPr>
        <w:t>. Новое понятие не обязательно должно быть маркировано одним сл</w:t>
      </w:r>
      <w:r w:rsidRPr="0050212B">
        <w:rPr>
          <w:rFonts w:ascii="Times New Roman" w:hAnsi="Times New Roman" w:cs="Times New Roman"/>
          <w:spacing w:val="-4"/>
          <w:sz w:val="20"/>
          <w:szCs w:val="20"/>
        </w:rPr>
        <w:t>о</w:t>
      </w:r>
      <w:r w:rsidRPr="0050212B">
        <w:rPr>
          <w:rFonts w:ascii="Times New Roman" w:hAnsi="Times New Roman" w:cs="Times New Roman"/>
          <w:spacing w:val="-4"/>
          <w:sz w:val="20"/>
          <w:szCs w:val="20"/>
        </w:rPr>
        <w:t>вом или термином. Это может быть и понятийная статья (вокабула), то есть развернутая формулировка</w:t>
      </w:r>
      <w:r w:rsidRPr="0050212B">
        <w:rPr>
          <w:rStyle w:val="a3"/>
          <w:rFonts w:ascii="Times New Roman" w:hAnsi="Times New Roman" w:cs="Times New Roman"/>
          <w:spacing w:val="-4"/>
          <w:sz w:val="20"/>
          <w:szCs w:val="20"/>
        </w:rPr>
        <w:footnoteReference w:id="8"/>
      </w:r>
      <w:r w:rsidRPr="0050212B">
        <w:rPr>
          <w:rFonts w:ascii="Times New Roman" w:hAnsi="Times New Roman" w:cs="Times New Roman"/>
          <w:spacing w:val="-4"/>
          <w:sz w:val="20"/>
          <w:szCs w:val="20"/>
        </w:rPr>
        <w:t>. Это понятие (или формулировка), по возможн</w:t>
      </w:r>
      <w:r w:rsidRPr="0050212B">
        <w:rPr>
          <w:rFonts w:ascii="Times New Roman" w:hAnsi="Times New Roman" w:cs="Times New Roman"/>
          <w:spacing w:val="-4"/>
          <w:sz w:val="20"/>
          <w:szCs w:val="20"/>
        </w:rPr>
        <w:t>о</w:t>
      </w:r>
      <w:r w:rsidRPr="0050212B">
        <w:rPr>
          <w:rFonts w:ascii="Times New Roman" w:hAnsi="Times New Roman" w:cs="Times New Roman"/>
          <w:spacing w:val="-4"/>
          <w:sz w:val="20"/>
          <w:szCs w:val="20"/>
        </w:rPr>
        <w:t>сти кратко, именует и х</w:t>
      </w:r>
      <w:r w:rsidRPr="0050212B">
        <w:rPr>
          <w:rFonts w:ascii="Times New Roman" w:hAnsi="Times New Roman" w:cs="Times New Roman"/>
          <w:spacing w:val="-4"/>
          <w:sz w:val="20"/>
          <w:szCs w:val="20"/>
        </w:rPr>
        <w:t>а</w:t>
      </w:r>
      <w:r w:rsidRPr="0050212B">
        <w:rPr>
          <w:rFonts w:ascii="Times New Roman" w:hAnsi="Times New Roman" w:cs="Times New Roman"/>
          <w:spacing w:val="-4"/>
          <w:sz w:val="20"/>
          <w:szCs w:val="20"/>
        </w:rPr>
        <w:t>рактеризует класс только что обобщенных явлений и связанных с ними понятий. Пирамида понятий, построенная в ходе обобщ</w:t>
      </w:r>
      <w:r w:rsidRPr="0050212B">
        <w:rPr>
          <w:rFonts w:ascii="Times New Roman" w:hAnsi="Times New Roman" w:cs="Times New Roman"/>
          <w:spacing w:val="-4"/>
          <w:sz w:val="20"/>
          <w:szCs w:val="20"/>
        </w:rPr>
        <w:t>е</w:t>
      </w:r>
      <w:r w:rsidRPr="0050212B">
        <w:rPr>
          <w:rFonts w:ascii="Times New Roman" w:hAnsi="Times New Roman" w:cs="Times New Roman"/>
          <w:spacing w:val="-4"/>
          <w:sz w:val="20"/>
          <w:szCs w:val="20"/>
        </w:rPr>
        <w:t>ния, является не чем иным, как парадигматич</w:t>
      </w:r>
      <w:r w:rsidRPr="0050212B">
        <w:rPr>
          <w:rFonts w:ascii="Times New Roman" w:hAnsi="Times New Roman" w:cs="Times New Roman"/>
          <w:spacing w:val="-4"/>
          <w:sz w:val="20"/>
          <w:szCs w:val="20"/>
        </w:rPr>
        <w:t>е</w:t>
      </w:r>
      <w:r w:rsidRPr="0050212B">
        <w:rPr>
          <w:rFonts w:ascii="Times New Roman" w:hAnsi="Times New Roman" w:cs="Times New Roman"/>
          <w:spacing w:val="-4"/>
          <w:sz w:val="20"/>
          <w:szCs w:val="20"/>
        </w:rPr>
        <w:t xml:space="preserve">ской </w:t>
      </w:r>
      <w:r w:rsidRPr="0050212B">
        <w:rPr>
          <w:rFonts w:ascii="Times New Roman" w:hAnsi="Times New Roman" w:cs="Times New Roman"/>
          <w:bCs/>
          <w:i/>
          <w:spacing w:val="-4"/>
          <w:sz w:val="20"/>
          <w:szCs w:val="20"/>
        </w:rPr>
        <w:t>понятийной моделью</w:t>
      </w:r>
      <w:r w:rsidRPr="0050212B">
        <w:rPr>
          <w:rFonts w:ascii="Times New Roman" w:hAnsi="Times New Roman" w:cs="Times New Roman"/>
          <w:spacing w:val="-4"/>
          <w:sz w:val="20"/>
          <w:szCs w:val="20"/>
        </w:rPr>
        <w:t xml:space="preserve"> этого класса явлений и позволяет некоторое довольно значительное время исслед</w:t>
      </w:r>
      <w:r w:rsidRPr="0050212B">
        <w:rPr>
          <w:rFonts w:ascii="Times New Roman" w:hAnsi="Times New Roman" w:cs="Times New Roman"/>
          <w:spacing w:val="-4"/>
          <w:sz w:val="20"/>
          <w:szCs w:val="20"/>
        </w:rPr>
        <w:t>о</w:t>
      </w:r>
      <w:r w:rsidRPr="0050212B">
        <w:rPr>
          <w:rFonts w:ascii="Times New Roman" w:hAnsi="Times New Roman" w:cs="Times New Roman"/>
          <w:spacing w:val="-4"/>
          <w:sz w:val="20"/>
          <w:szCs w:val="20"/>
        </w:rPr>
        <w:t>вать его, не выходя из системы пон</w:t>
      </w:r>
      <w:r w:rsidRPr="0050212B">
        <w:rPr>
          <w:rFonts w:ascii="Times New Roman" w:hAnsi="Times New Roman" w:cs="Times New Roman"/>
          <w:spacing w:val="-4"/>
          <w:sz w:val="20"/>
          <w:szCs w:val="20"/>
        </w:rPr>
        <w:t>я</w:t>
      </w:r>
      <w:r w:rsidRPr="0050212B">
        <w:rPr>
          <w:rFonts w:ascii="Times New Roman" w:hAnsi="Times New Roman" w:cs="Times New Roman"/>
          <w:spacing w:val="-4"/>
          <w:sz w:val="20"/>
          <w:szCs w:val="20"/>
        </w:rPr>
        <w:t>тий этой модели.</w:t>
      </w:r>
    </w:p>
    <w:p w:rsidR="00DD3450" w:rsidRDefault="00DD3450" w:rsidP="00DD3450">
      <w:pPr>
        <w:pStyle w:val="aff0"/>
        <w:widowControl w:val="0"/>
        <w:ind w:firstLine="340"/>
        <w:rPr>
          <w:rFonts w:ascii="Times New Roman" w:hAnsi="Times New Roman" w:cs="Times New Roman"/>
          <w:color w:val="auto"/>
          <w:spacing w:val="-4"/>
          <w:sz w:val="20"/>
        </w:rPr>
      </w:pPr>
      <w:r w:rsidRPr="0050212B">
        <w:rPr>
          <w:rFonts w:ascii="Times New Roman" w:hAnsi="Times New Roman" w:cs="Times New Roman"/>
          <w:color w:val="auto"/>
          <w:spacing w:val="-4"/>
          <w:sz w:val="20"/>
        </w:rPr>
        <w:t>«</w:t>
      </w:r>
      <w:r w:rsidR="00D31517" w:rsidRPr="0050212B">
        <w:rPr>
          <w:rFonts w:ascii="Times New Roman" w:hAnsi="Times New Roman" w:cs="Times New Roman"/>
          <w:color w:val="auto"/>
          <w:spacing w:val="-4"/>
          <w:sz w:val="20"/>
        </w:rPr>
        <w:t>Л</w:t>
      </w:r>
      <w:r w:rsidRPr="0050212B">
        <w:rPr>
          <w:rFonts w:ascii="Times New Roman" w:hAnsi="Times New Roman" w:cs="Times New Roman"/>
          <w:color w:val="auto"/>
          <w:spacing w:val="-4"/>
          <w:sz w:val="20"/>
        </w:rPr>
        <w:t>юбовь» к построению иерархических классификаций заложена в чел</w:t>
      </w:r>
      <w:r w:rsidRPr="0050212B">
        <w:rPr>
          <w:rFonts w:ascii="Times New Roman" w:hAnsi="Times New Roman" w:cs="Times New Roman"/>
          <w:color w:val="auto"/>
          <w:spacing w:val="-4"/>
          <w:sz w:val="20"/>
        </w:rPr>
        <w:t>о</w:t>
      </w:r>
      <w:r w:rsidRPr="0050212B">
        <w:rPr>
          <w:rFonts w:ascii="Times New Roman" w:hAnsi="Times New Roman" w:cs="Times New Roman"/>
          <w:color w:val="auto"/>
          <w:spacing w:val="-4"/>
          <w:sz w:val="20"/>
        </w:rPr>
        <w:t>веке изначально и связана с ограничениями на объем кратковременной пам</w:t>
      </w:r>
      <w:r w:rsidRPr="0050212B">
        <w:rPr>
          <w:rFonts w:ascii="Times New Roman" w:hAnsi="Times New Roman" w:cs="Times New Roman"/>
          <w:color w:val="auto"/>
          <w:spacing w:val="-4"/>
          <w:sz w:val="20"/>
        </w:rPr>
        <w:t>я</w:t>
      </w:r>
      <w:r w:rsidRPr="0050212B">
        <w:rPr>
          <w:rFonts w:ascii="Times New Roman" w:hAnsi="Times New Roman" w:cs="Times New Roman"/>
          <w:color w:val="auto"/>
          <w:spacing w:val="-4"/>
          <w:sz w:val="20"/>
        </w:rPr>
        <w:t>ти. Становление любой научной дисциплины начинается с н</w:t>
      </w:r>
      <w:r w:rsidRPr="0050212B">
        <w:rPr>
          <w:rFonts w:ascii="Times New Roman" w:hAnsi="Times New Roman" w:cs="Times New Roman"/>
          <w:color w:val="auto"/>
          <w:spacing w:val="-4"/>
          <w:sz w:val="20"/>
        </w:rPr>
        <w:t>а</w:t>
      </w:r>
      <w:r w:rsidRPr="0050212B">
        <w:rPr>
          <w:rFonts w:ascii="Times New Roman" w:hAnsi="Times New Roman" w:cs="Times New Roman"/>
          <w:color w:val="auto"/>
          <w:spacing w:val="-4"/>
          <w:sz w:val="20"/>
        </w:rPr>
        <w:t>копления фактов, их систематизации в форме построения иерархических классификаций, уто</w:t>
      </w:r>
      <w:r w:rsidRPr="0050212B">
        <w:rPr>
          <w:rFonts w:ascii="Times New Roman" w:hAnsi="Times New Roman" w:cs="Times New Roman"/>
          <w:color w:val="auto"/>
          <w:spacing w:val="-4"/>
          <w:sz w:val="20"/>
        </w:rPr>
        <w:t>ч</w:t>
      </w:r>
      <w:r w:rsidRPr="0050212B">
        <w:rPr>
          <w:rFonts w:ascii="Times New Roman" w:hAnsi="Times New Roman" w:cs="Times New Roman"/>
          <w:color w:val="auto"/>
          <w:spacing w:val="-4"/>
          <w:sz w:val="20"/>
        </w:rPr>
        <w:t>нений, обобщений и ко</w:t>
      </w:r>
      <w:r w:rsidRPr="0050212B">
        <w:rPr>
          <w:rFonts w:ascii="Times New Roman" w:hAnsi="Times New Roman" w:cs="Times New Roman"/>
          <w:color w:val="auto"/>
          <w:spacing w:val="-4"/>
          <w:sz w:val="20"/>
        </w:rPr>
        <w:t>н</w:t>
      </w:r>
      <w:r w:rsidRPr="0050212B">
        <w:rPr>
          <w:rFonts w:ascii="Times New Roman" w:hAnsi="Times New Roman" w:cs="Times New Roman"/>
          <w:color w:val="auto"/>
          <w:spacing w:val="-4"/>
          <w:sz w:val="20"/>
        </w:rPr>
        <w:t>кретизаций.</w:t>
      </w:r>
    </w:p>
    <w:p w:rsidR="0050212B" w:rsidRPr="0050212B" w:rsidRDefault="0050212B" w:rsidP="00DD3450">
      <w:pPr>
        <w:pStyle w:val="aff0"/>
        <w:widowControl w:val="0"/>
        <w:ind w:firstLine="340"/>
        <w:rPr>
          <w:rFonts w:ascii="Times New Roman" w:hAnsi="Times New Roman" w:cs="Times New Roman"/>
          <w:color w:val="auto"/>
          <w:spacing w:val="-4"/>
          <w:sz w:val="20"/>
        </w:rPr>
      </w:pP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 xml:space="preserve">Это есть начало автономного акта </w:t>
      </w:r>
      <w:r w:rsidRPr="00C05237">
        <w:rPr>
          <w:rFonts w:ascii="Times New Roman" w:hAnsi="Times New Roman" w:cs="Times New Roman"/>
          <w:bCs/>
          <w:sz w:val="20"/>
          <w:szCs w:val="20"/>
        </w:rPr>
        <w:t>настоящего</w:t>
      </w:r>
      <w:r w:rsidRPr="00840ED8">
        <w:rPr>
          <w:rFonts w:ascii="Times New Roman" w:hAnsi="Times New Roman" w:cs="Times New Roman"/>
          <w:sz w:val="20"/>
          <w:szCs w:val="20"/>
        </w:rPr>
        <w:t xml:space="preserve"> теоретического мышл</w:t>
      </w:r>
      <w:r w:rsidRPr="00840ED8">
        <w:rPr>
          <w:rFonts w:ascii="Times New Roman" w:hAnsi="Times New Roman" w:cs="Times New Roman"/>
          <w:sz w:val="20"/>
          <w:szCs w:val="20"/>
        </w:rPr>
        <w:t>е</w:t>
      </w:r>
      <w:r w:rsidRPr="00840ED8">
        <w:rPr>
          <w:rFonts w:ascii="Times New Roman" w:hAnsi="Times New Roman" w:cs="Times New Roman"/>
          <w:sz w:val="20"/>
          <w:szCs w:val="20"/>
        </w:rPr>
        <w:t>ния (в отличие от эмпирического, где такой автономии принципиально нет). С ее помощью получают синтетическую интеллектуально схватыва</w:t>
      </w:r>
      <w:r w:rsidRPr="00840ED8">
        <w:rPr>
          <w:rFonts w:ascii="Times New Roman" w:hAnsi="Times New Roman" w:cs="Times New Roman"/>
          <w:sz w:val="20"/>
          <w:szCs w:val="20"/>
        </w:rPr>
        <w:t>е</w:t>
      </w:r>
      <w:r w:rsidRPr="00840ED8">
        <w:rPr>
          <w:rFonts w:ascii="Times New Roman" w:hAnsi="Times New Roman" w:cs="Times New Roman"/>
          <w:sz w:val="20"/>
          <w:szCs w:val="20"/>
        </w:rPr>
        <w:t>мую картину и смысл познавательной обстановки.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парадигматическая модель статична. Она лишь иллюстрирует, так сказать, оргструктуру понятийной системы. Исследование системы пон</w:t>
      </w:r>
      <w:r w:rsidRPr="00840ED8">
        <w:rPr>
          <w:rFonts w:ascii="Times New Roman" w:hAnsi="Times New Roman" w:cs="Times New Roman"/>
          <w:sz w:val="20"/>
          <w:szCs w:val="20"/>
        </w:rPr>
        <w:t>я</w:t>
      </w:r>
      <w:r w:rsidRPr="00840ED8">
        <w:rPr>
          <w:rFonts w:ascii="Times New Roman" w:hAnsi="Times New Roman" w:cs="Times New Roman"/>
          <w:sz w:val="20"/>
          <w:szCs w:val="20"/>
        </w:rPr>
        <w:t>тий, а не ее концептуально-эстетическое разглядывание, возможно лишь при порождении суждений, проведении теоретических выводов в этой с</w:t>
      </w:r>
      <w:r w:rsidRPr="00840ED8">
        <w:rPr>
          <w:rFonts w:ascii="Times New Roman" w:hAnsi="Times New Roman" w:cs="Times New Roman"/>
          <w:sz w:val="20"/>
          <w:szCs w:val="20"/>
        </w:rPr>
        <w:t>и</w:t>
      </w:r>
      <w:r w:rsidRPr="00840ED8">
        <w:rPr>
          <w:rFonts w:ascii="Times New Roman" w:hAnsi="Times New Roman" w:cs="Times New Roman"/>
          <w:sz w:val="20"/>
          <w:szCs w:val="20"/>
        </w:rPr>
        <w:t>стеме. А это возможно лишь в синтагматическом плане, в лоне так назыв</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емого </w:t>
      </w:r>
      <w:r w:rsidRPr="00C05237">
        <w:rPr>
          <w:rFonts w:ascii="Times New Roman" w:hAnsi="Times New Roman" w:cs="Times New Roman"/>
          <w:bCs/>
          <w:sz w:val="20"/>
          <w:szCs w:val="20"/>
        </w:rPr>
        <w:t>формализованного</w:t>
      </w:r>
      <w:r w:rsidRPr="00840ED8">
        <w:rPr>
          <w:rFonts w:ascii="Times New Roman" w:hAnsi="Times New Roman" w:cs="Times New Roman"/>
          <w:sz w:val="20"/>
          <w:szCs w:val="20"/>
        </w:rPr>
        <w:t xml:space="preserve"> вывода.</w:t>
      </w:r>
    </w:p>
    <w:p w:rsidR="00DD3450" w:rsidRPr="00840ED8" w:rsidRDefault="00DD3450" w:rsidP="00DD3450">
      <w:pPr>
        <w:pStyle w:val="ae"/>
        <w:ind w:firstLine="340"/>
        <w:rPr>
          <w:rFonts w:cs="Times New Roman"/>
          <w:sz w:val="20"/>
          <w:szCs w:val="20"/>
        </w:rPr>
      </w:pPr>
      <w:r w:rsidRPr="00840ED8">
        <w:rPr>
          <w:rFonts w:cs="Times New Roman"/>
          <w:sz w:val="20"/>
          <w:szCs w:val="20"/>
        </w:rPr>
        <w:t xml:space="preserve">Однако никто еще не показал толком на конкретных примерах, </w:t>
      </w:r>
      <w:r w:rsidRPr="00C05237">
        <w:rPr>
          <w:rFonts w:cs="Times New Roman"/>
          <w:sz w:val="20"/>
          <w:szCs w:val="20"/>
        </w:rPr>
        <w:t>«</w:t>
      </w:r>
      <w:r w:rsidRPr="00840ED8">
        <w:rPr>
          <w:rFonts w:cs="Times New Roman"/>
          <w:sz w:val="20"/>
          <w:szCs w:val="20"/>
        </w:rPr>
        <w:t>что такое есть теорема</w:t>
      </w:r>
      <w:r>
        <w:rPr>
          <w:rFonts w:cs="Times New Roman"/>
          <w:sz w:val="20"/>
          <w:szCs w:val="20"/>
        </w:rPr>
        <w:t>»</w:t>
      </w:r>
      <w:r w:rsidRPr="00840ED8">
        <w:rPr>
          <w:rFonts w:cs="Times New Roman"/>
          <w:sz w:val="20"/>
          <w:szCs w:val="20"/>
        </w:rPr>
        <w:t xml:space="preserve">, откуда она берется (как зарождается и созревает ее формальный текст) и как феномен </w:t>
      </w:r>
      <w:r w:rsidRPr="00C05237">
        <w:rPr>
          <w:rFonts w:cs="Times New Roman"/>
          <w:sz w:val="20"/>
          <w:szCs w:val="20"/>
        </w:rPr>
        <w:t>«</w:t>
      </w:r>
      <w:r w:rsidRPr="00840ED8">
        <w:rPr>
          <w:rFonts w:cs="Times New Roman"/>
          <w:sz w:val="20"/>
          <w:szCs w:val="20"/>
        </w:rPr>
        <w:t>теорема</w:t>
      </w:r>
      <w:r>
        <w:rPr>
          <w:rFonts w:cs="Times New Roman"/>
          <w:sz w:val="20"/>
          <w:szCs w:val="20"/>
        </w:rPr>
        <w:t>»</w:t>
      </w:r>
      <w:r w:rsidRPr="00840ED8">
        <w:rPr>
          <w:rFonts w:cs="Times New Roman"/>
          <w:sz w:val="20"/>
          <w:szCs w:val="20"/>
        </w:rPr>
        <w:t xml:space="preserve"> трактуется в той и другой сист</w:t>
      </w:r>
      <w:r w:rsidRPr="00840ED8">
        <w:rPr>
          <w:rFonts w:cs="Times New Roman"/>
          <w:sz w:val="20"/>
          <w:szCs w:val="20"/>
        </w:rPr>
        <w:t>е</w:t>
      </w:r>
      <w:r w:rsidRPr="00840ED8">
        <w:rPr>
          <w:rFonts w:cs="Times New Roman"/>
          <w:sz w:val="20"/>
          <w:szCs w:val="20"/>
        </w:rPr>
        <w:t>мах (в парадигматической и в синтагматической).</w:t>
      </w:r>
      <w:r>
        <w:rPr>
          <w:rFonts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Подчеркнем, что вывод должен быть именно </w:t>
      </w:r>
      <w:r w:rsidRPr="00C05237">
        <w:rPr>
          <w:rFonts w:ascii="Times New Roman" w:hAnsi="Times New Roman" w:cs="Times New Roman"/>
          <w:i/>
          <w:sz w:val="20"/>
          <w:szCs w:val="20"/>
        </w:rPr>
        <w:t xml:space="preserve">только лишь </w:t>
      </w:r>
      <w:r w:rsidRPr="00C05237">
        <w:rPr>
          <w:rFonts w:ascii="Times New Roman" w:hAnsi="Times New Roman" w:cs="Times New Roman"/>
          <w:bCs/>
          <w:i/>
          <w:sz w:val="20"/>
          <w:szCs w:val="20"/>
        </w:rPr>
        <w:t>формализ</w:t>
      </w:r>
      <w:r w:rsidRPr="00C05237">
        <w:rPr>
          <w:rFonts w:ascii="Times New Roman" w:hAnsi="Times New Roman" w:cs="Times New Roman"/>
          <w:bCs/>
          <w:i/>
          <w:sz w:val="20"/>
          <w:szCs w:val="20"/>
        </w:rPr>
        <w:t>о</w:t>
      </w:r>
      <w:r w:rsidRPr="00C05237">
        <w:rPr>
          <w:rFonts w:ascii="Times New Roman" w:hAnsi="Times New Roman" w:cs="Times New Roman"/>
          <w:bCs/>
          <w:i/>
          <w:sz w:val="20"/>
          <w:szCs w:val="20"/>
        </w:rPr>
        <w:t>ванным</w:t>
      </w:r>
      <w:r w:rsidRPr="00840ED8">
        <w:rPr>
          <w:rFonts w:ascii="Times New Roman" w:hAnsi="Times New Roman" w:cs="Times New Roman"/>
          <w:sz w:val="20"/>
          <w:szCs w:val="20"/>
        </w:rPr>
        <w:t xml:space="preserve">, а не полностью формальным, ибо в формальном выводе понятия </w:t>
      </w:r>
      <w:r w:rsidRPr="00C05237">
        <w:rPr>
          <w:rFonts w:ascii="Times New Roman" w:hAnsi="Times New Roman" w:cs="Times New Roman"/>
          <w:sz w:val="20"/>
          <w:szCs w:val="20"/>
        </w:rPr>
        <w:t>«</w:t>
      </w:r>
      <w:r w:rsidRPr="00840ED8">
        <w:rPr>
          <w:rFonts w:ascii="Times New Roman" w:hAnsi="Times New Roman" w:cs="Times New Roman"/>
          <w:sz w:val="20"/>
          <w:szCs w:val="20"/>
        </w:rPr>
        <w:t>конкретизация</w:t>
      </w:r>
      <w:r>
        <w:rPr>
          <w:rFonts w:ascii="Times New Roman" w:hAnsi="Times New Roman" w:cs="Times New Roman"/>
          <w:sz w:val="20"/>
          <w:szCs w:val="20"/>
        </w:rPr>
        <w:t>»</w:t>
      </w:r>
      <w:r w:rsidRPr="00840ED8">
        <w:rPr>
          <w:rFonts w:ascii="Times New Roman" w:hAnsi="Times New Roman" w:cs="Times New Roman"/>
          <w:sz w:val="20"/>
          <w:szCs w:val="20"/>
        </w:rPr>
        <w:t xml:space="preserve"> и </w:t>
      </w:r>
      <w:r w:rsidRPr="00C05237">
        <w:rPr>
          <w:rFonts w:ascii="Times New Roman" w:hAnsi="Times New Roman" w:cs="Times New Roman"/>
          <w:sz w:val="20"/>
          <w:szCs w:val="20"/>
        </w:rPr>
        <w:t>«</w:t>
      </w:r>
      <w:r w:rsidRPr="00840ED8">
        <w:rPr>
          <w:rFonts w:ascii="Times New Roman" w:hAnsi="Times New Roman" w:cs="Times New Roman"/>
          <w:sz w:val="20"/>
          <w:szCs w:val="20"/>
        </w:rPr>
        <w:t>обобщение</w:t>
      </w:r>
      <w:r>
        <w:rPr>
          <w:rFonts w:ascii="Times New Roman" w:hAnsi="Times New Roman" w:cs="Times New Roman"/>
          <w:sz w:val="20"/>
          <w:szCs w:val="20"/>
        </w:rPr>
        <w:t>»</w:t>
      </w:r>
      <w:r w:rsidRPr="00840ED8">
        <w:rPr>
          <w:rFonts w:ascii="Times New Roman" w:hAnsi="Times New Roman" w:cs="Times New Roman"/>
          <w:sz w:val="20"/>
          <w:szCs w:val="20"/>
        </w:rPr>
        <w:t xml:space="preserve"> попросту бессмысленны. Операционал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но их там нет. Там они заменены смутным понятием </w:t>
      </w:r>
      <w:r w:rsidRPr="00C05237">
        <w:rPr>
          <w:rFonts w:ascii="Times New Roman" w:hAnsi="Times New Roman" w:cs="Times New Roman"/>
          <w:sz w:val="20"/>
          <w:szCs w:val="20"/>
        </w:rPr>
        <w:t>«</w:t>
      </w:r>
      <w:r w:rsidRPr="00840ED8">
        <w:rPr>
          <w:rFonts w:ascii="Times New Roman" w:hAnsi="Times New Roman" w:cs="Times New Roman"/>
          <w:sz w:val="20"/>
          <w:szCs w:val="20"/>
        </w:rPr>
        <w:t>подстановка</w:t>
      </w:r>
      <w:r>
        <w:rPr>
          <w:rFonts w:ascii="Times New Roman" w:hAnsi="Times New Roman" w:cs="Times New Roman"/>
          <w:sz w:val="20"/>
          <w:szCs w:val="20"/>
        </w:rPr>
        <w:t>»</w:t>
      </w:r>
      <w:r w:rsidRPr="00840ED8">
        <w:rPr>
          <w:rFonts w:ascii="Times New Roman" w:hAnsi="Times New Roman" w:cs="Times New Roman"/>
          <w:sz w:val="20"/>
          <w:szCs w:val="20"/>
        </w:rPr>
        <w:t xml:space="preserve"> (сло</w:t>
      </w:r>
      <w:r w:rsidRPr="00840ED8">
        <w:rPr>
          <w:rFonts w:ascii="Times New Roman" w:hAnsi="Times New Roman" w:cs="Times New Roman"/>
          <w:sz w:val="20"/>
          <w:szCs w:val="20"/>
        </w:rPr>
        <w:t>ж</w:t>
      </w:r>
      <w:r w:rsidRPr="00840ED8">
        <w:rPr>
          <w:rFonts w:ascii="Times New Roman" w:hAnsi="Times New Roman" w:cs="Times New Roman"/>
          <w:sz w:val="20"/>
          <w:szCs w:val="20"/>
        </w:rPr>
        <w:t xml:space="preserve">ного выражения вместо </w:t>
      </w:r>
      <w:r w:rsidRPr="00C05237">
        <w:rPr>
          <w:rFonts w:ascii="Times New Roman" w:hAnsi="Times New Roman" w:cs="Times New Roman"/>
          <w:sz w:val="20"/>
          <w:szCs w:val="20"/>
        </w:rPr>
        <w:t>«</w:t>
      </w:r>
      <w:r w:rsidRPr="00840ED8">
        <w:rPr>
          <w:rFonts w:ascii="Times New Roman" w:hAnsi="Times New Roman" w:cs="Times New Roman"/>
          <w:sz w:val="20"/>
          <w:szCs w:val="20"/>
        </w:rPr>
        <w:t>атомарного</w:t>
      </w:r>
      <w:r>
        <w:rPr>
          <w:rFonts w:ascii="Times New Roman" w:hAnsi="Times New Roman" w:cs="Times New Roman"/>
          <w:sz w:val="20"/>
          <w:szCs w:val="20"/>
        </w:rPr>
        <w:t>»</w:t>
      </w:r>
      <w:r w:rsidRPr="00840ED8">
        <w:rPr>
          <w:rFonts w:ascii="Times New Roman" w:hAnsi="Times New Roman" w:cs="Times New Roman"/>
          <w:sz w:val="20"/>
          <w:szCs w:val="20"/>
        </w:rPr>
        <w:t xml:space="preserve"> терма) и плохо контролируемыми и пр</w:t>
      </w:r>
      <w:r w:rsidRPr="00840ED8">
        <w:rPr>
          <w:rFonts w:ascii="Times New Roman" w:hAnsi="Times New Roman" w:cs="Times New Roman"/>
          <w:sz w:val="20"/>
          <w:szCs w:val="20"/>
        </w:rPr>
        <w:t>о</w:t>
      </w:r>
      <w:r w:rsidRPr="00840ED8">
        <w:rPr>
          <w:rFonts w:ascii="Times New Roman" w:hAnsi="Times New Roman" w:cs="Times New Roman"/>
          <w:sz w:val="20"/>
          <w:szCs w:val="20"/>
        </w:rPr>
        <w:t>извольно плавающими из-за этого границами логического универсума.</w:t>
      </w:r>
      <w:r>
        <w:rPr>
          <w:rFonts w:ascii="Times New Roman" w:hAnsi="Times New Roman" w:cs="Times New Roman"/>
          <w:sz w:val="20"/>
          <w:szCs w:val="20"/>
        </w:rPr>
        <w:t xml:space="preserve"> </w:t>
      </w:r>
      <w:r w:rsidRPr="00840ED8">
        <w:rPr>
          <w:rFonts w:ascii="Times New Roman" w:hAnsi="Times New Roman" w:cs="Times New Roman"/>
          <w:sz w:val="20"/>
          <w:szCs w:val="20"/>
        </w:rPr>
        <w:t>Утрата контроля за границами универсума из-за многократных подстан</w:t>
      </w:r>
      <w:r w:rsidRPr="00840ED8">
        <w:rPr>
          <w:rFonts w:ascii="Times New Roman" w:hAnsi="Times New Roman" w:cs="Times New Roman"/>
          <w:sz w:val="20"/>
          <w:szCs w:val="20"/>
        </w:rPr>
        <w:t>о</w:t>
      </w:r>
      <w:r w:rsidRPr="00840ED8">
        <w:rPr>
          <w:rFonts w:ascii="Times New Roman" w:hAnsi="Times New Roman" w:cs="Times New Roman"/>
          <w:sz w:val="20"/>
          <w:szCs w:val="20"/>
        </w:rPr>
        <w:t>вок (и, кстати, импликаций тоже!), в рамках которого якобы идет формал</w:t>
      </w:r>
      <w:r w:rsidRPr="00840ED8">
        <w:rPr>
          <w:rFonts w:ascii="Times New Roman" w:hAnsi="Times New Roman" w:cs="Times New Roman"/>
          <w:sz w:val="20"/>
          <w:szCs w:val="20"/>
        </w:rPr>
        <w:t>ь</w:t>
      </w:r>
      <w:r w:rsidRPr="00840ED8">
        <w:rPr>
          <w:rFonts w:ascii="Times New Roman" w:hAnsi="Times New Roman" w:cs="Times New Roman"/>
          <w:sz w:val="20"/>
          <w:szCs w:val="20"/>
        </w:rPr>
        <w:t>ный вывод (а на самом деле на каком-то шаге подстановок и неявных и</w:t>
      </w:r>
      <w:r w:rsidRPr="00840ED8">
        <w:rPr>
          <w:rFonts w:ascii="Times New Roman" w:hAnsi="Times New Roman" w:cs="Times New Roman"/>
          <w:sz w:val="20"/>
          <w:szCs w:val="20"/>
        </w:rPr>
        <w:t>м</w:t>
      </w:r>
      <w:r w:rsidRPr="00840ED8">
        <w:rPr>
          <w:rFonts w:ascii="Times New Roman" w:hAnsi="Times New Roman" w:cs="Times New Roman"/>
          <w:sz w:val="20"/>
          <w:szCs w:val="20"/>
        </w:rPr>
        <w:t>пликаций совершен вых</w:t>
      </w:r>
      <w:r>
        <w:rPr>
          <w:rFonts w:ascii="Times New Roman" w:hAnsi="Times New Roman" w:cs="Times New Roman"/>
          <w:sz w:val="20"/>
          <w:szCs w:val="20"/>
        </w:rPr>
        <w:t>од из универсума), и привела Б.</w:t>
      </w:r>
      <w:r>
        <w:rPr>
          <w:rFonts w:ascii="Times New Roman" w:hAnsi="Times New Roman" w:cs="Times New Roman"/>
          <w:sz w:val="20"/>
          <w:szCs w:val="20"/>
          <w:lang w:val="pt-PT"/>
        </w:rPr>
        <w:t> </w:t>
      </w:r>
      <w:r w:rsidRPr="00840ED8">
        <w:rPr>
          <w:rFonts w:ascii="Times New Roman" w:hAnsi="Times New Roman" w:cs="Times New Roman"/>
          <w:sz w:val="20"/>
          <w:szCs w:val="20"/>
        </w:rPr>
        <w:t>Рассела к его зн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менитой системе </w:t>
      </w:r>
      <w:r w:rsidRPr="00C05237">
        <w:rPr>
          <w:rFonts w:ascii="Times New Roman" w:hAnsi="Times New Roman" w:cs="Times New Roman"/>
          <w:sz w:val="20"/>
          <w:szCs w:val="20"/>
        </w:rPr>
        <w:t>«</w:t>
      </w:r>
      <w:r w:rsidRPr="00840ED8">
        <w:rPr>
          <w:rFonts w:ascii="Times New Roman" w:hAnsi="Times New Roman" w:cs="Times New Roman"/>
          <w:sz w:val="20"/>
          <w:szCs w:val="20"/>
        </w:rPr>
        <w:t>парадоксов</w:t>
      </w:r>
      <w:r>
        <w:rPr>
          <w:rFonts w:ascii="Times New Roman" w:hAnsi="Times New Roman" w:cs="Times New Roman"/>
          <w:sz w:val="20"/>
          <w:szCs w:val="20"/>
        </w:rPr>
        <w:t>»</w:t>
      </w:r>
      <w:r w:rsidRPr="00840ED8">
        <w:rPr>
          <w:rFonts w:ascii="Times New Roman" w:hAnsi="Times New Roman" w:cs="Times New Roman"/>
          <w:sz w:val="20"/>
          <w:szCs w:val="20"/>
        </w:rPr>
        <w:t>. Подстановка всегда чревата выходом за границу первоначально принятого логического универсума, о чем пред</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преждал еще Джон Венн. Ну, кроме того, позитивисты и знать не желают, что есть вообще таковая </w:t>
      </w:r>
      <w:r w:rsidRPr="00C05237">
        <w:rPr>
          <w:rFonts w:ascii="Times New Roman" w:hAnsi="Times New Roman" w:cs="Times New Roman"/>
          <w:sz w:val="20"/>
          <w:szCs w:val="20"/>
        </w:rPr>
        <w:t>«</w:t>
      </w:r>
      <w:r w:rsidRPr="00840ED8">
        <w:rPr>
          <w:rFonts w:ascii="Times New Roman" w:hAnsi="Times New Roman" w:cs="Times New Roman"/>
          <w:sz w:val="20"/>
          <w:szCs w:val="20"/>
        </w:rPr>
        <w:t>парадигматика</w:t>
      </w:r>
      <w:r>
        <w:rPr>
          <w:rFonts w:ascii="Times New Roman" w:hAnsi="Times New Roman" w:cs="Times New Roman"/>
          <w:sz w:val="20"/>
          <w:szCs w:val="20"/>
        </w:rPr>
        <w:t>»</w:t>
      </w:r>
      <w:r w:rsidRPr="00840ED8">
        <w:rPr>
          <w:rFonts w:ascii="Times New Roman" w:hAnsi="Times New Roman" w:cs="Times New Roman"/>
          <w:sz w:val="20"/>
          <w:szCs w:val="20"/>
        </w:rPr>
        <w:t>.</w:t>
      </w:r>
    </w:p>
    <w:p w:rsidR="00DD3450" w:rsidRPr="00C05237"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Попеременно макрооперации обобщения-конкретизации могут прот</w:t>
      </w:r>
      <w:r w:rsidRPr="00840ED8">
        <w:rPr>
          <w:rFonts w:ascii="Times New Roman" w:hAnsi="Times New Roman" w:cs="Times New Roman"/>
          <w:sz w:val="20"/>
          <w:szCs w:val="20"/>
        </w:rPr>
        <w:t>е</w:t>
      </w:r>
      <w:r w:rsidRPr="00840ED8">
        <w:rPr>
          <w:rFonts w:ascii="Times New Roman" w:hAnsi="Times New Roman" w:cs="Times New Roman"/>
          <w:sz w:val="20"/>
          <w:szCs w:val="20"/>
        </w:rPr>
        <w:t>кать в готовой давно сформированной системе понятий, но в особых о</w:t>
      </w:r>
      <w:r w:rsidRPr="00840ED8">
        <w:rPr>
          <w:rFonts w:ascii="Times New Roman" w:hAnsi="Times New Roman" w:cs="Times New Roman"/>
          <w:sz w:val="20"/>
          <w:szCs w:val="20"/>
        </w:rPr>
        <w:t>б</w:t>
      </w:r>
      <w:r w:rsidRPr="00840ED8">
        <w:rPr>
          <w:rFonts w:ascii="Times New Roman" w:hAnsi="Times New Roman" w:cs="Times New Roman"/>
          <w:sz w:val="20"/>
          <w:szCs w:val="20"/>
        </w:rPr>
        <w:t xml:space="preserve">стоятельствах, в ходе любой из этих </w:t>
      </w:r>
      <w:r w:rsidRPr="00C05237">
        <w:rPr>
          <w:rFonts w:ascii="Times New Roman" w:hAnsi="Times New Roman" w:cs="Times New Roman"/>
          <w:sz w:val="20"/>
          <w:szCs w:val="20"/>
        </w:rPr>
        <w:t>«</w:t>
      </w:r>
      <w:r w:rsidRPr="00840ED8">
        <w:rPr>
          <w:rFonts w:ascii="Times New Roman" w:hAnsi="Times New Roman" w:cs="Times New Roman"/>
          <w:sz w:val="20"/>
          <w:szCs w:val="20"/>
        </w:rPr>
        <w:t>тенденциозных</w:t>
      </w:r>
      <w:r>
        <w:rPr>
          <w:rFonts w:ascii="Times New Roman" w:hAnsi="Times New Roman" w:cs="Times New Roman"/>
          <w:sz w:val="20"/>
          <w:szCs w:val="20"/>
        </w:rPr>
        <w:t>»</w:t>
      </w:r>
      <w:r w:rsidRPr="00840ED8">
        <w:rPr>
          <w:rFonts w:ascii="Times New Roman" w:hAnsi="Times New Roman" w:cs="Times New Roman"/>
          <w:sz w:val="20"/>
          <w:szCs w:val="20"/>
        </w:rPr>
        <w:t xml:space="preserve"> макроопераций м</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жет всегда последовать рождение нового понятия, а значит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пополнение парадигматической понятийной пирамиды.</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Это может случиться, напр</w:t>
      </w:r>
      <w:r w:rsidRPr="00840ED8">
        <w:rPr>
          <w:rFonts w:ascii="Times New Roman" w:hAnsi="Times New Roman" w:cs="Times New Roman"/>
          <w:sz w:val="20"/>
          <w:szCs w:val="20"/>
        </w:rPr>
        <w:t>и</w:t>
      </w:r>
      <w:r w:rsidRPr="00840ED8">
        <w:rPr>
          <w:rFonts w:ascii="Times New Roman" w:hAnsi="Times New Roman" w:cs="Times New Roman"/>
          <w:sz w:val="20"/>
          <w:szCs w:val="20"/>
        </w:rPr>
        <w:t>мер, тогда, когда исчерпывающая, казалось бы, конкретизация так и не вскрыла сумму законностей (движущих противоречий, законов и закон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мерностей,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840ED8">
        <w:rPr>
          <w:rFonts w:ascii="Times New Roman" w:hAnsi="Times New Roman" w:cs="Times New Roman"/>
          <w:sz w:val="20"/>
          <w:szCs w:val="20"/>
        </w:rPr>
        <w:t>номий</w:t>
      </w:r>
      <w:r>
        <w:rPr>
          <w:rFonts w:ascii="Times New Roman" w:hAnsi="Times New Roman" w:cs="Times New Roman"/>
          <w:sz w:val="20"/>
          <w:szCs w:val="20"/>
        </w:rPr>
        <w:t>»</w:t>
      </w:r>
      <w:r w:rsidRPr="00840ED8">
        <w:rPr>
          <w:rFonts w:ascii="Times New Roman" w:hAnsi="Times New Roman" w:cs="Times New Roman"/>
          <w:sz w:val="20"/>
          <w:szCs w:val="20"/>
        </w:rPr>
        <w:t xml:space="preserve"> и антиномий) развития ситу</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ции и требует </w:t>
      </w:r>
      <w:r w:rsidRPr="00D31517">
        <w:rPr>
          <w:rFonts w:ascii="Times New Roman" w:hAnsi="Times New Roman" w:cs="Times New Roman"/>
          <w:bCs/>
          <w:i/>
          <w:sz w:val="20"/>
          <w:szCs w:val="20"/>
        </w:rPr>
        <w:t>новелл</w:t>
      </w:r>
      <w:r w:rsidRPr="00D31517">
        <w:rPr>
          <w:rFonts w:ascii="Times New Roman" w:hAnsi="Times New Roman" w:cs="Times New Roman"/>
          <w:i/>
          <w:sz w:val="20"/>
          <w:szCs w:val="20"/>
        </w:rPr>
        <w:t>.</w:t>
      </w:r>
      <w:r w:rsidRPr="00C05237">
        <w:rPr>
          <w:rFonts w:ascii="Times New Roman" w:hAnsi="Times New Roman" w:cs="Times New Roman"/>
          <w:sz w:val="20"/>
          <w:szCs w:val="20"/>
        </w:rPr>
        <w:t xml:space="preserve"> Это может произойти и при макрооперации обобщения, когда «взятый ро</w:t>
      </w:r>
      <w:r w:rsidRPr="00C05237">
        <w:rPr>
          <w:rFonts w:ascii="Times New Roman" w:hAnsi="Times New Roman" w:cs="Times New Roman"/>
          <w:sz w:val="20"/>
          <w:szCs w:val="20"/>
        </w:rPr>
        <w:t>с</w:t>
      </w:r>
      <w:r w:rsidRPr="00C05237">
        <w:rPr>
          <w:rFonts w:ascii="Times New Roman" w:hAnsi="Times New Roman" w:cs="Times New Roman"/>
          <w:sz w:val="20"/>
          <w:szCs w:val="20"/>
        </w:rPr>
        <w:t>сыпью» неупорядоченный понятийный набор (аппарат) эмпирически пер</w:t>
      </w:r>
      <w:r w:rsidRPr="00C05237">
        <w:rPr>
          <w:rFonts w:ascii="Times New Roman" w:hAnsi="Times New Roman" w:cs="Times New Roman"/>
          <w:sz w:val="20"/>
          <w:szCs w:val="20"/>
        </w:rPr>
        <w:t>е</w:t>
      </w:r>
      <w:r w:rsidRPr="00C05237">
        <w:rPr>
          <w:rFonts w:ascii="Times New Roman" w:hAnsi="Times New Roman" w:cs="Times New Roman"/>
          <w:sz w:val="20"/>
          <w:szCs w:val="20"/>
        </w:rPr>
        <w:t>гружен, «рыхл» (в нем мало теоретических и много эмпирических пон</w:t>
      </w:r>
      <w:r w:rsidRPr="00C05237">
        <w:rPr>
          <w:rFonts w:ascii="Times New Roman" w:hAnsi="Times New Roman" w:cs="Times New Roman"/>
          <w:sz w:val="20"/>
          <w:szCs w:val="20"/>
        </w:rPr>
        <w:t>я</w:t>
      </w:r>
      <w:r w:rsidRPr="00C05237">
        <w:rPr>
          <w:rFonts w:ascii="Times New Roman" w:hAnsi="Times New Roman" w:cs="Times New Roman"/>
          <w:sz w:val="20"/>
          <w:szCs w:val="20"/>
        </w:rPr>
        <w:t>тий) и затрудняет сквозной переход уподобляющейся интуиции от а</w:t>
      </w:r>
      <w:r w:rsidRPr="00C05237">
        <w:rPr>
          <w:rFonts w:ascii="Times New Roman" w:hAnsi="Times New Roman" w:cs="Times New Roman"/>
          <w:sz w:val="20"/>
          <w:szCs w:val="20"/>
        </w:rPr>
        <w:t>б</w:t>
      </w:r>
      <w:r w:rsidRPr="00C05237">
        <w:rPr>
          <w:rFonts w:ascii="Times New Roman" w:hAnsi="Times New Roman" w:cs="Times New Roman"/>
          <w:sz w:val="20"/>
          <w:szCs w:val="20"/>
        </w:rPr>
        <w:t>страктного к духовно-конкретному и (обязательно!) обратно.</w:t>
      </w:r>
    </w:p>
    <w:p w:rsidR="00DD3450" w:rsidRPr="00840ED8" w:rsidRDefault="00DD3450" w:rsidP="00DD3450">
      <w:pPr>
        <w:widowControl w:val="0"/>
        <w:ind w:firstLine="340"/>
        <w:rPr>
          <w:rFonts w:ascii="Times New Roman" w:hAnsi="Times New Roman" w:cs="Times New Roman"/>
          <w:sz w:val="20"/>
          <w:szCs w:val="20"/>
        </w:rPr>
      </w:pPr>
      <w:r w:rsidRPr="00C05237">
        <w:rPr>
          <w:rFonts w:ascii="Times New Roman" w:hAnsi="Times New Roman" w:cs="Times New Roman"/>
          <w:sz w:val="20"/>
          <w:szCs w:val="20"/>
        </w:rPr>
        <w:lastRenderedPageBreak/>
        <w:t>Операция рождения новых понятий,</w:t>
      </w:r>
      <w:r w:rsidRPr="00840ED8">
        <w:rPr>
          <w:rFonts w:ascii="Times New Roman" w:hAnsi="Times New Roman" w:cs="Times New Roman"/>
          <w:sz w:val="20"/>
          <w:szCs w:val="20"/>
        </w:rPr>
        <w:t xml:space="preserve"> или </w:t>
      </w:r>
      <w:r w:rsidRPr="00C05237">
        <w:rPr>
          <w:rFonts w:ascii="Times New Roman" w:hAnsi="Times New Roman" w:cs="Times New Roman"/>
          <w:bCs/>
          <w:i/>
          <w:sz w:val="20"/>
          <w:szCs w:val="20"/>
        </w:rPr>
        <w:t>новелла</w:t>
      </w:r>
      <w:r w:rsidRPr="00840ED8">
        <w:rPr>
          <w:rFonts w:ascii="Times New Roman" w:hAnsi="Times New Roman" w:cs="Times New Roman"/>
          <w:sz w:val="20"/>
          <w:szCs w:val="20"/>
        </w:rPr>
        <w:t xml:space="preserve"> по указанным выше причинам гораздо более сложна и не может быть отнесена ни к макро-, ни к микроуроню. Она, скорее, должна быть отнесена к мезоуровню, так как основана на </w:t>
      </w:r>
      <w:r w:rsidRPr="00C05237">
        <w:rPr>
          <w:rFonts w:ascii="Times New Roman" w:hAnsi="Times New Roman" w:cs="Times New Roman"/>
          <w:bCs/>
          <w:sz w:val="20"/>
          <w:szCs w:val="20"/>
        </w:rPr>
        <w:t>осознании</w:t>
      </w:r>
      <w:r w:rsidRPr="00840ED8">
        <w:rPr>
          <w:rFonts w:ascii="Times New Roman" w:hAnsi="Times New Roman" w:cs="Times New Roman"/>
          <w:sz w:val="20"/>
          <w:szCs w:val="20"/>
        </w:rPr>
        <w:t xml:space="preserve"> исследователем целевых ходов собственной же мысли, выработке новых умственных действий.</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Исследователь поднимае</w:t>
      </w:r>
      <w:r w:rsidRPr="00840ED8">
        <w:rPr>
          <w:rFonts w:ascii="Times New Roman" w:hAnsi="Times New Roman" w:cs="Times New Roman"/>
          <w:sz w:val="20"/>
          <w:szCs w:val="20"/>
        </w:rPr>
        <w:t>т</w:t>
      </w:r>
      <w:r w:rsidRPr="00840ED8">
        <w:rPr>
          <w:rFonts w:ascii="Times New Roman" w:hAnsi="Times New Roman" w:cs="Times New Roman"/>
          <w:sz w:val="20"/>
          <w:szCs w:val="20"/>
        </w:rPr>
        <w:t>ся над планом собственной мысли и пост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янно </w:t>
      </w:r>
      <w:r w:rsidRPr="00C05237">
        <w:rPr>
          <w:rFonts w:ascii="Times New Roman" w:hAnsi="Times New Roman" w:cs="Times New Roman"/>
          <w:bCs/>
          <w:sz w:val="20"/>
          <w:szCs w:val="20"/>
        </w:rPr>
        <w:t>интеллектуальным взором</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840ED8">
        <w:rPr>
          <w:rFonts w:ascii="Times New Roman" w:hAnsi="Times New Roman" w:cs="Times New Roman"/>
          <w:sz w:val="20"/>
          <w:szCs w:val="20"/>
        </w:rPr>
        <w:t>видит</w:t>
      </w:r>
      <w:r>
        <w:rPr>
          <w:rFonts w:ascii="Times New Roman" w:hAnsi="Times New Roman" w:cs="Times New Roman"/>
          <w:sz w:val="20"/>
          <w:szCs w:val="20"/>
        </w:rPr>
        <w:t>»</w:t>
      </w:r>
      <w:r w:rsidRPr="00840ED8">
        <w:rPr>
          <w:rFonts w:ascii="Times New Roman" w:hAnsi="Times New Roman" w:cs="Times New Roman"/>
          <w:sz w:val="20"/>
          <w:szCs w:val="20"/>
        </w:rPr>
        <w:t xml:space="preserve"> как неразрывное целое</w:t>
      </w:r>
      <w:r w:rsidRPr="00840ED8">
        <w:rPr>
          <w:rFonts w:ascii="Times New Roman" w:hAnsi="Times New Roman" w:cs="Times New Roman"/>
          <w:b/>
          <w:bCs/>
          <w:sz w:val="20"/>
          <w:szCs w:val="20"/>
        </w:rPr>
        <w:t>:</w:t>
      </w:r>
      <w:r w:rsidRPr="00840ED8">
        <w:rPr>
          <w:rFonts w:ascii="Times New Roman" w:hAnsi="Times New Roman" w:cs="Times New Roman"/>
          <w:sz w:val="20"/>
          <w:szCs w:val="20"/>
        </w:rPr>
        <w:t xml:space="preserve"> позн</w:t>
      </w:r>
      <w:r w:rsidRPr="00840ED8">
        <w:rPr>
          <w:rFonts w:ascii="Times New Roman" w:hAnsi="Times New Roman" w:cs="Times New Roman"/>
          <w:sz w:val="20"/>
          <w:szCs w:val="20"/>
        </w:rPr>
        <w:t>а</w:t>
      </w:r>
      <w:r w:rsidRPr="00840ED8">
        <w:rPr>
          <w:rFonts w:ascii="Times New Roman" w:hAnsi="Times New Roman" w:cs="Times New Roman"/>
          <w:sz w:val="20"/>
          <w:szCs w:val="20"/>
        </w:rPr>
        <w:t>вательную (когнитивную) цель, план мысли, себя как носителя познавательной цели, текущую успешность х</w:t>
      </w:r>
      <w:r w:rsidRPr="00840ED8">
        <w:rPr>
          <w:rFonts w:ascii="Times New Roman" w:hAnsi="Times New Roman" w:cs="Times New Roman"/>
          <w:sz w:val="20"/>
          <w:szCs w:val="20"/>
        </w:rPr>
        <w:t>о</w:t>
      </w:r>
      <w:r w:rsidRPr="00840ED8">
        <w:rPr>
          <w:rFonts w:ascii="Times New Roman" w:hAnsi="Times New Roman" w:cs="Times New Roman"/>
          <w:sz w:val="20"/>
          <w:szCs w:val="20"/>
        </w:rPr>
        <w:t>дов мысли</w:t>
      </w:r>
      <w:r w:rsidRPr="00840ED8">
        <w:rPr>
          <w:rStyle w:val="a3"/>
          <w:rFonts w:ascii="Times New Roman" w:hAnsi="Times New Roman" w:cs="Times New Roman"/>
          <w:sz w:val="20"/>
          <w:szCs w:val="20"/>
        </w:rPr>
        <w:footnoteReference w:id="9"/>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Именно целевые ходы собственной мысли, главным образом, а вовсе не свойства вещей занимают при этом исследователя. Свойства вещей б</w:t>
      </w:r>
      <w:r w:rsidRPr="00840ED8">
        <w:rPr>
          <w:rFonts w:ascii="Times New Roman" w:hAnsi="Times New Roman" w:cs="Times New Roman"/>
          <w:sz w:val="20"/>
          <w:szCs w:val="20"/>
        </w:rPr>
        <w:t>ы</w:t>
      </w:r>
      <w:r w:rsidRPr="00840ED8">
        <w:rPr>
          <w:rFonts w:ascii="Times New Roman" w:hAnsi="Times New Roman" w:cs="Times New Roman"/>
          <w:sz w:val="20"/>
          <w:szCs w:val="20"/>
        </w:rPr>
        <w:t>ли уже учтены</w:t>
      </w:r>
      <w:r>
        <w:rPr>
          <w:rFonts w:ascii="Times New Roman" w:hAnsi="Times New Roman" w:cs="Times New Roman"/>
          <w:sz w:val="20"/>
          <w:szCs w:val="20"/>
        </w:rPr>
        <w:t>:</w:t>
      </w:r>
      <w:r w:rsidRPr="00840ED8">
        <w:rPr>
          <w:rFonts w:ascii="Times New Roman" w:hAnsi="Times New Roman" w:cs="Times New Roman"/>
          <w:sz w:val="20"/>
          <w:szCs w:val="20"/>
        </w:rPr>
        <w:t xml:space="preserve"> первый раз, когда рождались (путем отвлечения признаков) </w:t>
      </w:r>
      <w:r w:rsidRPr="00C05237">
        <w:rPr>
          <w:rFonts w:ascii="Times New Roman" w:hAnsi="Times New Roman" w:cs="Times New Roman"/>
          <w:sz w:val="20"/>
          <w:szCs w:val="20"/>
        </w:rPr>
        <w:t>«</w:t>
      </w:r>
      <w:r w:rsidRPr="00840ED8">
        <w:rPr>
          <w:rFonts w:ascii="Times New Roman" w:hAnsi="Times New Roman" w:cs="Times New Roman"/>
          <w:sz w:val="20"/>
          <w:szCs w:val="20"/>
        </w:rPr>
        <w:t>тощие</w:t>
      </w:r>
      <w:r>
        <w:rPr>
          <w:rFonts w:ascii="Times New Roman" w:hAnsi="Times New Roman" w:cs="Times New Roman"/>
          <w:sz w:val="20"/>
          <w:szCs w:val="20"/>
        </w:rPr>
        <w:t>»</w:t>
      </w:r>
      <w:r w:rsidRPr="00840ED8">
        <w:rPr>
          <w:rFonts w:ascii="Times New Roman" w:hAnsi="Times New Roman" w:cs="Times New Roman"/>
          <w:sz w:val="20"/>
          <w:szCs w:val="20"/>
        </w:rPr>
        <w:t xml:space="preserve"> формальные абстракты (на этом этапе тоже необходимые!). Вт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рой раз свойства вещей учитываются и </w:t>
      </w:r>
      <w:r w:rsidRPr="00C05237">
        <w:rPr>
          <w:rFonts w:ascii="Times New Roman" w:hAnsi="Times New Roman" w:cs="Times New Roman"/>
          <w:bCs/>
          <w:i/>
          <w:sz w:val="20"/>
          <w:szCs w:val="20"/>
        </w:rPr>
        <w:t>странно</w:t>
      </w:r>
      <w:r w:rsidRPr="00840ED8">
        <w:rPr>
          <w:rFonts w:ascii="Times New Roman" w:hAnsi="Times New Roman" w:cs="Times New Roman"/>
          <w:sz w:val="20"/>
          <w:szCs w:val="20"/>
        </w:rPr>
        <w:t xml:space="preserve"> интерферируют в мног</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численных процессах метафоризации слов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рождении метафор.</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Теперь же исследователь занят </w:t>
      </w:r>
      <w:r w:rsidRPr="00C05237">
        <w:rPr>
          <w:rFonts w:ascii="Times New Roman" w:hAnsi="Times New Roman" w:cs="Times New Roman"/>
          <w:bCs/>
          <w:i/>
          <w:sz w:val="20"/>
          <w:szCs w:val="20"/>
        </w:rPr>
        <w:t>сущностными абстрактами</w:t>
      </w:r>
      <w:r w:rsidRPr="00840ED8">
        <w:rPr>
          <w:rFonts w:ascii="Times New Roman" w:hAnsi="Times New Roman" w:cs="Times New Roman"/>
          <w:sz w:val="20"/>
          <w:szCs w:val="20"/>
        </w:rPr>
        <w:t>, а не указанными тощ</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ми формальными </w:t>
      </w:r>
      <w:r w:rsidRPr="00C05237">
        <w:rPr>
          <w:rFonts w:ascii="Times New Roman" w:hAnsi="Times New Roman" w:cs="Times New Roman"/>
          <w:sz w:val="20"/>
          <w:szCs w:val="20"/>
        </w:rPr>
        <w:t>«</w:t>
      </w:r>
      <w:r w:rsidRPr="00840ED8">
        <w:rPr>
          <w:rFonts w:ascii="Times New Roman" w:hAnsi="Times New Roman" w:cs="Times New Roman"/>
          <w:sz w:val="20"/>
          <w:szCs w:val="20"/>
        </w:rPr>
        <w:t>абстрактами</w:t>
      </w:r>
      <w:r>
        <w:rPr>
          <w:rFonts w:ascii="Times New Roman" w:hAnsi="Times New Roman" w:cs="Times New Roman"/>
          <w:sz w:val="20"/>
          <w:szCs w:val="20"/>
        </w:rPr>
        <w:t>»</w:t>
      </w:r>
      <w:r w:rsidRPr="00840ED8">
        <w:rPr>
          <w:rFonts w:ascii="Times New Roman" w:hAnsi="Times New Roman" w:cs="Times New Roman"/>
          <w:sz w:val="20"/>
          <w:szCs w:val="20"/>
        </w:rPr>
        <w:t xml:space="preserve"> (концептами). Ведь основываясь на обр</w:t>
      </w:r>
      <w:r w:rsidRPr="00840ED8">
        <w:rPr>
          <w:rFonts w:ascii="Times New Roman" w:hAnsi="Times New Roman" w:cs="Times New Roman"/>
          <w:sz w:val="20"/>
          <w:szCs w:val="20"/>
        </w:rPr>
        <w:t>а</w:t>
      </w:r>
      <w:r w:rsidRPr="00840ED8">
        <w:rPr>
          <w:rFonts w:ascii="Times New Roman" w:hAnsi="Times New Roman" w:cs="Times New Roman"/>
          <w:sz w:val="20"/>
          <w:szCs w:val="20"/>
        </w:rPr>
        <w:t>зах известных вещей, даже представлениях воображения и фа</w:t>
      </w:r>
      <w:r w:rsidRPr="00840ED8">
        <w:rPr>
          <w:rFonts w:ascii="Times New Roman" w:hAnsi="Times New Roman" w:cs="Times New Roman"/>
          <w:sz w:val="20"/>
          <w:szCs w:val="20"/>
        </w:rPr>
        <w:t>н</w:t>
      </w:r>
      <w:r w:rsidRPr="00840ED8">
        <w:rPr>
          <w:rFonts w:ascii="Times New Roman" w:hAnsi="Times New Roman" w:cs="Times New Roman"/>
          <w:sz w:val="20"/>
          <w:szCs w:val="20"/>
        </w:rPr>
        <w:t xml:space="preserve">тазии, тем не менее, нельзя совершить скачок к чему-то новому и ранее не известному (то есть </w:t>
      </w:r>
      <w:r w:rsidRPr="00C05237">
        <w:rPr>
          <w:rFonts w:ascii="Times New Roman" w:hAnsi="Times New Roman" w:cs="Times New Roman"/>
          <w:sz w:val="20"/>
          <w:szCs w:val="20"/>
        </w:rPr>
        <w:t>«</w:t>
      </w:r>
      <w:r w:rsidRPr="00840ED8">
        <w:rPr>
          <w:rFonts w:ascii="Times New Roman" w:hAnsi="Times New Roman" w:cs="Times New Roman"/>
          <w:sz w:val="20"/>
          <w:szCs w:val="20"/>
        </w:rPr>
        <w:t>родить</w:t>
      </w:r>
      <w:r>
        <w:rPr>
          <w:rFonts w:ascii="Times New Roman" w:hAnsi="Times New Roman" w:cs="Times New Roman"/>
          <w:sz w:val="20"/>
          <w:szCs w:val="20"/>
        </w:rPr>
        <w:t>»</w:t>
      </w:r>
      <w:r w:rsidRPr="00840ED8">
        <w:rPr>
          <w:rFonts w:ascii="Times New Roman" w:hAnsi="Times New Roman" w:cs="Times New Roman"/>
          <w:sz w:val="20"/>
          <w:szCs w:val="20"/>
        </w:rPr>
        <w:t>, изобрести понятие).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На самом деле </w:t>
      </w:r>
      <w:r w:rsidRPr="00C05237">
        <w:rPr>
          <w:rFonts w:ascii="Times New Roman" w:hAnsi="Times New Roman" w:cs="Times New Roman"/>
          <w:sz w:val="20"/>
          <w:szCs w:val="20"/>
        </w:rPr>
        <w:t>«</w:t>
      </w:r>
      <w:r w:rsidRPr="00840ED8">
        <w:rPr>
          <w:rFonts w:ascii="Times New Roman" w:hAnsi="Times New Roman" w:cs="Times New Roman"/>
          <w:sz w:val="20"/>
          <w:szCs w:val="20"/>
        </w:rPr>
        <w:t>в окрестности акта рождения понятия</w:t>
      </w:r>
      <w:r>
        <w:rPr>
          <w:rFonts w:ascii="Times New Roman" w:hAnsi="Times New Roman" w:cs="Times New Roman"/>
          <w:sz w:val="20"/>
          <w:szCs w:val="20"/>
        </w:rPr>
        <w:t>»</w:t>
      </w:r>
      <w:r w:rsidRPr="00840ED8">
        <w:rPr>
          <w:rFonts w:ascii="Times New Roman" w:hAnsi="Times New Roman" w:cs="Times New Roman"/>
          <w:sz w:val="20"/>
          <w:szCs w:val="20"/>
        </w:rPr>
        <w:t xml:space="preserve"> происходит многоуровневое восходящее (рефлективное) осмысление своих же орган</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зованных ходов мысли, </w:t>
      </w:r>
      <w:r w:rsidRPr="00C05237">
        <w:rPr>
          <w:rFonts w:ascii="Times New Roman" w:hAnsi="Times New Roman" w:cs="Times New Roman"/>
          <w:bCs/>
          <w:sz w:val="20"/>
          <w:szCs w:val="20"/>
        </w:rPr>
        <w:t>новых</w:t>
      </w:r>
      <w:r w:rsidRPr="00840ED8">
        <w:rPr>
          <w:rFonts w:ascii="Times New Roman" w:hAnsi="Times New Roman" w:cs="Times New Roman"/>
          <w:sz w:val="20"/>
          <w:szCs w:val="20"/>
        </w:rPr>
        <w:t xml:space="preserve"> умственных действий, изучение мимоле</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ных новых свойств этих действий, </w:t>
      </w:r>
      <w:r w:rsidRPr="00C05237">
        <w:rPr>
          <w:rFonts w:ascii="Times New Roman" w:hAnsi="Times New Roman" w:cs="Times New Roman"/>
          <w:bCs/>
          <w:sz w:val="20"/>
          <w:szCs w:val="20"/>
        </w:rPr>
        <w:t>а не созерцание и классификация в</w:t>
      </w:r>
      <w:r w:rsidRPr="00C05237">
        <w:rPr>
          <w:rFonts w:ascii="Times New Roman" w:hAnsi="Times New Roman" w:cs="Times New Roman"/>
          <w:bCs/>
          <w:sz w:val="20"/>
          <w:szCs w:val="20"/>
        </w:rPr>
        <w:t>е</w:t>
      </w:r>
      <w:r w:rsidRPr="00C05237">
        <w:rPr>
          <w:rFonts w:ascii="Times New Roman" w:hAnsi="Times New Roman" w:cs="Times New Roman"/>
          <w:bCs/>
          <w:sz w:val="20"/>
          <w:szCs w:val="20"/>
        </w:rPr>
        <w:t>щей по их признакам</w:t>
      </w:r>
      <w:r w:rsidRPr="00840ED8">
        <w:rPr>
          <w:rStyle w:val="a3"/>
          <w:rFonts w:ascii="Times New Roman" w:hAnsi="Times New Roman" w:cs="Times New Roman"/>
          <w:sz w:val="20"/>
          <w:szCs w:val="20"/>
        </w:rPr>
        <w:footnoteReference w:id="10"/>
      </w:r>
      <w:r w:rsidRPr="00C05237">
        <w:rPr>
          <w:rFonts w:ascii="Times New Roman" w:hAnsi="Times New Roman" w:cs="Times New Roman"/>
          <w:bCs/>
          <w:sz w:val="20"/>
          <w:szCs w:val="20"/>
        </w:rPr>
        <w:t xml:space="preserve">. </w:t>
      </w:r>
      <w:r w:rsidRPr="00840ED8">
        <w:rPr>
          <w:rFonts w:ascii="Times New Roman" w:hAnsi="Times New Roman" w:cs="Times New Roman"/>
          <w:sz w:val="20"/>
          <w:szCs w:val="20"/>
        </w:rPr>
        <w:t>Этим и многим другим отличается сущностная абстра</w:t>
      </w:r>
      <w:r w:rsidRPr="00840ED8">
        <w:rPr>
          <w:rFonts w:ascii="Times New Roman" w:hAnsi="Times New Roman" w:cs="Times New Roman"/>
          <w:sz w:val="20"/>
          <w:szCs w:val="20"/>
        </w:rPr>
        <w:t>к</w:t>
      </w:r>
      <w:r w:rsidRPr="00840ED8">
        <w:rPr>
          <w:rFonts w:ascii="Times New Roman" w:hAnsi="Times New Roman" w:cs="Times New Roman"/>
          <w:sz w:val="20"/>
          <w:szCs w:val="20"/>
        </w:rPr>
        <w:t>ция (обобщ</w:t>
      </w:r>
      <w:r w:rsidRPr="00840ED8">
        <w:rPr>
          <w:rFonts w:ascii="Times New Roman" w:hAnsi="Times New Roman" w:cs="Times New Roman"/>
          <w:sz w:val="20"/>
          <w:szCs w:val="20"/>
        </w:rPr>
        <w:t>е</w:t>
      </w:r>
      <w:r w:rsidRPr="00840ED8">
        <w:rPr>
          <w:rFonts w:ascii="Times New Roman" w:hAnsi="Times New Roman" w:cs="Times New Roman"/>
          <w:sz w:val="20"/>
          <w:szCs w:val="20"/>
        </w:rPr>
        <w:t>ние) от ходульного формального абстрагирования, которое не может в</w:t>
      </w:r>
      <w:r w:rsidRPr="00840ED8">
        <w:rPr>
          <w:rFonts w:ascii="Times New Roman" w:hAnsi="Times New Roman" w:cs="Times New Roman"/>
          <w:sz w:val="20"/>
          <w:szCs w:val="20"/>
        </w:rPr>
        <w:t>ы</w:t>
      </w:r>
      <w:r w:rsidRPr="00840ED8">
        <w:rPr>
          <w:rFonts w:ascii="Times New Roman" w:hAnsi="Times New Roman" w:cs="Times New Roman"/>
          <w:sz w:val="20"/>
          <w:szCs w:val="20"/>
        </w:rPr>
        <w:t>рваться из смертельных объятий сонма эмпирических понятий, хотя постоянно тве</w:t>
      </w:r>
      <w:r w:rsidRPr="00840ED8">
        <w:rPr>
          <w:rFonts w:ascii="Times New Roman" w:hAnsi="Times New Roman" w:cs="Times New Roman"/>
          <w:sz w:val="20"/>
          <w:szCs w:val="20"/>
        </w:rPr>
        <w:t>р</w:t>
      </w:r>
      <w:r w:rsidRPr="00840ED8">
        <w:rPr>
          <w:rFonts w:ascii="Times New Roman" w:hAnsi="Times New Roman" w:cs="Times New Roman"/>
          <w:sz w:val="20"/>
          <w:szCs w:val="20"/>
        </w:rPr>
        <w:t>дит о том, что работает с понятиями теоретическими.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Данное несколько экзальтированное описание операции рождения 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нятий вряд ли может быть уточнено </w:t>
      </w:r>
      <w:r w:rsidRPr="00C05237">
        <w:rPr>
          <w:rFonts w:ascii="Times New Roman" w:hAnsi="Times New Roman" w:cs="Times New Roman"/>
          <w:bCs/>
          <w:sz w:val="20"/>
          <w:szCs w:val="20"/>
        </w:rPr>
        <w:t>в формальном плане</w:t>
      </w:r>
      <w:r w:rsidRPr="00840ED8">
        <w:rPr>
          <w:rFonts w:ascii="Times New Roman" w:hAnsi="Times New Roman" w:cs="Times New Roman"/>
          <w:sz w:val="20"/>
          <w:szCs w:val="20"/>
        </w:rPr>
        <w:t>, так как весь пр</w:t>
      </w:r>
      <w:r w:rsidRPr="00840ED8">
        <w:rPr>
          <w:rFonts w:ascii="Times New Roman" w:hAnsi="Times New Roman" w:cs="Times New Roman"/>
          <w:sz w:val="20"/>
          <w:szCs w:val="20"/>
        </w:rPr>
        <w:t>о</w:t>
      </w:r>
      <w:r w:rsidRPr="00840ED8">
        <w:rPr>
          <w:rFonts w:ascii="Times New Roman" w:hAnsi="Times New Roman" w:cs="Times New Roman"/>
          <w:sz w:val="20"/>
          <w:szCs w:val="20"/>
        </w:rPr>
        <w:t>цесс сугубо не формален.</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В макро- и микрооперациях обобщения-конкретизации теоретических понятий происходит </w:t>
      </w:r>
      <w:r w:rsidRPr="00C05237">
        <w:rPr>
          <w:rFonts w:ascii="Times New Roman" w:hAnsi="Times New Roman" w:cs="Times New Roman"/>
          <w:bCs/>
          <w:i/>
          <w:sz w:val="20"/>
          <w:szCs w:val="20"/>
        </w:rPr>
        <w:t>вариация</w:t>
      </w:r>
      <w:r w:rsidRPr="00C05237">
        <w:rPr>
          <w:rFonts w:ascii="Times New Roman" w:hAnsi="Times New Roman" w:cs="Times New Roman"/>
          <w:bCs/>
          <w:sz w:val="20"/>
          <w:szCs w:val="20"/>
        </w:rPr>
        <w:t xml:space="preserve"> признаков понятий (а не признаков вещей)</w:t>
      </w:r>
      <w:r w:rsidRPr="00C05237">
        <w:rPr>
          <w:rFonts w:ascii="Times New Roman" w:hAnsi="Times New Roman" w:cs="Times New Roman"/>
          <w:sz w:val="20"/>
          <w:szCs w:val="20"/>
        </w:rPr>
        <w:t xml:space="preserve">. </w:t>
      </w:r>
      <w:r w:rsidRPr="00C05237">
        <w:rPr>
          <w:rFonts w:ascii="Times New Roman" w:hAnsi="Times New Roman" w:cs="Times New Roman"/>
          <w:sz w:val="20"/>
          <w:szCs w:val="20"/>
        </w:rPr>
        <w:lastRenderedPageBreak/>
        <w:t xml:space="preserve">Широта этих вариаций целиком определяет полноту и силу мысленных </w:t>
      </w:r>
      <w:r w:rsidRPr="00C05237">
        <w:rPr>
          <w:rFonts w:ascii="Times New Roman" w:hAnsi="Times New Roman" w:cs="Times New Roman"/>
          <w:bCs/>
          <w:sz w:val="20"/>
          <w:szCs w:val="20"/>
        </w:rPr>
        <w:t>теоретических представлений</w:t>
      </w:r>
      <w:r w:rsidRPr="00C05237">
        <w:rPr>
          <w:rFonts w:ascii="Times New Roman" w:hAnsi="Times New Roman" w:cs="Times New Roman"/>
          <w:sz w:val="20"/>
          <w:szCs w:val="20"/>
        </w:rPr>
        <w:t xml:space="preserve"> и </w:t>
      </w:r>
      <w:r w:rsidRPr="00C05237">
        <w:rPr>
          <w:rFonts w:ascii="Times New Roman" w:hAnsi="Times New Roman" w:cs="Times New Roman"/>
          <w:bCs/>
          <w:sz w:val="20"/>
          <w:szCs w:val="20"/>
        </w:rPr>
        <w:t>телесных уподоблений</w:t>
      </w:r>
      <w:r w:rsidRPr="00C05237">
        <w:rPr>
          <w:rFonts w:ascii="Times New Roman" w:hAnsi="Times New Roman" w:cs="Times New Roman"/>
          <w:sz w:val="20"/>
          <w:szCs w:val="20"/>
        </w:rPr>
        <w:t>, что важно особе</w:t>
      </w:r>
      <w:r w:rsidRPr="00C05237">
        <w:rPr>
          <w:rFonts w:ascii="Times New Roman" w:hAnsi="Times New Roman" w:cs="Times New Roman"/>
          <w:sz w:val="20"/>
          <w:szCs w:val="20"/>
        </w:rPr>
        <w:t>н</w:t>
      </w:r>
      <w:r w:rsidRPr="00C05237">
        <w:rPr>
          <w:rFonts w:ascii="Times New Roman" w:hAnsi="Times New Roman" w:cs="Times New Roman"/>
          <w:sz w:val="20"/>
          <w:szCs w:val="20"/>
        </w:rPr>
        <w:t>но тогда, когда эти</w:t>
      </w:r>
      <w:r w:rsidRPr="00840ED8">
        <w:rPr>
          <w:rFonts w:ascii="Times New Roman" w:hAnsi="Times New Roman" w:cs="Times New Roman"/>
          <w:sz w:val="20"/>
          <w:szCs w:val="20"/>
        </w:rPr>
        <w:t xml:space="preserve"> представления и уподобления строят на базе текстов.</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Способность порождать теоретические представления (и даже ощущения) с помощью понятий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реалия. И она бесценна, если речь идет о теоретич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ской реконструкции </w:t>
      </w:r>
      <w:r w:rsidRPr="00C05237">
        <w:rPr>
          <w:rFonts w:ascii="Times New Roman" w:hAnsi="Times New Roman" w:cs="Times New Roman"/>
          <w:sz w:val="20"/>
          <w:szCs w:val="20"/>
        </w:rPr>
        <w:t>«</w:t>
      </w:r>
      <w:r w:rsidRPr="00840ED8">
        <w:rPr>
          <w:rFonts w:ascii="Times New Roman" w:hAnsi="Times New Roman" w:cs="Times New Roman"/>
          <w:sz w:val="20"/>
          <w:szCs w:val="20"/>
        </w:rPr>
        <w:t>предметов</w:t>
      </w:r>
      <w:r>
        <w:rPr>
          <w:rFonts w:ascii="Times New Roman" w:hAnsi="Times New Roman" w:cs="Times New Roman"/>
          <w:sz w:val="20"/>
          <w:szCs w:val="20"/>
        </w:rPr>
        <w:t>»</w:t>
      </w:r>
      <w:r w:rsidRPr="00840ED8">
        <w:rPr>
          <w:rFonts w:ascii="Times New Roman" w:hAnsi="Times New Roman" w:cs="Times New Roman"/>
          <w:sz w:val="20"/>
          <w:szCs w:val="20"/>
        </w:rPr>
        <w:t>, сущностей, которые принц</w:t>
      </w:r>
      <w:r w:rsidRPr="00840ED8">
        <w:rPr>
          <w:rFonts w:ascii="Times New Roman" w:hAnsi="Times New Roman" w:cs="Times New Roman"/>
          <w:sz w:val="20"/>
          <w:szCs w:val="20"/>
        </w:rPr>
        <w:t>и</w:t>
      </w:r>
      <w:r w:rsidRPr="00840ED8">
        <w:rPr>
          <w:rFonts w:ascii="Times New Roman" w:hAnsi="Times New Roman" w:cs="Times New Roman"/>
          <w:sz w:val="20"/>
          <w:szCs w:val="20"/>
        </w:rPr>
        <w:t>пиально недоступны для натурального восприятия органами чувств.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Мы, занимаясь наукой, часто не замечаем, что большинство наших чувств, состояний, ощущений носит искусственный характер и вызван </w:t>
      </w:r>
      <w:r w:rsidRPr="00C05237">
        <w:rPr>
          <w:rFonts w:ascii="Times New Roman" w:hAnsi="Times New Roman" w:cs="Times New Roman"/>
          <w:sz w:val="20"/>
          <w:szCs w:val="20"/>
        </w:rPr>
        <w:t>«</w:t>
      </w:r>
      <w:r w:rsidRPr="00840ED8">
        <w:rPr>
          <w:rFonts w:ascii="Times New Roman" w:hAnsi="Times New Roman" w:cs="Times New Roman"/>
          <w:sz w:val="20"/>
          <w:szCs w:val="20"/>
        </w:rPr>
        <w:t>понятиями в системах понятий</w:t>
      </w:r>
      <w:r>
        <w:rPr>
          <w:rFonts w:ascii="Times New Roman" w:hAnsi="Times New Roman" w:cs="Times New Roman"/>
          <w:sz w:val="20"/>
          <w:szCs w:val="20"/>
        </w:rPr>
        <w:t>»</w:t>
      </w:r>
      <w:r w:rsidRPr="00840ED8">
        <w:rPr>
          <w:rFonts w:ascii="Times New Roman" w:hAnsi="Times New Roman" w:cs="Times New Roman"/>
          <w:sz w:val="20"/>
          <w:szCs w:val="20"/>
        </w:rPr>
        <w:t>, то есть принципиально не воспринима</w:t>
      </w:r>
      <w:r w:rsidRPr="00840ED8">
        <w:rPr>
          <w:rFonts w:ascii="Times New Roman" w:hAnsi="Times New Roman" w:cs="Times New Roman"/>
          <w:sz w:val="20"/>
          <w:szCs w:val="20"/>
        </w:rPr>
        <w:t>е</w:t>
      </w:r>
      <w:r w:rsidRPr="00840ED8">
        <w:rPr>
          <w:rFonts w:ascii="Times New Roman" w:hAnsi="Times New Roman" w:cs="Times New Roman"/>
          <w:sz w:val="20"/>
          <w:szCs w:val="20"/>
        </w:rPr>
        <w:t>мыми сущностями, а не воздействием реальных вещей и процессов на о</w:t>
      </w:r>
      <w:r w:rsidRPr="00840ED8">
        <w:rPr>
          <w:rFonts w:ascii="Times New Roman" w:hAnsi="Times New Roman" w:cs="Times New Roman"/>
          <w:sz w:val="20"/>
          <w:szCs w:val="20"/>
        </w:rPr>
        <w:t>р</w:t>
      </w:r>
      <w:r w:rsidRPr="00840ED8">
        <w:rPr>
          <w:rFonts w:ascii="Times New Roman" w:hAnsi="Times New Roman" w:cs="Times New Roman"/>
          <w:sz w:val="20"/>
          <w:szCs w:val="20"/>
        </w:rPr>
        <w:t>ганы чувств.</w:t>
      </w:r>
    </w:p>
    <w:p w:rsidR="00DD3450" w:rsidRPr="00C05237"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Конечно, легче всего понять это утверждение историку, который свой предмет вообще </w:t>
      </w:r>
      <w:r w:rsidRPr="00C05237">
        <w:rPr>
          <w:rFonts w:ascii="Times New Roman" w:hAnsi="Times New Roman" w:cs="Times New Roman"/>
          <w:bCs/>
          <w:sz w:val="20"/>
          <w:szCs w:val="20"/>
        </w:rPr>
        <w:t>принципиально никогда натурально воспринимать не м</w:t>
      </w:r>
      <w:r w:rsidRPr="00C05237">
        <w:rPr>
          <w:rFonts w:ascii="Times New Roman" w:hAnsi="Times New Roman" w:cs="Times New Roman"/>
          <w:bCs/>
          <w:sz w:val="20"/>
          <w:szCs w:val="20"/>
        </w:rPr>
        <w:t>о</w:t>
      </w:r>
      <w:r w:rsidRPr="00C05237">
        <w:rPr>
          <w:rFonts w:ascii="Times New Roman" w:hAnsi="Times New Roman" w:cs="Times New Roman"/>
          <w:bCs/>
          <w:sz w:val="20"/>
          <w:szCs w:val="20"/>
        </w:rPr>
        <w:t>жет</w:t>
      </w:r>
      <w:r w:rsidRPr="00840ED8">
        <w:rPr>
          <w:rFonts w:ascii="Times New Roman" w:hAnsi="Times New Roman" w:cs="Times New Roman"/>
          <w:sz w:val="20"/>
          <w:szCs w:val="20"/>
        </w:rPr>
        <w:t>. Этот предмет не дан ему актуально!</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Эта особенность понятий и пон</w:t>
      </w:r>
      <w:r w:rsidRPr="00840ED8">
        <w:rPr>
          <w:rFonts w:ascii="Times New Roman" w:hAnsi="Times New Roman" w:cs="Times New Roman"/>
          <w:sz w:val="20"/>
          <w:szCs w:val="20"/>
        </w:rPr>
        <w:t>я</w:t>
      </w:r>
      <w:r w:rsidRPr="00840ED8">
        <w:rPr>
          <w:rFonts w:ascii="Times New Roman" w:hAnsi="Times New Roman" w:cs="Times New Roman"/>
          <w:sz w:val="20"/>
          <w:szCs w:val="20"/>
        </w:rPr>
        <w:t>тийных систем значительно усилив</w:t>
      </w:r>
      <w:r w:rsidRPr="00840ED8">
        <w:rPr>
          <w:rFonts w:ascii="Times New Roman" w:hAnsi="Times New Roman" w:cs="Times New Roman"/>
          <w:sz w:val="20"/>
          <w:szCs w:val="20"/>
        </w:rPr>
        <w:t>а</w:t>
      </w:r>
      <w:r w:rsidRPr="00840ED8">
        <w:rPr>
          <w:rFonts w:ascii="Times New Roman" w:hAnsi="Times New Roman" w:cs="Times New Roman"/>
          <w:sz w:val="20"/>
          <w:szCs w:val="20"/>
        </w:rPr>
        <w:t>ется в теоретическом сознании, когда признаки понятий, их взаимосвязи и смысл начинают изображать (визу</w:t>
      </w:r>
      <w:r w:rsidRPr="00840ED8">
        <w:rPr>
          <w:rFonts w:ascii="Times New Roman" w:hAnsi="Times New Roman" w:cs="Times New Roman"/>
          <w:sz w:val="20"/>
          <w:szCs w:val="20"/>
        </w:rPr>
        <w:t>а</w:t>
      </w:r>
      <w:r w:rsidRPr="00840ED8">
        <w:rPr>
          <w:rFonts w:ascii="Times New Roman" w:hAnsi="Times New Roman" w:cs="Times New Roman"/>
          <w:sz w:val="20"/>
          <w:szCs w:val="20"/>
        </w:rPr>
        <w:t>лизировать) в материализованном виде, например, не только в виде текста, но и графически так, что они охватыв</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ются уже не внутренним а внешним </w:t>
      </w:r>
      <w:r w:rsidRPr="00C05237">
        <w:rPr>
          <w:rFonts w:ascii="Times New Roman" w:hAnsi="Times New Roman" w:cs="Times New Roman"/>
          <w:bCs/>
          <w:sz w:val="20"/>
          <w:szCs w:val="20"/>
        </w:rPr>
        <w:t>оптическим взором</w:t>
      </w:r>
      <w:r w:rsidRPr="00840ED8">
        <w:rPr>
          <w:rFonts w:ascii="Times New Roman" w:hAnsi="Times New Roman" w:cs="Times New Roman"/>
          <w:sz w:val="20"/>
          <w:szCs w:val="20"/>
        </w:rPr>
        <w:t>. Это дает предметную опору и обеспечивает стабил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ность </w:t>
      </w:r>
      <w:r w:rsidRPr="00C05237">
        <w:rPr>
          <w:rFonts w:ascii="Times New Roman" w:hAnsi="Times New Roman" w:cs="Times New Roman"/>
          <w:bCs/>
          <w:i/>
          <w:sz w:val="20"/>
          <w:szCs w:val="20"/>
        </w:rPr>
        <w:t>больших когерентных п</w:t>
      </w:r>
      <w:r w:rsidRPr="00C05237">
        <w:rPr>
          <w:rFonts w:ascii="Times New Roman" w:hAnsi="Times New Roman" w:cs="Times New Roman"/>
          <w:bCs/>
          <w:i/>
          <w:sz w:val="20"/>
          <w:szCs w:val="20"/>
        </w:rPr>
        <w:t>е</w:t>
      </w:r>
      <w:r w:rsidRPr="00C05237">
        <w:rPr>
          <w:rFonts w:ascii="Times New Roman" w:hAnsi="Times New Roman" w:cs="Times New Roman"/>
          <w:bCs/>
          <w:i/>
          <w:sz w:val="20"/>
          <w:szCs w:val="20"/>
        </w:rPr>
        <w:t>риодов мышления</w:t>
      </w:r>
      <w:r w:rsidRPr="00840ED8">
        <w:rPr>
          <w:rFonts w:ascii="Times New Roman" w:hAnsi="Times New Roman" w:cs="Times New Roman"/>
          <w:sz w:val="20"/>
          <w:szCs w:val="20"/>
        </w:rPr>
        <w:t xml:space="preserve">. А в результате мышление в значительной степени бежит от </w:t>
      </w:r>
      <w:r w:rsidRPr="00C05237">
        <w:rPr>
          <w:rFonts w:ascii="Times New Roman" w:hAnsi="Times New Roman" w:cs="Times New Roman"/>
          <w:sz w:val="20"/>
          <w:szCs w:val="20"/>
        </w:rPr>
        <w:t>«</w:t>
      </w:r>
      <w:r w:rsidRPr="00840ED8">
        <w:rPr>
          <w:rFonts w:ascii="Times New Roman" w:hAnsi="Times New Roman" w:cs="Times New Roman"/>
          <w:sz w:val="20"/>
          <w:szCs w:val="20"/>
        </w:rPr>
        <w:t>логоцентризма</w:t>
      </w:r>
      <w:r>
        <w:rPr>
          <w:rFonts w:ascii="Times New Roman" w:hAnsi="Times New Roman" w:cs="Times New Roman"/>
          <w:sz w:val="20"/>
          <w:szCs w:val="20"/>
        </w:rPr>
        <w:t>»</w:t>
      </w:r>
      <w:r w:rsidRPr="00840ED8">
        <w:rPr>
          <w:rFonts w:ascii="Times New Roman" w:hAnsi="Times New Roman" w:cs="Times New Roman"/>
          <w:sz w:val="20"/>
          <w:szCs w:val="20"/>
        </w:rPr>
        <w:t>, склоняется в визуал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ный план, в сторону </w:t>
      </w:r>
      <w:r w:rsidRPr="00C05237">
        <w:rPr>
          <w:rFonts w:ascii="Times New Roman" w:hAnsi="Times New Roman" w:cs="Times New Roman"/>
          <w:sz w:val="20"/>
          <w:szCs w:val="20"/>
        </w:rPr>
        <w:t>«</w:t>
      </w:r>
      <w:r w:rsidRPr="00840ED8">
        <w:rPr>
          <w:rFonts w:ascii="Times New Roman" w:hAnsi="Times New Roman" w:cs="Times New Roman"/>
          <w:sz w:val="20"/>
          <w:szCs w:val="20"/>
        </w:rPr>
        <w:t>виде</w:t>
      </w:r>
      <w:r w:rsidRPr="00840ED8">
        <w:rPr>
          <w:rFonts w:ascii="Times New Roman" w:hAnsi="Times New Roman" w:cs="Times New Roman"/>
          <w:sz w:val="20"/>
          <w:szCs w:val="20"/>
        </w:rPr>
        <w:t>о</w:t>
      </w:r>
      <w:r w:rsidRPr="00840ED8">
        <w:rPr>
          <w:rFonts w:ascii="Times New Roman" w:hAnsi="Times New Roman" w:cs="Times New Roman"/>
          <w:sz w:val="20"/>
          <w:szCs w:val="20"/>
        </w:rPr>
        <w:t>центризма мышления</w:t>
      </w:r>
      <w:r>
        <w:rPr>
          <w:rFonts w:ascii="Times New Roman" w:hAnsi="Times New Roman" w:cs="Times New Roman"/>
          <w:sz w:val="20"/>
          <w:szCs w:val="20"/>
        </w:rPr>
        <w:t>»</w:t>
      </w:r>
      <w:r w:rsidRPr="00840ED8">
        <w:rPr>
          <w:rFonts w:ascii="Times New Roman" w:hAnsi="Times New Roman" w:cs="Times New Roman"/>
          <w:sz w:val="20"/>
          <w:szCs w:val="20"/>
        </w:rPr>
        <w:t>.</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Именно поэтому так необъяснимо притягательны графики, таблицы, диаграммы, сети, чертежи, стилизованные изображения и даже шаржи и коллажи. Они пропитаны самим духом систем понятий, к которым имеют отношение. Объяснения не нужны. И так все </w:t>
      </w:r>
      <w:r w:rsidRPr="00C05237">
        <w:rPr>
          <w:rFonts w:ascii="Times New Roman" w:hAnsi="Times New Roman" w:cs="Times New Roman"/>
          <w:bCs/>
          <w:i/>
          <w:sz w:val="20"/>
          <w:szCs w:val="20"/>
        </w:rPr>
        <w:t>симультанно</w:t>
      </w:r>
      <w:r w:rsidRPr="00840ED8">
        <w:rPr>
          <w:rFonts w:ascii="Times New Roman" w:hAnsi="Times New Roman" w:cs="Times New Roman"/>
          <w:sz w:val="20"/>
          <w:szCs w:val="20"/>
        </w:rPr>
        <w:t xml:space="preserve"> (мгновенно, логично и целостно!) метаф</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рически </w:t>
      </w:r>
      <w:r w:rsidRPr="00C05237">
        <w:rPr>
          <w:rFonts w:ascii="Times New Roman" w:hAnsi="Times New Roman" w:cs="Times New Roman"/>
          <w:bCs/>
          <w:sz w:val="20"/>
          <w:szCs w:val="20"/>
        </w:rPr>
        <w:t>видно</w:t>
      </w:r>
      <w:r w:rsidRPr="00C05237">
        <w:rPr>
          <w:rFonts w:ascii="Times New Roman" w:hAnsi="Times New Roman" w:cs="Times New Roman"/>
          <w:sz w:val="20"/>
          <w:szCs w:val="20"/>
        </w:rPr>
        <w:t>. Они дают наглядную опору для целостного сознания ходов собственной мысли, направляют на это осознание большую часть инте</w:t>
      </w:r>
      <w:r w:rsidRPr="00C05237">
        <w:rPr>
          <w:rFonts w:ascii="Times New Roman" w:hAnsi="Times New Roman" w:cs="Times New Roman"/>
          <w:sz w:val="20"/>
          <w:szCs w:val="20"/>
        </w:rPr>
        <w:t>л</w:t>
      </w:r>
      <w:r w:rsidRPr="00C05237">
        <w:rPr>
          <w:rFonts w:ascii="Times New Roman" w:hAnsi="Times New Roman" w:cs="Times New Roman"/>
          <w:sz w:val="20"/>
          <w:szCs w:val="20"/>
        </w:rPr>
        <w:t>лектуального ресурса, поддерживают упомянутый подъем над планом мысли. Как бы дают рефлектирующему мышлению подъемную силу и а</w:t>
      </w:r>
      <w:r w:rsidRPr="00C05237">
        <w:rPr>
          <w:rFonts w:ascii="Times New Roman" w:hAnsi="Times New Roman" w:cs="Times New Roman"/>
          <w:sz w:val="20"/>
          <w:szCs w:val="20"/>
        </w:rPr>
        <w:t>б</w:t>
      </w:r>
      <w:r w:rsidRPr="00C05237">
        <w:rPr>
          <w:rFonts w:ascii="Times New Roman" w:hAnsi="Times New Roman" w:cs="Times New Roman"/>
          <w:sz w:val="20"/>
          <w:szCs w:val="20"/>
        </w:rPr>
        <w:t>рис ближайшего метауровня рефлексии.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Но </w:t>
      </w:r>
      <w:r w:rsidRPr="00C05237">
        <w:rPr>
          <w:rFonts w:ascii="Times New Roman" w:hAnsi="Times New Roman" w:cs="Times New Roman"/>
          <w:sz w:val="20"/>
          <w:szCs w:val="20"/>
        </w:rPr>
        <w:t>«</w:t>
      </w:r>
      <w:r w:rsidRPr="00840ED8">
        <w:rPr>
          <w:rFonts w:ascii="Times New Roman" w:hAnsi="Times New Roman" w:cs="Times New Roman"/>
          <w:sz w:val="20"/>
          <w:szCs w:val="20"/>
        </w:rPr>
        <w:t>наглядные пособия</w:t>
      </w:r>
      <w:r>
        <w:rPr>
          <w:rFonts w:ascii="Times New Roman" w:hAnsi="Times New Roman" w:cs="Times New Roman"/>
          <w:sz w:val="20"/>
          <w:szCs w:val="20"/>
        </w:rPr>
        <w:t>»</w:t>
      </w:r>
      <w:r w:rsidRPr="00840ED8">
        <w:rPr>
          <w:rFonts w:ascii="Times New Roman" w:hAnsi="Times New Roman" w:cs="Times New Roman"/>
          <w:sz w:val="20"/>
          <w:szCs w:val="20"/>
        </w:rPr>
        <w:t xml:space="preserve"> (а на самом деле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материальное воплощение окостеневшего, не способного на дальнейшее развитие понятия,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муляж, симулякр) делают как раз обратное </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связывают крылья мышлению и пр</w:t>
      </w:r>
      <w:r w:rsidRPr="00840ED8">
        <w:rPr>
          <w:rFonts w:ascii="Times New Roman" w:hAnsi="Times New Roman" w:cs="Times New Roman"/>
          <w:sz w:val="20"/>
          <w:szCs w:val="20"/>
        </w:rPr>
        <w:t>е</w:t>
      </w:r>
      <w:r w:rsidRPr="00840ED8">
        <w:rPr>
          <w:rFonts w:ascii="Times New Roman" w:hAnsi="Times New Roman" w:cs="Times New Roman"/>
          <w:sz w:val="20"/>
          <w:szCs w:val="20"/>
        </w:rPr>
        <w:t>секают любое обобщение и любую конкретизацию.</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В этом смысле они родственны по функции уже упомянутым недобрым словом формальным абстрактам, когда их применяют не по назнач</w:t>
      </w:r>
      <w:r w:rsidRPr="00840ED8">
        <w:rPr>
          <w:rFonts w:ascii="Times New Roman" w:hAnsi="Times New Roman" w:cs="Times New Roman"/>
          <w:sz w:val="20"/>
          <w:szCs w:val="20"/>
        </w:rPr>
        <w:t>е</w:t>
      </w:r>
      <w:r w:rsidRPr="00840ED8">
        <w:rPr>
          <w:rFonts w:ascii="Times New Roman" w:hAnsi="Times New Roman" w:cs="Times New Roman"/>
          <w:sz w:val="20"/>
          <w:szCs w:val="20"/>
        </w:rPr>
        <w:t>нию и пытаются заменить ими абстракты сущностные.</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Любопытно, что сколь бы ни были связны и красноречивы цепи суждений теоретика, выступающего перед коллегами с целью передачи теор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тического результата, он редко обходится при этом </w:t>
      </w:r>
      <w:r w:rsidRPr="00840ED8">
        <w:rPr>
          <w:rFonts w:ascii="Times New Roman" w:hAnsi="Times New Roman" w:cs="Times New Roman"/>
          <w:sz w:val="20"/>
          <w:szCs w:val="20"/>
        </w:rPr>
        <w:lastRenderedPageBreak/>
        <w:t>без наглядных визуальных опор и целого комплекса отнюдь не теоретич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метафор.</w:t>
      </w:r>
    </w:p>
    <w:p w:rsidR="00DD3450" w:rsidRPr="00C05237" w:rsidRDefault="00DD3450" w:rsidP="008A3586">
      <w:pPr>
        <w:widowControl w:val="0"/>
        <w:spacing w:before="60" w:after="60"/>
        <w:ind w:firstLine="0"/>
        <w:jc w:val="center"/>
        <w:rPr>
          <w:rFonts w:ascii="Times New Roman" w:hAnsi="Times New Roman" w:cs="Times New Roman"/>
          <w:b/>
          <w:sz w:val="20"/>
          <w:szCs w:val="20"/>
        </w:rPr>
      </w:pPr>
      <w:r w:rsidRPr="00C05237">
        <w:rPr>
          <w:rFonts w:ascii="Times New Roman" w:hAnsi="Times New Roman" w:cs="Times New Roman"/>
          <w:b/>
          <w:sz w:val="20"/>
          <w:szCs w:val="20"/>
        </w:rPr>
        <w:t>Теоретические ощущения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Термин этот звучит очень необычно, но значимость его легко пояснить и обосновать. Кроме того, термин этот имеет важное значение для дал</w:t>
      </w:r>
      <w:r w:rsidRPr="00840ED8">
        <w:rPr>
          <w:rFonts w:ascii="Times New Roman" w:hAnsi="Times New Roman" w:cs="Times New Roman"/>
          <w:sz w:val="20"/>
          <w:szCs w:val="20"/>
        </w:rPr>
        <w:t>ь</w:t>
      </w:r>
      <w:r w:rsidRPr="00840ED8">
        <w:rPr>
          <w:rFonts w:ascii="Times New Roman" w:hAnsi="Times New Roman" w:cs="Times New Roman"/>
          <w:sz w:val="20"/>
          <w:szCs w:val="20"/>
        </w:rPr>
        <w:t>нейшего изложения.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Наше понимание и сиюмоментное </w:t>
      </w:r>
      <w:r w:rsidRPr="00C05237">
        <w:rPr>
          <w:rFonts w:ascii="Times New Roman" w:hAnsi="Times New Roman" w:cs="Times New Roman"/>
          <w:bCs/>
          <w:i/>
          <w:sz w:val="20"/>
          <w:szCs w:val="20"/>
        </w:rPr>
        <w:t>переживание</w:t>
      </w:r>
      <w:r w:rsidRPr="00840ED8">
        <w:rPr>
          <w:rFonts w:ascii="Times New Roman" w:hAnsi="Times New Roman" w:cs="Times New Roman"/>
          <w:sz w:val="20"/>
          <w:szCs w:val="20"/>
        </w:rPr>
        <w:t xml:space="preserve"> понятий не обязател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но связано с чувственным восприятием. У человека есть гораздо более сложные формы получения и переработки информации, чем те, которые даются непосредственным восприятием </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симпрактически.</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Человек бол</w:t>
      </w:r>
      <w:r w:rsidRPr="00840ED8">
        <w:rPr>
          <w:rFonts w:ascii="Times New Roman" w:hAnsi="Times New Roman" w:cs="Times New Roman"/>
          <w:sz w:val="20"/>
          <w:szCs w:val="20"/>
        </w:rPr>
        <w:t>ь</w:t>
      </w:r>
      <w:r w:rsidRPr="00840ED8">
        <w:rPr>
          <w:rFonts w:ascii="Times New Roman" w:hAnsi="Times New Roman" w:cs="Times New Roman"/>
          <w:sz w:val="20"/>
          <w:szCs w:val="20"/>
        </w:rPr>
        <w:t>ше живет не в простанственно-временном мире непосредственного, но ж</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вет </w:t>
      </w:r>
      <w:r w:rsidRPr="00C05237">
        <w:rPr>
          <w:rFonts w:ascii="Times New Roman" w:hAnsi="Times New Roman" w:cs="Times New Roman"/>
          <w:bCs/>
          <w:sz w:val="20"/>
          <w:szCs w:val="20"/>
        </w:rPr>
        <w:t>в гораздо более обширном надвременном мире, выстроенном в отвл</w:t>
      </w:r>
      <w:r w:rsidRPr="00C05237">
        <w:rPr>
          <w:rFonts w:ascii="Times New Roman" w:hAnsi="Times New Roman" w:cs="Times New Roman"/>
          <w:bCs/>
          <w:sz w:val="20"/>
          <w:szCs w:val="20"/>
        </w:rPr>
        <w:t>е</w:t>
      </w:r>
      <w:r w:rsidRPr="00C05237">
        <w:rPr>
          <w:rFonts w:ascii="Times New Roman" w:hAnsi="Times New Roman" w:cs="Times New Roman"/>
          <w:bCs/>
          <w:sz w:val="20"/>
          <w:szCs w:val="20"/>
        </w:rPr>
        <w:t>ченных понятиях</w:t>
      </w:r>
      <w:r w:rsidRPr="00840ED8">
        <w:rPr>
          <w:rFonts w:ascii="Times New Roman" w:hAnsi="Times New Roman" w:cs="Times New Roman"/>
          <w:sz w:val="20"/>
          <w:szCs w:val="20"/>
        </w:rPr>
        <w:t>. Он не только накапливает свой наглядный опыт, но и использует (через рассказывающую функцию культ</w:t>
      </w:r>
      <w:r w:rsidRPr="00840ED8">
        <w:rPr>
          <w:rFonts w:ascii="Times New Roman" w:hAnsi="Times New Roman" w:cs="Times New Roman"/>
          <w:sz w:val="20"/>
          <w:szCs w:val="20"/>
        </w:rPr>
        <w:t>у</w:t>
      </w:r>
      <w:r w:rsidRPr="00840ED8">
        <w:rPr>
          <w:rFonts w:ascii="Times New Roman" w:hAnsi="Times New Roman" w:cs="Times New Roman"/>
          <w:sz w:val="20"/>
          <w:szCs w:val="20"/>
        </w:rPr>
        <w:t>ры) доступный ему общечеловеческий (исторический, текущий и футуристический) опыт, проникая в сущность артефактов,  вещей и их отношений.</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Уравнения Максвелла, Кощей бессмертный, Оле Лукойе и множество других важных </w:t>
      </w:r>
      <w:r w:rsidRPr="00C05237">
        <w:rPr>
          <w:rFonts w:ascii="Times New Roman" w:hAnsi="Times New Roman" w:cs="Times New Roman"/>
          <w:sz w:val="20"/>
          <w:szCs w:val="20"/>
        </w:rPr>
        <w:t>«</w:t>
      </w:r>
      <w:r w:rsidRPr="00840ED8">
        <w:rPr>
          <w:rFonts w:ascii="Times New Roman" w:hAnsi="Times New Roman" w:cs="Times New Roman"/>
          <w:sz w:val="20"/>
          <w:szCs w:val="20"/>
        </w:rPr>
        <w:t>существ</w:t>
      </w:r>
      <w:r>
        <w:rPr>
          <w:rFonts w:ascii="Times New Roman" w:hAnsi="Times New Roman" w:cs="Times New Roman"/>
          <w:sz w:val="20"/>
          <w:szCs w:val="20"/>
        </w:rPr>
        <w:t>»</w:t>
      </w:r>
      <w:r w:rsidRPr="00840ED8">
        <w:rPr>
          <w:rFonts w:ascii="Times New Roman" w:hAnsi="Times New Roman" w:cs="Times New Roman"/>
          <w:sz w:val="20"/>
          <w:szCs w:val="20"/>
        </w:rPr>
        <w:t xml:space="preserve"> и сущностей, конденсированных в системах отвлеченных пон</w:t>
      </w:r>
      <w:r w:rsidRPr="00840ED8">
        <w:rPr>
          <w:rFonts w:ascii="Times New Roman" w:hAnsi="Times New Roman" w:cs="Times New Roman"/>
          <w:sz w:val="20"/>
          <w:szCs w:val="20"/>
        </w:rPr>
        <w:t>я</w:t>
      </w:r>
      <w:r w:rsidRPr="00840ED8">
        <w:rPr>
          <w:rFonts w:ascii="Times New Roman" w:hAnsi="Times New Roman" w:cs="Times New Roman"/>
          <w:sz w:val="20"/>
          <w:szCs w:val="20"/>
        </w:rPr>
        <w:t>тий, физически (внешне-чувственно) никак не обнаруживаются, но в пон</w:t>
      </w:r>
      <w:r w:rsidRPr="00840ED8">
        <w:rPr>
          <w:rFonts w:ascii="Times New Roman" w:hAnsi="Times New Roman" w:cs="Times New Roman"/>
          <w:sz w:val="20"/>
          <w:szCs w:val="20"/>
        </w:rPr>
        <w:t>я</w:t>
      </w:r>
      <w:r w:rsidRPr="00840ED8">
        <w:rPr>
          <w:rFonts w:ascii="Times New Roman" w:hAnsi="Times New Roman" w:cs="Times New Roman"/>
          <w:sz w:val="20"/>
          <w:szCs w:val="20"/>
        </w:rPr>
        <w:t>тиях субъектом вполне адекватно переживаются.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Не следовало бы нам легкомысленно относиться к этим </w:t>
      </w:r>
      <w:r w:rsidRPr="00C05237">
        <w:rPr>
          <w:rFonts w:ascii="Times New Roman" w:hAnsi="Times New Roman" w:cs="Times New Roman"/>
          <w:sz w:val="20"/>
          <w:szCs w:val="20"/>
        </w:rPr>
        <w:t>«</w:t>
      </w:r>
      <w:r w:rsidRPr="00840ED8">
        <w:rPr>
          <w:rFonts w:ascii="Times New Roman" w:hAnsi="Times New Roman" w:cs="Times New Roman"/>
          <w:sz w:val="20"/>
          <w:szCs w:val="20"/>
        </w:rPr>
        <w:t>существам</w:t>
      </w:r>
      <w:r>
        <w:rPr>
          <w:rFonts w:ascii="Times New Roman" w:hAnsi="Times New Roman" w:cs="Times New Roman"/>
          <w:sz w:val="20"/>
          <w:szCs w:val="20"/>
        </w:rPr>
        <w:t>»</w:t>
      </w:r>
      <w:r w:rsidRPr="00840ED8">
        <w:rPr>
          <w:rFonts w:ascii="Times New Roman" w:hAnsi="Times New Roman" w:cs="Times New Roman"/>
          <w:sz w:val="20"/>
          <w:szCs w:val="20"/>
        </w:rPr>
        <w:t xml:space="preserve"> и сущностям как к нереальным и выдуманным. Выдумать-то они выдуманы, но </w:t>
      </w:r>
      <w:r w:rsidRPr="00C05237">
        <w:rPr>
          <w:rFonts w:ascii="Times New Roman" w:hAnsi="Times New Roman" w:cs="Times New Roman"/>
          <w:bCs/>
          <w:sz w:val="20"/>
          <w:szCs w:val="20"/>
        </w:rPr>
        <w:t>сверхреальны</w:t>
      </w:r>
      <w:r w:rsidRPr="00C05237">
        <w:rPr>
          <w:rFonts w:ascii="Times New Roman" w:hAnsi="Times New Roman" w:cs="Times New Roman"/>
          <w:sz w:val="20"/>
          <w:szCs w:val="20"/>
        </w:rPr>
        <w:t>,</w:t>
      </w:r>
      <w:r w:rsidRPr="00840ED8">
        <w:rPr>
          <w:rFonts w:ascii="Times New Roman" w:hAnsi="Times New Roman" w:cs="Times New Roman"/>
          <w:sz w:val="20"/>
          <w:szCs w:val="20"/>
        </w:rPr>
        <w:t xml:space="preserve"> ибо влияли, влияют и будут влиять через нашу жизнь на нас и друг на друга гораздо сильнее, чем существа воплощенные.</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Ведьма</w:t>
      </w:r>
      <w:r>
        <w:rPr>
          <w:rFonts w:ascii="Times New Roman" w:hAnsi="Times New Roman" w:cs="Times New Roman"/>
          <w:sz w:val="20"/>
          <w:szCs w:val="20"/>
        </w:rPr>
        <w:t>»</w:t>
      </w:r>
      <w:r w:rsidRPr="00840ED8">
        <w:rPr>
          <w:rFonts w:ascii="Times New Roman" w:hAnsi="Times New Roman" w:cs="Times New Roman"/>
          <w:sz w:val="20"/>
          <w:szCs w:val="20"/>
        </w:rPr>
        <w:t xml:space="preserve"> как понятие, например, вбитая в головы инквизиторов из </w:t>
      </w:r>
      <w:r w:rsidRPr="00C05237">
        <w:rPr>
          <w:rFonts w:ascii="Times New Roman" w:hAnsi="Times New Roman" w:cs="Times New Roman"/>
          <w:sz w:val="20"/>
          <w:szCs w:val="20"/>
        </w:rPr>
        <w:t>«</w:t>
      </w:r>
      <w:r w:rsidRPr="00840ED8">
        <w:rPr>
          <w:rFonts w:ascii="Times New Roman" w:hAnsi="Times New Roman" w:cs="Times New Roman"/>
          <w:sz w:val="20"/>
          <w:szCs w:val="20"/>
        </w:rPr>
        <w:t>святых</w:t>
      </w:r>
      <w:r>
        <w:rPr>
          <w:rFonts w:ascii="Times New Roman" w:hAnsi="Times New Roman" w:cs="Times New Roman"/>
          <w:sz w:val="20"/>
          <w:szCs w:val="20"/>
        </w:rPr>
        <w:t>»</w:t>
      </w:r>
      <w:r w:rsidRPr="00840ED8">
        <w:rPr>
          <w:rFonts w:ascii="Times New Roman" w:hAnsi="Times New Roman" w:cs="Times New Roman"/>
          <w:sz w:val="20"/>
          <w:szCs w:val="20"/>
        </w:rPr>
        <w:t xml:space="preserve"> побу</w:t>
      </w:r>
      <w:r w:rsidRPr="00840ED8">
        <w:rPr>
          <w:rFonts w:ascii="Times New Roman" w:hAnsi="Times New Roman" w:cs="Times New Roman"/>
          <w:sz w:val="20"/>
          <w:szCs w:val="20"/>
        </w:rPr>
        <w:t>ж</w:t>
      </w:r>
      <w:r w:rsidRPr="00840ED8">
        <w:rPr>
          <w:rFonts w:ascii="Times New Roman" w:hAnsi="Times New Roman" w:cs="Times New Roman"/>
          <w:sz w:val="20"/>
          <w:szCs w:val="20"/>
        </w:rPr>
        <w:t xml:space="preserve">дений, возведя на костер погубила в Европе огромное число женщин. В этом смысле </w:t>
      </w:r>
      <w:r w:rsidRPr="00C05237">
        <w:rPr>
          <w:rFonts w:ascii="Times New Roman" w:hAnsi="Times New Roman" w:cs="Times New Roman"/>
          <w:sz w:val="20"/>
          <w:szCs w:val="20"/>
        </w:rPr>
        <w:t>«</w:t>
      </w:r>
      <w:r w:rsidRPr="00840ED8">
        <w:rPr>
          <w:rFonts w:ascii="Times New Roman" w:hAnsi="Times New Roman" w:cs="Times New Roman"/>
          <w:sz w:val="20"/>
          <w:szCs w:val="20"/>
        </w:rPr>
        <w:t>существо</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C05237">
        <w:rPr>
          <w:rFonts w:ascii="Times New Roman" w:hAnsi="Times New Roman" w:cs="Times New Roman"/>
          <w:sz w:val="20"/>
          <w:szCs w:val="20"/>
        </w:rPr>
        <w:t>«</w:t>
      </w:r>
      <w:r w:rsidRPr="00840ED8">
        <w:rPr>
          <w:rFonts w:ascii="Times New Roman" w:hAnsi="Times New Roman" w:cs="Times New Roman"/>
          <w:sz w:val="20"/>
          <w:szCs w:val="20"/>
        </w:rPr>
        <w:t>ведьма</w:t>
      </w:r>
      <w:r>
        <w:rPr>
          <w:rFonts w:ascii="Times New Roman" w:hAnsi="Times New Roman" w:cs="Times New Roman"/>
          <w:sz w:val="20"/>
          <w:szCs w:val="20"/>
        </w:rPr>
        <w:t>»</w:t>
      </w:r>
      <w:r w:rsidRPr="00840ED8">
        <w:rPr>
          <w:rFonts w:ascii="Times New Roman" w:hAnsi="Times New Roman" w:cs="Times New Roman"/>
          <w:sz w:val="20"/>
          <w:szCs w:val="20"/>
        </w:rPr>
        <w:t xml:space="preserve"> сврхреально и могущес</w:t>
      </w:r>
      <w:r w:rsidRPr="00840ED8">
        <w:rPr>
          <w:rFonts w:ascii="Times New Roman" w:hAnsi="Times New Roman" w:cs="Times New Roman"/>
          <w:sz w:val="20"/>
          <w:szCs w:val="20"/>
        </w:rPr>
        <w:t>т</w:t>
      </w:r>
      <w:r w:rsidRPr="00840ED8">
        <w:rPr>
          <w:rFonts w:ascii="Times New Roman" w:hAnsi="Times New Roman" w:cs="Times New Roman"/>
          <w:sz w:val="20"/>
          <w:szCs w:val="20"/>
        </w:rPr>
        <w:t>венно.</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Если мифические и сказочные персонажи еще можно трактовать, по Лефевру, как обитателей </w:t>
      </w:r>
      <w:r w:rsidRPr="00C05237">
        <w:rPr>
          <w:rFonts w:ascii="Times New Roman" w:hAnsi="Times New Roman" w:cs="Times New Roman"/>
          <w:sz w:val="20"/>
          <w:szCs w:val="20"/>
        </w:rPr>
        <w:t>«</w:t>
      </w:r>
      <w:r w:rsidRPr="00840ED8">
        <w:rPr>
          <w:rFonts w:ascii="Times New Roman" w:hAnsi="Times New Roman" w:cs="Times New Roman"/>
          <w:sz w:val="20"/>
          <w:szCs w:val="20"/>
        </w:rPr>
        <w:t>пустых виртуальных миров</w:t>
      </w:r>
      <w:r>
        <w:rPr>
          <w:rFonts w:ascii="Times New Roman" w:hAnsi="Times New Roman" w:cs="Times New Roman"/>
          <w:sz w:val="20"/>
          <w:szCs w:val="20"/>
        </w:rPr>
        <w:t>»</w:t>
      </w:r>
      <w:r w:rsidRPr="00840ED8">
        <w:rPr>
          <w:rFonts w:ascii="Times New Roman" w:hAnsi="Times New Roman" w:cs="Times New Roman"/>
          <w:sz w:val="20"/>
          <w:szCs w:val="20"/>
        </w:rPr>
        <w:t xml:space="preserve"> различных уровней рефлексии, то уравнения и другие сущностные абстракты </w:t>
      </w:r>
      <w:r w:rsidRPr="00C05237">
        <w:rPr>
          <w:rFonts w:ascii="Times New Roman" w:hAnsi="Times New Roman" w:cs="Times New Roman"/>
          <w:bCs/>
          <w:sz w:val="20"/>
          <w:szCs w:val="20"/>
        </w:rPr>
        <w:t>ярко пережив</w:t>
      </w:r>
      <w:r w:rsidRPr="00C05237">
        <w:rPr>
          <w:rFonts w:ascii="Times New Roman" w:hAnsi="Times New Roman" w:cs="Times New Roman"/>
          <w:bCs/>
          <w:sz w:val="20"/>
          <w:szCs w:val="20"/>
        </w:rPr>
        <w:t>а</w:t>
      </w:r>
      <w:r w:rsidRPr="00C05237">
        <w:rPr>
          <w:rFonts w:ascii="Times New Roman" w:hAnsi="Times New Roman" w:cs="Times New Roman"/>
          <w:bCs/>
          <w:sz w:val="20"/>
          <w:szCs w:val="20"/>
        </w:rPr>
        <w:t>ются</w:t>
      </w:r>
      <w:r w:rsidRPr="00C05237">
        <w:rPr>
          <w:rFonts w:ascii="Times New Roman" w:hAnsi="Times New Roman" w:cs="Times New Roman"/>
          <w:sz w:val="20"/>
          <w:szCs w:val="20"/>
        </w:rPr>
        <w:t>, н</w:t>
      </w:r>
      <w:r w:rsidRPr="00840ED8">
        <w:rPr>
          <w:rFonts w:ascii="Times New Roman" w:hAnsi="Times New Roman" w:cs="Times New Roman"/>
          <w:sz w:val="20"/>
          <w:szCs w:val="20"/>
        </w:rPr>
        <w:t>о чувственно никогда не даны.</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 xml:space="preserve">Вот </w:t>
      </w:r>
      <w:r w:rsidRPr="00C05237">
        <w:rPr>
          <w:rFonts w:ascii="Times New Roman" w:hAnsi="Times New Roman" w:cs="Times New Roman"/>
          <w:bCs/>
          <w:sz w:val="20"/>
          <w:szCs w:val="20"/>
        </w:rPr>
        <w:t>эти-то</w:t>
      </w:r>
      <w:r w:rsidRPr="00C05237">
        <w:rPr>
          <w:rFonts w:ascii="Times New Roman" w:hAnsi="Times New Roman" w:cs="Times New Roman"/>
          <w:sz w:val="20"/>
          <w:szCs w:val="20"/>
        </w:rPr>
        <w:t xml:space="preserve"> в</w:t>
      </w:r>
      <w:r w:rsidRPr="00840ED8">
        <w:rPr>
          <w:rFonts w:ascii="Times New Roman" w:hAnsi="Times New Roman" w:cs="Times New Roman"/>
          <w:sz w:val="20"/>
          <w:szCs w:val="20"/>
        </w:rPr>
        <w:t>се определенно чу</w:t>
      </w:r>
      <w:r w:rsidRPr="00840ED8">
        <w:rPr>
          <w:rFonts w:ascii="Times New Roman" w:hAnsi="Times New Roman" w:cs="Times New Roman"/>
          <w:sz w:val="20"/>
          <w:szCs w:val="20"/>
        </w:rPr>
        <w:t>в</w:t>
      </w:r>
      <w:r w:rsidRPr="00840ED8">
        <w:rPr>
          <w:rFonts w:ascii="Times New Roman" w:hAnsi="Times New Roman" w:cs="Times New Roman"/>
          <w:sz w:val="20"/>
          <w:szCs w:val="20"/>
        </w:rPr>
        <w:t xml:space="preserve">ственные эмоциональные переживания </w:t>
      </w:r>
      <w:r w:rsidRPr="00C05237">
        <w:rPr>
          <w:rFonts w:ascii="Times New Roman" w:hAnsi="Times New Roman" w:cs="Times New Roman"/>
          <w:bCs/>
          <w:sz w:val="20"/>
          <w:szCs w:val="20"/>
        </w:rPr>
        <w:t>в полном отсутствии перцептивн</w:t>
      </w:r>
      <w:r w:rsidRPr="00C05237">
        <w:rPr>
          <w:rFonts w:ascii="Times New Roman" w:hAnsi="Times New Roman" w:cs="Times New Roman"/>
          <w:bCs/>
          <w:sz w:val="20"/>
          <w:szCs w:val="20"/>
        </w:rPr>
        <w:t>о</w:t>
      </w:r>
      <w:r w:rsidRPr="00C05237">
        <w:rPr>
          <w:rFonts w:ascii="Times New Roman" w:hAnsi="Times New Roman" w:cs="Times New Roman"/>
          <w:bCs/>
          <w:sz w:val="20"/>
          <w:szCs w:val="20"/>
        </w:rPr>
        <w:t>го начала</w:t>
      </w:r>
      <w:r w:rsidRPr="00840ED8">
        <w:rPr>
          <w:rFonts w:ascii="Times New Roman" w:hAnsi="Times New Roman" w:cs="Times New Roman"/>
          <w:sz w:val="20"/>
          <w:szCs w:val="20"/>
        </w:rPr>
        <w:t xml:space="preserve"> мы и будем называть </w:t>
      </w:r>
      <w:r w:rsidRPr="00401FEA">
        <w:rPr>
          <w:rFonts w:ascii="Times New Roman" w:hAnsi="Times New Roman" w:cs="Times New Roman"/>
          <w:i/>
          <w:sz w:val="20"/>
          <w:szCs w:val="20"/>
        </w:rPr>
        <w:t>те</w:t>
      </w:r>
      <w:r w:rsidRPr="00401FEA">
        <w:rPr>
          <w:rFonts w:ascii="Times New Roman" w:hAnsi="Times New Roman" w:cs="Times New Roman"/>
          <w:i/>
          <w:sz w:val="20"/>
          <w:szCs w:val="20"/>
        </w:rPr>
        <w:t>о</w:t>
      </w:r>
      <w:r w:rsidRPr="00401FEA">
        <w:rPr>
          <w:rFonts w:ascii="Times New Roman" w:hAnsi="Times New Roman" w:cs="Times New Roman"/>
          <w:i/>
          <w:sz w:val="20"/>
          <w:szCs w:val="20"/>
        </w:rPr>
        <w:t>ретическими ощущениями</w:t>
      </w:r>
      <w:r w:rsidRPr="00840ED8">
        <w:rPr>
          <w:rFonts w:ascii="Times New Roman" w:hAnsi="Times New Roman" w:cs="Times New Roman"/>
          <w:sz w:val="20"/>
          <w:szCs w:val="20"/>
        </w:rPr>
        <w:t>, ибо никто не будет отрицать, что, например, читая (или сочиняя) захватывающий детектив с полностью вымышленными сюжетом и персонажами, он рис</w:t>
      </w:r>
      <w:r w:rsidRPr="00840ED8">
        <w:rPr>
          <w:rFonts w:ascii="Times New Roman" w:hAnsi="Times New Roman" w:cs="Times New Roman"/>
          <w:sz w:val="20"/>
          <w:szCs w:val="20"/>
        </w:rPr>
        <w:t>к</w:t>
      </w:r>
      <w:r w:rsidRPr="00840ED8">
        <w:rPr>
          <w:rFonts w:ascii="Times New Roman" w:hAnsi="Times New Roman" w:cs="Times New Roman"/>
          <w:sz w:val="20"/>
          <w:szCs w:val="20"/>
        </w:rPr>
        <w:t>нул бы констатировать отсутствие</w:t>
      </w:r>
      <w:r w:rsidRPr="00C05237">
        <w:rPr>
          <w:rFonts w:ascii="Times New Roman" w:hAnsi="Times New Roman" w:cs="Times New Roman"/>
          <w:sz w:val="20"/>
          <w:szCs w:val="20"/>
        </w:rPr>
        <w:t xml:space="preserve"> </w:t>
      </w:r>
      <w:r w:rsidRPr="00840ED8">
        <w:rPr>
          <w:rFonts w:ascii="Times New Roman" w:hAnsi="Times New Roman" w:cs="Times New Roman"/>
          <w:sz w:val="20"/>
          <w:szCs w:val="20"/>
        </w:rPr>
        <w:t>чувств, образов и телесных ощущений.</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Вдумаемся же хоть раз как следует и со всей остротой в сам невероя</w:t>
      </w:r>
      <w:r w:rsidRPr="00840ED8">
        <w:rPr>
          <w:rFonts w:ascii="Times New Roman" w:hAnsi="Times New Roman" w:cs="Times New Roman"/>
          <w:sz w:val="20"/>
          <w:szCs w:val="20"/>
        </w:rPr>
        <w:t>т</w:t>
      </w:r>
      <w:r w:rsidRPr="00840ED8">
        <w:rPr>
          <w:rFonts w:ascii="Times New Roman" w:hAnsi="Times New Roman" w:cs="Times New Roman"/>
          <w:sz w:val="20"/>
          <w:szCs w:val="20"/>
        </w:rPr>
        <w:t>ный факт</w:t>
      </w:r>
      <w:r w:rsidRPr="00401FEA">
        <w:rPr>
          <w:rFonts w:ascii="Times New Roman" w:hAnsi="Times New Roman" w:cs="Times New Roman"/>
          <w:bCs/>
          <w:sz w:val="20"/>
          <w:szCs w:val="20"/>
        </w:rPr>
        <w:t>:</w:t>
      </w:r>
      <w:r w:rsidRPr="00840ED8">
        <w:rPr>
          <w:rFonts w:ascii="Times New Roman" w:hAnsi="Times New Roman" w:cs="Times New Roman"/>
          <w:sz w:val="20"/>
          <w:szCs w:val="20"/>
        </w:rPr>
        <w:t xml:space="preserve"> человек читает последовательности </w:t>
      </w:r>
      <w:r w:rsidRPr="00401FEA">
        <w:rPr>
          <w:rFonts w:ascii="Times New Roman" w:hAnsi="Times New Roman" w:cs="Times New Roman"/>
          <w:bCs/>
          <w:i/>
          <w:sz w:val="20"/>
          <w:szCs w:val="20"/>
        </w:rPr>
        <w:t>предельно</w:t>
      </w:r>
      <w:r w:rsidRPr="00840ED8">
        <w:rPr>
          <w:rFonts w:ascii="Times New Roman" w:hAnsi="Times New Roman" w:cs="Times New Roman"/>
          <w:sz w:val="20"/>
          <w:szCs w:val="20"/>
        </w:rPr>
        <w:t xml:space="preserve"> искусственных си</w:t>
      </w:r>
      <w:r w:rsidRPr="00840ED8">
        <w:rPr>
          <w:rFonts w:ascii="Times New Roman" w:hAnsi="Times New Roman" w:cs="Times New Roman"/>
          <w:sz w:val="20"/>
          <w:szCs w:val="20"/>
        </w:rPr>
        <w:t>м</w:t>
      </w:r>
      <w:r w:rsidRPr="00840ED8">
        <w:rPr>
          <w:rFonts w:ascii="Times New Roman" w:hAnsi="Times New Roman" w:cs="Times New Roman"/>
          <w:sz w:val="20"/>
          <w:szCs w:val="20"/>
        </w:rPr>
        <w:t xml:space="preserve">волов и </w:t>
      </w:r>
      <w:r w:rsidRPr="00401FEA">
        <w:rPr>
          <w:rFonts w:ascii="Times New Roman" w:hAnsi="Times New Roman" w:cs="Times New Roman"/>
          <w:bCs/>
          <w:i/>
          <w:sz w:val="20"/>
          <w:szCs w:val="20"/>
        </w:rPr>
        <w:t>волнуется</w:t>
      </w:r>
      <w:r w:rsidRPr="00840ED8">
        <w:rPr>
          <w:rFonts w:ascii="Times New Roman" w:hAnsi="Times New Roman" w:cs="Times New Roman"/>
          <w:sz w:val="20"/>
          <w:szCs w:val="20"/>
        </w:rPr>
        <w:t xml:space="preserve">. Здесь все предельно искусственно, и здесь внешне-чувственное восприятие играет узкую функционально-служебную роль </w:t>
      </w:r>
      <w:r w:rsidRPr="00840ED8">
        <w:rPr>
          <w:rFonts w:ascii="Times New Roman" w:hAnsi="Times New Roman" w:cs="Times New Roman"/>
          <w:sz w:val="20"/>
          <w:szCs w:val="20"/>
        </w:rPr>
        <w:lastRenderedPageBreak/>
        <w:t xml:space="preserve">(просто </w:t>
      </w:r>
      <w:r>
        <w:rPr>
          <w:rFonts w:ascii="Times New Roman" w:hAnsi="Times New Roman" w:cs="Times New Roman"/>
          <w:sz w:val="20"/>
          <w:szCs w:val="20"/>
        </w:rPr>
        <w:t>«</w:t>
      </w:r>
      <w:r w:rsidRPr="00840ED8">
        <w:rPr>
          <w:rFonts w:ascii="Times New Roman" w:hAnsi="Times New Roman" w:cs="Times New Roman"/>
          <w:sz w:val="20"/>
          <w:szCs w:val="20"/>
        </w:rPr>
        <w:t>оптическое</w:t>
      </w:r>
      <w:r>
        <w:rPr>
          <w:rFonts w:ascii="Times New Roman" w:hAnsi="Times New Roman" w:cs="Times New Roman"/>
          <w:sz w:val="20"/>
          <w:szCs w:val="20"/>
        </w:rPr>
        <w:t>»</w:t>
      </w:r>
      <w:r w:rsidRPr="00840ED8">
        <w:rPr>
          <w:rFonts w:ascii="Times New Roman" w:hAnsi="Times New Roman" w:cs="Times New Roman"/>
          <w:sz w:val="20"/>
          <w:szCs w:val="20"/>
        </w:rPr>
        <w:t xml:space="preserve"> чтение), но зато бодрствующий мир внутренних ощущений может быть безбрежным.</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Именно так мы полагаем дать намек на содержание термина "теорет</w:t>
      </w:r>
      <w:r w:rsidRPr="00840ED8">
        <w:rPr>
          <w:rFonts w:ascii="Times New Roman" w:hAnsi="Times New Roman" w:cs="Times New Roman"/>
          <w:sz w:val="20"/>
          <w:szCs w:val="20"/>
        </w:rPr>
        <w:t>и</w:t>
      </w:r>
      <w:r w:rsidRPr="00840ED8">
        <w:rPr>
          <w:rFonts w:ascii="Times New Roman" w:hAnsi="Times New Roman" w:cs="Times New Roman"/>
          <w:sz w:val="20"/>
          <w:szCs w:val="20"/>
        </w:rPr>
        <w:t>ческие ощущения" применительно к более серьезным случаям чтения, п</w:t>
      </w:r>
      <w:r w:rsidRPr="00840ED8">
        <w:rPr>
          <w:rFonts w:ascii="Times New Roman" w:hAnsi="Times New Roman" w:cs="Times New Roman"/>
          <w:sz w:val="20"/>
          <w:szCs w:val="20"/>
        </w:rPr>
        <w:t>о</w:t>
      </w:r>
      <w:r w:rsidRPr="00840ED8">
        <w:rPr>
          <w:rFonts w:ascii="Times New Roman" w:hAnsi="Times New Roman" w:cs="Times New Roman"/>
          <w:sz w:val="20"/>
          <w:szCs w:val="20"/>
        </w:rPr>
        <w:t>мимо детектива и романа. Но, конечно, лучше Освальда Шпенглера об этом не скажешь. Надо дать дайджест из его трудов на эту тему?</w:t>
      </w:r>
    </w:p>
    <w:p w:rsidR="00DD3450" w:rsidRPr="004D02A0" w:rsidRDefault="00DD3450" w:rsidP="008A3586">
      <w:pPr>
        <w:widowControl w:val="0"/>
        <w:spacing w:before="60" w:after="60"/>
        <w:ind w:firstLine="0"/>
        <w:jc w:val="center"/>
        <w:rPr>
          <w:rFonts w:ascii="Times New Roman" w:hAnsi="Times New Roman" w:cs="Times New Roman"/>
          <w:b/>
          <w:sz w:val="20"/>
          <w:szCs w:val="20"/>
        </w:rPr>
      </w:pPr>
      <w:r w:rsidRPr="00401FEA">
        <w:rPr>
          <w:rFonts w:ascii="Times New Roman" w:hAnsi="Times New Roman" w:cs="Times New Roman"/>
          <w:b/>
          <w:sz w:val="20"/>
          <w:szCs w:val="20"/>
        </w:rPr>
        <w:t>Понятия и знания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Итак, за понятиями стоят представления и, как правило, и по большей части, теоретические ощущения </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4D02A0">
        <w:rPr>
          <w:rFonts w:ascii="Times New Roman" w:hAnsi="Times New Roman" w:cs="Times New Roman"/>
          <w:bCs/>
          <w:i/>
          <w:sz w:val="20"/>
          <w:szCs w:val="20"/>
        </w:rPr>
        <w:t>не</w:t>
      </w:r>
      <w:r w:rsidRPr="004D02A0">
        <w:rPr>
          <w:rFonts w:ascii="Times New Roman" w:hAnsi="Times New Roman" w:cs="Times New Roman"/>
          <w:bCs/>
          <w:sz w:val="20"/>
          <w:szCs w:val="20"/>
        </w:rPr>
        <w:t>натуральные</w:t>
      </w:r>
      <w:r w:rsidRPr="00840ED8">
        <w:rPr>
          <w:rFonts w:ascii="Times New Roman" w:hAnsi="Times New Roman" w:cs="Times New Roman"/>
          <w:sz w:val="20"/>
          <w:szCs w:val="20"/>
        </w:rPr>
        <w:t xml:space="preserve"> чувства, ощущения, св</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занная с ними профессиональная уверенность, а значит </w:t>
      </w:r>
      <w:r>
        <w:rPr>
          <w:rFonts w:ascii="Times New Roman" w:hAnsi="Times New Roman" w:cs="Times New Roman"/>
          <w:sz w:val="20"/>
          <w:szCs w:val="20"/>
        </w:rPr>
        <w:t>–</w:t>
      </w:r>
      <w:r w:rsidRPr="00840ED8">
        <w:rPr>
          <w:rFonts w:ascii="Times New Roman" w:hAnsi="Times New Roman" w:cs="Times New Roman"/>
          <w:sz w:val="20"/>
          <w:szCs w:val="20"/>
        </w:rPr>
        <w:t xml:space="preserve"> знания. Нет нич</w:t>
      </w:r>
      <w:r w:rsidRPr="00840ED8">
        <w:rPr>
          <w:rFonts w:ascii="Times New Roman" w:hAnsi="Times New Roman" w:cs="Times New Roman"/>
          <w:sz w:val="20"/>
          <w:szCs w:val="20"/>
        </w:rPr>
        <w:t>е</w:t>
      </w:r>
      <w:r w:rsidRPr="00840ED8">
        <w:rPr>
          <w:rFonts w:ascii="Times New Roman" w:hAnsi="Times New Roman" w:cs="Times New Roman"/>
          <w:sz w:val="20"/>
          <w:szCs w:val="20"/>
        </w:rPr>
        <w:t>го более искусственного, чем язык, понятия и вызываемые ими предста</w:t>
      </w:r>
      <w:r w:rsidRPr="00840ED8">
        <w:rPr>
          <w:rFonts w:ascii="Times New Roman" w:hAnsi="Times New Roman" w:cs="Times New Roman"/>
          <w:sz w:val="20"/>
          <w:szCs w:val="20"/>
        </w:rPr>
        <w:t>в</w:t>
      </w:r>
      <w:r w:rsidRPr="00840ED8">
        <w:rPr>
          <w:rFonts w:ascii="Times New Roman" w:hAnsi="Times New Roman" w:cs="Times New Roman"/>
          <w:sz w:val="20"/>
          <w:szCs w:val="20"/>
        </w:rPr>
        <w:t xml:space="preserve">ления и теоретические ощущения, а в итоге </w:t>
      </w:r>
      <w:r>
        <w:rPr>
          <w:rFonts w:ascii="Times New Roman" w:hAnsi="Times New Roman" w:cs="Times New Roman"/>
          <w:sz w:val="20"/>
          <w:szCs w:val="20"/>
        </w:rPr>
        <w:t>–</w:t>
      </w:r>
      <w:r w:rsidRPr="00840ED8">
        <w:rPr>
          <w:rFonts w:ascii="Times New Roman" w:hAnsi="Times New Roman" w:cs="Times New Roman"/>
          <w:sz w:val="20"/>
          <w:szCs w:val="20"/>
        </w:rPr>
        <w:t xml:space="preserve"> </w:t>
      </w:r>
      <w:r w:rsidRPr="004D02A0">
        <w:rPr>
          <w:rFonts w:ascii="Times New Roman" w:hAnsi="Times New Roman" w:cs="Times New Roman"/>
          <w:bCs/>
          <w:sz w:val="20"/>
          <w:szCs w:val="20"/>
        </w:rPr>
        <w:t>оформленные живые зн</w:t>
      </w:r>
      <w:r w:rsidRPr="004D02A0">
        <w:rPr>
          <w:rFonts w:ascii="Times New Roman" w:hAnsi="Times New Roman" w:cs="Times New Roman"/>
          <w:bCs/>
          <w:sz w:val="20"/>
          <w:szCs w:val="20"/>
        </w:rPr>
        <w:t>а</w:t>
      </w:r>
      <w:r w:rsidRPr="004D02A0">
        <w:rPr>
          <w:rFonts w:ascii="Times New Roman" w:hAnsi="Times New Roman" w:cs="Times New Roman"/>
          <w:bCs/>
          <w:sz w:val="20"/>
          <w:szCs w:val="20"/>
        </w:rPr>
        <w:t>ния</w:t>
      </w:r>
      <w:r w:rsidRPr="004D02A0">
        <w:rPr>
          <w:rFonts w:ascii="Times New Roman" w:hAnsi="Times New Roman" w:cs="Times New Roman"/>
          <w:sz w:val="20"/>
          <w:szCs w:val="20"/>
        </w:rPr>
        <w:t xml:space="preserve">. </w:t>
      </w:r>
      <w:r w:rsidRPr="00840ED8">
        <w:rPr>
          <w:rFonts w:ascii="Times New Roman" w:hAnsi="Times New Roman" w:cs="Times New Roman"/>
          <w:sz w:val="20"/>
          <w:szCs w:val="20"/>
        </w:rPr>
        <w:t>В этом смысле понятия со временем развиваются. Уточняется и непреры</w:t>
      </w:r>
      <w:r w:rsidRPr="00840ED8">
        <w:rPr>
          <w:rFonts w:ascii="Times New Roman" w:hAnsi="Times New Roman" w:cs="Times New Roman"/>
          <w:sz w:val="20"/>
          <w:szCs w:val="20"/>
        </w:rPr>
        <w:t>в</w:t>
      </w:r>
      <w:r w:rsidRPr="00840ED8">
        <w:rPr>
          <w:rFonts w:ascii="Times New Roman" w:hAnsi="Times New Roman" w:cs="Times New Roman"/>
          <w:sz w:val="20"/>
          <w:szCs w:val="20"/>
        </w:rPr>
        <w:t xml:space="preserve">но пополняется совокупность </w:t>
      </w:r>
      <w:r w:rsidRPr="004D02A0">
        <w:rPr>
          <w:rFonts w:ascii="Times New Roman" w:hAnsi="Times New Roman" w:cs="Times New Roman"/>
          <w:bCs/>
          <w:i/>
          <w:sz w:val="20"/>
          <w:szCs w:val="20"/>
        </w:rPr>
        <w:t>знаний</w:t>
      </w:r>
      <w:r w:rsidRPr="00840ED8">
        <w:rPr>
          <w:rFonts w:ascii="Times New Roman" w:hAnsi="Times New Roman" w:cs="Times New Roman"/>
          <w:sz w:val="20"/>
          <w:szCs w:val="20"/>
        </w:rPr>
        <w:t>, стоящих за системой пон</w:t>
      </w:r>
      <w:r w:rsidRPr="00840ED8">
        <w:rPr>
          <w:rFonts w:ascii="Times New Roman" w:hAnsi="Times New Roman" w:cs="Times New Roman"/>
          <w:sz w:val="20"/>
          <w:szCs w:val="20"/>
        </w:rPr>
        <w:t>я</w:t>
      </w:r>
      <w:r w:rsidRPr="00840ED8">
        <w:rPr>
          <w:rFonts w:ascii="Times New Roman" w:hAnsi="Times New Roman" w:cs="Times New Roman"/>
          <w:sz w:val="20"/>
          <w:szCs w:val="20"/>
        </w:rPr>
        <w:t>тий.</w:t>
      </w:r>
    </w:p>
    <w:p w:rsidR="00DD3450" w:rsidRPr="00840ED8" w:rsidRDefault="00DD3450" w:rsidP="00DD3450">
      <w:pPr>
        <w:pStyle w:val="ae"/>
        <w:ind w:firstLine="340"/>
        <w:rPr>
          <w:rFonts w:cs="Times New Roman"/>
          <w:sz w:val="20"/>
          <w:szCs w:val="20"/>
        </w:rPr>
      </w:pPr>
      <w:r w:rsidRPr="00840ED8">
        <w:rPr>
          <w:rFonts w:cs="Times New Roman"/>
          <w:sz w:val="20"/>
          <w:szCs w:val="20"/>
        </w:rPr>
        <w:t>Скажем, за начертанием слова, эмпирическим и теоретическим пон</w:t>
      </w:r>
      <w:r w:rsidRPr="00840ED8">
        <w:rPr>
          <w:rFonts w:cs="Times New Roman"/>
          <w:sz w:val="20"/>
          <w:szCs w:val="20"/>
        </w:rPr>
        <w:t>я</w:t>
      </w:r>
      <w:r w:rsidRPr="00840ED8">
        <w:rPr>
          <w:rFonts w:cs="Times New Roman"/>
          <w:sz w:val="20"/>
          <w:szCs w:val="20"/>
        </w:rPr>
        <w:t xml:space="preserve">тием </w:t>
      </w:r>
      <w:r>
        <w:rPr>
          <w:rFonts w:cs="Times New Roman"/>
          <w:sz w:val="20"/>
          <w:szCs w:val="20"/>
        </w:rPr>
        <w:t>«</w:t>
      </w:r>
      <w:r w:rsidRPr="00840ED8">
        <w:rPr>
          <w:rFonts w:cs="Times New Roman"/>
          <w:sz w:val="20"/>
          <w:szCs w:val="20"/>
        </w:rPr>
        <w:t>крыло</w:t>
      </w:r>
      <w:r>
        <w:rPr>
          <w:rFonts w:cs="Times New Roman"/>
          <w:sz w:val="20"/>
          <w:szCs w:val="20"/>
        </w:rPr>
        <w:t>»</w:t>
      </w:r>
      <w:r w:rsidRPr="00840ED8">
        <w:rPr>
          <w:rFonts w:cs="Times New Roman"/>
          <w:sz w:val="20"/>
          <w:szCs w:val="20"/>
        </w:rPr>
        <w:t xml:space="preserve"> в авиастроении в 1980, в 1990, например, году скрывается и стоит неизмеримо больше специального знания, чем было (стояло) в 1930 году.</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знании, стоящем за отдельным понятием, обнаруживается два плана с</w:t>
      </w:r>
      <w:r w:rsidRPr="00840ED8">
        <w:rPr>
          <w:rFonts w:ascii="Times New Roman" w:hAnsi="Times New Roman" w:cs="Times New Roman"/>
          <w:sz w:val="20"/>
          <w:szCs w:val="20"/>
        </w:rPr>
        <w:t>о</w:t>
      </w:r>
      <w:r w:rsidRPr="00840ED8">
        <w:rPr>
          <w:rFonts w:ascii="Times New Roman" w:hAnsi="Times New Roman" w:cs="Times New Roman"/>
          <w:sz w:val="20"/>
          <w:szCs w:val="20"/>
        </w:rPr>
        <w:t>держания: наглядный и сущностный.</w:t>
      </w:r>
    </w:p>
    <w:p w:rsidR="00DD3450" w:rsidRPr="00840ED8" w:rsidRDefault="00DD3450" w:rsidP="00DD3450">
      <w:pPr>
        <w:widowControl w:val="0"/>
        <w:ind w:firstLine="340"/>
        <w:rPr>
          <w:rFonts w:ascii="Times New Roman" w:hAnsi="Times New Roman" w:cs="Times New Roman"/>
          <w:sz w:val="20"/>
          <w:szCs w:val="20"/>
        </w:rPr>
      </w:pPr>
      <w:r w:rsidRPr="004D02A0">
        <w:rPr>
          <w:rFonts w:ascii="Times New Roman" w:hAnsi="Times New Roman" w:cs="Times New Roman"/>
          <w:bCs/>
          <w:sz w:val="20"/>
          <w:szCs w:val="20"/>
        </w:rPr>
        <w:t>Наглядный, или внешний план содержания</w:t>
      </w:r>
      <w:r w:rsidRPr="00840ED8">
        <w:rPr>
          <w:rFonts w:ascii="Times New Roman" w:hAnsi="Times New Roman" w:cs="Times New Roman"/>
          <w:sz w:val="20"/>
          <w:szCs w:val="20"/>
        </w:rPr>
        <w:t xml:space="preserve"> отражен в том, что пон</w:t>
      </w:r>
      <w:r w:rsidRPr="00840ED8">
        <w:rPr>
          <w:rFonts w:ascii="Times New Roman" w:hAnsi="Times New Roman" w:cs="Times New Roman"/>
          <w:sz w:val="20"/>
          <w:szCs w:val="20"/>
        </w:rPr>
        <w:t>я</w:t>
      </w:r>
      <w:r w:rsidRPr="00840ED8">
        <w:rPr>
          <w:rFonts w:ascii="Times New Roman" w:hAnsi="Times New Roman" w:cs="Times New Roman"/>
          <w:sz w:val="20"/>
          <w:szCs w:val="20"/>
        </w:rPr>
        <w:t>тие расчленено на его связи с другими понятиями, которые представляют с</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бой </w:t>
      </w:r>
      <w:r>
        <w:rPr>
          <w:rFonts w:ascii="Times New Roman" w:hAnsi="Times New Roman" w:cs="Times New Roman"/>
          <w:sz w:val="20"/>
          <w:szCs w:val="20"/>
        </w:rPr>
        <w:t>«</w:t>
      </w:r>
      <w:r w:rsidRPr="00840ED8">
        <w:rPr>
          <w:rFonts w:ascii="Times New Roman" w:hAnsi="Times New Roman" w:cs="Times New Roman"/>
          <w:sz w:val="20"/>
          <w:szCs w:val="20"/>
        </w:rPr>
        <w:t>ближайшую окрестность</w:t>
      </w:r>
      <w:r>
        <w:rPr>
          <w:rFonts w:ascii="Times New Roman" w:hAnsi="Times New Roman" w:cs="Times New Roman"/>
          <w:sz w:val="20"/>
          <w:szCs w:val="20"/>
        </w:rPr>
        <w:t>»</w:t>
      </w:r>
      <w:r w:rsidRPr="00840ED8">
        <w:rPr>
          <w:rFonts w:ascii="Times New Roman" w:hAnsi="Times New Roman" w:cs="Times New Roman"/>
          <w:sz w:val="20"/>
          <w:szCs w:val="20"/>
        </w:rPr>
        <w:t>. Это внешний межпонятийный (ассоци</w:t>
      </w:r>
      <w:r w:rsidRPr="00840ED8">
        <w:rPr>
          <w:rFonts w:ascii="Times New Roman" w:hAnsi="Times New Roman" w:cs="Times New Roman"/>
          <w:sz w:val="20"/>
          <w:szCs w:val="20"/>
        </w:rPr>
        <w:t>а</w:t>
      </w:r>
      <w:r w:rsidRPr="00840ED8">
        <w:rPr>
          <w:rFonts w:ascii="Times New Roman" w:hAnsi="Times New Roman" w:cs="Times New Roman"/>
          <w:sz w:val="20"/>
          <w:szCs w:val="20"/>
        </w:rPr>
        <w:t>тивный) план содержания. Он легко изображаем и графически, то есть именно наглядно. Он и интуитивно ощутим</w:t>
      </w:r>
      <w:r>
        <w:rPr>
          <w:rFonts w:ascii="Times New Roman" w:hAnsi="Times New Roman" w:cs="Times New Roman"/>
          <w:sz w:val="20"/>
          <w:szCs w:val="20"/>
        </w:rPr>
        <w:t>,</w:t>
      </w:r>
      <w:r w:rsidRPr="00840ED8">
        <w:rPr>
          <w:rFonts w:ascii="Times New Roman" w:hAnsi="Times New Roman" w:cs="Times New Roman"/>
          <w:sz w:val="20"/>
          <w:szCs w:val="20"/>
        </w:rPr>
        <w:t xml:space="preserve"> и признаваем каждым мысл</w:t>
      </w:r>
      <w:r w:rsidRPr="00840ED8">
        <w:rPr>
          <w:rFonts w:ascii="Times New Roman" w:hAnsi="Times New Roman" w:cs="Times New Roman"/>
          <w:sz w:val="20"/>
          <w:szCs w:val="20"/>
        </w:rPr>
        <w:t>я</w:t>
      </w:r>
      <w:r w:rsidRPr="00840ED8">
        <w:rPr>
          <w:rFonts w:ascii="Times New Roman" w:hAnsi="Times New Roman" w:cs="Times New Roman"/>
          <w:sz w:val="20"/>
          <w:szCs w:val="20"/>
        </w:rPr>
        <w:t>щим человеком</w:t>
      </w:r>
      <w:r w:rsidRPr="00ED18EC">
        <w:rPr>
          <w:rFonts w:ascii="Times New Roman" w:hAnsi="Times New Roman" w:cs="Times New Roman"/>
          <w:sz w:val="20"/>
          <w:szCs w:val="20"/>
        </w:rPr>
        <w:t xml:space="preserve">  </w:t>
      </w:r>
      <w:r>
        <w:rPr>
          <w:rFonts w:ascii="Times New Roman" w:hAnsi="Times New Roman" w:cs="Times New Roman"/>
          <w:sz w:val="20"/>
          <w:szCs w:val="20"/>
        </w:rPr>
        <w:t>(а</w:t>
      </w:r>
      <w:r w:rsidRPr="00840ED8">
        <w:rPr>
          <w:rFonts w:ascii="Times New Roman" w:hAnsi="Times New Roman" w:cs="Times New Roman"/>
          <w:sz w:val="20"/>
          <w:szCs w:val="20"/>
        </w:rPr>
        <w:t>ссоцианизм, так сказать, у всех нас в крови</w:t>
      </w:r>
      <w:r>
        <w:rPr>
          <w:rFonts w:ascii="Times New Roman" w:hAnsi="Times New Roman" w:cs="Times New Roman"/>
          <w:sz w:val="20"/>
          <w:szCs w:val="20"/>
        </w:rPr>
        <w:t>)</w:t>
      </w:r>
      <w:r w:rsidRPr="00840ED8">
        <w:rPr>
          <w:rFonts w:ascii="Times New Roman" w:hAnsi="Times New Roman" w:cs="Times New Roman"/>
          <w:sz w:val="20"/>
          <w:szCs w:val="20"/>
        </w:rPr>
        <w:t>. Но в этом и его опасность. Он может замаскировать глубинные отношения п</w:t>
      </w:r>
      <w:r w:rsidRPr="00840ED8">
        <w:rPr>
          <w:rFonts w:ascii="Times New Roman" w:hAnsi="Times New Roman" w:cs="Times New Roman"/>
          <w:sz w:val="20"/>
          <w:szCs w:val="20"/>
        </w:rPr>
        <w:t>о</w:t>
      </w:r>
      <w:r w:rsidRPr="00840ED8">
        <w:rPr>
          <w:rFonts w:ascii="Times New Roman" w:hAnsi="Times New Roman" w:cs="Times New Roman"/>
          <w:sz w:val="20"/>
          <w:szCs w:val="20"/>
        </w:rPr>
        <w:t>нятий.</w:t>
      </w:r>
    </w:p>
    <w:p w:rsidR="00DD3450" w:rsidRPr="00840ED8" w:rsidRDefault="00DD3450" w:rsidP="00DD3450">
      <w:pPr>
        <w:widowControl w:val="0"/>
        <w:ind w:firstLine="340"/>
        <w:rPr>
          <w:rFonts w:ascii="Times New Roman" w:hAnsi="Times New Roman" w:cs="Times New Roman"/>
          <w:sz w:val="20"/>
          <w:szCs w:val="20"/>
        </w:rPr>
      </w:pPr>
      <w:r w:rsidRPr="004D02A0">
        <w:rPr>
          <w:rFonts w:ascii="Times New Roman" w:hAnsi="Times New Roman" w:cs="Times New Roman"/>
          <w:bCs/>
          <w:sz w:val="20"/>
          <w:szCs w:val="20"/>
        </w:rPr>
        <w:t>Сущностный, или внутренний план содержания</w:t>
      </w:r>
      <w:r>
        <w:rPr>
          <w:rFonts w:ascii="Times New Roman" w:hAnsi="Times New Roman" w:cs="Times New Roman"/>
          <w:bCs/>
          <w:sz w:val="20"/>
          <w:szCs w:val="20"/>
        </w:rPr>
        <w:t xml:space="preserve"> </w:t>
      </w:r>
      <w:r w:rsidRPr="00840ED8">
        <w:rPr>
          <w:rFonts w:ascii="Times New Roman" w:hAnsi="Times New Roman" w:cs="Times New Roman"/>
          <w:sz w:val="20"/>
          <w:szCs w:val="20"/>
        </w:rPr>
        <w:t>знаний выражается собственно значением понятия. Его наглядная экспликация проблемати</w:t>
      </w:r>
      <w:r w:rsidRPr="00840ED8">
        <w:rPr>
          <w:rFonts w:ascii="Times New Roman" w:hAnsi="Times New Roman" w:cs="Times New Roman"/>
          <w:sz w:val="20"/>
          <w:szCs w:val="20"/>
        </w:rPr>
        <w:t>ч</w:t>
      </w:r>
      <w:r w:rsidRPr="00840ED8">
        <w:rPr>
          <w:rFonts w:ascii="Times New Roman" w:hAnsi="Times New Roman" w:cs="Times New Roman"/>
          <w:sz w:val="20"/>
          <w:szCs w:val="20"/>
        </w:rPr>
        <w:t>на. Это формула, связывающая неявно значения всех понятий данной с</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стемы с этим понятием. Сущностный план содержания характерен тем, что именно с него начинается всякий элементарный акт развитие понятия и лишь затем изменяются межпонятийные </w:t>
      </w:r>
      <w:r>
        <w:rPr>
          <w:rFonts w:ascii="Times New Roman" w:hAnsi="Times New Roman" w:cs="Times New Roman"/>
          <w:sz w:val="20"/>
          <w:szCs w:val="20"/>
        </w:rPr>
        <w:t>«</w:t>
      </w:r>
      <w:r w:rsidRPr="00840ED8">
        <w:rPr>
          <w:rFonts w:ascii="Times New Roman" w:hAnsi="Times New Roman" w:cs="Times New Roman"/>
          <w:sz w:val="20"/>
          <w:szCs w:val="20"/>
        </w:rPr>
        <w:t>окрестностные</w:t>
      </w:r>
      <w:r>
        <w:rPr>
          <w:rFonts w:ascii="Times New Roman" w:hAnsi="Times New Roman" w:cs="Times New Roman"/>
          <w:sz w:val="20"/>
          <w:szCs w:val="20"/>
        </w:rPr>
        <w:t>»</w:t>
      </w:r>
      <w:r w:rsidRPr="00840ED8">
        <w:rPr>
          <w:rFonts w:ascii="Times New Roman" w:hAnsi="Times New Roman" w:cs="Times New Roman"/>
          <w:sz w:val="20"/>
          <w:szCs w:val="20"/>
        </w:rPr>
        <w:t xml:space="preserve"> зримые связи, лишь закрепляя достаточно созревший результат этого акта.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Главная причина развития понятий </w:t>
      </w:r>
      <w:r>
        <w:rPr>
          <w:rFonts w:ascii="Times New Roman" w:hAnsi="Times New Roman" w:cs="Times New Roman"/>
          <w:sz w:val="20"/>
          <w:szCs w:val="20"/>
        </w:rPr>
        <w:t>–</w:t>
      </w:r>
      <w:r w:rsidRPr="00840ED8">
        <w:rPr>
          <w:rFonts w:ascii="Times New Roman" w:hAnsi="Times New Roman" w:cs="Times New Roman"/>
          <w:sz w:val="20"/>
          <w:szCs w:val="20"/>
        </w:rPr>
        <w:t xml:space="preserve"> познавательная и изобретател</w:t>
      </w:r>
      <w:r w:rsidRPr="00840ED8">
        <w:rPr>
          <w:rFonts w:ascii="Times New Roman" w:hAnsi="Times New Roman" w:cs="Times New Roman"/>
          <w:sz w:val="20"/>
          <w:szCs w:val="20"/>
        </w:rPr>
        <w:t>ь</w:t>
      </w:r>
      <w:r w:rsidRPr="00840ED8">
        <w:rPr>
          <w:rFonts w:ascii="Times New Roman" w:hAnsi="Times New Roman" w:cs="Times New Roman"/>
          <w:sz w:val="20"/>
          <w:szCs w:val="20"/>
        </w:rPr>
        <w:t>ская творческая деятельность человека, меняющего картину предметной среды (отнюдь не только объектной среды) и, как следствие, ее поняти</w:t>
      </w:r>
      <w:r w:rsidRPr="00840ED8">
        <w:rPr>
          <w:rFonts w:ascii="Times New Roman" w:hAnsi="Times New Roman" w:cs="Times New Roman"/>
          <w:sz w:val="20"/>
          <w:szCs w:val="20"/>
        </w:rPr>
        <w:t>й</w:t>
      </w:r>
      <w:r w:rsidRPr="00840ED8">
        <w:rPr>
          <w:rFonts w:ascii="Times New Roman" w:hAnsi="Times New Roman" w:cs="Times New Roman"/>
          <w:sz w:val="20"/>
          <w:szCs w:val="20"/>
        </w:rPr>
        <w:t>ную модель.</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Это развитие происходит сначала незаметно. Плавный </w:t>
      </w:r>
      <w:r>
        <w:rPr>
          <w:rFonts w:ascii="Times New Roman" w:hAnsi="Times New Roman" w:cs="Times New Roman"/>
          <w:sz w:val="20"/>
          <w:szCs w:val="20"/>
        </w:rPr>
        <w:t>«</w:t>
      </w:r>
      <w:r w:rsidRPr="00840ED8">
        <w:rPr>
          <w:rFonts w:ascii="Times New Roman" w:hAnsi="Times New Roman" w:cs="Times New Roman"/>
          <w:sz w:val="20"/>
          <w:szCs w:val="20"/>
        </w:rPr>
        <w:t>дрейф</w:t>
      </w:r>
      <w:r>
        <w:rPr>
          <w:rFonts w:ascii="Times New Roman" w:hAnsi="Times New Roman" w:cs="Times New Roman"/>
          <w:sz w:val="20"/>
          <w:szCs w:val="20"/>
        </w:rPr>
        <w:t>»</w:t>
      </w:r>
      <w:r w:rsidRPr="00840ED8">
        <w:rPr>
          <w:rFonts w:ascii="Times New Roman" w:hAnsi="Times New Roman" w:cs="Times New Roman"/>
          <w:sz w:val="20"/>
          <w:szCs w:val="20"/>
        </w:rPr>
        <w:t xml:space="preserve"> знач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ний понятий почти неощутим на довольно больших интервалах времени. </w:t>
      </w:r>
      <w:r w:rsidRPr="00840ED8">
        <w:rPr>
          <w:rFonts w:ascii="Times New Roman" w:hAnsi="Times New Roman" w:cs="Times New Roman"/>
          <w:sz w:val="20"/>
          <w:szCs w:val="20"/>
        </w:rPr>
        <w:lastRenderedPageBreak/>
        <w:t>Физически он происходит во множестве сознаний (и подсознаний) специ</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листов, владеющих понятиями данной системы, дающих им реальную жизнь, а вовсе не в </w:t>
      </w:r>
      <w:r>
        <w:rPr>
          <w:rFonts w:ascii="Times New Roman" w:hAnsi="Times New Roman" w:cs="Times New Roman"/>
          <w:sz w:val="20"/>
          <w:szCs w:val="20"/>
        </w:rPr>
        <w:t>«</w:t>
      </w:r>
      <w:r w:rsidRPr="00840ED8">
        <w:rPr>
          <w:rFonts w:ascii="Times New Roman" w:hAnsi="Times New Roman" w:cs="Times New Roman"/>
          <w:sz w:val="20"/>
          <w:szCs w:val="20"/>
        </w:rPr>
        <w:t>текстоуложениях теорий</w:t>
      </w:r>
      <w:r>
        <w:rPr>
          <w:rFonts w:ascii="Times New Roman" w:hAnsi="Times New Roman" w:cs="Times New Roman"/>
          <w:sz w:val="20"/>
          <w:szCs w:val="20"/>
        </w:rPr>
        <w:t>»</w:t>
      </w:r>
      <w:r w:rsidRPr="00840ED8">
        <w:rPr>
          <w:rFonts w:ascii="Times New Roman" w:hAnsi="Times New Roman" w:cs="Times New Roman"/>
          <w:sz w:val="20"/>
          <w:szCs w:val="20"/>
        </w:rPr>
        <w:t>.</w:t>
      </w:r>
      <w:r>
        <w:rPr>
          <w:rFonts w:ascii="Times New Roman" w:hAnsi="Times New Roman" w:cs="Times New Roman"/>
          <w:sz w:val="20"/>
          <w:szCs w:val="20"/>
        </w:rPr>
        <w:t xml:space="preserve"> </w:t>
      </w:r>
      <w:r w:rsidRPr="00840ED8">
        <w:rPr>
          <w:rFonts w:ascii="Times New Roman" w:hAnsi="Times New Roman" w:cs="Times New Roman"/>
          <w:sz w:val="20"/>
          <w:szCs w:val="20"/>
        </w:rPr>
        <w:t xml:space="preserve">Возникает противоречие между существующими </w:t>
      </w:r>
      <w:r>
        <w:rPr>
          <w:rFonts w:ascii="Times New Roman" w:hAnsi="Times New Roman" w:cs="Times New Roman"/>
          <w:sz w:val="20"/>
          <w:szCs w:val="20"/>
        </w:rPr>
        <w:t>«</w:t>
      </w:r>
      <w:r w:rsidRPr="00840ED8">
        <w:rPr>
          <w:rFonts w:ascii="Times New Roman" w:hAnsi="Times New Roman" w:cs="Times New Roman"/>
          <w:sz w:val="20"/>
          <w:szCs w:val="20"/>
        </w:rPr>
        <w:t>текстоуложениями</w:t>
      </w:r>
      <w:r>
        <w:rPr>
          <w:rFonts w:ascii="Times New Roman" w:hAnsi="Times New Roman" w:cs="Times New Roman"/>
          <w:sz w:val="20"/>
          <w:szCs w:val="20"/>
        </w:rPr>
        <w:t>»</w:t>
      </w:r>
      <w:r w:rsidRPr="00840ED8">
        <w:rPr>
          <w:rFonts w:ascii="Times New Roman" w:hAnsi="Times New Roman" w:cs="Times New Roman"/>
          <w:sz w:val="20"/>
          <w:szCs w:val="20"/>
        </w:rPr>
        <w:t xml:space="preserve"> (состоянием суммы теорет</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ческих текстов) и текущим содержанием обобществленного </w:t>
      </w:r>
      <w:r>
        <w:rPr>
          <w:rFonts w:ascii="Times New Roman" w:hAnsi="Times New Roman" w:cs="Times New Roman"/>
          <w:sz w:val="20"/>
          <w:szCs w:val="20"/>
        </w:rPr>
        <w:t>«</w:t>
      </w:r>
      <w:r w:rsidRPr="00840ED8">
        <w:rPr>
          <w:rFonts w:ascii="Times New Roman" w:hAnsi="Times New Roman" w:cs="Times New Roman"/>
          <w:sz w:val="20"/>
          <w:szCs w:val="20"/>
        </w:rPr>
        <w:t>коллективн</w:t>
      </w:r>
      <w:r w:rsidRPr="00840ED8">
        <w:rPr>
          <w:rFonts w:ascii="Times New Roman" w:hAnsi="Times New Roman" w:cs="Times New Roman"/>
          <w:sz w:val="20"/>
          <w:szCs w:val="20"/>
        </w:rPr>
        <w:t>о</w:t>
      </w:r>
      <w:r w:rsidRPr="00840ED8">
        <w:rPr>
          <w:rFonts w:ascii="Times New Roman" w:hAnsi="Times New Roman" w:cs="Times New Roman"/>
          <w:sz w:val="20"/>
          <w:szCs w:val="20"/>
        </w:rPr>
        <w:t>го</w:t>
      </w:r>
      <w:r>
        <w:rPr>
          <w:rFonts w:ascii="Times New Roman" w:hAnsi="Times New Roman" w:cs="Times New Roman"/>
          <w:sz w:val="20"/>
          <w:szCs w:val="20"/>
        </w:rPr>
        <w:t>»</w:t>
      </w:r>
      <w:r w:rsidRPr="00840ED8">
        <w:rPr>
          <w:rFonts w:ascii="Times New Roman" w:hAnsi="Times New Roman" w:cs="Times New Roman"/>
          <w:sz w:val="20"/>
          <w:szCs w:val="20"/>
        </w:rPr>
        <w:t xml:space="preserve"> сознания взаимодействующих раб</w:t>
      </w:r>
      <w:r w:rsidRPr="00840ED8">
        <w:rPr>
          <w:rFonts w:ascii="Times New Roman" w:hAnsi="Times New Roman" w:cs="Times New Roman"/>
          <w:sz w:val="20"/>
          <w:szCs w:val="20"/>
        </w:rPr>
        <w:t>о</w:t>
      </w:r>
      <w:r w:rsidRPr="00840ED8">
        <w:rPr>
          <w:rFonts w:ascii="Times New Roman" w:hAnsi="Times New Roman" w:cs="Times New Roman"/>
          <w:sz w:val="20"/>
          <w:szCs w:val="20"/>
        </w:rPr>
        <w:t>тающих теоретиков. Постепенно противоречие это обостряется.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Накапливаясь, изменения сущностного плана становятся радикальн</w:t>
      </w:r>
      <w:r w:rsidRPr="00840ED8">
        <w:rPr>
          <w:rFonts w:ascii="Times New Roman" w:hAnsi="Times New Roman" w:cs="Times New Roman"/>
          <w:sz w:val="20"/>
          <w:szCs w:val="20"/>
        </w:rPr>
        <w:t>ы</w:t>
      </w:r>
      <w:r w:rsidRPr="00840ED8">
        <w:rPr>
          <w:rFonts w:ascii="Times New Roman" w:hAnsi="Times New Roman" w:cs="Times New Roman"/>
          <w:sz w:val="20"/>
          <w:szCs w:val="20"/>
        </w:rPr>
        <w:t>ми, то есть влекут за собой изменения уже во внешнем плане содержания. Как правило, здесь происходит иногда полезный, а иногда вредный мет</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форический </w:t>
      </w:r>
      <w:r>
        <w:rPr>
          <w:rFonts w:ascii="Times New Roman" w:hAnsi="Times New Roman" w:cs="Times New Roman"/>
          <w:sz w:val="20"/>
          <w:szCs w:val="20"/>
        </w:rPr>
        <w:t>«</w:t>
      </w:r>
      <w:r w:rsidRPr="00840ED8">
        <w:rPr>
          <w:rFonts w:ascii="Times New Roman" w:hAnsi="Times New Roman" w:cs="Times New Roman"/>
          <w:sz w:val="20"/>
          <w:szCs w:val="20"/>
        </w:rPr>
        <w:t>выкидыш</w:t>
      </w:r>
      <w:r>
        <w:rPr>
          <w:rFonts w:ascii="Times New Roman" w:hAnsi="Times New Roman" w:cs="Times New Roman"/>
          <w:sz w:val="20"/>
          <w:szCs w:val="20"/>
        </w:rPr>
        <w:t>»</w:t>
      </w:r>
      <w:r w:rsidRPr="00840ED8">
        <w:rPr>
          <w:rFonts w:ascii="Times New Roman" w:hAnsi="Times New Roman" w:cs="Times New Roman"/>
          <w:sz w:val="20"/>
          <w:szCs w:val="20"/>
        </w:rPr>
        <w:t xml:space="preserve"> вместо рождения сразу полноценного понятия. Метафора затем очень долго </w:t>
      </w:r>
      <w:r>
        <w:rPr>
          <w:rFonts w:ascii="Times New Roman" w:hAnsi="Times New Roman" w:cs="Times New Roman"/>
          <w:sz w:val="20"/>
          <w:szCs w:val="20"/>
        </w:rPr>
        <w:t>«</w:t>
      </w:r>
      <w:r w:rsidRPr="00840ED8">
        <w:rPr>
          <w:rFonts w:ascii="Times New Roman" w:hAnsi="Times New Roman" w:cs="Times New Roman"/>
          <w:sz w:val="20"/>
          <w:szCs w:val="20"/>
        </w:rPr>
        <w:t>подрастает</w:t>
      </w:r>
      <w:r>
        <w:rPr>
          <w:rFonts w:ascii="Times New Roman" w:hAnsi="Times New Roman" w:cs="Times New Roman"/>
          <w:sz w:val="20"/>
          <w:szCs w:val="20"/>
        </w:rPr>
        <w:t>»</w:t>
      </w:r>
      <w:r w:rsidRPr="00840ED8">
        <w:rPr>
          <w:rFonts w:ascii="Times New Roman" w:hAnsi="Times New Roman" w:cs="Times New Roman"/>
          <w:sz w:val="20"/>
          <w:szCs w:val="20"/>
        </w:rPr>
        <w:t xml:space="preserve"> и дорабатывается в теоретич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ском </w:t>
      </w:r>
      <w:r>
        <w:rPr>
          <w:rFonts w:ascii="Times New Roman" w:hAnsi="Times New Roman" w:cs="Times New Roman"/>
          <w:sz w:val="20"/>
          <w:szCs w:val="20"/>
        </w:rPr>
        <w:t>«</w:t>
      </w:r>
      <w:r w:rsidRPr="00840ED8">
        <w:rPr>
          <w:rFonts w:ascii="Times New Roman" w:hAnsi="Times New Roman" w:cs="Times New Roman"/>
          <w:sz w:val="20"/>
          <w:szCs w:val="20"/>
        </w:rPr>
        <w:t>инкубаторе</w:t>
      </w:r>
      <w:r>
        <w:rPr>
          <w:rFonts w:ascii="Times New Roman" w:hAnsi="Times New Roman" w:cs="Times New Roman"/>
          <w:sz w:val="20"/>
          <w:szCs w:val="20"/>
        </w:rPr>
        <w:t>»</w:t>
      </w:r>
      <w:r w:rsidRPr="00840ED8">
        <w:rPr>
          <w:rFonts w:ascii="Times New Roman" w:hAnsi="Times New Roman" w:cs="Times New Roman"/>
          <w:sz w:val="20"/>
          <w:szCs w:val="20"/>
        </w:rPr>
        <w:t xml:space="preserve"> до уровня настоящего понятия.</w:t>
      </w:r>
    </w:p>
    <w:p w:rsidR="00DD3450" w:rsidRPr="00ED18EC"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При этом в некотором </w:t>
      </w:r>
      <w:r w:rsidRPr="004D02A0">
        <w:rPr>
          <w:rFonts w:ascii="Times New Roman" w:hAnsi="Times New Roman" w:cs="Times New Roman"/>
          <w:bCs/>
          <w:i/>
          <w:sz w:val="20"/>
          <w:szCs w:val="20"/>
        </w:rPr>
        <w:t>отдельном</w:t>
      </w:r>
      <w:r w:rsidRPr="00840ED8">
        <w:rPr>
          <w:rFonts w:ascii="Times New Roman" w:hAnsi="Times New Roman" w:cs="Times New Roman"/>
          <w:sz w:val="20"/>
          <w:szCs w:val="20"/>
        </w:rPr>
        <w:t xml:space="preserve"> теоретическом индивидуальном с</w:t>
      </w:r>
      <w:r w:rsidRPr="00840ED8">
        <w:rPr>
          <w:rFonts w:ascii="Times New Roman" w:hAnsi="Times New Roman" w:cs="Times New Roman"/>
          <w:sz w:val="20"/>
          <w:szCs w:val="20"/>
        </w:rPr>
        <w:t>о</w:t>
      </w:r>
      <w:r w:rsidRPr="00840ED8">
        <w:rPr>
          <w:rFonts w:ascii="Times New Roman" w:hAnsi="Times New Roman" w:cs="Times New Roman"/>
          <w:sz w:val="20"/>
          <w:szCs w:val="20"/>
        </w:rPr>
        <w:t>знании скачкообразно изменяется характер членения понятия, набор и тип его связей с окрестностными понятиями.</w:t>
      </w:r>
      <w:r>
        <w:rPr>
          <w:rFonts w:ascii="Times New Roman" w:hAnsi="Times New Roman" w:cs="Times New Roman"/>
          <w:sz w:val="20"/>
          <w:szCs w:val="20"/>
        </w:rPr>
        <w:t xml:space="preserve"> Здесь уместно процитировать О. </w:t>
      </w:r>
      <w:r w:rsidRPr="00840ED8">
        <w:rPr>
          <w:rFonts w:ascii="Times New Roman" w:hAnsi="Times New Roman" w:cs="Times New Roman"/>
          <w:sz w:val="20"/>
          <w:szCs w:val="20"/>
        </w:rPr>
        <w:t>Шпенглера</w:t>
      </w:r>
      <w:r w:rsidRPr="00ED18EC">
        <w:rPr>
          <w:rFonts w:ascii="Times New Roman" w:hAnsi="Times New Roman" w:cs="Times New Roman"/>
          <w:sz w:val="20"/>
          <w:szCs w:val="20"/>
        </w:rPr>
        <w:t xml:space="preserve">: «Мысль, </w:t>
      </w:r>
      <w:r w:rsidRPr="00ED18EC">
        <w:rPr>
          <w:rFonts w:ascii="Times New Roman" w:hAnsi="Times New Roman" w:cs="Times New Roman"/>
          <w:color w:val="000000"/>
          <w:sz w:val="20"/>
          <w:szCs w:val="20"/>
        </w:rPr>
        <w:t>которая не относится к некоей эпохе, а делает эп</w:t>
      </w:r>
      <w:r w:rsidRPr="00ED18EC">
        <w:rPr>
          <w:rFonts w:ascii="Times New Roman" w:hAnsi="Times New Roman" w:cs="Times New Roman"/>
          <w:color w:val="000000"/>
          <w:sz w:val="20"/>
          <w:szCs w:val="20"/>
        </w:rPr>
        <w:t>о</w:t>
      </w:r>
      <w:r w:rsidRPr="00ED18EC">
        <w:rPr>
          <w:rFonts w:ascii="Times New Roman" w:hAnsi="Times New Roman" w:cs="Times New Roman"/>
          <w:color w:val="000000"/>
          <w:sz w:val="20"/>
          <w:szCs w:val="20"/>
        </w:rPr>
        <w:t xml:space="preserve">ху, </w:t>
      </w:r>
      <w:r w:rsidRPr="00ED18EC">
        <w:rPr>
          <w:rFonts w:ascii="Times New Roman" w:hAnsi="Times New Roman" w:cs="Times New Roman"/>
          <w:sz w:val="20"/>
          <w:szCs w:val="20"/>
        </w:rPr>
        <w:t>является лишь в ограниченном смысле собственностью того, кому в</w:t>
      </w:r>
      <w:r w:rsidRPr="00ED18EC">
        <w:rPr>
          <w:rFonts w:ascii="Times New Roman" w:hAnsi="Times New Roman" w:cs="Times New Roman"/>
          <w:sz w:val="20"/>
          <w:szCs w:val="20"/>
        </w:rPr>
        <w:t>ы</w:t>
      </w:r>
      <w:r w:rsidRPr="00ED18EC">
        <w:rPr>
          <w:rFonts w:ascii="Times New Roman" w:hAnsi="Times New Roman" w:cs="Times New Roman"/>
          <w:sz w:val="20"/>
          <w:szCs w:val="20"/>
        </w:rPr>
        <w:t>падает</w:t>
      </w:r>
      <w:r w:rsidRPr="00401FEA">
        <w:rPr>
          <w:rFonts w:ascii="Times New Roman" w:hAnsi="Times New Roman" w:cs="Times New Roman"/>
          <w:sz w:val="20"/>
          <w:szCs w:val="20"/>
        </w:rPr>
        <w:t xml:space="preserve"> на долю ее авторство. </w:t>
      </w:r>
      <w:r w:rsidRPr="00401FEA">
        <w:rPr>
          <w:rFonts w:ascii="Times New Roman" w:hAnsi="Times New Roman" w:cs="Times New Roman"/>
          <w:color w:val="000000"/>
          <w:sz w:val="20"/>
          <w:szCs w:val="20"/>
        </w:rPr>
        <w:t>Она принадлежит всему времени, она бесс</w:t>
      </w:r>
      <w:r w:rsidRPr="00401FEA">
        <w:rPr>
          <w:rFonts w:ascii="Times New Roman" w:hAnsi="Times New Roman" w:cs="Times New Roman"/>
          <w:color w:val="000000"/>
          <w:sz w:val="20"/>
          <w:szCs w:val="20"/>
        </w:rPr>
        <w:t>о</w:t>
      </w:r>
      <w:r w:rsidRPr="00401FEA">
        <w:rPr>
          <w:rFonts w:ascii="Times New Roman" w:hAnsi="Times New Roman" w:cs="Times New Roman"/>
          <w:color w:val="000000"/>
          <w:sz w:val="20"/>
          <w:szCs w:val="20"/>
        </w:rPr>
        <w:t>знательно бродит в мышлении всех, и лишь случайная частная ее форм</w:t>
      </w:r>
      <w:r w:rsidRPr="00401FEA">
        <w:rPr>
          <w:rFonts w:ascii="Times New Roman" w:hAnsi="Times New Roman" w:cs="Times New Roman"/>
          <w:color w:val="000000"/>
          <w:sz w:val="20"/>
          <w:szCs w:val="20"/>
        </w:rPr>
        <w:t>у</w:t>
      </w:r>
      <w:r w:rsidRPr="00401FEA">
        <w:rPr>
          <w:rFonts w:ascii="Times New Roman" w:hAnsi="Times New Roman" w:cs="Times New Roman"/>
          <w:color w:val="000000"/>
          <w:sz w:val="20"/>
          <w:szCs w:val="20"/>
        </w:rPr>
        <w:t>лировка, без которой не бывает никакой философии, оказывается со сво</w:t>
      </w:r>
      <w:r w:rsidRPr="00401FEA">
        <w:rPr>
          <w:rFonts w:ascii="Times New Roman" w:hAnsi="Times New Roman" w:cs="Times New Roman"/>
          <w:color w:val="000000"/>
          <w:sz w:val="20"/>
          <w:szCs w:val="20"/>
        </w:rPr>
        <w:t>и</w:t>
      </w:r>
      <w:r w:rsidRPr="00401FEA">
        <w:rPr>
          <w:rFonts w:ascii="Times New Roman" w:hAnsi="Times New Roman" w:cs="Times New Roman"/>
          <w:color w:val="000000"/>
          <w:sz w:val="20"/>
          <w:szCs w:val="20"/>
        </w:rPr>
        <w:t>ми слабостями и преимуществами судьбой – и счастьем – отдельного чел</w:t>
      </w:r>
      <w:r w:rsidRPr="00401FEA">
        <w:rPr>
          <w:rFonts w:ascii="Times New Roman" w:hAnsi="Times New Roman" w:cs="Times New Roman"/>
          <w:color w:val="000000"/>
          <w:sz w:val="20"/>
          <w:szCs w:val="20"/>
        </w:rPr>
        <w:t>о</w:t>
      </w:r>
      <w:r w:rsidRPr="00401FEA">
        <w:rPr>
          <w:rFonts w:ascii="Times New Roman" w:hAnsi="Times New Roman" w:cs="Times New Roman"/>
          <w:color w:val="000000"/>
          <w:sz w:val="20"/>
          <w:szCs w:val="20"/>
        </w:rPr>
        <w:t xml:space="preserve">века» </w:t>
      </w:r>
      <w:r w:rsidRPr="00ED18EC">
        <w:rPr>
          <w:rFonts w:ascii="Times New Roman" w:hAnsi="Times New Roman" w:cs="Times New Roman"/>
          <w:color w:val="000000"/>
          <w:sz w:val="20"/>
          <w:szCs w:val="20"/>
        </w:rPr>
        <w:t>[5, с. 127]</w:t>
      </w:r>
    </w:p>
    <w:p w:rsidR="00DD3450" w:rsidRPr="00840ED8" w:rsidRDefault="00DD3450" w:rsidP="00DD3450">
      <w:pPr>
        <w:widowControl w:val="0"/>
        <w:ind w:firstLine="340"/>
        <w:rPr>
          <w:rFonts w:ascii="Times New Roman" w:hAnsi="Times New Roman" w:cs="Times New Roman"/>
          <w:sz w:val="20"/>
          <w:szCs w:val="20"/>
        </w:rPr>
      </w:pPr>
      <w:r w:rsidRPr="00ED18EC">
        <w:rPr>
          <w:rFonts w:ascii="Times New Roman" w:hAnsi="Times New Roman" w:cs="Times New Roman"/>
          <w:sz w:val="20"/>
          <w:szCs w:val="20"/>
        </w:rPr>
        <w:t>Происходит окончательное логическое узаконивание</w:t>
      </w:r>
      <w:r w:rsidRPr="00840ED8">
        <w:rPr>
          <w:rFonts w:ascii="Times New Roman" w:hAnsi="Times New Roman" w:cs="Times New Roman"/>
          <w:sz w:val="20"/>
          <w:szCs w:val="20"/>
        </w:rPr>
        <w:t xml:space="preserve"> полученного 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вого знания. В итоге </w:t>
      </w:r>
      <w:r w:rsidRPr="004D02A0">
        <w:rPr>
          <w:rFonts w:ascii="Times New Roman" w:hAnsi="Times New Roman" w:cs="Times New Roman"/>
          <w:bCs/>
          <w:sz w:val="20"/>
          <w:szCs w:val="20"/>
        </w:rPr>
        <w:t>новая порция знания</w:t>
      </w:r>
      <w:r w:rsidRPr="00840ED8">
        <w:rPr>
          <w:rFonts w:ascii="Times New Roman" w:hAnsi="Times New Roman" w:cs="Times New Roman"/>
          <w:sz w:val="20"/>
          <w:szCs w:val="20"/>
        </w:rPr>
        <w:t xml:space="preserve"> застывает, </w:t>
      </w:r>
      <w:r>
        <w:rPr>
          <w:rFonts w:ascii="Times New Roman" w:hAnsi="Times New Roman" w:cs="Times New Roman"/>
          <w:sz w:val="20"/>
          <w:szCs w:val="20"/>
        </w:rPr>
        <w:t>«</w:t>
      </w:r>
      <w:r w:rsidRPr="00840ED8">
        <w:rPr>
          <w:rFonts w:ascii="Times New Roman" w:hAnsi="Times New Roman" w:cs="Times New Roman"/>
          <w:sz w:val="20"/>
          <w:szCs w:val="20"/>
        </w:rPr>
        <w:t>отливается</w:t>
      </w:r>
      <w:r>
        <w:rPr>
          <w:rFonts w:ascii="Times New Roman" w:hAnsi="Times New Roman" w:cs="Times New Roman"/>
          <w:sz w:val="20"/>
          <w:szCs w:val="20"/>
        </w:rPr>
        <w:t>»</w:t>
      </w:r>
      <w:r w:rsidRPr="00840ED8">
        <w:rPr>
          <w:rFonts w:ascii="Times New Roman" w:hAnsi="Times New Roman" w:cs="Times New Roman"/>
          <w:sz w:val="20"/>
          <w:szCs w:val="20"/>
        </w:rPr>
        <w:t xml:space="preserve"> как и</w:t>
      </w:r>
      <w:r w:rsidRPr="00840ED8">
        <w:rPr>
          <w:rFonts w:ascii="Times New Roman" w:hAnsi="Times New Roman" w:cs="Times New Roman"/>
          <w:sz w:val="20"/>
          <w:szCs w:val="20"/>
        </w:rPr>
        <w:t>з</w:t>
      </w:r>
      <w:r w:rsidRPr="00840ED8">
        <w:rPr>
          <w:rFonts w:ascii="Times New Roman" w:hAnsi="Times New Roman" w:cs="Times New Roman"/>
          <w:sz w:val="20"/>
          <w:szCs w:val="20"/>
        </w:rPr>
        <w:t>менение в наглядной схеме связи понятий в системе понятий. Это, разум</w:t>
      </w:r>
      <w:r w:rsidRPr="00840ED8">
        <w:rPr>
          <w:rFonts w:ascii="Times New Roman" w:hAnsi="Times New Roman" w:cs="Times New Roman"/>
          <w:sz w:val="20"/>
          <w:szCs w:val="20"/>
        </w:rPr>
        <w:t>е</w:t>
      </w:r>
      <w:r w:rsidRPr="00840ED8">
        <w:rPr>
          <w:rFonts w:ascii="Times New Roman" w:hAnsi="Times New Roman" w:cs="Times New Roman"/>
          <w:sz w:val="20"/>
          <w:szCs w:val="20"/>
        </w:rPr>
        <w:t>ется, дает, в свою очередь, немедленный массовый отклик на сущнос</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ный </w:t>
      </w:r>
      <w:r w:rsidRPr="004D02A0">
        <w:rPr>
          <w:rFonts w:ascii="Times New Roman" w:hAnsi="Times New Roman" w:cs="Times New Roman"/>
          <w:bCs/>
          <w:i/>
          <w:sz w:val="20"/>
          <w:szCs w:val="20"/>
        </w:rPr>
        <w:t>живой</w:t>
      </w:r>
      <w:r w:rsidRPr="004D02A0">
        <w:rPr>
          <w:rFonts w:ascii="Times New Roman" w:hAnsi="Times New Roman" w:cs="Times New Roman"/>
          <w:i/>
          <w:sz w:val="20"/>
          <w:szCs w:val="20"/>
        </w:rPr>
        <w:t xml:space="preserve"> </w:t>
      </w:r>
      <w:r w:rsidRPr="00840ED8">
        <w:rPr>
          <w:rFonts w:ascii="Times New Roman" w:hAnsi="Times New Roman" w:cs="Times New Roman"/>
          <w:sz w:val="20"/>
          <w:szCs w:val="20"/>
        </w:rPr>
        <w:t>план содержания всех понятий, участвовавших в скачкообра</w:t>
      </w:r>
      <w:r w:rsidRPr="00840ED8">
        <w:rPr>
          <w:rFonts w:ascii="Times New Roman" w:hAnsi="Times New Roman" w:cs="Times New Roman"/>
          <w:sz w:val="20"/>
          <w:szCs w:val="20"/>
        </w:rPr>
        <w:t>з</w:t>
      </w:r>
      <w:r w:rsidRPr="00840ED8">
        <w:rPr>
          <w:rFonts w:ascii="Times New Roman" w:hAnsi="Times New Roman" w:cs="Times New Roman"/>
          <w:sz w:val="20"/>
          <w:szCs w:val="20"/>
        </w:rPr>
        <w:t>ном изменении схемы.</w:t>
      </w:r>
      <w:r>
        <w:rPr>
          <w:rFonts w:ascii="Times New Roman" w:hAnsi="Times New Roman"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Яркой иллюстрацией сказанному может служить буквальный </w:t>
      </w:r>
      <w:r>
        <w:rPr>
          <w:rFonts w:ascii="Times New Roman" w:hAnsi="Times New Roman" w:cs="Times New Roman"/>
          <w:sz w:val="20"/>
          <w:szCs w:val="20"/>
        </w:rPr>
        <w:t>«</w:t>
      </w:r>
      <w:r w:rsidRPr="00840ED8">
        <w:rPr>
          <w:rFonts w:ascii="Times New Roman" w:hAnsi="Times New Roman" w:cs="Times New Roman"/>
          <w:sz w:val="20"/>
          <w:szCs w:val="20"/>
        </w:rPr>
        <w:t>развал</w:t>
      </w:r>
      <w:r>
        <w:rPr>
          <w:rFonts w:ascii="Times New Roman" w:hAnsi="Times New Roman" w:cs="Times New Roman"/>
          <w:sz w:val="20"/>
          <w:szCs w:val="20"/>
        </w:rPr>
        <w:t>»</w:t>
      </w:r>
      <w:r w:rsidRPr="00840ED8">
        <w:rPr>
          <w:rFonts w:ascii="Times New Roman" w:hAnsi="Times New Roman" w:cs="Times New Roman"/>
          <w:sz w:val="20"/>
          <w:szCs w:val="20"/>
        </w:rPr>
        <w:t xml:space="preserve"> и перестройка терминологической, а затем понятийной системы, ее бурный рост, который произошел в предметной области (и ее понятийной системе) </w:t>
      </w:r>
      <w:r>
        <w:rPr>
          <w:rFonts w:ascii="Times New Roman" w:hAnsi="Times New Roman" w:cs="Times New Roman"/>
          <w:sz w:val="20"/>
          <w:szCs w:val="20"/>
        </w:rPr>
        <w:t>–</w:t>
      </w:r>
      <w:r w:rsidRPr="00840ED8">
        <w:rPr>
          <w:rFonts w:ascii="Times New Roman" w:hAnsi="Times New Roman" w:cs="Times New Roman"/>
          <w:sz w:val="20"/>
          <w:szCs w:val="20"/>
        </w:rPr>
        <w:t xml:space="preserve"> </w:t>
      </w:r>
      <w:r>
        <w:rPr>
          <w:rFonts w:ascii="Times New Roman" w:hAnsi="Times New Roman" w:cs="Times New Roman"/>
          <w:sz w:val="20"/>
          <w:szCs w:val="20"/>
        </w:rPr>
        <w:t>«</w:t>
      </w:r>
      <w:r w:rsidRPr="00840ED8">
        <w:rPr>
          <w:rFonts w:ascii="Times New Roman" w:hAnsi="Times New Roman" w:cs="Times New Roman"/>
          <w:sz w:val="20"/>
          <w:szCs w:val="20"/>
        </w:rPr>
        <w:t>источники высокоинтенсивного света</w:t>
      </w:r>
      <w:r>
        <w:rPr>
          <w:rFonts w:ascii="Times New Roman" w:hAnsi="Times New Roman" w:cs="Times New Roman"/>
          <w:sz w:val="20"/>
          <w:szCs w:val="20"/>
        </w:rPr>
        <w:t>»</w:t>
      </w:r>
      <w:r w:rsidRPr="00840ED8">
        <w:rPr>
          <w:rFonts w:ascii="Times New Roman" w:hAnsi="Times New Roman" w:cs="Times New Roman"/>
          <w:sz w:val="20"/>
          <w:szCs w:val="20"/>
        </w:rPr>
        <w:t>. Это случилось в момент изобр</w:t>
      </w:r>
      <w:r w:rsidRPr="00840ED8">
        <w:rPr>
          <w:rFonts w:ascii="Times New Roman" w:hAnsi="Times New Roman" w:cs="Times New Roman"/>
          <w:sz w:val="20"/>
          <w:szCs w:val="20"/>
        </w:rPr>
        <w:t>е</w:t>
      </w:r>
      <w:r w:rsidRPr="00840ED8">
        <w:rPr>
          <w:rFonts w:ascii="Times New Roman" w:hAnsi="Times New Roman" w:cs="Times New Roman"/>
          <w:sz w:val="20"/>
          <w:szCs w:val="20"/>
        </w:rPr>
        <w:t>тения оптических квантовых генераторов.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Итак, оба плана содержания в знании и понятии взаимообусловлены и о</w:t>
      </w:r>
      <w:r w:rsidRPr="00840ED8">
        <w:rPr>
          <w:rFonts w:ascii="Times New Roman" w:hAnsi="Times New Roman" w:cs="Times New Roman"/>
          <w:sz w:val="20"/>
          <w:szCs w:val="20"/>
        </w:rPr>
        <w:t>р</w:t>
      </w:r>
      <w:r w:rsidRPr="00840ED8">
        <w:rPr>
          <w:rFonts w:ascii="Times New Roman" w:hAnsi="Times New Roman" w:cs="Times New Roman"/>
          <w:sz w:val="20"/>
          <w:szCs w:val="20"/>
        </w:rPr>
        <w:t>ганично связаны. Однако до сих пор обычно изучали и моделировали только уже застывший внешний межпонятийный наглядный план соде</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жания </w:t>
      </w:r>
      <w:r>
        <w:rPr>
          <w:rFonts w:ascii="Times New Roman" w:hAnsi="Times New Roman" w:cs="Times New Roman"/>
          <w:sz w:val="20"/>
          <w:szCs w:val="20"/>
        </w:rPr>
        <w:t>–</w:t>
      </w:r>
      <w:r w:rsidRPr="00840ED8">
        <w:rPr>
          <w:rFonts w:ascii="Times New Roman" w:hAnsi="Times New Roman" w:cs="Times New Roman"/>
          <w:sz w:val="20"/>
          <w:szCs w:val="20"/>
        </w:rPr>
        <w:t xml:space="preserve"> по сути омертвевшие схемы, хотя и несомненно полезные, как предметные опоры для живого мышления.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Взаимосвязь планов содержания чрезвычайно сложна и по настоящее время мало исследована. Она составляет центральную проблему в псих</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лингвистике. Эта п</w:t>
      </w:r>
      <w:r>
        <w:rPr>
          <w:rFonts w:ascii="Times New Roman" w:hAnsi="Times New Roman" w:cs="Times New Roman"/>
          <w:sz w:val="20"/>
          <w:szCs w:val="20"/>
        </w:rPr>
        <w:t xml:space="preserve">роблема </w:t>
      </w:r>
      <w:r w:rsidRPr="00ED18EC">
        <w:rPr>
          <w:rFonts w:ascii="Times New Roman" w:hAnsi="Times New Roman" w:cs="Times New Roman"/>
          <w:sz w:val="20"/>
          <w:szCs w:val="20"/>
        </w:rPr>
        <w:t xml:space="preserve">сформулирована еще Л.С. Выготским </w:t>
      </w:r>
      <w:r>
        <w:rPr>
          <w:rFonts w:ascii="Times New Roman" w:hAnsi="Times New Roman" w:cs="Times New Roman"/>
          <w:sz w:val="20"/>
          <w:szCs w:val="20"/>
        </w:rPr>
        <w:t>и она</w:t>
      </w:r>
      <w:r w:rsidRPr="00840ED8">
        <w:rPr>
          <w:rFonts w:ascii="Times New Roman" w:hAnsi="Times New Roman" w:cs="Times New Roman"/>
          <w:sz w:val="20"/>
          <w:szCs w:val="20"/>
        </w:rPr>
        <w:t xml:space="preserve"> по-прежнему актуальна. Ее неразработанность можно ча</w:t>
      </w:r>
      <w:r w:rsidRPr="00840ED8">
        <w:rPr>
          <w:rFonts w:ascii="Times New Roman" w:hAnsi="Times New Roman" w:cs="Times New Roman"/>
          <w:sz w:val="20"/>
          <w:szCs w:val="20"/>
        </w:rPr>
        <w:t>с</w:t>
      </w:r>
      <w:r w:rsidRPr="00840ED8">
        <w:rPr>
          <w:rFonts w:ascii="Times New Roman" w:hAnsi="Times New Roman" w:cs="Times New Roman"/>
          <w:sz w:val="20"/>
          <w:szCs w:val="20"/>
        </w:rPr>
        <w:t>тично объяснить отсутствием достаточно удобных средств фиксации наглядного и су</w:t>
      </w:r>
      <w:r w:rsidRPr="00840ED8">
        <w:rPr>
          <w:rFonts w:ascii="Times New Roman" w:hAnsi="Times New Roman" w:cs="Times New Roman"/>
          <w:sz w:val="20"/>
          <w:szCs w:val="20"/>
        </w:rPr>
        <w:t>щ</w:t>
      </w:r>
      <w:r w:rsidRPr="00840ED8">
        <w:rPr>
          <w:rFonts w:ascii="Times New Roman" w:hAnsi="Times New Roman" w:cs="Times New Roman"/>
          <w:sz w:val="20"/>
          <w:szCs w:val="20"/>
        </w:rPr>
        <w:t>ностного содержания понятий в системах знаний.</w:t>
      </w:r>
    </w:p>
    <w:p w:rsidR="00DD3450" w:rsidRPr="004D02A0" w:rsidRDefault="00DD3450" w:rsidP="008A3586">
      <w:pPr>
        <w:widowControl w:val="0"/>
        <w:spacing w:before="60" w:after="60"/>
        <w:ind w:firstLine="0"/>
        <w:jc w:val="center"/>
        <w:rPr>
          <w:rFonts w:ascii="Times New Roman" w:hAnsi="Times New Roman" w:cs="Times New Roman"/>
          <w:b/>
          <w:sz w:val="20"/>
          <w:szCs w:val="20"/>
        </w:rPr>
      </w:pPr>
      <w:r w:rsidRPr="004D02A0">
        <w:rPr>
          <w:rFonts w:ascii="Times New Roman" w:hAnsi="Times New Roman" w:cs="Times New Roman"/>
          <w:b/>
          <w:sz w:val="20"/>
          <w:szCs w:val="20"/>
        </w:rPr>
        <w:t>Формальные построения принципиально непригодны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Вообще говоря, минимум средств, достаточно удобных для фиксации наглядного и сущностного содержания понятий в системах знаний появи</w:t>
      </w:r>
      <w:r w:rsidRPr="00840ED8">
        <w:rPr>
          <w:rFonts w:ascii="Times New Roman" w:hAnsi="Times New Roman" w:cs="Times New Roman"/>
          <w:sz w:val="20"/>
          <w:szCs w:val="20"/>
        </w:rPr>
        <w:t>л</w:t>
      </w:r>
      <w:r w:rsidRPr="00840ED8">
        <w:rPr>
          <w:rFonts w:ascii="Times New Roman" w:hAnsi="Times New Roman" w:cs="Times New Roman"/>
          <w:sz w:val="20"/>
          <w:szCs w:val="20"/>
        </w:rPr>
        <w:t xml:space="preserve">ся лишь с приходом ЭВМ и мощных программных систем. Кроме того, </w:t>
      </w:r>
      <w:r w:rsidRPr="004D02A0">
        <w:rPr>
          <w:rFonts w:ascii="Times New Roman" w:hAnsi="Times New Roman" w:cs="Times New Roman"/>
          <w:bCs/>
          <w:sz w:val="20"/>
          <w:szCs w:val="20"/>
        </w:rPr>
        <w:t>и это главное</w:t>
      </w:r>
      <w:r w:rsidRPr="004D02A0">
        <w:rPr>
          <w:rFonts w:ascii="Times New Roman" w:hAnsi="Times New Roman" w:cs="Times New Roman"/>
          <w:sz w:val="20"/>
          <w:szCs w:val="20"/>
        </w:rPr>
        <w:t>,</w:t>
      </w:r>
      <w:r w:rsidRPr="00840ED8">
        <w:rPr>
          <w:rFonts w:ascii="Times New Roman" w:hAnsi="Times New Roman" w:cs="Times New Roman"/>
          <w:sz w:val="20"/>
          <w:szCs w:val="20"/>
        </w:rPr>
        <w:t xml:space="preserve"> по-прежнему отсутствует ясное понимание того, что формал</w:t>
      </w:r>
      <w:r w:rsidRPr="00840ED8">
        <w:rPr>
          <w:rFonts w:ascii="Times New Roman" w:hAnsi="Times New Roman" w:cs="Times New Roman"/>
          <w:sz w:val="20"/>
          <w:szCs w:val="20"/>
        </w:rPr>
        <w:t>ь</w:t>
      </w:r>
      <w:r w:rsidRPr="00840ED8">
        <w:rPr>
          <w:rFonts w:ascii="Times New Roman" w:hAnsi="Times New Roman" w:cs="Times New Roman"/>
          <w:sz w:val="20"/>
          <w:szCs w:val="20"/>
        </w:rPr>
        <w:t>ные построения принципиально непригодны для моделирования процесса ро</w:t>
      </w:r>
      <w:r w:rsidRPr="00840ED8">
        <w:rPr>
          <w:rFonts w:ascii="Times New Roman" w:hAnsi="Times New Roman" w:cs="Times New Roman"/>
          <w:sz w:val="20"/>
          <w:szCs w:val="20"/>
        </w:rPr>
        <w:t>ж</w:t>
      </w:r>
      <w:r w:rsidRPr="00840ED8">
        <w:rPr>
          <w:rFonts w:ascii="Times New Roman" w:hAnsi="Times New Roman" w:cs="Times New Roman"/>
          <w:sz w:val="20"/>
          <w:szCs w:val="20"/>
        </w:rPr>
        <w:t>дения новых реальных понятий в системах знаний.</w:t>
      </w:r>
    </w:p>
    <w:p w:rsidR="00DD3450" w:rsidRPr="00840ED8" w:rsidRDefault="00DD3450" w:rsidP="00DD3450">
      <w:pPr>
        <w:widowControl w:val="0"/>
        <w:ind w:firstLine="340"/>
        <w:rPr>
          <w:rFonts w:ascii="Times New Roman" w:hAnsi="Times New Roman" w:cs="Times New Roman"/>
          <w:sz w:val="20"/>
          <w:szCs w:val="20"/>
        </w:rPr>
      </w:pPr>
      <w:r>
        <w:rPr>
          <w:rFonts w:ascii="Times New Roman" w:hAnsi="Times New Roman" w:cs="Times New Roman"/>
          <w:sz w:val="20"/>
          <w:szCs w:val="20"/>
        </w:rPr>
        <w:t>Довоенные опыты школы Л.С. </w:t>
      </w:r>
      <w:r w:rsidRPr="00840ED8">
        <w:rPr>
          <w:rFonts w:ascii="Times New Roman" w:hAnsi="Times New Roman" w:cs="Times New Roman"/>
          <w:sz w:val="20"/>
          <w:szCs w:val="20"/>
        </w:rPr>
        <w:t>Выготского по образованию иску</w:t>
      </w:r>
      <w:r w:rsidRPr="00840ED8">
        <w:rPr>
          <w:rFonts w:ascii="Times New Roman" w:hAnsi="Times New Roman" w:cs="Times New Roman"/>
          <w:sz w:val="20"/>
          <w:szCs w:val="20"/>
        </w:rPr>
        <w:t>с</w:t>
      </w:r>
      <w:r w:rsidRPr="00840ED8">
        <w:rPr>
          <w:rFonts w:ascii="Times New Roman" w:hAnsi="Times New Roman" w:cs="Times New Roman"/>
          <w:sz w:val="20"/>
          <w:szCs w:val="20"/>
        </w:rPr>
        <w:t>ственных понятий у детей на сегодня признаны тупиковым направлением в силу того, что Выготский гипостазировал значение и роль понятия и знака в психологии. Дело в том, что любое формальное (знаковое) исчисл</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ние принципиально не допускает в своем составе ни развития, ни тем более </w:t>
      </w:r>
      <w:r>
        <w:rPr>
          <w:rFonts w:ascii="Times New Roman" w:hAnsi="Times New Roman" w:cs="Times New Roman"/>
          <w:sz w:val="20"/>
          <w:szCs w:val="20"/>
        </w:rPr>
        <w:t>–</w:t>
      </w:r>
      <w:r w:rsidRPr="00840ED8">
        <w:rPr>
          <w:rFonts w:ascii="Times New Roman" w:hAnsi="Times New Roman" w:cs="Times New Roman"/>
          <w:sz w:val="20"/>
          <w:szCs w:val="20"/>
        </w:rPr>
        <w:t>рождения новых понятий.</w:t>
      </w:r>
    </w:p>
    <w:p w:rsidR="00DD3450" w:rsidRPr="00840ED8" w:rsidRDefault="00DD3450" w:rsidP="00DD3450">
      <w:pPr>
        <w:widowControl w:val="0"/>
        <w:ind w:firstLine="340"/>
        <w:rPr>
          <w:rFonts w:ascii="Times New Roman" w:hAnsi="Times New Roman" w:cs="Times New Roman"/>
          <w:sz w:val="20"/>
          <w:szCs w:val="20"/>
        </w:rPr>
      </w:pPr>
      <w:r w:rsidRPr="00D31517">
        <w:rPr>
          <w:rFonts w:ascii="Times New Roman" w:hAnsi="Times New Roman" w:cs="Times New Roman"/>
          <w:sz w:val="20"/>
          <w:szCs w:val="20"/>
        </w:rPr>
        <w:t>Состав термов и всех возможных выражений в исчислении предопр</w:t>
      </w:r>
      <w:r w:rsidRPr="00D31517">
        <w:rPr>
          <w:rFonts w:ascii="Times New Roman" w:hAnsi="Times New Roman" w:cs="Times New Roman"/>
          <w:sz w:val="20"/>
          <w:szCs w:val="20"/>
        </w:rPr>
        <w:t>е</w:t>
      </w:r>
      <w:r w:rsidRPr="00D31517">
        <w:rPr>
          <w:rFonts w:ascii="Times New Roman" w:hAnsi="Times New Roman" w:cs="Times New Roman"/>
          <w:sz w:val="20"/>
          <w:szCs w:val="20"/>
        </w:rPr>
        <w:t>делен исходной аксиоматикой, – ее базовыми множествами – конечен и неизменен. Исчисление</w:t>
      </w:r>
      <w:r w:rsidRPr="00840ED8">
        <w:rPr>
          <w:rFonts w:ascii="Times New Roman" w:hAnsi="Times New Roman" w:cs="Times New Roman"/>
          <w:sz w:val="20"/>
          <w:szCs w:val="20"/>
        </w:rPr>
        <w:t xml:space="preserve"> завершено и полно. В его рамках не появится н</w:t>
      </w:r>
      <w:r w:rsidRPr="00840ED8">
        <w:rPr>
          <w:rFonts w:ascii="Times New Roman" w:hAnsi="Times New Roman" w:cs="Times New Roman"/>
          <w:sz w:val="20"/>
          <w:szCs w:val="20"/>
        </w:rPr>
        <w:t>и</w:t>
      </w:r>
      <w:r w:rsidRPr="00840ED8">
        <w:rPr>
          <w:rFonts w:ascii="Times New Roman" w:hAnsi="Times New Roman" w:cs="Times New Roman"/>
          <w:sz w:val="20"/>
          <w:szCs w:val="20"/>
        </w:rPr>
        <w:t>чего нового. Опознаваемая (интерпретационная) предметная область тем самым также по большей части предопределена.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Если в ней реально (а не в теории), тем не менее, появится новый предмет (не только и не столько </w:t>
      </w:r>
      <w:r>
        <w:rPr>
          <w:rFonts w:ascii="Times New Roman" w:hAnsi="Times New Roman" w:cs="Times New Roman"/>
          <w:sz w:val="20"/>
          <w:szCs w:val="20"/>
        </w:rPr>
        <w:t>«</w:t>
      </w:r>
      <w:r w:rsidRPr="00840ED8">
        <w:rPr>
          <w:rFonts w:ascii="Times New Roman" w:hAnsi="Times New Roman" w:cs="Times New Roman"/>
          <w:sz w:val="20"/>
          <w:szCs w:val="20"/>
        </w:rPr>
        <w:t>объект</w:t>
      </w:r>
      <w:r>
        <w:rPr>
          <w:rFonts w:ascii="Times New Roman" w:hAnsi="Times New Roman" w:cs="Times New Roman"/>
          <w:sz w:val="20"/>
          <w:szCs w:val="20"/>
        </w:rPr>
        <w:t>»</w:t>
      </w:r>
      <w:r w:rsidRPr="00840ED8">
        <w:rPr>
          <w:rFonts w:ascii="Times New Roman" w:hAnsi="Times New Roman" w:cs="Times New Roman"/>
          <w:sz w:val="20"/>
          <w:szCs w:val="20"/>
        </w:rPr>
        <w:t>!), то формальное исчисление его увы не идентифицирует без вмешательства теоретика-интерпретатора.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практика-то непрерывно дает примеры бурного развития реальной предметной основы и рождения в связи с этим целых классов новых пон</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тий в сравнительно короткие промежутки времени. Например, в области значения уже упомянутого понятия </w:t>
      </w:r>
      <w:r>
        <w:rPr>
          <w:rFonts w:ascii="Times New Roman" w:hAnsi="Times New Roman" w:cs="Times New Roman"/>
          <w:sz w:val="20"/>
          <w:szCs w:val="20"/>
        </w:rPr>
        <w:t>«</w:t>
      </w:r>
      <w:r w:rsidRPr="00840ED8">
        <w:rPr>
          <w:rFonts w:ascii="Times New Roman" w:hAnsi="Times New Roman" w:cs="Times New Roman"/>
          <w:sz w:val="20"/>
          <w:szCs w:val="20"/>
        </w:rPr>
        <w:t>крыло</w:t>
      </w:r>
      <w:r>
        <w:rPr>
          <w:rFonts w:ascii="Times New Roman" w:hAnsi="Times New Roman" w:cs="Times New Roman"/>
          <w:sz w:val="20"/>
          <w:szCs w:val="20"/>
        </w:rPr>
        <w:t>»</w:t>
      </w:r>
      <w:r w:rsidRPr="00840ED8">
        <w:rPr>
          <w:rFonts w:ascii="Times New Roman" w:hAnsi="Times New Roman" w:cs="Times New Roman"/>
          <w:sz w:val="20"/>
          <w:szCs w:val="20"/>
        </w:rPr>
        <w:t xml:space="preserve"> в авиации появилось сло</w:t>
      </w:r>
      <w:r w:rsidRPr="00840ED8">
        <w:rPr>
          <w:rFonts w:ascii="Times New Roman" w:hAnsi="Times New Roman" w:cs="Times New Roman"/>
          <w:sz w:val="20"/>
          <w:szCs w:val="20"/>
        </w:rPr>
        <w:t>ж</w:t>
      </w:r>
      <w:r w:rsidRPr="00840ED8">
        <w:rPr>
          <w:rFonts w:ascii="Times New Roman" w:hAnsi="Times New Roman" w:cs="Times New Roman"/>
          <w:sz w:val="20"/>
          <w:szCs w:val="20"/>
        </w:rPr>
        <w:t xml:space="preserve">нейшее подчиненное понятие </w:t>
      </w:r>
      <w:r>
        <w:rPr>
          <w:rFonts w:ascii="Times New Roman" w:hAnsi="Times New Roman" w:cs="Times New Roman"/>
          <w:sz w:val="20"/>
          <w:szCs w:val="20"/>
        </w:rPr>
        <w:t>«</w:t>
      </w:r>
      <w:r w:rsidRPr="00840ED8">
        <w:rPr>
          <w:rFonts w:ascii="Times New Roman" w:hAnsi="Times New Roman" w:cs="Times New Roman"/>
          <w:sz w:val="20"/>
          <w:szCs w:val="20"/>
        </w:rPr>
        <w:t>механизация крыла</w:t>
      </w:r>
      <w:r>
        <w:rPr>
          <w:rFonts w:ascii="Times New Roman" w:hAnsi="Times New Roman" w:cs="Times New Roman"/>
          <w:sz w:val="20"/>
          <w:szCs w:val="20"/>
        </w:rPr>
        <w:t>»</w:t>
      </w:r>
      <w:r w:rsidRPr="00840ED8">
        <w:rPr>
          <w:rFonts w:ascii="Times New Roman" w:hAnsi="Times New Roman" w:cs="Times New Roman"/>
          <w:sz w:val="20"/>
          <w:szCs w:val="20"/>
        </w:rPr>
        <w:t>, которого не было до 40-х годов.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Нужны неформальные методы и технологии, которые не оставляли бы без внимания (а по существу </w:t>
      </w:r>
      <w:r>
        <w:rPr>
          <w:rFonts w:ascii="Times New Roman" w:hAnsi="Times New Roman" w:cs="Times New Roman"/>
          <w:sz w:val="20"/>
          <w:szCs w:val="20"/>
        </w:rPr>
        <w:t>–</w:t>
      </w:r>
      <w:r w:rsidRPr="00840ED8">
        <w:rPr>
          <w:rFonts w:ascii="Times New Roman" w:hAnsi="Times New Roman" w:cs="Times New Roman"/>
          <w:sz w:val="20"/>
          <w:szCs w:val="20"/>
        </w:rPr>
        <w:t xml:space="preserve"> за бортом!) изменения значений сущностн</w:t>
      </w:r>
      <w:r w:rsidRPr="00840ED8">
        <w:rPr>
          <w:rFonts w:ascii="Times New Roman" w:hAnsi="Times New Roman" w:cs="Times New Roman"/>
          <w:sz w:val="20"/>
          <w:szCs w:val="20"/>
        </w:rPr>
        <w:t>о</w:t>
      </w:r>
      <w:r w:rsidRPr="00840ED8">
        <w:rPr>
          <w:rFonts w:ascii="Times New Roman" w:hAnsi="Times New Roman" w:cs="Times New Roman"/>
          <w:sz w:val="20"/>
          <w:szCs w:val="20"/>
        </w:rPr>
        <w:t>го плана и структуры понятийных систем. В первую очередь нужна ко</w:t>
      </w:r>
      <w:r w:rsidRPr="00840ED8">
        <w:rPr>
          <w:rFonts w:ascii="Times New Roman" w:hAnsi="Times New Roman" w:cs="Times New Roman"/>
          <w:sz w:val="20"/>
          <w:szCs w:val="20"/>
        </w:rPr>
        <w:t>н</w:t>
      </w:r>
      <w:r w:rsidRPr="00840ED8">
        <w:rPr>
          <w:rFonts w:ascii="Times New Roman" w:hAnsi="Times New Roman" w:cs="Times New Roman"/>
          <w:sz w:val="20"/>
          <w:szCs w:val="20"/>
        </w:rPr>
        <w:t xml:space="preserve">цепция, которая открывала бы широкие возможности интерактивной </w:t>
      </w:r>
      <w:r w:rsidRPr="004D02A0">
        <w:rPr>
          <w:rFonts w:ascii="Times New Roman" w:hAnsi="Times New Roman" w:cs="Times New Roman"/>
          <w:bCs/>
          <w:i/>
          <w:sz w:val="20"/>
          <w:szCs w:val="20"/>
        </w:rPr>
        <w:t>фо</w:t>
      </w:r>
      <w:r w:rsidRPr="004D02A0">
        <w:rPr>
          <w:rFonts w:ascii="Times New Roman" w:hAnsi="Times New Roman" w:cs="Times New Roman"/>
          <w:bCs/>
          <w:i/>
          <w:sz w:val="20"/>
          <w:szCs w:val="20"/>
        </w:rPr>
        <w:t>р</w:t>
      </w:r>
      <w:r w:rsidRPr="004D02A0">
        <w:rPr>
          <w:rFonts w:ascii="Times New Roman" w:hAnsi="Times New Roman" w:cs="Times New Roman"/>
          <w:bCs/>
          <w:i/>
          <w:sz w:val="20"/>
          <w:szCs w:val="20"/>
        </w:rPr>
        <w:t>сированной работы с понятиями</w:t>
      </w:r>
      <w:r w:rsidRPr="004D02A0">
        <w:rPr>
          <w:rFonts w:ascii="Times New Roman" w:hAnsi="Times New Roman" w:cs="Times New Roman"/>
          <w:i/>
          <w:sz w:val="20"/>
          <w:szCs w:val="20"/>
        </w:rPr>
        <w:t xml:space="preserve"> </w:t>
      </w:r>
      <w:r w:rsidRPr="00840ED8">
        <w:rPr>
          <w:rFonts w:ascii="Times New Roman" w:hAnsi="Times New Roman" w:cs="Times New Roman"/>
          <w:sz w:val="20"/>
          <w:szCs w:val="20"/>
        </w:rPr>
        <w:t>с применением ЭВМ.</w:t>
      </w:r>
      <w:r>
        <w:rPr>
          <w:rFonts w:ascii="Times New Roman" w:hAnsi="Times New Roman" w:cs="Times New Roman"/>
          <w:sz w:val="20"/>
          <w:szCs w:val="20"/>
        </w:rPr>
        <w:t xml:space="preserve"> </w:t>
      </w:r>
      <w:r w:rsidRPr="00840ED8">
        <w:rPr>
          <w:rFonts w:ascii="Times New Roman" w:hAnsi="Times New Roman" w:cs="Times New Roman"/>
          <w:sz w:val="20"/>
          <w:szCs w:val="20"/>
        </w:rPr>
        <w:t>Но такой конце</w:t>
      </w:r>
      <w:r w:rsidRPr="00840ED8">
        <w:rPr>
          <w:rFonts w:ascii="Times New Roman" w:hAnsi="Times New Roman" w:cs="Times New Roman"/>
          <w:sz w:val="20"/>
          <w:szCs w:val="20"/>
        </w:rPr>
        <w:t>п</w:t>
      </w:r>
      <w:r w:rsidRPr="00840ED8">
        <w:rPr>
          <w:rFonts w:ascii="Times New Roman" w:hAnsi="Times New Roman" w:cs="Times New Roman"/>
          <w:sz w:val="20"/>
          <w:szCs w:val="20"/>
        </w:rPr>
        <w:t>ции в настоящее время нет. Кроме того нужна сложнейшая технология, поддерживаемая ЭВМ, для повседневной работы с понятиями. Такой те</w:t>
      </w:r>
      <w:r w:rsidRPr="00840ED8">
        <w:rPr>
          <w:rFonts w:ascii="Times New Roman" w:hAnsi="Times New Roman" w:cs="Times New Roman"/>
          <w:sz w:val="20"/>
          <w:szCs w:val="20"/>
        </w:rPr>
        <w:t>х</w:t>
      </w:r>
      <w:r w:rsidRPr="00840ED8">
        <w:rPr>
          <w:rFonts w:ascii="Times New Roman" w:hAnsi="Times New Roman" w:cs="Times New Roman"/>
          <w:sz w:val="20"/>
          <w:szCs w:val="20"/>
        </w:rPr>
        <w:t xml:space="preserve">нологии и </w:t>
      </w:r>
      <w:r>
        <w:rPr>
          <w:rFonts w:ascii="Times New Roman" w:hAnsi="Times New Roman" w:cs="Times New Roman"/>
          <w:sz w:val="20"/>
          <w:szCs w:val="20"/>
        </w:rPr>
        <w:t>«</w:t>
      </w:r>
      <w:r w:rsidRPr="00840ED8">
        <w:rPr>
          <w:rFonts w:ascii="Times New Roman" w:hAnsi="Times New Roman" w:cs="Times New Roman"/>
          <w:sz w:val="20"/>
          <w:szCs w:val="20"/>
        </w:rPr>
        <w:t>технологической линии</w:t>
      </w:r>
      <w:r>
        <w:rPr>
          <w:rFonts w:ascii="Times New Roman" w:hAnsi="Times New Roman" w:cs="Times New Roman"/>
          <w:sz w:val="20"/>
          <w:szCs w:val="20"/>
        </w:rPr>
        <w:t>»</w:t>
      </w:r>
      <w:r w:rsidRPr="00840ED8">
        <w:rPr>
          <w:rFonts w:ascii="Times New Roman" w:hAnsi="Times New Roman" w:cs="Times New Roman"/>
          <w:sz w:val="20"/>
          <w:szCs w:val="20"/>
        </w:rPr>
        <w:t xml:space="preserve"> тоже в настоящий момент нет. И</w:t>
      </w:r>
      <w:r w:rsidRPr="00840ED8">
        <w:rPr>
          <w:rFonts w:ascii="Times New Roman" w:hAnsi="Times New Roman" w:cs="Times New Roman"/>
          <w:sz w:val="20"/>
          <w:szCs w:val="20"/>
        </w:rPr>
        <w:t>з</w:t>
      </w:r>
      <w:r w:rsidRPr="00840ED8">
        <w:rPr>
          <w:rFonts w:ascii="Times New Roman" w:hAnsi="Times New Roman" w:cs="Times New Roman"/>
          <w:sz w:val="20"/>
          <w:szCs w:val="20"/>
        </w:rPr>
        <w:t xml:space="preserve">вестная система МАКС (манипулирование концептуальными схемами) </w:t>
      </w:r>
      <w:r w:rsidRPr="00840ED8">
        <w:rPr>
          <w:rFonts w:ascii="Times New Roman" w:hAnsi="Times New Roman" w:cs="Times New Roman"/>
          <w:sz w:val="20"/>
          <w:szCs w:val="20"/>
        </w:rPr>
        <w:lastRenderedPageBreak/>
        <w:t xml:space="preserve">может работать только с формальными термами </w:t>
      </w:r>
      <w:r>
        <w:rPr>
          <w:rFonts w:ascii="Times New Roman" w:hAnsi="Times New Roman" w:cs="Times New Roman"/>
          <w:sz w:val="20"/>
          <w:szCs w:val="20"/>
        </w:rPr>
        <w:t>–</w:t>
      </w:r>
      <w:r w:rsidRPr="00840ED8">
        <w:rPr>
          <w:rFonts w:ascii="Times New Roman" w:hAnsi="Times New Roman" w:cs="Times New Roman"/>
          <w:sz w:val="20"/>
          <w:szCs w:val="20"/>
        </w:rPr>
        <w:t xml:space="preserve"> системами эмпирич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ских понятий </w:t>
      </w:r>
      <w:r>
        <w:rPr>
          <w:rFonts w:ascii="Times New Roman" w:hAnsi="Times New Roman" w:cs="Times New Roman"/>
          <w:sz w:val="20"/>
          <w:szCs w:val="20"/>
        </w:rPr>
        <w:t>–</w:t>
      </w:r>
      <w:r w:rsidRPr="00840ED8">
        <w:rPr>
          <w:rFonts w:ascii="Times New Roman" w:hAnsi="Times New Roman" w:cs="Times New Roman"/>
          <w:sz w:val="20"/>
          <w:szCs w:val="20"/>
        </w:rPr>
        <w:t xml:space="preserve"> концептами.</w:t>
      </w:r>
    </w:p>
    <w:p w:rsidR="00DD3450" w:rsidRPr="004D02A0" w:rsidRDefault="00DD3450" w:rsidP="008A3586">
      <w:pPr>
        <w:widowControl w:val="0"/>
        <w:spacing w:before="60" w:after="60"/>
        <w:ind w:firstLine="0"/>
        <w:jc w:val="center"/>
        <w:rPr>
          <w:rFonts w:ascii="Times New Roman" w:hAnsi="Times New Roman" w:cs="Times New Roman"/>
          <w:b/>
          <w:sz w:val="20"/>
          <w:szCs w:val="20"/>
        </w:rPr>
      </w:pPr>
      <w:r w:rsidRPr="004D02A0">
        <w:rPr>
          <w:rFonts w:ascii="Times New Roman" w:hAnsi="Times New Roman" w:cs="Times New Roman"/>
          <w:b/>
          <w:sz w:val="20"/>
          <w:szCs w:val="20"/>
        </w:rPr>
        <w:t>Аппарат понятий. Понятия рождают изобретения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Аппарат понятий столь привычен и так глубоко погружен в повседне</w:t>
      </w:r>
      <w:r w:rsidRPr="00840ED8">
        <w:rPr>
          <w:rFonts w:ascii="Times New Roman" w:hAnsi="Times New Roman" w:cs="Times New Roman"/>
          <w:sz w:val="20"/>
          <w:szCs w:val="20"/>
        </w:rPr>
        <w:t>в</w:t>
      </w:r>
      <w:r w:rsidRPr="00840ED8">
        <w:rPr>
          <w:rFonts w:ascii="Times New Roman" w:hAnsi="Times New Roman" w:cs="Times New Roman"/>
          <w:sz w:val="20"/>
          <w:szCs w:val="20"/>
        </w:rPr>
        <w:t>ные и оперативные функции речи, что многие не подозревают о его сущ</w:t>
      </w:r>
      <w:r w:rsidRPr="00840ED8">
        <w:rPr>
          <w:rFonts w:ascii="Times New Roman" w:hAnsi="Times New Roman" w:cs="Times New Roman"/>
          <w:sz w:val="20"/>
          <w:szCs w:val="20"/>
        </w:rPr>
        <w:t>е</w:t>
      </w:r>
      <w:r w:rsidRPr="00840ED8">
        <w:rPr>
          <w:rFonts w:ascii="Times New Roman" w:hAnsi="Times New Roman" w:cs="Times New Roman"/>
          <w:sz w:val="20"/>
          <w:szCs w:val="20"/>
        </w:rPr>
        <w:t>ствовании. Повторимся</w:t>
      </w:r>
      <w:r w:rsidRPr="004D02A0">
        <w:rPr>
          <w:rFonts w:ascii="Times New Roman" w:hAnsi="Times New Roman" w:cs="Times New Roman"/>
          <w:bCs/>
          <w:sz w:val="20"/>
          <w:szCs w:val="20"/>
        </w:rPr>
        <w:t>:</w:t>
      </w:r>
      <w:r w:rsidRPr="00840ED8">
        <w:rPr>
          <w:rFonts w:ascii="Times New Roman" w:hAnsi="Times New Roman" w:cs="Times New Roman"/>
          <w:sz w:val="20"/>
          <w:szCs w:val="20"/>
        </w:rPr>
        <w:t xml:space="preserve"> понятия фатально путают с терминами и даже словами. За сущностный аппарат понятий часто принимают грамматич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ский аппарат языка. За </w:t>
      </w:r>
      <w:r>
        <w:rPr>
          <w:rFonts w:ascii="Times New Roman" w:hAnsi="Times New Roman" w:cs="Times New Roman"/>
          <w:sz w:val="20"/>
          <w:szCs w:val="20"/>
        </w:rPr>
        <w:t>«</w:t>
      </w:r>
      <w:r w:rsidRPr="00840ED8">
        <w:rPr>
          <w:rFonts w:ascii="Times New Roman" w:hAnsi="Times New Roman" w:cs="Times New Roman"/>
          <w:sz w:val="20"/>
          <w:szCs w:val="20"/>
        </w:rPr>
        <w:t>механизмы</w:t>
      </w:r>
      <w:r>
        <w:rPr>
          <w:rFonts w:ascii="Times New Roman" w:hAnsi="Times New Roman" w:cs="Times New Roman"/>
          <w:sz w:val="20"/>
          <w:szCs w:val="20"/>
        </w:rPr>
        <w:t>»</w:t>
      </w:r>
      <w:r w:rsidRPr="00840ED8">
        <w:rPr>
          <w:rFonts w:ascii="Times New Roman" w:hAnsi="Times New Roman" w:cs="Times New Roman"/>
          <w:sz w:val="20"/>
          <w:szCs w:val="20"/>
        </w:rPr>
        <w:t xml:space="preserve"> понятийного мышления принимают мех</w:t>
      </w:r>
      <w:r w:rsidRPr="00840ED8">
        <w:rPr>
          <w:rFonts w:ascii="Times New Roman" w:hAnsi="Times New Roman" w:cs="Times New Roman"/>
          <w:sz w:val="20"/>
          <w:szCs w:val="20"/>
        </w:rPr>
        <w:t>а</w:t>
      </w:r>
      <w:r w:rsidRPr="00840ED8">
        <w:rPr>
          <w:rFonts w:ascii="Times New Roman" w:hAnsi="Times New Roman" w:cs="Times New Roman"/>
          <w:sz w:val="20"/>
          <w:szCs w:val="20"/>
        </w:rPr>
        <w:t>низмы порождения и понимания фраз и текстов языка.</w:t>
      </w:r>
    </w:p>
    <w:p w:rsidR="00DD3450" w:rsidRPr="00840ED8" w:rsidRDefault="00DD3450" w:rsidP="00DD3450">
      <w:pPr>
        <w:pStyle w:val="aff0"/>
        <w:widowControl w:val="0"/>
        <w:ind w:firstLine="340"/>
        <w:rPr>
          <w:rFonts w:ascii="Times New Roman" w:hAnsi="Times New Roman" w:cs="Times New Roman"/>
          <w:color w:val="auto"/>
          <w:sz w:val="20"/>
        </w:rPr>
      </w:pPr>
      <w:r w:rsidRPr="00840ED8">
        <w:rPr>
          <w:rFonts w:ascii="Times New Roman" w:hAnsi="Times New Roman" w:cs="Times New Roman"/>
          <w:color w:val="auto"/>
          <w:sz w:val="20"/>
        </w:rPr>
        <w:t xml:space="preserve">Превалирует понятие </w:t>
      </w:r>
      <w:r>
        <w:rPr>
          <w:rFonts w:ascii="Times New Roman" w:hAnsi="Times New Roman" w:cs="Times New Roman"/>
          <w:color w:val="auto"/>
          <w:sz w:val="20"/>
        </w:rPr>
        <w:t>«</w:t>
      </w:r>
      <w:r w:rsidRPr="00840ED8">
        <w:rPr>
          <w:rFonts w:ascii="Times New Roman" w:hAnsi="Times New Roman" w:cs="Times New Roman"/>
          <w:color w:val="auto"/>
          <w:sz w:val="20"/>
        </w:rPr>
        <w:t>внутренняя речь</w:t>
      </w:r>
      <w:r>
        <w:rPr>
          <w:rFonts w:ascii="Times New Roman" w:hAnsi="Times New Roman" w:cs="Times New Roman"/>
          <w:color w:val="auto"/>
          <w:sz w:val="20"/>
        </w:rPr>
        <w:t>»</w:t>
      </w:r>
      <w:r w:rsidRPr="00840ED8">
        <w:rPr>
          <w:rFonts w:ascii="Times New Roman" w:hAnsi="Times New Roman" w:cs="Times New Roman"/>
          <w:color w:val="auto"/>
          <w:sz w:val="20"/>
        </w:rPr>
        <w:t xml:space="preserve"> (на роли заместителя пон</w:t>
      </w:r>
      <w:r w:rsidRPr="00840ED8">
        <w:rPr>
          <w:rFonts w:ascii="Times New Roman" w:hAnsi="Times New Roman" w:cs="Times New Roman"/>
          <w:color w:val="auto"/>
          <w:sz w:val="20"/>
        </w:rPr>
        <w:t>я</w:t>
      </w:r>
      <w:r w:rsidRPr="00840ED8">
        <w:rPr>
          <w:rFonts w:ascii="Times New Roman" w:hAnsi="Times New Roman" w:cs="Times New Roman"/>
          <w:color w:val="auto"/>
          <w:sz w:val="20"/>
        </w:rPr>
        <w:t>тийного мышления!?). Богатство и мощь понятийного и категориального мышления остаются как бы не замечаемыми.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Работа с понятиями ошибочно отождествляется с работой с текстами, а формальный вывод, оперирующий терминами и обслуживающий убед</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тельность доказательств в ходе </w:t>
      </w:r>
      <w:r w:rsidRPr="004D02A0">
        <w:rPr>
          <w:rFonts w:ascii="Times New Roman" w:hAnsi="Times New Roman" w:cs="Times New Roman"/>
          <w:bCs/>
          <w:i/>
          <w:sz w:val="20"/>
          <w:szCs w:val="20"/>
        </w:rPr>
        <w:t>лишь</w:t>
      </w:r>
      <w:r w:rsidRPr="00840ED8">
        <w:rPr>
          <w:rFonts w:ascii="Times New Roman" w:hAnsi="Times New Roman" w:cs="Times New Roman"/>
          <w:b/>
          <w:bCs/>
          <w:sz w:val="20"/>
          <w:szCs w:val="20"/>
        </w:rPr>
        <w:t xml:space="preserve"> </w:t>
      </w:r>
      <w:r w:rsidRPr="004D02A0">
        <w:rPr>
          <w:rFonts w:ascii="Times New Roman" w:hAnsi="Times New Roman" w:cs="Times New Roman"/>
          <w:bCs/>
          <w:i/>
          <w:sz w:val="20"/>
          <w:szCs w:val="20"/>
        </w:rPr>
        <w:t>коммуникации</w:t>
      </w:r>
      <w:r w:rsidRPr="00840ED8">
        <w:rPr>
          <w:rFonts w:ascii="Times New Roman" w:hAnsi="Times New Roman" w:cs="Times New Roman"/>
          <w:sz w:val="20"/>
          <w:szCs w:val="20"/>
        </w:rPr>
        <w:t xml:space="preserve"> специалистов, выдае</w:t>
      </w:r>
      <w:r w:rsidRPr="00840ED8">
        <w:rPr>
          <w:rFonts w:ascii="Times New Roman" w:hAnsi="Times New Roman" w:cs="Times New Roman"/>
          <w:sz w:val="20"/>
          <w:szCs w:val="20"/>
        </w:rPr>
        <w:t>т</w:t>
      </w:r>
      <w:r w:rsidRPr="00840ED8">
        <w:rPr>
          <w:rFonts w:ascii="Times New Roman" w:hAnsi="Times New Roman" w:cs="Times New Roman"/>
          <w:sz w:val="20"/>
          <w:szCs w:val="20"/>
        </w:rPr>
        <w:t>ся за оперирование с понятиями. Считается, что понятия очень легко пор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дить, достаточно лишь дать </w:t>
      </w:r>
      <w:r w:rsidRPr="004D02A0">
        <w:rPr>
          <w:rFonts w:ascii="Times New Roman" w:hAnsi="Times New Roman" w:cs="Times New Roman"/>
          <w:bCs/>
          <w:sz w:val="20"/>
          <w:szCs w:val="20"/>
        </w:rPr>
        <w:t>определение понятия</w:t>
      </w:r>
      <w:r w:rsidRPr="00840ED8">
        <w:rPr>
          <w:rFonts w:ascii="Times New Roman" w:hAnsi="Times New Roman" w:cs="Times New Roman"/>
          <w:sz w:val="20"/>
          <w:szCs w:val="20"/>
        </w:rPr>
        <w:t>.</w:t>
      </w:r>
      <w:r w:rsidR="00D31517">
        <w:rPr>
          <w:rFonts w:ascii="Times New Roman" w:hAnsi="Times New Roman"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Но все-таки надо отдать должное: попытки порождения </w:t>
      </w:r>
      <w:r w:rsidRPr="004D02A0">
        <w:rPr>
          <w:rFonts w:ascii="Times New Roman" w:hAnsi="Times New Roman" w:cs="Times New Roman"/>
          <w:bCs/>
          <w:sz w:val="20"/>
          <w:szCs w:val="20"/>
        </w:rPr>
        <w:t>категорий</w:t>
      </w:r>
      <w:r w:rsidRPr="004D02A0">
        <w:rPr>
          <w:rFonts w:ascii="Times New Roman" w:hAnsi="Times New Roman" w:cs="Times New Roman"/>
          <w:sz w:val="20"/>
          <w:szCs w:val="20"/>
        </w:rPr>
        <w:t xml:space="preserve"> </w:t>
      </w:r>
      <w:r w:rsidRPr="00840ED8">
        <w:rPr>
          <w:rFonts w:ascii="Times New Roman" w:hAnsi="Times New Roman" w:cs="Times New Roman"/>
          <w:sz w:val="20"/>
          <w:szCs w:val="20"/>
        </w:rPr>
        <w:t>крайне редки и, ясное дело, всегда безуспешны. Между тем, даже отдел</w:t>
      </w:r>
      <w:r w:rsidRPr="00840ED8">
        <w:rPr>
          <w:rFonts w:ascii="Times New Roman" w:hAnsi="Times New Roman" w:cs="Times New Roman"/>
          <w:sz w:val="20"/>
          <w:szCs w:val="20"/>
        </w:rPr>
        <w:t>ь</w:t>
      </w:r>
      <w:r w:rsidRPr="00840ED8">
        <w:rPr>
          <w:rFonts w:ascii="Times New Roman" w:hAnsi="Times New Roman" w:cs="Times New Roman"/>
          <w:sz w:val="20"/>
          <w:szCs w:val="20"/>
        </w:rPr>
        <w:t>но взя</w:t>
      </w:r>
      <w:r>
        <w:rPr>
          <w:rFonts w:ascii="Times New Roman" w:hAnsi="Times New Roman" w:cs="Times New Roman"/>
          <w:sz w:val="20"/>
          <w:szCs w:val="20"/>
        </w:rPr>
        <w:t>тое слово, по выражению Л.С. </w:t>
      </w:r>
      <w:r w:rsidRPr="00840ED8">
        <w:rPr>
          <w:rFonts w:ascii="Times New Roman" w:hAnsi="Times New Roman" w:cs="Times New Roman"/>
          <w:sz w:val="20"/>
          <w:szCs w:val="20"/>
        </w:rPr>
        <w:t xml:space="preserve">Выготского, </w:t>
      </w:r>
      <w:r w:rsidRPr="004D02A0">
        <w:rPr>
          <w:rFonts w:ascii="Times New Roman" w:hAnsi="Times New Roman" w:cs="Times New Roman"/>
          <w:bCs/>
          <w:i/>
          <w:iCs/>
          <w:sz w:val="20"/>
          <w:szCs w:val="20"/>
        </w:rPr>
        <w:t>уже</w:t>
      </w:r>
      <w:r w:rsidRPr="00840ED8">
        <w:rPr>
          <w:rFonts w:ascii="Times New Roman" w:hAnsi="Times New Roman" w:cs="Times New Roman"/>
          <w:sz w:val="20"/>
          <w:szCs w:val="20"/>
        </w:rPr>
        <w:t xml:space="preserve"> есть </w:t>
      </w:r>
      <w:r>
        <w:rPr>
          <w:rFonts w:ascii="Times New Roman" w:hAnsi="Times New Roman" w:cs="Times New Roman"/>
          <w:sz w:val="20"/>
          <w:szCs w:val="20"/>
        </w:rPr>
        <w:t>«</w:t>
      </w:r>
      <w:r w:rsidRPr="00840ED8">
        <w:rPr>
          <w:rFonts w:ascii="Times New Roman" w:hAnsi="Times New Roman" w:cs="Times New Roman"/>
          <w:sz w:val="20"/>
          <w:szCs w:val="20"/>
        </w:rPr>
        <w:t>бездна обобщ</w:t>
      </w:r>
      <w:r w:rsidRPr="00840ED8">
        <w:rPr>
          <w:rFonts w:ascii="Times New Roman" w:hAnsi="Times New Roman" w:cs="Times New Roman"/>
          <w:sz w:val="20"/>
          <w:szCs w:val="20"/>
        </w:rPr>
        <w:t>е</w:t>
      </w:r>
      <w:r w:rsidRPr="00840ED8">
        <w:rPr>
          <w:rFonts w:ascii="Times New Roman" w:hAnsi="Times New Roman" w:cs="Times New Roman"/>
          <w:sz w:val="20"/>
          <w:szCs w:val="20"/>
        </w:rPr>
        <w:t>ния</w:t>
      </w:r>
      <w:r>
        <w:rPr>
          <w:rFonts w:ascii="Times New Roman" w:hAnsi="Times New Roman" w:cs="Times New Roman"/>
          <w:sz w:val="20"/>
          <w:szCs w:val="20"/>
        </w:rPr>
        <w:t>»</w:t>
      </w:r>
      <w:r w:rsidRPr="00840ED8">
        <w:rPr>
          <w:rFonts w:ascii="Times New Roman" w:hAnsi="Times New Roman" w:cs="Times New Roman"/>
          <w:sz w:val="20"/>
          <w:szCs w:val="20"/>
        </w:rPr>
        <w:t>.</w:t>
      </w:r>
      <w:r w:rsidR="00D31517">
        <w:rPr>
          <w:rFonts w:ascii="Times New Roman" w:hAnsi="Times New Roman" w:cs="Times New Roman"/>
          <w:sz w:val="20"/>
          <w:szCs w:val="20"/>
        </w:rPr>
        <w:t xml:space="preserve"> </w:t>
      </w:r>
      <w:r>
        <w:rPr>
          <w:rFonts w:ascii="Times New Roman" w:hAnsi="Times New Roman" w:cs="Times New Roman"/>
          <w:sz w:val="20"/>
          <w:szCs w:val="20"/>
        </w:rPr>
        <w:t>А по Б.М. </w:t>
      </w:r>
      <w:r w:rsidRPr="00840ED8">
        <w:rPr>
          <w:rFonts w:ascii="Times New Roman" w:hAnsi="Times New Roman" w:cs="Times New Roman"/>
          <w:sz w:val="20"/>
          <w:szCs w:val="20"/>
        </w:rPr>
        <w:t>Теплову, даже стандартные фонемы живого языка не б</w:t>
      </w:r>
      <w:r w:rsidRPr="00840ED8">
        <w:rPr>
          <w:rFonts w:ascii="Times New Roman" w:hAnsi="Times New Roman" w:cs="Times New Roman"/>
          <w:sz w:val="20"/>
          <w:szCs w:val="20"/>
        </w:rPr>
        <w:t>у</w:t>
      </w:r>
      <w:r w:rsidRPr="00840ED8">
        <w:rPr>
          <w:rFonts w:ascii="Times New Roman" w:hAnsi="Times New Roman" w:cs="Times New Roman"/>
          <w:sz w:val="20"/>
          <w:szCs w:val="20"/>
        </w:rPr>
        <w:t>дут восприниматься слушающим и воспроизводиться говорящим, если у него до этого не произошли сложнейшие процессы фонематического обобщения.</w:t>
      </w:r>
    </w:p>
    <w:p w:rsidR="00DD3450" w:rsidRPr="004D02A0" w:rsidRDefault="00DD3450" w:rsidP="008A3586">
      <w:pPr>
        <w:widowControl w:val="0"/>
        <w:spacing w:before="60" w:after="60"/>
        <w:ind w:firstLine="0"/>
        <w:jc w:val="center"/>
        <w:rPr>
          <w:rFonts w:ascii="Times New Roman" w:hAnsi="Times New Roman" w:cs="Times New Roman"/>
          <w:b/>
          <w:sz w:val="20"/>
          <w:szCs w:val="20"/>
        </w:rPr>
      </w:pPr>
      <w:r w:rsidRPr="004D02A0">
        <w:rPr>
          <w:rFonts w:ascii="Times New Roman" w:hAnsi="Times New Roman" w:cs="Times New Roman"/>
          <w:b/>
          <w:sz w:val="20"/>
          <w:szCs w:val="20"/>
        </w:rPr>
        <w:t>Автотрофность (самодостаточность) систем понятий</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Во многих случаях хорошо поставленная работа с понятиями в ходе теоретического мышления по результативности, то есть по выходу новых знаний, успешно конкурирует с самым изощренным экспериментом. Это обстоятельство </w:t>
      </w:r>
      <w:r>
        <w:rPr>
          <w:rFonts w:ascii="Times New Roman" w:hAnsi="Times New Roman" w:cs="Times New Roman"/>
          <w:sz w:val="20"/>
          <w:szCs w:val="20"/>
        </w:rPr>
        <w:t>–</w:t>
      </w:r>
      <w:r w:rsidRPr="00840ED8">
        <w:rPr>
          <w:rFonts w:ascii="Times New Roman" w:hAnsi="Times New Roman" w:cs="Times New Roman"/>
          <w:sz w:val="20"/>
          <w:szCs w:val="20"/>
        </w:rPr>
        <w:t xml:space="preserve"> генеративный потенциал сознания, владеющего поняти</w:t>
      </w:r>
      <w:r w:rsidRPr="00840ED8">
        <w:rPr>
          <w:rFonts w:ascii="Times New Roman" w:hAnsi="Times New Roman" w:cs="Times New Roman"/>
          <w:sz w:val="20"/>
          <w:szCs w:val="20"/>
        </w:rPr>
        <w:t>й</w:t>
      </w:r>
      <w:r w:rsidRPr="00840ED8">
        <w:rPr>
          <w:rFonts w:ascii="Times New Roman" w:hAnsi="Times New Roman" w:cs="Times New Roman"/>
          <w:sz w:val="20"/>
          <w:szCs w:val="20"/>
        </w:rPr>
        <w:t xml:space="preserve">ным аппаратом </w:t>
      </w:r>
      <w:r>
        <w:rPr>
          <w:rFonts w:ascii="Times New Roman" w:hAnsi="Times New Roman" w:cs="Times New Roman"/>
          <w:sz w:val="20"/>
          <w:szCs w:val="20"/>
        </w:rPr>
        <w:t>–</w:t>
      </w:r>
      <w:r w:rsidRPr="00840ED8">
        <w:rPr>
          <w:rFonts w:ascii="Times New Roman" w:hAnsi="Times New Roman" w:cs="Times New Roman"/>
          <w:sz w:val="20"/>
          <w:szCs w:val="20"/>
        </w:rPr>
        <w:t xml:space="preserve"> частично отражено в том, что многие научные дисципл</w:t>
      </w:r>
      <w:r w:rsidRPr="00840ED8">
        <w:rPr>
          <w:rFonts w:ascii="Times New Roman" w:hAnsi="Times New Roman" w:cs="Times New Roman"/>
          <w:sz w:val="20"/>
          <w:szCs w:val="20"/>
        </w:rPr>
        <w:t>и</w:t>
      </w:r>
      <w:r w:rsidRPr="00840ED8">
        <w:rPr>
          <w:rFonts w:ascii="Times New Roman" w:hAnsi="Times New Roman" w:cs="Times New Roman"/>
          <w:sz w:val="20"/>
          <w:szCs w:val="20"/>
        </w:rPr>
        <w:t>ны делятся на ярко выраженные экспериментальную и теоретическую ч</w:t>
      </w:r>
      <w:r w:rsidRPr="00840ED8">
        <w:rPr>
          <w:rFonts w:ascii="Times New Roman" w:hAnsi="Times New Roman" w:cs="Times New Roman"/>
          <w:sz w:val="20"/>
          <w:szCs w:val="20"/>
        </w:rPr>
        <w:t>а</w:t>
      </w:r>
      <w:r w:rsidRPr="00840ED8">
        <w:rPr>
          <w:rFonts w:ascii="Times New Roman" w:hAnsi="Times New Roman" w:cs="Times New Roman"/>
          <w:sz w:val="20"/>
          <w:szCs w:val="20"/>
        </w:rPr>
        <w:t>сти.</w:t>
      </w:r>
      <w:r>
        <w:rPr>
          <w:rFonts w:ascii="Times New Roman" w:hAnsi="Times New Roman" w:cs="Times New Roman"/>
          <w:sz w:val="20"/>
          <w:szCs w:val="20"/>
        </w:rPr>
        <w:t xml:space="preserve"> </w:t>
      </w:r>
      <w:r w:rsidRPr="00840ED8">
        <w:rPr>
          <w:rFonts w:ascii="Times New Roman" w:hAnsi="Times New Roman" w:cs="Times New Roman"/>
          <w:sz w:val="20"/>
          <w:szCs w:val="20"/>
        </w:rPr>
        <w:t xml:space="preserve">Но что значит </w:t>
      </w:r>
      <w:r>
        <w:rPr>
          <w:rFonts w:ascii="Times New Roman" w:hAnsi="Times New Roman" w:cs="Times New Roman"/>
          <w:sz w:val="20"/>
          <w:szCs w:val="20"/>
        </w:rPr>
        <w:t>«</w:t>
      </w:r>
      <w:r w:rsidRPr="00840ED8">
        <w:rPr>
          <w:rFonts w:ascii="Times New Roman" w:hAnsi="Times New Roman" w:cs="Times New Roman"/>
          <w:sz w:val="20"/>
          <w:szCs w:val="20"/>
        </w:rPr>
        <w:t>хорошо поставленная работа с понятиями</w:t>
      </w:r>
      <w:r>
        <w:rPr>
          <w:rFonts w:ascii="Times New Roman" w:hAnsi="Times New Roman" w:cs="Times New Roman"/>
          <w:sz w:val="20"/>
          <w:szCs w:val="20"/>
        </w:rPr>
        <w:t>»</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Во-первых, это значит, что снято большинство факторов, мешающих прослеживать межпонятийные связи и проводить вариации значений пон</w:t>
      </w:r>
      <w:r w:rsidRPr="00840ED8">
        <w:rPr>
          <w:rFonts w:ascii="Times New Roman" w:hAnsi="Times New Roman" w:cs="Times New Roman"/>
          <w:sz w:val="20"/>
          <w:szCs w:val="20"/>
        </w:rPr>
        <w:t>я</w:t>
      </w:r>
      <w:r w:rsidRPr="00840ED8">
        <w:rPr>
          <w:rFonts w:ascii="Times New Roman" w:hAnsi="Times New Roman" w:cs="Times New Roman"/>
          <w:sz w:val="20"/>
          <w:szCs w:val="20"/>
        </w:rPr>
        <w:t>тий, входящих в систему понятий, трассы внимания</w:t>
      </w:r>
      <w:r w:rsidRPr="00840ED8">
        <w:rPr>
          <w:rStyle w:val="a3"/>
          <w:rFonts w:ascii="Times New Roman" w:hAnsi="Times New Roman" w:cs="Times New Roman"/>
          <w:sz w:val="20"/>
          <w:szCs w:val="20"/>
        </w:rPr>
        <w:footnoteReference w:id="11"/>
      </w:r>
      <w:r w:rsidRPr="00840ED8">
        <w:rPr>
          <w:rFonts w:ascii="Times New Roman" w:hAnsi="Times New Roman" w:cs="Times New Roman"/>
          <w:sz w:val="20"/>
          <w:szCs w:val="20"/>
        </w:rPr>
        <w:t xml:space="preserve"> и текущий предмет мышления. Но, главным образом, это значит, что не только изобретения заста</w:t>
      </w:r>
      <w:r w:rsidRPr="00840ED8">
        <w:rPr>
          <w:rFonts w:ascii="Times New Roman" w:hAnsi="Times New Roman" w:cs="Times New Roman"/>
          <w:sz w:val="20"/>
          <w:szCs w:val="20"/>
        </w:rPr>
        <w:t>в</w:t>
      </w:r>
      <w:r w:rsidRPr="00840ED8">
        <w:rPr>
          <w:rFonts w:ascii="Times New Roman" w:hAnsi="Times New Roman" w:cs="Times New Roman"/>
          <w:sz w:val="20"/>
          <w:szCs w:val="20"/>
        </w:rPr>
        <w:t>ляют рождать и затем узаконивать (</w:t>
      </w:r>
      <w:r>
        <w:rPr>
          <w:rFonts w:ascii="Times New Roman" w:hAnsi="Times New Roman" w:cs="Times New Roman"/>
          <w:sz w:val="20"/>
          <w:szCs w:val="20"/>
        </w:rPr>
        <w:t>«</w:t>
      </w:r>
      <w:r w:rsidRPr="00840ED8">
        <w:rPr>
          <w:rFonts w:ascii="Times New Roman" w:hAnsi="Times New Roman" w:cs="Times New Roman"/>
          <w:sz w:val="20"/>
          <w:szCs w:val="20"/>
        </w:rPr>
        <w:t>вводить</w:t>
      </w:r>
      <w:r>
        <w:rPr>
          <w:rFonts w:ascii="Times New Roman" w:hAnsi="Times New Roman" w:cs="Times New Roman"/>
          <w:sz w:val="20"/>
          <w:szCs w:val="20"/>
        </w:rPr>
        <w:t>»</w:t>
      </w:r>
      <w:r w:rsidRPr="00840ED8">
        <w:rPr>
          <w:rFonts w:ascii="Times New Roman" w:hAnsi="Times New Roman" w:cs="Times New Roman"/>
          <w:sz w:val="20"/>
          <w:szCs w:val="20"/>
        </w:rPr>
        <w:t xml:space="preserve">) новые понятия, но и </w:t>
      </w:r>
      <w:r w:rsidRPr="004D02A0">
        <w:rPr>
          <w:rFonts w:ascii="Times New Roman" w:hAnsi="Times New Roman" w:cs="Times New Roman"/>
          <w:bCs/>
          <w:i/>
          <w:sz w:val="20"/>
          <w:szCs w:val="20"/>
        </w:rPr>
        <w:t>чистая работа с понятиями</w:t>
      </w:r>
      <w:r w:rsidRPr="00840ED8">
        <w:rPr>
          <w:rFonts w:ascii="Times New Roman" w:hAnsi="Times New Roman" w:cs="Times New Roman"/>
          <w:sz w:val="20"/>
          <w:szCs w:val="20"/>
        </w:rPr>
        <w:t xml:space="preserve"> (только мышление при длительном отсу</w:t>
      </w:r>
      <w:r w:rsidRPr="00840ED8">
        <w:rPr>
          <w:rFonts w:ascii="Times New Roman" w:hAnsi="Times New Roman" w:cs="Times New Roman"/>
          <w:sz w:val="20"/>
          <w:szCs w:val="20"/>
        </w:rPr>
        <w:t>т</w:t>
      </w:r>
      <w:r w:rsidRPr="00840ED8">
        <w:rPr>
          <w:rFonts w:ascii="Times New Roman" w:hAnsi="Times New Roman" w:cs="Times New Roman"/>
          <w:sz w:val="20"/>
          <w:szCs w:val="20"/>
        </w:rPr>
        <w:lastRenderedPageBreak/>
        <w:t>ствии объектного эксперимента) сама рождает понятия и соответствующие им об</w:t>
      </w:r>
      <w:r w:rsidRPr="00840ED8">
        <w:rPr>
          <w:rFonts w:ascii="Times New Roman" w:hAnsi="Times New Roman" w:cs="Times New Roman"/>
          <w:sz w:val="20"/>
          <w:szCs w:val="20"/>
        </w:rPr>
        <w:t>ъ</w:t>
      </w:r>
      <w:r w:rsidRPr="00840ED8">
        <w:rPr>
          <w:rFonts w:ascii="Times New Roman" w:hAnsi="Times New Roman" w:cs="Times New Roman"/>
          <w:sz w:val="20"/>
          <w:szCs w:val="20"/>
        </w:rPr>
        <w:t>ектные изобретения.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Понятийная система как бы освобождает в сознании теоретика акк</w:t>
      </w:r>
      <w:r w:rsidRPr="00840ED8">
        <w:rPr>
          <w:rFonts w:ascii="Times New Roman" w:hAnsi="Times New Roman" w:cs="Times New Roman"/>
          <w:sz w:val="20"/>
          <w:szCs w:val="20"/>
        </w:rPr>
        <w:t>у</w:t>
      </w:r>
      <w:r w:rsidRPr="00840ED8">
        <w:rPr>
          <w:rFonts w:ascii="Times New Roman" w:hAnsi="Times New Roman" w:cs="Times New Roman"/>
          <w:sz w:val="20"/>
          <w:szCs w:val="20"/>
        </w:rPr>
        <w:t>мулированное в ней знание, делает его явным (эксплицитным). Зародышем методов такой управляемой экспликации являются методы работы с пон</w:t>
      </w:r>
      <w:r w:rsidRPr="00840ED8">
        <w:rPr>
          <w:rFonts w:ascii="Times New Roman" w:hAnsi="Times New Roman" w:cs="Times New Roman"/>
          <w:sz w:val="20"/>
          <w:szCs w:val="20"/>
        </w:rPr>
        <w:t>я</w:t>
      </w:r>
      <w:r w:rsidRPr="00840ED8">
        <w:rPr>
          <w:rFonts w:ascii="Times New Roman" w:hAnsi="Times New Roman" w:cs="Times New Roman"/>
          <w:sz w:val="20"/>
          <w:szCs w:val="20"/>
        </w:rPr>
        <w:t>тиями, предложенные в рамках методик изобретательства.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мыслительном процессе в целом и отдельных актах мышления те</w:t>
      </w:r>
      <w:r w:rsidRPr="00840ED8">
        <w:rPr>
          <w:rFonts w:ascii="Times New Roman" w:hAnsi="Times New Roman" w:cs="Times New Roman"/>
          <w:sz w:val="20"/>
          <w:szCs w:val="20"/>
        </w:rPr>
        <w:t>о</w:t>
      </w:r>
      <w:r w:rsidRPr="00840ED8">
        <w:rPr>
          <w:rFonts w:ascii="Times New Roman" w:hAnsi="Times New Roman" w:cs="Times New Roman"/>
          <w:sz w:val="20"/>
          <w:szCs w:val="20"/>
        </w:rPr>
        <w:t>ретика понятия, в первую очередь, выполняют функцию открытия новых сторон известного предмета или же открытия возможных как целостности новых предметов.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Однако многие логики-позитивисты до сих пор считают, что основа мышления </w:t>
      </w:r>
      <w:r>
        <w:rPr>
          <w:rFonts w:ascii="Times New Roman" w:hAnsi="Times New Roman" w:cs="Times New Roman"/>
          <w:sz w:val="20"/>
          <w:szCs w:val="20"/>
        </w:rPr>
        <w:t>–</w:t>
      </w:r>
      <w:r w:rsidRPr="00840ED8">
        <w:rPr>
          <w:rFonts w:ascii="Times New Roman" w:hAnsi="Times New Roman" w:cs="Times New Roman"/>
          <w:sz w:val="20"/>
          <w:szCs w:val="20"/>
        </w:rPr>
        <w:t xml:space="preserve"> </w:t>
      </w:r>
      <w:r>
        <w:rPr>
          <w:rFonts w:ascii="Times New Roman" w:hAnsi="Times New Roman" w:cs="Times New Roman"/>
          <w:sz w:val="20"/>
          <w:szCs w:val="20"/>
        </w:rPr>
        <w:t>«</w:t>
      </w:r>
      <w:r w:rsidRPr="00840ED8">
        <w:rPr>
          <w:rFonts w:ascii="Times New Roman" w:hAnsi="Times New Roman" w:cs="Times New Roman"/>
          <w:sz w:val="20"/>
          <w:szCs w:val="20"/>
        </w:rPr>
        <w:t>факт реального существования отдельных предметов</w:t>
      </w:r>
      <w:r>
        <w:rPr>
          <w:rFonts w:ascii="Times New Roman" w:hAnsi="Times New Roman" w:cs="Times New Roman"/>
          <w:sz w:val="20"/>
          <w:szCs w:val="20"/>
        </w:rPr>
        <w:t>»</w:t>
      </w:r>
      <w:r w:rsidRPr="00840ED8">
        <w:rPr>
          <w:rFonts w:ascii="Times New Roman" w:hAnsi="Times New Roman" w:cs="Times New Roman"/>
          <w:sz w:val="20"/>
          <w:szCs w:val="20"/>
        </w:rPr>
        <w:t xml:space="preserve"> (они ничего не знают о </w:t>
      </w:r>
      <w:r>
        <w:rPr>
          <w:rFonts w:ascii="Times New Roman" w:hAnsi="Times New Roman" w:cs="Times New Roman"/>
          <w:sz w:val="20"/>
          <w:szCs w:val="20"/>
        </w:rPr>
        <w:t>«</w:t>
      </w:r>
      <w:r w:rsidRPr="00840ED8">
        <w:rPr>
          <w:rFonts w:ascii="Times New Roman" w:hAnsi="Times New Roman" w:cs="Times New Roman"/>
          <w:sz w:val="20"/>
          <w:szCs w:val="20"/>
        </w:rPr>
        <w:t>категориальности и ортоскопии восприятия</w:t>
      </w:r>
      <w:r>
        <w:rPr>
          <w:rFonts w:ascii="Times New Roman" w:hAnsi="Times New Roman" w:cs="Times New Roman"/>
          <w:sz w:val="20"/>
          <w:szCs w:val="20"/>
        </w:rPr>
        <w:t>»</w:t>
      </w:r>
      <w:r w:rsidRPr="00840ED8">
        <w:rPr>
          <w:rFonts w:ascii="Times New Roman" w:hAnsi="Times New Roman" w:cs="Times New Roman"/>
          <w:sz w:val="20"/>
          <w:szCs w:val="20"/>
        </w:rPr>
        <w:t>, то есть понятийной обусловленности самого восприятия и чувствования. Сущ</w:t>
      </w:r>
      <w:r w:rsidRPr="00840ED8">
        <w:rPr>
          <w:rFonts w:ascii="Times New Roman" w:hAnsi="Times New Roman" w:cs="Times New Roman"/>
          <w:sz w:val="20"/>
          <w:szCs w:val="20"/>
        </w:rPr>
        <w:t>е</w:t>
      </w:r>
      <w:r w:rsidRPr="00840ED8">
        <w:rPr>
          <w:rFonts w:ascii="Times New Roman" w:hAnsi="Times New Roman" w:cs="Times New Roman"/>
          <w:sz w:val="20"/>
          <w:szCs w:val="20"/>
        </w:rPr>
        <w:t>ствуют чу</w:t>
      </w:r>
      <w:r w:rsidRPr="00840ED8">
        <w:rPr>
          <w:rFonts w:ascii="Times New Roman" w:hAnsi="Times New Roman" w:cs="Times New Roman"/>
          <w:sz w:val="20"/>
          <w:szCs w:val="20"/>
        </w:rPr>
        <w:t>в</w:t>
      </w:r>
      <w:r w:rsidRPr="00840ED8">
        <w:rPr>
          <w:rFonts w:ascii="Times New Roman" w:hAnsi="Times New Roman" w:cs="Times New Roman"/>
          <w:sz w:val="20"/>
          <w:szCs w:val="20"/>
        </w:rPr>
        <w:t xml:space="preserve">ствования, для которых понятие есть, а натурального предмета не воспринять), что якобы и поставляет сознанию </w:t>
      </w:r>
      <w:r>
        <w:rPr>
          <w:rFonts w:ascii="Times New Roman" w:hAnsi="Times New Roman" w:cs="Times New Roman"/>
          <w:sz w:val="20"/>
          <w:szCs w:val="20"/>
        </w:rPr>
        <w:t>«</w:t>
      </w:r>
      <w:r w:rsidRPr="00840ED8">
        <w:rPr>
          <w:rFonts w:ascii="Times New Roman" w:hAnsi="Times New Roman" w:cs="Times New Roman"/>
          <w:sz w:val="20"/>
          <w:szCs w:val="20"/>
        </w:rPr>
        <w:t>логические атомы</w:t>
      </w:r>
      <w:r>
        <w:rPr>
          <w:rFonts w:ascii="Times New Roman" w:hAnsi="Times New Roman" w:cs="Times New Roman"/>
          <w:sz w:val="20"/>
          <w:szCs w:val="20"/>
        </w:rPr>
        <w:t>»</w:t>
      </w:r>
      <w:r w:rsidRPr="00840ED8">
        <w:rPr>
          <w:rFonts w:ascii="Times New Roman" w:hAnsi="Times New Roman" w:cs="Times New Roman"/>
          <w:sz w:val="20"/>
          <w:szCs w:val="20"/>
        </w:rPr>
        <w:t xml:space="preserve">, которые должны быть </w:t>
      </w:r>
      <w:r>
        <w:rPr>
          <w:rFonts w:ascii="Times New Roman" w:hAnsi="Times New Roman" w:cs="Times New Roman"/>
          <w:sz w:val="20"/>
          <w:szCs w:val="20"/>
        </w:rPr>
        <w:t>«</w:t>
      </w:r>
      <w:r w:rsidRPr="00840ED8">
        <w:rPr>
          <w:rFonts w:ascii="Times New Roman" w:hAnsi="Times New Roman" w:cs="Times New Roman"/>
          <w:sz w:val="20"/>
          <w:szCs w:val="20"/>
        </w:rPr>
        <w:t>подведены под сетку признаков, уже имеющихся в со</w:t>
      </w:r>
      <w:r w:rsidRPr="00840ED8">
        <w:rPr>
          <w:rFonts w:ascii="Times New Roman" w:hAnsi="Times New Roman" w:cs="Times New Roman"/>
          <w:sz w:val="20"/>
          <w:szCs w:val="20"/>
        </w:rPr>
        <w:t>з</w:t>
      </w:r>
      <w:r w:rsidRPr="00840ED8">
        <w:rPr>
          <w:rFonts w:ascii="Times New Roman" w:hAnsi="Times New Roman" w:cs="Times New Roman"/>
          <w:sz w:val="20"/>
          <w:szCs w:val="20"/>
        </w:rPr>
        <w:t>нании</w:t>
      </w:r>
      <w:r>
        <w:rPr>
          <w:rFonts w:ascii="Times New Roman" w:hAnsi="Times New Roman" w:cs="Times New Roman"/>
          <w:sz w:val="20"/>
          <w:szCs w:val="20"/>
        </w:rPr>
        <w:t xml:space="preserve">» </w:t>
      </w:r>
      <w:r w:rsidRPr="00ED18EC">
        <w:rPr>
          <w:rFonts w:ascii="Times New Roman" w:hAnsi="Times New Roman" w:cs="Times New Roman"/>
          <w:sz w:val="20"/>
          <w:szCs w:val="20"/>
        </w:rPr>
        <w:t>[4]</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Реальные предметы, если бы они представали нашему сознанию, то</w:t>
      </w:r>
      <w:r w:rsidRPr="00840ED8">
        <w:rPr>
          <w:rFonts w:ascii="Times New Roman" w:hAnsi="Times New Roman" w:cs="Times New Roman"/>
          <w:sz w:val="20"/>
          <w:szCs w:val="20"/>
        </w:rPr>
        <w:t>ч</w:t>
      </w:r>
      <w:r w:rsidRPr="00840ED8">
        <w:rPr>
          <w:rFonts w:ascii="Times New Roman" w:hAnsi="Times New Roman" w:cs="Times New Roman"/>
          <w:sz w:val="20"/>
          <w:szCs w:val="20"/>
        </w:rPr>
        <w:t>нее, если бы сознание было способно воспринимать их реальность, прик</w:t>
      </w:r>
      <w:r w:rsidRPr="00840ED8">
        <w:rPr>
          <w:rFonts w:ascii="Times New Roman" w:hAnsi="Times New Roman" w:cs="Times New Roman"/>
          <w:sz w:val="20"/>
          <w:szCs w:val="20"/>
        </w:rPr>
        <w:t>о</w:t>
      </w:r>
      <w:r w:rsidRPr="00840ED8">
        <w:rPr>
          <w:rFonts w:ascii="Times New Roman" w:hAnsi="Times New Roman" w:cs="Times New Roman"/>
          <w:sz w:val="20"/>
          <w:szCs w:val="20"/>
        </w:rPr>
        <w:t>вывали бы сознание к себе на длительные периоды, зачаровывали бы своей н</w:t>
      </w:r>
      <w:r w:rsidRPr="00840ED8">
        <w:rPr>
          <w:rFonts w:ascii="Times New Roman" w:hAnsi="Times New Roman" w:cs="Times New Roman"/>
          <w:sz w:val="20"/>
          <w:szCs w:val="20"/>
        </w:rPr>
        <w:t>е</w:t>
      </w:r>
      <w:r w:rsidRPr="00840ED8">
        <w:rPr>
          <w:rFonts w:ascii="Times New Roman" w:hAnsi="Times New Roman" w:cs="Times New Roman"/>
          <w:sz w:val="20"/>
          <w:szCs w:val="20"/>
        </w:rPr>
        <w:t>повторимостью и бесконечной новизной. Тем и хорошо категориальное восприятие, что отвязывает нас от этого наваждения (персеверации).</w:t>
      </w:r>
      <w:r>
        <w:rPr>
          <w:rFonts w:ascii="Times New Roman" w:hAnsi="Times New Roman" w:cs="Times New Roman"/>
          <w:sz w:val="20"/>
          <w:szCs w:val="20"/>
        </w:rPr>
        <w:t xml:space="preserve"> </w:t>
      </w:r>
      <w:r w:rsidRPr="00840ED8">
        <w:rPr>
          <w:rFonts w:ascii="Times New Roman" w:hAnsi="Times New Roman" w:cs="Times New Roman"/>
          <w:sz w:val="20"/>
          <w:szCs w:val="20"/>
        </w:rPr>
        <w:t>Но совсем не так воспринимает объекты работник сыска или следов</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тель на задании. Он-то как раз попадает под очарование наблюдаемых объектов. </w:t>
      </w:r>
      <w:r w:rsidRPr="00ED18EC">
        <w:rPr>
          <w:rFonts w:ascii="Times New Roman" w:hAnsi="Times New Roman" w:cs="Times New Roman"/>
          <w:sz w:val="20"/>
          <w:szCs w:val="20"/>
        </w:rPr>
        <w:t>«</w:t>
      </w:r>
      <w:r w:rsidRPr="00840ED8">
        <w:rPr>
          <w:rFonts w:ascii="Times New Roman" w:hAnsi="Times New Roman" w:cs="Times New Roman"/>
          <w:sz w:val="20"/>
          <w:szCs w:val="20"/>
        </w:rPr>
        <w:t>Следы</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говорят ему неизмеримо больше, чем случайному </w:t>
      </w:r>
      <w:r w:rsidRPr="00ED18EC">
        <w:rPr>
          <w:rFonts w:ascii="Times New Roman" w:hAnsi="Times New Roman" w:cs="Times New Roman"/>
          <w:sz w:val="20"/>
          <w:szCs w:val="20"/>
        </w:rPr>
        <w:t>«</w:t>
      </w:r>
      <w:r w:rsidRPr="00840ED8">
        <w:rPr>
          <w:rFonts w:ascii="Times New Roman" w:hAnsi="Times New Roman" w:cs="Times New Roman"/>
          <w:sz w:val="20"/>
          <w:szCs w:val="20"/>
        </w:rPr>
        <w:t>категориал</w:t>
      </w:r>
      <w:r w:rsidRPr="00840ED8">
        <w:rPr>
          <w:rFonts w:ascii="Times New Roman" w:hAnsi="Times New Roman" w:cs="Times New Roman"/>
          <w:sz w:val="20"/>
          <w:szCs w:val="20"/>
        </w:rPr>
        <w:t>ь</w:t>
      </w:r>
      <w:r w:rsidRPr="00840ED8">
        <w:rPr>
          <w:rFonts w:ascii="Times New Roman" w:hAnsi="Times New Roman" w:cs="Times New Roman"/>
          <w:sz w:val="20"/>
          <w:szCs w:val="20"/>
        </w:rPr>
        <w:t>ному</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наблюдателю. Но </w:t>
      </w:r>
      <w:r w:rsidRPr="00ED18EC">
        <w:rPr>
          <w:rFonts w:ascii="Times New Roman" w:hAnsi="Times New Roman" w:cs="Times New Roman"/>
          <w:sz w:val="20"/>
          <w:szCs w:val="20"/>
        </w:rPr>
        <w:t>«</w:t>
      </w:r>
      <w:r w:rsidRPr="00840ED8">
        <w:rPr>
          <w:rFonts w:ascii="Times New Roman" w:hAnsi="Times New Roman" w:cs="Times New Roman"/>
          <w:sz w:val="20"/>
          <w:szCs w:val="20"/>
        </w:rPr>
        <w:t>проницательная категоризация</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следов на месте преступления следователем имеет совсем не то качество, которое имеет </w:t>
      </w:r>
      <w:r w:rsidRPr="00ED18EC">
        <w:rPr>
          <w:rFonts w:ascii="Times New Roman" w:hAnsi="Times New Roman" w:cs="Times New Roman"/>
          <w:sz w:val="20"/>
          <w:szCs w:val="20"/>
        </w:rPr>
        <w:t>«</w:t>
      </w:r>
      <w:r w:rsidRPr="00840ED8">
        <w:rPr>
          <w:rFonts w:ascii="Times New Roman" w:hAnsi="Times New Roman" w:cs="Times New Roman"/>
          <w:sz w:val="20"/>
          <w:szCs w:val="20"/>
        </w:rPr>
        <w:t>категоризация</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картины преступления понятыми.</w:t>
      </w:r>
    </w:p>
    <w:p w:rsidR="00DD3450" w:rsidRPr="009D27B2" w:rsidRDefault="00DD3450" w:rsidP="00DD3450">
      <w:pPr>
        <w:widowControl w:val="0"/>
        <w:ind w:firstLine="340"/>
        <w:rPr>
          <w:rFonts w:ascii="Times New Roman" w:hAnsi="Times New Roman" w:cs="Times New Roman"/>
          <w:spacing w:val="-2"/>
          <w:sz w:val="20"/>
          <w:szCs w:val="20"/>
        </w:rPr>
      </w:pPr>
      <w:r w:rsidRPr="00840ED8">
        <w:rPr>
          <w:rFonts w:ascii="Times New Roman" w:hAnsi="Times New Roman" w:cs="Times New Roman"/>
          <w:sz w:val="20"/>
          <w:szCs w:val="20"/>
        </w:rPr>
        <w:t>Такие соображения о понятиях не могут вывести из круга эмпирич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ского мышления и не имеют никакого отношения к феномену изобретения, </w:t>
      </w:r>
      <w:r w:rsidRPr="009D27B2">
        <w:rPr>
          <w:rFonts w:ascii="Times New Roman" w:hAnsi="Times New Roman" w:cs="Times New Roman"/>
          <w:spacing w:val="-2"/>
          <w:sz w:val="20"/>
          <w:szCs w:val="20"/>
        </w:rPr>
        <w:t>который теперь окружает нас всюду и совершается на каждом шагу. Когда сетка признаков задана и все сводится к классификации «логических ат</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мов», то, как уже упомянуто выше, ничего нового в этой сетке уже не во</w:t>
      </w:r>
      <w:r w:rsidRPr="009D27B2">
        <w:rPr>
          <w:rFonts w:ascii="Times New Roman" w:hAnsi="Times New Roman" w:cs="Times New Roman"/>
          <w:spacing w:val="-2"/>
          <w:sz w:val="20"/>
          <w:szCs w:val="20"/>
        </w:rPr>
        <w:t>з</w:t>
      </w:r>
      <w:r w:rsidRPr="009D27B2">
        <w:rPr>
          <w:rFonts w:ascii="Times New Roman" w:hAnsi="Times New Roman" w:cs="Times New Roman"/>
          <w:spacing w:val="-2"/>
          <w:sz w:val="20"/>
          <w:szCs w:val="20"/>
        </w:rPr>
        <w:t>никнет, какими бы эквивалентными преобразованиями формальных те</w:t>
      </w:r>
      <w:r w:rsidRPr="009D27B2">
        <w:rPr>
          <w:rFonts w:ascii="Times New Roman" w:hAnsi="Times New Roman" w:cs="Times New Roman"/>
          <w:spacing w:val="-2"/>
          <w:sz w:val="20"/>
          <w:szCs w:val="20"/>
        </w:rPr>
        <w:t>к</w:t>
      </w:r>
      <w:r w:rsidRPr="009D27B2">
        <w:rPr>
          <w:rFonts w:ascii="Times New Roman" w:hAnsi="Times New Roman" w:cs="Times New Roman"/>
          <w:spacing w:val="-2"/>
          <w:sz w:val="20"/>
          <w:szCs w:val="20"/>
        </w:rPr>
        <w:t>стов ни пользовался логик. На самом деле понятия (аппарат понятий) оказываю</w:t>
      </w:r>
      <w:r w:rsidRPr="009D27B2">
        <w:rPr>
          <w:rFonts w:ascii="Times New Roman" w:hAnsi="Times New Roman" w:cs="Times New Roman"/>
          <w:spacing w:val="-2"/>
          <w:sz w:val="20"/>
          <w:szCs w:val="20"/>
        </w:rPr>
        <w:t>т</w:t>
      </w:r>
      <w:r w:rsidRPr="009D27B2">
        <w:rPr>
          <w:rFonts w:ascii="Times New Roman" w:hAnsi="Times New Roman" w:cs="Times New Roman"/>
          <w:spacing w:val="-2"/>
          <w:sz w:val="20"/>
          <w:szCs w:val="20"/>
        </w:rPr>
        <w:t xml:space="preserve">ся органами и </w:t>
      </w:r>
      <w:r w:rsidRPr="009D27B2">
        <w:rPr>
          <w:rFonts w:ascii="Times New Roman" w:hAnsi="Times New Roman" w:cs="Times New Roman"/>
          <w:bCs/>
          <w:i/>
          <w:spacing w:val="-2"/>
          <w:sz w:val="20"/>
          <w:szCs w:val="20"/>
        </w:rPr>
        <w:t>инструментами</w:t>
      </w:r>
      <w:r w:rsidRPr="009D27B2">
        <w:rPr>
          <w:rFonts w:ascii="Times New Roman" w:hAnsi="Times New Roman" w:cs="Times New Roman"/>
          <w:i/>
          <w:spacing w:val="-2"/>
          <w:sz w:val="20"/>
          <w:szCs w:val="20"/>
        </w:rPr>
        <w:t xml:space="preserve"> </w:t>
      </w:r>
      <w:r w:rsidRPr="009D27B2">
        <w:rPr>
          <w:rFonts w:ascii="Times New Roman" w:hAnsi="Times New Roman" w:cs="Times New Roman"/>
          <w:bCs/>
          <w:i/>
          <w:spacing w:val="-2"/>
          <w:sz w:val="20"/>
          <w:szCs w:val="20"/>
        </w:rPr>
        <w:t>целенаправленного форсированного опер</w:t>
      </w:r>
      <w:r w:rsidRPr="009D27B2">
        <w:rPr>
          <w:rFonts w:ascii="Times New Roman" w:hAnsi="Times New Roman" w:cs="Times New Roman"/>
          <w:bCs/>
          <w:i/>
          <w:spacing w:val="-2"/>
          <w:sz w:val="20"/>
          <w:szCs w:val="20"/>
        </w:rPr>
        <w:t>а</w:t>
      </w:r>
      <w:r w:rsidRPr="009D27B2">
        <w:rPr>
          <w:rFonts w:ascii="Times New Roman" w:hAnsi="Times New Roman" w:cs="Times New Roman"/>
          <w:bCs/>
          <w:i/>
          <w:spacing w:val="-2"/>
          <w:sz w:val="20"/>
          <w:szCs w:val="20"/>
        </w:rPr>
        <w:t>тивного изобретения</w:t>
      </w:r>
      <w:r w:rsidRPr="009D27B2">
        <w:rPr>
          <w:rFonts w:ascii="Times New Roman" w:hAnsi="Times New Roman" w:cs="Times New Roman"/>
          <w:spacing w:val="-2"/>
          <w:sz w:val="20"/>
          <w:szCs w:val="20"/>
        </w:rPr>
        <w:t>, мощнейшим средством выработки нового зн</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ния.</w:t>
      </w:r>
    </w:p>
    <w:p w:rsidR="00DD3450" w:rsidRPr="00ED18EC"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связи с этим правомерно утверждать, что аппарат понятий неизм</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римо обогатил жизнь людей, введя в нее множество таких </w:t>
      </w:r>
      <w:r w:rsidRPr="00ED18EC">
        <w:rPr>
          <w:rFonts w:ascii="Times New Roman" w:hAnsi="Times New Roman" w:cs="Times New Roman"/>
          <w:sz w:val="20"/>
          <w:szCs w:val="20"/>
        </w:rPr>
        <w:t>«</w:t>
      </w:r>
      <w:r w:rsidRPr="00ED18EC">
        <w:rPr>
          <w:rFonts w:ascii="Times New Roman" w:hAnsi="Times New Roman" w:cs="Times New Roman"/>
          <w:bCs/>
          <w:i/>
          <w:sz w:val="20"/>
          <w:szCs w:val="20"/>
        </w:rPr>
        <w:t>ненатурал</w:t>
      </w:r>
      <w:r w:rsidRPr="00ED18EC">
        <w:rPr>
          <w:rFonts w:ascii="Times New Roman" w:hAnsi="Times New Roman" w:cs="Times New Roman"/>
          <w:bCs/>
          <w:i/>
          <w:sz w:val="20"/>
          <w:szCs w:val="20"/>
        </w:rPr>
        <w:t>ь</w:t>
      </w:r>
      <w:r w:rsidRPr="00ED18EC">
        <w:rPr>
          <w:rFonts w:ascii="Times New Roman" w:hAnsi="Times New Roman" w:cs="Times New Roman"/>
          <w:bCs/>
          <w:i/>
          <w:sz w:val="20"/>
          <w:szCs w:val="20"/>
        </w:rPr>
        <w:t>ных</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сущностей, которые невозможно </w:t>
      </w:r>
      <w:r w:rsidRPr="00ED18EC">
        <w:rPr>
          <w:rFonts w:ascii="Times New Roman" w:hAnsi="Times New Roman" w:cs="Times New Roman"/>
          <w:bCs/>
          <w:sz w:val="20"/>
          <w:szCs w:val="20"/>
        </w:rPr>
        <w:t>ни увидеть, ни измерить непосре</w:t>
      </w:r>
      <w:r w:rsidRPr="00ED18EC">
        <w:rPr>
          <w:rFonts w:ascii="Times New Roman" w:hAnsi="Times New Roman" w:cs="Times New Roman"/>
          <w:bCs/>
          <w:sz w:val="20"/>
          <w:szCs w:val="20"/>
        </w:rPr>
        <w:t>д</w:t>
      </w:r>
      <w:r w:rsidRPr="00ED18EC">
        <w:rPr>
          <w:rFonts w:ascii="Times New Roman" w:hAnsi="Times New Roman" w:cs="Times New Roman"/>
          <w:bCs/>
          <w:sz w:val="20"/>
          <w:szCs w:val="20"/>
        </w:rPr>
        <w:lastRenderedPageBreak/>
        <w:t>ственно, но, пользуясь понятиями, можно чувственно</w:t>
      </w:r>
      <w:r w:rsidRPr="00ED18EC">
        <w:rPr>
          <w:rFonts w:ascii="Times New Roman" w:hAnsi="Times New Roman" w:cs="Times New Roman"/>
          <w:sz w:val="20"/>
          <w:szCs w:val="20"/>
        </w:rPr>
        <w:t xml:space="preserve"> реконстру</w:t>
      </w:r>
      <w:r w:rsidRPr="00ED18EC">
        <w:rPr>
          <w:rFonts w:ascii="Times New Roman" w:hAnsi="Times New Roman" w:cs="Times New Roman"/>
          <w:sz w:val="20"/>
          <w:szCs w:val="20"/>
        </w:rPr>
        <w:t>и</w:t>
      </w:r>
      <w:r w:rsidRPr="00ED18EC">
        <w:rPr>
          <w:rFonts w:ascii="Times New Roman" w:hAnsi="Times New Roman" w:cs="Times New Roman"/>
          <w:sz w:val="20"/>
          <w:szCs w:val="20"/>
        </w:rPr>
        <w:t xml:space="preserve">ровать. Именно чувственно. И эти чувства оказываются </w:t>
      </w:r>
      <w:r w:rsidRPr="00ED18EC">
        <w:rPr>
          <w:rFonts w:ascii="Times New Roman" w:hAnsi="Times New Roman" w:cs="Times New Roman"/>
          <w:bCs/>
          <w:sz w:val="20"/>
          <w:szCs w:val="20"/>
        </w:rPr>
        <w:t>ненатуральными, – иску</w:t>
      </w:r>
      <w:r w:rsidRPr="00ED18EC">
        <w:rPr>
          <w:rFonts w:ascii="Times New Roman" w:hAnsi="Times New Roman" w:cs="Times New Roman"/>
          <w:bCs/>
          <w:sz w:val="20"/>
          <w:szCs w:val="20"/>
        </w:rPr>
        <w:t>с</w:t>
      </w:r>
      <w:r w:rsidRPr="00ED18EC">
        <w:rPr>
          <w:rFonts w:ascii="Times New Roman" w:hAnsi="Times New Roman" w:cs="Times New Roman"/>
          <w:bCs/>
          <w:sz w:val="20"/>
          <w:szCs w:val="20"/>
        </w:rPr>
        <w:t>ственными</w:t>
      </w:r>
      <w:r w:rsidRPr="00ED18EC">
        <w:rPr>
          <w:rFonts w:ascii="Times New Roman" w:hAnsi="Times New Roman" w:cs="Times New Roman"/>
          <w:sz w:val="20"/>
          <w:szCs w:val="20"/>
        </w:rPr>
        <w:t>.</w:t>
      </w:r>
    </w:p>
    <w:p w:rsidR="00DD3450" w:rsidRPr="00840ED8" w:rsidRDefault="00DD3450" w:rsidP="00DD3450">
      <w:pPr>
        <w:pStyle w:val="ae"/>
        <w:ind w:firstLine="340"/>
        <w:rPr>
          <w:rFonts w:cs="Times New Roman"/>
          <w:sz w:val="20"/>
          <w:szCs w:val="20"/>
        </w:rPr>
      </w:pPr>
      <w:r w:rsidRPr="00840ED8">
        <w:rPr>
          <w:rFonts w:cs="Times New Roman"/>
          <w:sz w:val="20"/>
          <w:szCs w:val="20"/>
        </w:rPr>
        <w:t>Сущностно-абстрактное понятийное мышление позволяет создать ка</w:t>
      </w:r>
      <w:r w:rsidRPr="00840ED8">
        <w:rPr>
          <w:rFonts w:cs="Times New Roman"/>
          <w:sz w:val="20"/>
          <w:szCs w:val="20"/>
        </w:rPr>
        <w:t>р</w:t>
      </w:r>
      <w:r w:rsidRPr="00840ED8">
        <w:rPr>
          <w:rFonts w:cs="Times New Roman"/>
          <w:sz w:val="20"/>
          <w:szCs w:val="20"/>
        </w:rPr>
        <w:t>тину мира, неизмеримо более богатую, чем это позволяют сделать органы чувств, органы восприятия.</w:t>
      </w:r>
      <w:r w:rsidRPr="00ED18EC">
        <w:rPr>
          <w:rFonts w:cs="Times New Roman"/>
          <w:sz w:val="20"/>
          <w:szCs w:val="20"/>
        </w:rPr>
        <w:t xml:space="preserve"> </w:t>
      </w:r>
      <w:r w:rsidRPr="00840ED8">
        <w:rPr>
          <w:rFonts w:cs="Times New Roman"/>
          <w:sz w:val="20"/>
          <w:szCs w:val="20"/>
        </w:rPr>
        <w:t>Подключение материализованных средств в</w:t>
      </w:r>
      <w:r w:rsidRPr="00840ED8">
        <w:rPr>
          <w:rFonts w:cs="Times New Roman"/>
          <w:sz w:val="20"/>
          <w:szCs w:val="20"/>
        </w:rPr>
        <w:t>и</w:t>
      </w:r>
      <w:r w:rsidRPr="00840ED8">
        <w:rPr>
          <w:rFonts w:cs="Times New Roman"/>
          <w:sz w:val="20"/>
          <w:szCs w:val="20"/>
        </w:rPr>
        <w:t xml:space="preserve">зуализации понятийных систем и ходов и </w:t>
      </w:r>
      <w:r w:rsidRPr="00ED18EC">
        <w:rPr>
          <w:rFonts w:cs="Times New Roman"/>
          <w:bCs/>
          <w:i/>
          <w:sz w:val="20"/>
          <w:szCs w:val="20"/>
        </w:rPr>
        <w:t>трасс понятийного мышления</w:t>
      </w:r>
      <w:r w:rsidRPr="00840ED8">
        <w:rPr>
          <w:rFonts w:cs="Times New Roman"/>
          <w:sz w:val="20"/>
          <w:szCs w:val="20"/>
        </w:rPr>
        <w:t xml:space="preserve"> переводит теоретика в план симультанного визуального мышления, соед</w:t>
      </w:r>
      <w:r w:rsidRPr="00840ED8">
        <w:rPr>
          <w:rFonts w:cs="Times New Roman"/>
          <w:sz w:val="20"/>
          <w:szCs w:val="20"/>
        </w:rPr>
        <w:t>и</w:t>
      </w:r>
      <w:r w:rsidRPr="00840ED8">
        <w:rPr>
          <w:rFonts w:cs="Times New Roman"/>
          <w:sz w:val="20"/>
          <w:szCs w:val="20"/>
        </w:rPr>
        <w:t xml:space="preserve">няя его с сукцессивным </w:t>
      </w:r>
      <w:r w:rsidRPr="00ED18EC">
        <w:rPr>
          <w:rFonts w:cs="Times New Roman"/>
          <w:sz w:val="20"/>
          <w:szCs w:val="20"/>
        </w:rPr>
        <w:t>«</w:t>
      </w:r>
      <w:r w:rsidRPr="00840ED8">
        <w:rPr>
          <w:rFonts w:cs="Times New Roman"/>
          <w:sz w:val="20"/>
          <w:szCs w:val="20"/>
        </w:rPr>
        <w:t>речевым</w:t>
      </w:r>
      <w:r w:rsidRPr="00ED18EC">
        <w:rPr>
          <w:rFonts w:cs="Times New Roman"/>
          <w:sz w:val="20"/>
          <w:szCs w:val="20"/>
        </w:rPr>
        <w:t>»</w:t>
      </w:r>
      <w:r w:rsidRPr="00840ED8">
        <w:rPr>
          <w:rFonts w:cs="Times New Roman"/>
          <w:sz w:val="20"/>
          <w:szCs w:val="20"/>
        </w:rPr>
        <w:t>, дает предметную опору стабильности, непрерывности и форсированности теоретической работы. Это зримые в</w:t>
      </w:r>
      <w:r w:rsidRPr="00840ED8">
        <w:rPr>
          <w:rFonts w:cs="Times New Roman"/>
          <w:sz w:val="20"/>
          <w:szCs w:val="20"/>
        </w:rPr>
        <w:t>и</w:t>
      </w:r>
      <w:r w:rsidRPr="00840ED8">
        <w:rPr>
          <w:rFonts w:cs="Times New Roman"/>
          <w:sz w:val="20"/>
          <w:szCs w:val="20"/>
        </w:rPr>
        <w:t>део- и фоногештальты те</w:t>
      </w:r>
      <w:r w:rsidRPr="00840ED8">
        <w:rPr>
          <w:rFonts w:cs="Times New Roman"/>
          <w:sz w:val="20"/>
          <w:szCs w:val="20"/>
        </w:rPr>
        <w:t>о</w:t>
      </w:r>
      <w:r w:rsidRPr="00840ED8">
        <w:rPr>
          <w:rFonts w:cs="Times New Roman"/>
          <w:sz w:val="20"/>
          <w:szCs w:val="20"/>
        </w:rPr>
        <w:t xml:space="preserve">ретика. Это подключение визуальных средств усиливает замечательную </w:t>
      </w:r>
      <w:r w:rsidRPr="00840ED8">
        <w:rPr>
          <w:rFonts w:cs="Times New Roman"/>
          <w:b/>
          <w:bCs/>
          <w:i/>
          <w:iCs/>
          <w:sz w:val="20"/>
          <w:szCs w:val="20"/>
        </w:rPr>
        <w:t>не</w:t>
      </w:r>
      <w:r w:rsidRPr="00840ED8">
        <w:rPr>
          <w:rFonts w:cs="Times New Roman"/>
          <w:sz w:val="20"/>
          <w:szCs w:val="20"/>
        </w:rPr>
        <w:t>натуральность понятийного аппарата.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Гештальтпсихология просто поспешила родиться. Ее возобновление неизбежно и произойдет на более высоком уро</w:t>
      </w:r>
      <w:r>
        <w:rPr>
          <w:rFonts w:ascii="Times New Roman" w:hAnsi="Times New Roman" w:cs="Times New Roman"/>
          <w:sz w:val="20"/>
          <w:szCs w:val="20"/>
        </w:rPr>
        <w:t>вне. Следует заметить, что П.Я.</w:t>
      </w:r>
      <w:r>
        <w:rPr>
          <w:rFonts w:ascii="Times New Roman" w:hAnsi="Times New Roman" w:cs="Times New Roman"/>
          <w:sz w:val="20"/>
          <w:szCs w:val="20"/>
          <w:lang w:val="pt-PT"/>
        </w:rPr>
        <w:t> </w:t>
      </w:r>
      <w:r>
        <w:rPr>
          <w:rFonts w:ascii="Times New Roman" w:hAnsi="Times New Roman" w:cs="Times New Roman"/>
          <w:sz w:val="20"/>
          <w:szCs w:val="20"/>
        </w:rPr>
        <w:t>Гальперин и В.П.</w:t>
      </w:r>
      <w:r>
        <w:rPr>
          <w:rFonts w:ascii="Times New Roman" w:hAnsi="Times New Roman" w:cs="Times New Roman"/>
          <w:sz w:val="20"/>
          <w:szCs w:val="20"/>
          <w:lang w:val="pt-PT"/>
        </w:rPr>
        <w:t> </w:t>
      </w:r>
      <w:r w:rsidRPr="00840ED8">
        <w:rPr>
          <w:rFonts w:ascii="Times New Roman" w:hAnsi="Times New Roman" w:cs="Times New Roman"/>
          <w:sz w:val="20"/>
          <w:szCs w:val="20"/>
        </w:rPr>
        <w:t>Зинченко во всех своих основных результатах пр</w:t>
      </w:r>
      <w:r w:rsidRPr="00840ED8">
        <w:rPr>
          <w:rFonts w:ascii="Times New Roman" w:hAnsi="Times New Roman" w:cs="Times New Roman"/>
          <w:sz w:val="20"/>
          <w:szCs w:val="20"/>
        </w:rPr>
        <w:t>о</w:t>
      </w:r>
      <w:r w:rsidRPr="00840ED8">
        <w:rPr>
          <w:rFonts w:ascii="Times New Roman" w:hAnsi="Times New Roman" w:cs="Times New Roman"/>
          <w:sz w:val="20"/>
          <w:szCs w:val="20"/>
        </w:rPr>
        <w:t>сто тяготеют к гештальтпсихологии. Предмет (видимый субстрат) мышл</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ния </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визуальные и речевые гештальты и умственные действия.</w:t>
      </w:r>
      <w:r w:rsidRPr="00ED18EC">
        <w:rPr>
          <w:rFonts w:ascii="Times New Roman" w:hAnsi="Times New Roman" w:cs="Times New Roman"/>
          <w:sz w:val="20"/>
          <w:szCs w:val="20"/>
        </w:rPr>
        <w:t xml:space="preserve"> </w:t>
      </w:r>
      <w:r w:rsidRPr="00840ED8">
        <w:rPr>
          <w:rFonts w:ascii="Times New Roman" w:hAnsi="Times New Roman" w:cs="Times New Roman"/>
          <w:sz w:val="20"/>
          <w:szCs w:val="20"/>
        </w:rPr>
        <w:t xml:space="preserve">Можно оформить это в виде аллегории </w:t>
      </w:r>
      <w:r w:rsidRPr="00ED18EC">
        <w:rPr>
          <w:rFonts w:ascii="Times New Roman" w:hAnsi="Times New Roman" w:cs="Times New Roman"/>
          <w:sz w:val="20"/>
          <w:szCs w:val="20"/>
        </w:rPr>
        <w:t>«</w:t>
      </w:r>
      <w:r w:rsidRPr="00840ED8">
        <w:rPr>
          <w:rFonts w:ascii="Times New Roman" w:hAnsi="Times New Roman" w:cs="Times New Roman"/>
          <w:sz w:val="20"/>
          <w:szCs w:val="20"/>
        </w:rPr>
        <w:t>кинофильм</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мыслительный процесс </w:t>
      </w:r>
      <w:r w:rsidRPr="00ED18EC">
        <w:rPr>
          <w:rFonts w:ascii="Times New Roman" w:hAnsi="Times New Roman" w:cs="Times New Roman"/>
          <w:sz w:val="20"/>
          <w:szCs w:val="20"/>
        </w:rPr>
        <w:t>–</w:t>
      </w:r>
      <w:r w:rsidRPr="00840ED8">
        <w:rPr>
          <w:rFonts w:ascii="Times New Roman" w:hAnsi="Times New Roman" w:cs="Times New Roman"/>
          <w:sz w:val="20"/>
          <w:szCs w:val="20"/>
        </w:rPr>
        <w:t xml:space="preserve"> волнующий просмотр образного фильма представлений, снабженного ди</w:t>
      </w:r>
      <w:r w:rsidRPr="00840ED8">
        <w:rPr>
          <w:rFonts w:ascii="Times New Roman" w:hAnsi="Times New Roman" w:cs="Times New Roman"/>
          <w:sz w:val="20"/>
          <w:szCs w:val="20"/>
        </w:rPr>
        <w:t>к</w:t>
      </w:r>
      <w:r w:rsidRPr="00840ED8">
        <w:rPr>
          <w:rFonts w:ascii="Times New Roman" w:hAnsi="Times New Roman" w:cs="Times New Roman"/>
          <w:sz w:val="20"/>
          <w:szCs w:val="20"/>
        </w:rPr>
        <w:t>торским текстом рече-мыслия и покадровыми титрами текста. Ни один из этих каналов мышления (эмоции, образы, речь, текст) теперь невозможно отделить от процесса мышления. Но все ж находятся теорет</w:t>
      </w:r>
      <w:r w:rsidRPr="00840ED8">
        <w:rPr>
          <w:rFonts w:ascii="Times New Roman" w:hAnsi="Times New Roman" w:cs="Times New Roman"/>
          <w:sz w:val="20"/>
          <w:szCs w:val="20"/>
        </w:rPr>
        <w:t>и</w:t>
      </w:r>
      <w:r w:rsidRPr="00840ED8">
        <w:rPr>
          <w:rFonts w:ascii="Times New Roman" w:hAnsi="Times New Roman" w:cs="Times New Roman"/>
          <w:sz w:val="20"/>
          <w:szCs w:val="20"/>
        </w:rPr>
        <w:t>ки, отдающие предпочтение и примат лишь одному из каналов. Конечно, надо помнить, что это лишь аллегория.</w:t>
      </w:r>
    </w:p>
    <w:p w:rsidR="00DD3450" w:rsidRPr="00840ED8" w:rsidRDefault="00DD3450" w:rsidP="008A3586">
      <w:pPr>
        <w:widowControl w:val="0"/>
        <w:spacing w:before="60" w:after="60"/>
        <w:ind w:firstLine="0"/>
        <w:jc w:val="center"/>
        <w:rPr>
          <w:rFonts w:ascii="Times New Roman" w:hAnsi="Times New Roman" w:cs="Times New Roman"/>
          <w:sz w:val="20"/>
          <w:szCs w:val="20"/>
        </w:rPr>
      </w:pPr>
      <w:r w:rsidRPr="004D02A0">
        <w:rPr>
          <w:rFonts w:ascii="Times New Roman" w:hAnsi="Times New Roman" w:cs="Times New Roman"/>
          <w:b/>
          <w:sz w:val="20"/>
          <w:szCs w:val="20"/>
        </w:rPr>
        <w:t>Понятия как локальные модели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Понятия и материальные средства их визуализации в совокупности я</w:t>
      </w:r>
      <w:r w:rsidRPr="00840ED8">
        <w:rPr>
          <w:rFonts w:ascii="Times New Roman" w:hAnsi="Times New Roman" w:cs="Times New Roman"/>
          <w:sz w:val="20"/>
          <w:szCs w:val="20"/>
        </w:rPr>
        <w:t>в</w:t>
      </w:r>
      <w:r w:rsidRPr="00840ED8">
        <w:rPr>
          <w:rFonts w:ascii="Times New Roman" w:hAnsi="Times New Roman" w:cs="Times New Roman"/>
          <w:sz w:val="20"/>
          <w:szCs w:val="20"/>
        </w:rPr>
        <w:t>ляются моделями особого рода. Они накапливают не только все новые и н</w:t>
      </w:r>
      <w:r w:rsidRPr="00840ED8">
        <w:rPr>
          <w:rFonts w:ascii="Times New Roman" w:hAnsi="Times New Roman" w:cs="Times New Roman"/>
          <w:sz w:val="20"/>
          <w:szCs w:val="20"/>
        </w:rPr>
        <w:t>о</w:t>
      </w:r>
      <w:r w:rsidRPr="00840ED8">
        <w:rPr>
          <w:rFonts w:ascii="Times New Roman" w:hAnsi="Times New Roman" w:cs="Times New Roman"/>
          <w:sz w:val="20"/>
          <w:szCs w:val="20"/>
        </w:rPr>
        <w:t>вые свойства объектов моделируемой предметной области.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В силу категориальности восприятия и мышления они накапливают в гораздо большей степени </w:t>
      </w:r>
      <w:r w:rsidRPr="004D02A0">
        <w:rPr>
          <w:rFonts w:ascii="Times New Roman" w:hAnsi="Times New Roman" w:cs="Times New Roman"/>
          <w:bCs/>
          <w:i/>
          <w:sz w:val="20"/>
          <w:szCs w:val="20"/>
        </w:rPr>
        <w:t>свойства самих понятий</w:t>
      </w:r>
      <w:r w:rsidRPr="00840ED8">
        <w:rPr>
          <w:rFonts w:ascii="Times New Roman" w:hAnsi="Times New Roman" w:cs="Times New Roman"/>
          <w:sz w:val="20"/>
          <w:szCs w:val="20"/>
        </w:rPr>
        <w:t xml:space="preserve">. Эта автокумуляция (и </w:t>
      </w:r>
      <w:r>
        <w:rPr>
          <w:rFonts w:ascii="Times New Roman" w:hAnsi="Times New Roman" w:cs="Times New Roman"/>
          <w:sz w:val="20"/>
          <w:szCs w:val="20"/>
        </w:rPr>
        <w:t>«</w:t>
      </w:r>
      <w:r w:rsidRPr="00840ED8">
        <w:rPr>
          <w:rFonts w:ascii="Times New Roman" w:hAnsi="Times New Roman" w:cs="Times New Roman"/>
          <w:sz w:val="20"/>
          <w:szCs w:val="20"/>
        </w:rPr>
        <w:t>автотрофия</w:t>
      </w:r>
      <w:r>
        <w:rPr>
          <w:rFonts w:ascii="Times New Roman" w:hAnsi="Times New Roman" w:cs="Times New Roman"/>
          <w:sz w:val="20"/>
          <w:szCs w:val="20"/>
        </w:rPr>
        <w:t>»</w:t>
      </w:r>
      <w:r w:rsidRPr="00840ED8">
        <w:rPr>
          <w:rFonts w:ascii="Times New Roman" w:hAnsi="Times New Roman" w:cs="Times New Roman"/>
          <w:sz w:val="20"/>
          <w:szCs w:val="20"/>
        </w:rPr>
        <w:t>) гораздо важнее накопления массивов признаков вещей, ибо проясняет не контуры баз данных, а структуру базы знаний, что отнюдь не одно и то же.</w:t>
      </w:r>
    </w:p>
    <w:p w:rsidR="00DD345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Базы знаний суть отнюдь не «улучшенные базы данных». Здесь отл</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чие принципиальное, и нет никакой преемственности и, тем более, </w:t>
      </w:r>
      <w:r>
        <w:rPr>
          <w:rFonts w:ascii="Times New Roman" w:hAnsi="Times New Roman" w:cs="Times New Roman"/>
          <w:sz w:val="20"/>
          <w:szCs w:val="20"/>
        </w:rPr>
        <w:t>–</w:t>
      </w:r>
      <w:r w:rsidRPr="00840ED8">
        <w:rPr>
          <w:rFonts w:ascii="Times New Roman" w:hAnsi="Times New Roman" w:cs="Times New Roman"/>
          <w:sz w:val="20"/>
          <w:szCs w:val="20"/>
        </w:rPr>
        <w:t xml:space="preserve"> пер</w:t>
      </w:r>
      <w:r w:rsidRPr="00840ED8">
        <w:rPr>
          <w:rFonts w:ascii="Times New Roman" w:hAnsi="Times New Roman" w:cs="Times New Roman"/>
          <w:sz w:val="20"/>
          <w:szCs w:val="20"/>
        </w:rPr>
        <w:t>е</w:t>
      </w:r>
      <w:r w:rsidRPr="00840ED8">
        <w:rPr>
          <w:rFonts w:ascii="Times New Roman" w:hAnsi="Times New Roman" w:cs="Times New Roman"/>
          <w:sz w:val="20"/>
          <w:szCs w:val="20"/>
        </w:rPr>
        <w:t>хода от баз данных к базам знаний, о котором повсюду толкуют. Здесь нет никакой преемственности и никакого родства. Более того, переход от БД к БЗ попросту принципиально неосуществим (из сонма фактов ни одно п</w:t>
      </w:r>
      <w:r w:rsidRPr="00840ED8">
        <w:rPr>
          <w:rFonts w:ascii="Times New Roman" w:hAnsi="Times New Roman" w:cs="Times New Roman"/>
          <w:sz w:val="20"/>
          <w:szCs w:val="20"/>
        </w:rPr>
        <w:t>о</w:t>
      </w:r>
      <w:r w:rsidRPr="00840ED8">
        <w:rPr>
          <w:rFonts w:ascii="Times New Roman" w:hAnsi="Times New Roman" w:cs="Times New Roman"/>
          <w:sz w:val="20"/>
          <w:szCs w:val="20"/>
        </w:rPr>
        <w:t>нятие пока что выведено не было).</w:t>
      </w:r>
    </w:p>
    <w:p w:rsidR="00451FEA" w:rsidRPr="00840ED8" w:rsidRDefault="00451FEA" w:rsidP="00DD3450">
      <w:pPr>
        <w:widowControl w:val="0"/>
        <w:ind w:firstLine="340"/>
        <w:rPr>
          <w:rFonts w:ascii="Times New Roman" w:hAnsi="Times New Roman" w:cs="Times New Roman"/>
          <w:sz w:val="20"/>
          <w:szCs w:val="20"/>
        </w:rPr>
      </w:pP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lastRenderedPageBreak/>
        <w:t>Но способность накапливать свойства самих понятий в этих мод</w:t>
      </w:r>
      <w:r w:rsidRPr="00451FEA">
        <w:rPr>
          <w:rFonts w:ascii="Times New Roman" w:hAnsi="Times New Roman" w:cs="Times New Roman"/>
          <w:spacing w:val="4"/>
          <w:sz w:val="20"/>
          <w:szCs w:val="20"/>
        </w:rPr>
        <w:t>е</w:t>
      </w:r>
      <w:r w:rsidRPr="00451FEA">
        <w:rPr>
          <w:rFonts w:ascii="Times New Roman" w:hAnsi="Times New Roman" w:cs="Times New Roman"/>
          <w:spacing w:val="4"/>
          <w:sz w:val="20"/>
          <w:szCs w:val="20"/>
        </w:rPr>
        <w:t xml:space="preserve">лях является </w:t>
      </w:r>
      <w:r w:rsidRPr="00451FEA">
        <w:rPr>
          <w:rFonts w:ascii="Times New Roman" w:hAnsi="Times New Roman" w:cs="Times New Roman"/>
          <w:bCs/>
          <w:i/>
          <w:spacing w:val="4"/>
          <w:sz w:val="20"/>
          <w:szCs w:val="20"/>
        </w:rPr>
        <w:t>чисто техническим</w:t>
      </w:r>
      <w:r w:rsidRPr="00451FEA">
        <w:rPr>
          <w:rFonts w:ascii="Times New Roman" w:hAnsi="Times New Roman" w:cs="Times New Roman"/>
          <w:spacing w:val="4"/>
          <w:sz w:val="20"/>
          <w:szCs w:val="20"/>
        </w:rPr>
        <w:t xml:space="preserve"> и не главным. Это дает лишь опору для мышления, сохраняет результаты (и просчеты!) его предшеству</w:t>
      </w:r>
      <w:r w:rsidRPr="00451FEA">
        <w:rPr>
          <w:rFonts w:ascii="Times New Roman" w:hAnsi="Times New Roman" w:cs="Times New Roman"/>
          <w:spacing w:val="4"/>
          <w:sz w:val="20"/>
          <w:szCs w:val="20"/>
        </w:rPr>
        <w:t>ю</w:t>
      </w:r>
      <w:r w:rsidRPr="00451FEA">
        <w:rPr>
          <w:rFonts w:ascii="Times New Roman" w:hAnsi="Times New Roman" w:cs="Times New Roman"/>
          <w:spacing w:val="4"/>
          <w:sz w:val="20"/>
          <w:szCs w:val="20"/>
        </w:rPr>
        <w:t>щей работы, позволяет продвигаться в гораздо большем диапазоне по «лестнице» обобщения-конкретизации, чем это возможно «просто в уме».</w:t>
      </w:r>
    </w:p>
    <w:p w:rsidR="00DD3450" w:rsidRPr="00451FEA" w:rsidRDefault="00DD3450" w:rsidP="00DD3450">
      <w:pPr>
        <w:widowControl w:val="0"/>
        <w:ind w:firstLine="340"/>
        <w:rPr>
          <w:rFonts w:ascii="Times New Roman" w:hAnsi="Times New Roman" w:cs="Times New Roman"/>
          <w:i/>
          <w:spacing w:val="4"/>
          <w:sz w:val="20"/>
          <w:szCs w:val="20"/>
        </w:rPr>
      </w:pPr>
      <w:r w:rsidRPr="00451FEA">
        <w:rPr>
          <w:rFonts w:ascii="Times New Roman" w:hAnsi="Times New Roman" w:cs="Times New Roman"/>
          <w:spacing w:val="4"/>
          <w:sz w:val="20"/>
          <w:szCs w:val="20"/>
        </w:rPr>
        <w:t xml:space="preserve">Основная же функция систем понятий и визуальных средств их представления – </w:t>
      </w:r>
      <w:r w:rsidRPr="00451FEA">
        <w:rPr>
          <w:rFonts w:ascii="Times New Roman" w:hAnsi="Times New Roman" w:cs="Times New Roman"/>
          <w:bCs/>
          <w:i/>
          <w:spacing w:val="4"/>
          <w:sz w:val="20"/>
          <w:szCs w:val="20"/>
        </w:rPr>
        <w:t>быть</w:t>
      </w:r>
      <w:r w:rsidRPr="00451FEA">
        <w:rPr>
          <w:rFonts w:ascii="Times New Roman" w:hAnsi="Times New Roman" w:cs="Times New Roman"/>
          <w:spacing w:val="4"/>
          <w:sz w:val="20"/>
          <w:szCs w:val="20"/>
        </w:rPr>
        <w:t xml:space="preserve"> в мыслительном акте </w:t>
      </w:r>
      <w:r w:rsidRPr="00451FEA">
        <w:rPr>
          <w:rFonts w:ascii="Times New Roman" w:hAnsi="Times New Roman" w:cs="Times New Roman"/>
          <w:bCs/>
          <w:i/>
          <w:spacing w:val="4"/>
          <w:sz w:val="20"/>
          <w:szCs w:val="20"/>
        </w:rPr>
        <w:t>инструментом для волев</w:t>
      </w:r>
      <w:r w:rsidRPr="00451FEA">
        <w:rPr>
          <w:rFonts w:ascii="Times New Roman" w:hAnsi="Times New Roman" w:cs="Times New Roman"/>
          <w:bCs/>
          <w:i/>
          <w:spacing w:val="4"/>
          <w:sz w:val="20"/>
          <w:szCs w:val="20"/>
        </w:rPr>
        <w:t>о</w:t>
      </w:r>
      <w:r w:rsidRPr="00451FEA">
        <w:rPr>
          <w:rFonts w:ascii="Times New Roman" w:hAnsi="Times New Roman" w:cs="Times New Roman"/>
          <w:bCs/>
          <w:i/>
          <w:spacing w:val="4"/>
          <w:sz w:val="20"/>
          <w:szCs w:val="20"/>
        </w:rPr>
        <w:t>го открытия новых качеств предмета, для форсированного всесторо</w:t>
      </w:r>
      <w:r w:rsidRPr="00451FEA">
        <w:rPr>
          <w:rFonts w:ascii="Times New Roman" w:hAnsi="Times New Roman" w:cs="Times New Roman"/>
          <w:bCs/>
          <w:i/>
          <w:spacing w:val="4"/>
          <w:sz w:val="20"/>
          <w:szCs w:val="20"/>
        </w:rPr>
        <w:t>н</w:t>
      </w:r>
      <w:r w:rsidRPr="00451FEA">
        <w:rPr>
          <w:rFonts w:ascii="Times New Roman" w:hAnsi="Times New Roman" w:cs="Times New Roman"/>
          <w:bCs/>
          <w:i/>
          <w:spacing w:val="4"/>
          <w:sz w:val="20"/>
          <w:szCs w:val="20"/>
        </w:rPr>
        <w:t>него мыслительного эксперимента с целью синтеза больших объемов необх</w:t>
      </w:r>
      <w:r w:rsidRPr="00451FEA">
        <w:rPr>
          <w:rFonts w:ascii="Times New Roman" w:hAnsi="Times New Roman" w:cs="Times New Roman"/>
          <w:bCs/>
          <w:i/>
          <w:spacing w:val="4"/>
          <w:sz w:val="20"/>
          <w:szCs w:val="20"/>
        </w:rPr>
        <w:t>о</w:t>
      </w:r>
      <w:r w:rsidRPr="00451FEA">
        <w:rPr>
          <w:rFonts w:ascii="Times New Roman" w:hAnsi="Times New Roman" w:cs="Times New Roman"/>
          <w:bCs/>
          <w:i/>
          <w:spacing w:val="4"/>
          <w:sz w:val="20"/>
          <w:szCs w:val="20"/>
        </w:rPr>
        <w:t>димого нового знания без обращения к эксперименту</w:t>
      </w:r>
      <w:r w:rsidRPr="00451FEA">
        <w:rPr>
          <w:rFonts w:ascii="Times New Roman" w:hAnsi="Times New Roman" w:cs="Times New Roman"/>
          <w:i/>
          <w:spacing w:val="4"/>
          <w:sz w:val="20"/>
          <w:szCs w:val="20"/>
        </w:rPr>
        <w:t>.</w:t>
      </w: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t xml:space="preserve">Это по сути значит, что визуальная система понятий некоторым </w:t>
      </w:r>
      <w:r w:rsidRPr="00451FEA">
        <w:rPr>
          <w:rFonts w:ascii="Times New Roman" w:hAnsi="Times New Roman" w:cs="Times New Roman"/>
          <w:bCs/>
          <w:spacing w:val="4"/>
          <w:sz w:val="20"/>
          <w:szCs w:val="20"/>
        </w:rPr>
        <w:t>ч</w:t>
      </w:r>
      <w:r w:rsidRPr="00451FEA">
        <w:rPr>
          <w:rFonts w:ascii="Times New Roman" w:hAnsi="Times New Roman" w:cs="Times New Roman"/>
          <w:bCs/>
          <w:spacing w:val="4"/>
          <w:sz w:val="20"/>
          <w:szCs w:val="20"/>
        </w:rPr>
        <w:t>у</w:t>
      </w:r>
      <w:r w:rsidRPr="00451FEA">
        <w:rPr>
          <w:rFonts w:ascii="Times New Roman" w:hAnsi="Times New Roman" w:cs="Times New Roman"/>
          <w:bCs/>
          <w:spacing w:val="4"/>
          <w:sz w:val="20"/>
          <w:szCs w:val="20"/>
        </w:rPr>
        <w:t>десным</w:t>
      </w:r>
      <w:r w:rsidRPr="00451FEA">
        <w:rPr>
          <w:rFonts w:ascii="Times New Roman" w:hAnsi="Times New Roman" w:cs="Times New Roman"/>
          <w:spacing w:val="4"/>
          <w:sz w:val="20"/>
          <w:szCs w:val="20"/>
        </w:rPr>
        <w:t xml:space="preserve"> образом содержит в свернутой форме начало, "зародышевые точки" рождения и роста объема новых понятий (уже в сознании теор</w:t>
      </w:r>
      <w:r w:rsidRPr="00451FEA">
        <w:rPr>
          <w:rFonts w:ascii="Times New Roman" w:hAnsi="Times New Roman" w:cs="Times New Roman"/>
          <w:spacing w:val="4"/>
          <w:sz w:val="20"/>
          <w:szCs w:val="20"/>
        </w:rPr>
        <w:t>е</w:t>
      </w:r>
      <w:r w:rsidRPr="00451FEA">
        <w:rPr>
          <w:rFonts w:ascii="Times New Roman" w:hAnsi="Times New Roman" w:cs="Times New Roman"/>
          <w:spacing w:val="4"/>
          <w:sz w:val="20"/>
          <w:szCs w:val="20"/>
        </w:rPr>
        <w:t>тика!), которые и позволяют разворачивать синтез нового знания име</w:t>
      </w:r>
      <w:r w:rsidRPr="00451FEA">
        <w:rPr>
          <w:rFonts w:ascii="Times New Roman" w:hAnsi="Times New Roman" w:cs="Times New Roman"/>
          <w:spacing w:val="4"/>
          <w:sz w:val="20"/>
          <w:szCs w:val="20"/>
        </w:rPr>
        <w:t>н</w:t>
      </w:r>
      <w:r w:rsidRPr="00451FEA">
        <w:rPr>
          <w:rFonts w:ascii="Times New Roman" w:hAnsi="Times New Roman" w:cs="Times New Roman"/>
          <w:spacing w:val="4"/>
          <w:sz w:val="20"/>
          <w:szCs w:val="20"/>
        </w:rPr>
        <w:t>но в тех н</w:t>
      </w:r>
      <w:r w:rsidRPr="00451FEA">
        <w:rPr>
          <w:rFonts w:ascii="Times New Roman" w:hAnsi="Times New Roman" w:cs="Times New Roman"/>
          <w:spacing w:val="4"/>
          <w:sz w:val="20"/>
          <w:szCs w:val="20"/>
        </w:rPr>
        <w:t>а</w:t>
      </w:r>
      <w:r w:rsidRPr="00451FEA">
        <w:rPr>
          <w:rFonts w:ascii="Times New Roman" w:hAnsi="Times New Roman" w:cs="Times New Roman"/>
          <w:spacing w:val="4"/>
          <w:sz w:val="20"/>
          <w:szCs w:val="20"/>
        </w:rPr>
        <w:t>правлениях, какие продиктует практическая потребность.</w:t>
      </w: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t>Отметим еще раз и специально, что традиционные формальные м</w:t>
      </w:r>
      <w:r w:rsidRPr="00451FEA">
        <w:rPr>
          <w:rFonts w:ascii="Times New Roman" w:hAnsi="Times New Roman" w:cs="Times New Roman"/>
          <w:spacing w:val="4"/>
          <w:sz w:val="20"/>
          <w:szCs w:val="20"/>
        </w:rPr>
        <w:t>о</w:t>
      </w:r>
      <w:r w:rsidRPr="00451FEA">
        <w:rPr>
          <w:rFonts w:ascii="Times New Roman" w:hAnsi="Times New Roman" w:cs="Times New Roman"/>
          <w:spacing w:val="4"/>
          <w:sz w:val="20"/>
          <w:szCs w:val="20"/>
        </w:rPr>
        <w:t>дели не обладают таким свойством, ибо основной мотив их создания – замкнуть систему терминов (термов) для реализации формального в</w:t>
      </w:r>
      <w:r w:rsidRPr="00451FEA">
        <w:rPr>
          <w:rFonts w:ascii="Times New Roman" w:hAnsi="Times New Roman" w:cs="Times New Roman"/>
          <w:spacing w:val="4"/>
          <w:sz w:val="20"/>
          <w:szCs w:val="20"/>
        </w:rPr>
        <w:t>ы</w:t>
      </w:r>
      <w:r w:rsidRPr="00451FEA">
        <w:rPr>
          <w:rFonts w:ascii="Times New Roman" w:hAnsi="Times New Roman" w:cs="Times New Roman"/>
          <w:spacing w:val="4"/>
          <w:sz w:val="20"/>
          <w:szCs w:val="20"/>
        </w:rPr>
        <w:t xml:space="preserve">вода, то есть </w:t>
      </w:r>
      <w:r w:rsidRPr="00451FEA">
        <w:rPr>
          <w:rFonts w:ascii="Times New Roman" w:hAnsi="Times New Roman" w:cs="Times New Roman"/>
          <w:bCs/>
          <w:i/>
          <w:spacing w:val="4"/>
          <w:sz w:val="20"/>
          <w:szCs w:val="20"/>
        </w:rPr>
        <w:t>требование выбросить</w:t>
      </w:r>
      <w:r w:rsidRPr="00451FEA">
        <w:rPr>
          <w:rFonts w:ascii="Times New Roman" w:hAnsi="Times New Roman" w:cs="Times New Roman"/>
          <w:i/>
          <w:spacing w:val="4"/>
          <w:sz w:val="20"/>
          <w:szCs w:val="20"/>
        </w:rPr>
        <w:t xml:space="preserve"> </w:t>
      </w:r>
      <w:r w:rsidRPr="00451FEA">
        <w:rPr>
          <w:rFonts w:ascii="Times New Roman" w:hAnsi="Times New Roman" w:cs="Times New Roman"/>
          <w:bCs/>
          <w:i/>
          <w:spacing w:val="4"/>
          <w:sz w:val="20"/>
          <w:szCs w:val="20"/>
        </w:rPr>
        <w:t>теоретика из процесса</w:t>
      </w:r>
      <w:r w:rsidRPr="00451FEA">
        <w:rPr>
          <w:rFonts w:ascii="Times New Roman" w:hAnsi="Times New Roman" w:cs="Times New Roman"/>
          <w:spacing w:val="4"/>
          <w:sz w:val="20"/>
          <w:szCs w:val="20"/>
        </w:rPr>
        <w:t>.</w:t>
      </w: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t>Следовательно, визуальные системы понятий суть весьма мощный специфический автономный вид моделей. В них сначала удается зал</w:t>
      </w:r>
      <w:r w:rsidRPr="00451FEA">
        <w:rPr>
          <w:rFonts w:ascii="Times New Roman" w:hAnsi="Times New Roman" w:cs="Times New Roman"/>
          <w:spacing w:val="4"/>
          <w:sz w:val="20"/>
          <w:szCs w:val="20"/>
        </w:rPr>
        <w:t>о</w:t>
      </w:r>
      <w:r w:rsidRPr="00451FEA">
        <w:rPr>
          <w:rFonts w:ascii="Times New Roman" w:hAnsi="Times New Roman" w:cs="Times New Roman"/>
          <w:spacing w:val="4"/>
          <w:sz w:val="20"/>
          <w:szCs w:val="20"/>
        </w:rPr>
        <w:t xml:space="preserve">жить </w:t>
      </w:r>
      <w:r w:rsidRPr="00451FEA">
        <w:rPr>
          <w:rFonts w:ascii="Times New Roman" w:hAnsi="Times New Roman" w:cs="Times New Roman"/>
          <w:bCs/>
          <w:spacing w:val="4"/>
          <w:sz w:val="20"/>
          <w:szCs w:val="20"/>
        </w:rPr>
        <w:t>предпосылки</w:t>
      </w:r>
      <w:r w:rsidRPr="00451FEA">
        <w:rPr>
          <w:rFonts w:ascii="Times New Roman" w:hAnsi="Times New Roman" w:cs="Times New Roman"/>
          <w:spacing w:val="4"/>
          <w:sz w:val="20"/>
          <w:szCs w:val="20"/>
        </w:rPr>
        <w:t xml:space="preserve"> открытия многообразных новых сторон предмета, а затем в живом сознании теоретиков открыть эти стороны. Это звучит почти банально: физики-теоретики и другие теоретики именно это </w:t>
      </w:r>
      <w:r w:rsidRPr="00451FEA">
        <w:rPr>
          <w:rFonts w:ascii="Times New Roman" w:hAnsi="Times New Roman" w:cs="Times New Roman"/>
          <w:bCs/>
          <w:i/>
          <w:spacing w:val="4"/>
          <w:sz w:val="20"/>
          <w:szCs w:val="20"/>
        </w:rPr>
        <w:t>сп</w:t>
      </w:r>
      <w:r w:rsidRPr="00451FEA">
        <w:rPr>
          <w:rFonts w:ascii="Times New Roman" w:hAnsi="Times New Roman" w:cs="Times New Roman"/>
          <w:bCs/>
          <w:i/>
          <w:spacing w:val="4"/>
          <w:sz w:val="20"/>
          <w:szCs w:val="20"/>
        </w:rPr>
        <w:t>о</w:t>
      </w:r>
      <w:r w:rsidRPr="00451FEA">
        <w:rPr>
          <w:rFonts w:ascii="Times New Roman" w:hAnsi="Times New Roman" w:cs="Times New Roman"/>
          <w:bCs/>
          <w:i/>
          <w:spacing w:val="4"/>
          <w:sz w:val="20"/>
          <w:szCs w:val="20"/>
        </w:rPr>
        <w:t>радически</w:t>
      </w:r>
      <w:r w:rsidRPr="00451FEA">
        <w:rPr>
          <w:rFonts w:ascii="Times New Roman" w:hAnsi="Times New Roman" w:cs="Times New Roman"/>
          <w:spacing w:val="4"/>
          <w:sz w:val="20"/>
          <w:szCs w:val="20"/>
        </w:rPr>
        <w:t xml:space="preserve"> и делают.</w:t>
      </w: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t>Список важных явлений, открытых чисто теоретически, довольно велик и быстро пополняется. Тем не менее, от банальной позиции нашу позицию отличает упор на то, чтобы мы обращали внимание на визу</w:t>
      </w:r>
      <w:r w:rsidRPr="00451FEA">
        <w:rPr>
          <w:rFonts w:ascii="Times New Roman" w:hAnsi="Times New Roman" w:cs="Times New Roman"/>
          <w:spacing w:val="4"/>
          <w:sz w:val="20"/>
          <w:szCs w:val="20"/>
        </w:rPr>
        <w:t>а</w:t>
      </w:r>
      <w:r w:rsidRPr="00451FEA">
        <w:rPr>
          <w:rFonts w:ascii="Times New Roman" w:hAnsi="Times New Roman" w:cs="Times New Roman"/>
          <w:spacing w:val="4"/>
          <w:sz w:val="20"/>
          <w:szCs w:val="20"/>
        </w:rPr>
        <w:t xml:space="preserve">лизацию и </w:t>
      </w:r>
      <w:r w:rsidRPr="00451FEA">
        <w:rPr>
          <w:rFonts w:ascii="Times New Roman" w:hAnsi="Times New Roman" w:cs="Times New Roman"/>
          <w:bCs/>
          <w:i/>
          <w:spacing w:val="4"/>
          <w:sz w:val="20"/>
          <w:szCs w:val="20"/>
        </w:rPr>
        <w:t>форсированный</w:t>
      </w:r>
      <w:r w:rsidRPr="00451FEA">
        <w:rPr>
          <w:rFonts w:ascii="Times New Roman" w:hAnsi="Times New Roman" w:cs="Times New Roman"/>
          <w:spacing w:val="4"/>
          <w:sz w:val="20"/>
          <w:szCs w:val="20"/>
        </w:rPr>
        <w:t xml:space="preserve"> характер процесса порождения знаний. П</w:t>
      </w:r>
      <w:r w:rsidRPr="00451FEA">
        <w:rPr>
          <w:rFonts w:ascii="Times New Roman" w:hAnsi="Times New Roman" w:cs="Times New Roman"/>
          <w:spacing w:val="4"/>
          <w:sz w:val="20"/>
          <w:szCs w:val="20"/>
        </w:rPr>
        <w:t>о</w:t>
      </w:r>
      <w:r w:rsidRPr="00451FEA">
        <w:rPr>
          <w:rFonts w:ascii="Times New Roman" w:hAnsi="Times New Roman" w:cs="Times New Roman"/>
          <w:spacing w:val="4"/>
          <w:sz w:val="20"/>
          <w:szCs w:val="20"/>
        </w:rPr>
        <w:t>рождения не спорадического, не случайного, а «заказного»: в данной предметной области и в указанные сроки, необходимого именно в да</w:t>
      </w:r>
      <w:r w:rsidRPr="00451FEA">
        <w:rPr>
          <w:rFonts w:ascii="Times New Roman" w:hAnsi="Times New Roman" w:cs="Times New Roman"/>
          <w:spacing w:val="4"/>
          <w:sz w:val="20"/>
          <w:szCs w:val="20"/>
        </w:rPr>
        <w:t>н</w:t>
      </w:r>
      <w:r w:rsidRPr="00451FEA">
        <w:rPr>
          <w:rFonts w:ascii="Times New Roman" w:hAnsi="Times New Roman" w:cs="Times New Roman"/>
          <w:spacing w:val="4"/>
          <w:sz w:val="20"/>
          <w:szCs w:val="20"/>
        </w:rPr>
        <w:t>ной проблемной ситуации.</w:t>
      </w: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t>Это наиболее ценное свойство визуальных систем понятий слабо используется в традиционных теоретических дисциплинах. В них пр</w:t>
      </w:r>
      <w:r w:rsidRPr="00451FEA">
        <w:rPr>
          <w:rFonts w:ascii="Times New Roman" w:hAnsi="Times New Roman" w:cs="Times New Roman"/>
          <w:spacing w:val="4"/>
          <w:sz w:val="20"/>
          <w:szCs w:val="20"/>
        </w:rPr>
        <w:t>о</w:t>
      </w:r>
      <w:r w:rsidRPr="00451FEA">
        <w:rPr>
          <w:rFonts w:ascii="Times New Roman" w:hAnsi="Times New Roman" w:cs="Times New Roman"/>
          <w:spacing w:val="4"/>
          <w:sz w:val="20"/>
          <w:szCs w:val="20"/>
        </w:rPr>
        <w:t>цесс выглядит лишь как цепь спорадический, случайных счастливых находок и озарений, как постепенное неуправляемое "созревание" с</w:t>
      </w:r>
      <w:r w:rsidRPr="00451FEA">
        <w:rPr>
          <w:rFonts w:ascii="Times New Roman" w:hAnsi="Times New Roman" w:cs="Times New Roman"/>
          <w:spacing w:val="4"/>
          <w:sz w:val="20"/>
          <w:szCs w:val="20"/>
        </w:rPr>
        <w:t>и</w:t>
      </w:r>
      <w:r w:rsidRPr="00451FEA">
        <w:rPr>
          <w:rFonts w:ascii="Times New Roman" w:hAnsi="Times New Roman" w:cs="Times New Roman"/>
          <w:spacing w:val="4"/>
          <w:sz w:val="20"/>
          <w:szCs w:val="20"/>
        </w:rPr>
        <w:t>стем знаний.</w:t>
      </w:r>
    </w:p>
    <w:p w:rsidR="00DD3450" w:rsidRPr="00451FEA" w:rsidRDefault="00DD3450" w:rsidP="00DD3450">
      <w:pPr>
        <w:widowControl w:val="0"/>
        <w:ind w:firstLine="340"/>
        <w:rPr>
          <w:rFonts w:ascii="Times New Roman" w:hAnsi="Times New Roman" w:cs="Times New Roman"/>
          <w:spacing w:val="4"/>
          <w:sz w:val="20"/>
          <w:szCs w:val="20"/>
        </w:rPr>
      </w:pPr>
      <w:r w:rsidRPr="00451FEA">
        <w:rPr>
          <w:rFonts w:ascii="Times New Roman" w:hAnsi="Times New Roman" w:cs="Times New Roman"/>
          <w:spacing w:val="4"/>
          <w:sz w:val="20"/>
          <w:szCs w:val="20"/>
        </w:rPr>
        <w:t>Сейчас явно ощущается потребность в дополнительных (помимо традиционных в теоретическом процессе) средствах и инструментах для раб</w:t>
      </w:r>
      <w:r w:rsidRPr="00451FEA">
        <w:rPr>
          <w:rFonts w:ascii="Times New Roman" w:hAnsi="Times New Roman" w:cs="Times New Roman"/>
          <w:spacing w:val="4"/>
          <w:sz w:val="20"/>
          <w:szCs w:val="20"/>
        </w:rPr>
        <w:t>о</w:t>
      </w:r>
      <w:r w:rsidRPr="00451FEA">
        <w:rPr>
          <w:rFonts w:ascii="Times New Roman" w:hAnsi="Times New Roman" w:cs="Times New Roman"/>
          <w:spacing w:val="4"/>
          <w:sz w:val="20"/>
          <w:szCs w:val="20"/>
        </w:rPr>
        <w:t xml:space="preserve">ты с системами знаний - полнокровной работы с понятиями. Это </w:t>
      </w:r>
      <w:r w:rsidRPr="00451FEA">
        <w:rPr>
          <w:rFonts w:ascii="Times New Roman" w:hAnsi="Times New Roman" w:cs="Times New Roman"/>
          <w:spacing w:val="4"/>
          <w:sz w:val="20"/>
          <w:szCs w:val="20"/>
        </w:rPr>
        <w:lastRenderedPageBreak/>
        <w:t xml:space="preserve">работа в </w:t>
      </w:r>
      <w:r w:rsidRPr="00451FEA">
        <w:rPr>
          <w:rFonts w:ascii="Times New Roman" w:hAnsi="Times New Roman" w:cs="Times New Roman"/>
          <w:bCs/>
          <w:i/>
          <w:spacing w:val="4"/>
          <w:sz w:val="20"/>
          <w:szCs w:val="20"/>
        </w:rPr>
        <w:t>форсированных</w:t>
      </w:r>
      <w:r w:rsidRPr="00451FEA">
        <w:rPr>
          <w:rFonts w:ascii="Times New Roman" w:hAnsi="Times New Roman" w:cs="Times New Roman"/>
          <w:spacing w:val="4"/>
          <w:sz w:val="20"/>
          <w:szCs w:val="20"/>
        </w:rPr>
        <w:t xml:space="preserve"> режимах, работа "на заказ", когда недопустимо ждать длительного "естественного" созревания понятий в рамках ме</w:t>
      </w:r>
      <w:r w:rsidRPr="00451FEA">
        <w:rPr>
          <w:rFonts w:ascii="Times New Roman" w:hAnsi="Times New Roman" w:cs="Times New Roman"/>
          <w:spacing w:val="4"/>
          <w:sz w:val="20"/>
          <w:szCs w:val="20"/>
        </w:rPr>
        <w:t>д</w:t>
      </w:r>
      <w:r w:rsidRPr="00451FEA">
        <w:rPr>
          <w:rFonts w:ascii="Times New Roman" w:hAnsi="Times New Roman" w:cs="Times New Roman"/>
          <w:spacing w:val="4"/>
          <w:sz w:val="20"/>
          <w:szCs w:val="20"/>
        </w:rPr>
        <w:t>лительной жи</w:t>
      </w:r>
      <w:r w:rsidRPr="00451FEA">
        <w:rPr>
          <w:rFonts w:ascii="Times New Roman" w:hAnsi="Times New Roman" w:cs="Times New Roman"/>
          <w:spacing w:val="4"/>
          <w:sz w:val="20"/>
          <w:szCs w:val="20"/>
        </w:rPr>
        <w:t>з</w:t>
      </w:r>
      <w:r w:rsidRPr="00451FEA">
        <w:rPr>
          <w:rFonts w:ascii="Times New Roman" w:hAnsi="Times New Roman" w:cs="Times New Roman"/>
          <w:spacing w:val="4"/>
          <w:sz w:val="20"/>
          <w:szCs w:val="20"/>
        </w:rPr>
        <w:t>ни научных школ.</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самом деле, понимает ли начинающий ученый хотя бы различия между словом, термином, понятием, категорией? В самом ли деле виртуо</w:t>
      </w:r>
      <w:r w:rsidRPr="00840ED8">
        <w:rPr>
          <w:rFonts w:ascii="Times New Roman" w:hAnsi="Times New Roman" w:cs="Times New Roman"/>
          <w:sz w:val="20"/>
          <w:szCs w:val="20"/>
        </w:rPr>
        <w:t>з</w:t>
      </w:r>
      <w:r w:rsidRPr="00840ED8">
        <w:rPr>
          <w:rFonts w:ascii="Times New Roman" w:hAnsi="Times New Roman" w:cs="Times New Roman"/>
          <w:sz w:val="20"/>
          <w:szCs w:val="20"/>
        </w:rPr>
        <w:t>ный болтун и есть величайший из мыслителей?</w:t>
      </w:r>
    </w:p>
    <w:p w:rsidR="00DD3450" w:rsidRPr="00840ED8" w:rsidRDefault="00DD3450" w:rsidP="00DD3450">
      <w:pPr>
        <w:rPr>
          <w:rFonts w:ascii="Times New Roman" w:hAnsi="Times New Roman" w:cs="Times New Roman"/>
          <w:sz w:val="20"/>
          <w:szCs w:val="20"/>
        </w:rPr>
      </w:pPr>
    </w:p>
    <w:p w:rsidR="00DD3450" w:rsidRDefault="00DD3450" w:rsidP="00DD3450">
      <w:pPr>
        <w:spacing w:after="120"/>
        <w:ind w:firstLine="425"/>
        <w:rPr>
          <w:rFonts w:ascii="Times New Roman" w:hAnsi="Times New Roman" w:cs="Times New Roman"/>
          <w:b/>
          <w:sz w:val="20"/>
          <w:szCs w:val="20"/>
          <w:lang w:val="pt-PT"/>
        </w:rPr>
      </w:pPr>
      <w:r w:rsidRPr="00401FEA">
        <w:rPr>
          <w:rFonts w:ascii="Times New Roman" w:hAnsi="Times New Roman" w:cs="Times New Roman"/>
          <w:b/>
          <w:sz w:val="20"/>
          <w:szCs w:val="20"/>
        </w:rPr>
        <w:t>Литература</w:t>
      </w:r>
    </w:p>
    <w:p w:rsidR="00DD3450" w:rsidRPr="00D04265" w:rsidRDefault="00DD3450" w:rsidP="008A3586">
      <w:pPr>
        <w:pStyle w:val="aa"/>
        <w:widowControl w:val="0"/>
        <w:numPr>
          <w:ilvl w:val="0"/>
          <w:numId w:val="17"/>
        </w:numPr>
        <w:tabs>
          <w:tab w:val="left" w:pos="426"/>
        </w:tabs>
        <w:ind w:left="0" w:firstLine="284"/>
        <w:rPr>
          <w:rFonts w:ascii="Times New Roman" w:hAnsi="Times New Roman" w:cs="Times New Roman"/>
          <w:sz w:val="16"/>
        </w:rPr>
      </w:pPr>
      <w:r w:rsidRPr="00D04265">
        <w:rPr>
          <w:rFonts w:ascii="Times New Roman" w:hAnsi="Times New Roman" w:cs="Times New Roman"/>
          <w:i/>
          <w:sz w:val="16"/>
        </w:rPr>
        <w:t>Ильенков</w:t>
      </w:r>
      <w:r w:rsidRPr="00D04265">
        <w:rPr>
          <w:rFonts w:ascii="Times New Roman" w:hAnsi="Times New Roman" w:cs="Times New Roman"/>
          <w:i/>
          <w:sz w:val="16"/>
          <w:lang w:val="pt-PT"/>
        </w:rPr>
        <w:t> </w:t>
      </w:r>
      <w:r w:rsidRPr="00D04265">
        <w:rPr>
          <w:rFonts w:ascii="Times New Roman" w:hAnsi="Times New Roman" w:cs="Times New Roman"/>
          <w:i/>
          <w:sz w:val="16"/>
        </w:rPr>
        <w:t>Э.В.</w:t>
      </w:r>
      <w:r w:rsidRPr="00D04265">
        <w:rPr>
          <w:rFonts w:ascii="Times New Roman" w:hAnsi="Times New Roman" w:cs="Times New Roman"/>
          <w:sz w:val="16"/>
        </w:rPr>
        <w:t xml:space="preserve"> Диалектика абстрактного и конкретного в научно-теоретическом мы</w:t>
      </w:r>
      <w:r w:rsidRPr="00D04265">
        <w:rPr>
          <w:rFonts w:ascii="Times New Roman" w:hAnsi="Times New Roman" w:cs="Times New Roman"/>
          <w:sz w:val="16"/>
        </w:rPr>
        <w:t>ш</w:t>
      </w:r>
      <w:r w:rsidRPr="00D04265">
        <w:rPr>
          <w:rFonts w:ascii="Times New Roman" w:hAnsi="Times New Roman" w:cs="Times New Roman"/>
          <w:sz w:val="16"/>
        </w:rPr>
        <w:t>лении. М.: РОССПЭН, 1997. – 463с.</w:t>
      </w:r>
    </w:p>
    <w:p w:rsidR="00DD3450" w:rsidRPr="00D04265" w:rsidRDefault="00DD3450" w:rsidP="008A3586">
      <w:pPr>
        <w:pStyle w:val="aa"/>
        <w:widowControl w:val="0"/>
        <w:numPr>
          <w:ilvl w:val="0"/>
          <w:numId w:val="17"/>
        </w:numPr>
        <w:tabs>
          <w:tab w:val="left" w:pos="426"/>
        </w:tabs>
        <w:ind w:left="0" w:firstLine="284"/>
        <w:rPr>
          <w:rFonts w:ascii="Times New Roman" w:hAnsi="Times New Roman" w:cs="Times New Roman"/>
          <w:sz w:val="16"/>
        </w:rPr>
      </w:pPr>
      <w:r w:rsidRPr="00D04265">
        <w:rPr>
          <w:rFonts w:ascii="Times New Roman" w:hAnsi="Times New Roman" w:cs="Times New Roman"/>
          <w:i/>
          <w:sz w:val="16"/>
        </w:rPr>
        <w:t>Кучкаров</w:t>
      </w:r>
      <w:r w:rsidRPr="00D04265">
        <w:rPr>
          <w:rFonts w:ascii="Times New Roman" w:hAnsi="Times New Roman" w:cs="Times New Roman"/>
          <w:i/>
          <w:sz w:val="16"/>
          <w:lang w:val="pt-PT"/>
        </w:rPr>
        <w:t> </w:t>
      </w:r>
      <w:r w:rsidRPr="00D04265">
        <w:rPr>
          <w:rFonts w:ascii="Times New Roman" w:hAnsi="Times New Roman" w:cs="Times New Roman"/>
          <w:i/>
          <w:sz w:val="16"/>
        </w:rPr>
        <w:t>З.А.</w:t>
      </w:r>
      <w:r w:rsidRPr="00D04265">
        <w:rPr>
          <w:rFonts w:ascii="Times New Roman" w:hAnsi="Times New Roman" w:cs="Times New Roman"/>
          <w:sz w:val="16"/>
        </w:rPr>
        <w:t xml:space="preserve"> Методы концептуального анализа и синтеза в теоретическом исследов</w:t>
      </w:r>
      <w:r w:rsidRPr="00D04265">
        <w:rPr>
          <w:rFonts w:ascii="Times New Roman" w:hAnsi="Times New Roman" w:cs="Times New Roman"/>
          <w:sz w:val="16"/>
        </w:rPr>
        <w:t>а</w:t>
      </w:r>
      <w:r w:rsidRPr="00D04265">
        <w:rPr>
          <w:rFonts w:ascii="Times New Roman" w:hAnsi="Times New Roman" w:cs="Times New Roman"/>
          <w:sz w:val="16"/>
        </w:rPr>
        <w:t>нии и проектировании социально-экономических систем. – Т.1,2. – М.: Ко</w:t>
      </w:r>
      <w:r w:rsidRPr="00D04265">
        <w:rPr>
          <w:rFonts w:ascii="Times New Roman" w:hAnsi="Times New Roman" w:cs="Times New Roman"/>
          <w:sz w:val="16"/>
        </w:rPr>
        <w:t>н</w:t>
      </w:r>
      <w:r w:rsidRPr="00D04265">
        <w:rPr>
          <w:rFonts w:ascii="Times New Roman" w:hAnsi="Times New Roman" w:cs="Times New Roman"/>
          <w:sz w:val="16"/>
        </w:rPr>
        <w:t>цепт, 2008. – 498с.</w:t>
      </w:r>
    </w:p>
    <w:p w:rsidR="00DD3450" w:rsidRPr="00D04265" w:rsidRDefault="00DD3450" w:rsidP="008A3586">
      <w:pPr>
        <w:pStyle w:val="aa"/>
        <w:widowControl w:val="0"/>
        <w:numPr>
          <w:ilvl w:val="0"/>
          <w:numId w:val="17"/>
        </w:numPr>
        <w:tabs>
          <w:tab w:val="left" w:pos="426"/>
        </w:tabs>
        <w:ind w:left="0" w:firstLine="284"/>
        <w:rPr>
          <w:rFonts w:ascii="Times New Roman" w:hAnsi="Times New Roman" w:cs="Times New Roman"/>
          <w:sz w:val="16"/>
        </w:rPr>
      </w:pPr>
      <w:r w:rsidRPr="00D04265">
        <w:rPr>
          <w:rFonts w:ascii="Times New Roman" w:hAnsi="Times New Roman" w:cs="Times New Roman"/>
          <w:i/>
          <w:sz w:val="16"/>
        </w:rPr>
        <w:t>Лурия А.Р.</w:t>
      </w:r>
      <w:r w:rsidRPr="00D04265">
        <w:rPr>
          <w:rFonts w:ascii="Times New Roman" w:hAnsi="Times New Roman" w:cs="Times New Roman"/>
          <w:sz w:val="16"/>
        </w:rPr>
        <w:t xml:space="preserve"> Язык и сознание. Ростов-на-Дону: Феникс, 1998. – 413с</w:t>
      </w:r>
    </w:p>
    <w:p w:rsidR="00DD3450" w:rsidRPr="00D04265" w:rsidRDefault="00DD3450" w:rsidP="008A3586">
      <w:pPr>
        <w:pStyle w:val="aa"/>
        <w:widowControl w:val="0"/>
        <w:numPr>
          <w:ilvl w:val="0"/>
          <w:numId w:val="17"/>
        </w:numPr>
        <w:tabs>
          <w:tab w:val="left" w:pos="426"/>
        </w:tabs>
        <w:ind w:left="0" w:firstLine="284"/>
        <w:rPr>
          <w:rFonts w:ascii="Times New Roman" w:hAnsi="Times New Roman" w:cs="Times New Roman"/>
          <w:sz w:val="16"/>
        </w:rPr>
      </w:pPr>
      <w:r w:rsidRPr="00D04265">
        <w:rPr>
          <w:rFonts w:ascii="Times New Roman" w:hAnsi="Times New Roman" w:cs="Times New Roman"/>
          <w:i/>
          <w:sz w:val="16"/>
        </w:rPr>
        <w:t>Франк С.Л.</w:t>
      </w:r>
      <w:r w:rsidRPr="00D04265">
        <w:rPr>
          <w:rFonts w:ascii="Times New Roman" w:hAnsi="Times New Roman" w:cs="Times New Roman"/>
          <w:sz w:val="16"/>
        </w:rPr>
        <w:t xml:space="preserve"> Предмет знания. – СПб.: Наука, 1995. – 656с.</w:t>
      </w:r>
    </w:p>
    <w:p w:rsidR="00DD3450" w:rsidRPr="00D04265" w:rsidRDefault="00DD3450" w:rsidP="008A3586">
      <w:pPr>
        <w:pStyle w:val="aff6"/>
        <w:widowControl w:val="0"/>
        <w:numPr>
          <w:ilvl w:val="0"/>
          <w:numId w:val="17"/>
        </w:numPr>
        <w:tabs>
          <w:tab w:val="left" w:pos="284"/>
          <w:tab w:val="left" w:pos="426"/>
        </w:tabs>
        <w:spacing w:after="0"/>
        <w:ind w:left="0" w:firstLine="284"/>
        <w:contextualSpacing w:val="0"/>
        <w:rPr>
          <w:rFonts w:ascii="Times New Roman" w:hAnsi="Times New Roman"/>
          <w:sz w:val="16"/>
          <w:szCs w:val="20"/>
          <w:lang w:val="pt-PT"/>
        </w:rPr>
      </w:pPr>
      <w:r w:rsidRPr="00D04265">
        <w:rPr>
          <w:rFonts w:ascii="Times New Roman" w:hAnsi="Times New Roman"/>
          <w:i/>
          <w:sz w:val="16"/>
          <w:szCs w:val="20"/>
        </w:rPr>
        <w:t>Шпенглер О.</w:t>
      </w:r>
      <w:r w:rsidRPr="00D04265">
        <w:rPr>
          <w:rFonts w:ascii="Times New Roman" w:hAnsi="Times New Roman"/>
          <w:sz w:val="16"/>
          <w:szCs w:val="20"/>
        </w:rPr>
        <w:t xml:space="preserve"> Закат Европы. Очерки морфологии мировой истории / пер.с нем., вступ. ст. и примеч. К. А. Свасьяна. – М.: Мысль, 1993. – 663 с.</w:t>
      </w:r>
    </w:p>
    <w:p w:rsidR="0090239F" w:rsidRDefault="0090239F" w:rsidP="008A3586">
      <w:pPr>
        <w:widowControl w:val="0"/>
        <w:jc w:val="right"/>
        <w:rPr>
          <w:rFonts w:ascii="Times New Roman" w:hAnsi="Times New Roman" w:cs="Times New Roman"/>
          <w:b/>
          <w:sz w:val="20"/>
          <w:szCs w:val="20"/>
        </w:rPr>
      </w:pPr>
    </w:p>
    <w:p w:rsidR="00D31517" w:rsidRDefault="00D31517" w:rsidP="00D31517">
      <w:pPr>
        <w:jc w:val="right"/>
        <w:rPr>
          <w:rFonts w:ascii="Times New Roman" w:hAnsi="Times New Roman" w:cs="Times New Roman"/>
          <w:b/>
          <w:sz w:val="20"/>
          <w:szCs w:val="20"/>
        </w:rPr>
      </w:pPr>
    </w:p>
    <w:p w:rsidR="00D31517" w:rsidRDefault="00D31517" w:rsidP="00D31517">
      <w:pPr>
        <w:jc w:val="right"/>
        <w:rPr>
          <w:rFonts w:ascii="Times New Roman" w:hAnsi="Times New Roman" w:cs="Times New Roman"/>
          <w:b/>
          <w:sz w:val="20"/>
          <w:szCs w:val="20"/>
        </w:rPr>
      </w:pPr>
    </w:p>
    <w:p w:rsidR="003412F4" w:rsidRPr="003412F4" w:rsidRDefault="003412F4" w:rsidP="003412F4">
      <w:pPr>
        <w:pStyle w:val="4"/>
        <w:keepNext w:val="0"/>
        <w:widowControl w:val="0"/>
        <w:spacing w:before="0" w:after="120"/>
        <w:jc w:val="right"/>
        <w:rPr>
          <w:sz w:val="20"/>
          <w:szCs w:val="20"/>
        </w:rPr>
      </w:pPr>
      <w:r w:rsidRPr="003412F4">
        <w:rPr>
          <w:sz w:val="20"/>
          <w:szCs w:val="20"/>
        </w:rPr>
        <w:t>А. М. Валуев</w:t>
      </w:r>
    </w:p>
    <w:p w:rsidR="003412F4" w:rsidRDefault="003412F4" w:rsidP="003412F4">
      <w:pPr>
        <w:pStyle w:val="a5"/>
        <w:widowControl w:val="0"/>
        <w:ind w:firstLine="0"/>
        <w:jc w:val="center"/>
        <w:rPr>
          <w:rFonts w:cs="Times New Roman"/>
          <w:b/>
          <w:sz w:val="20"/>
          <w:szCs w:val="20"/>
        </w:rPr>
      </w:pPr>
      <w:r w:rsidRPr="003412F4">
        <w:rPr>
          <w:rFonts w:cs="Times New Roman"/>
          <w:b/>
          <w:sz w:val="20"/>
          <w:szCs w:val="20"/>
        </w:rPr>
        <w:t>ПОЛИЦЕННОСТНЫЙ  ПРИНЦИП  В  ПРЕПОДАВАНИИ</w:t>
      </w:r>
    </w:p>
    <w:p w:rsidR="003412F4" w:rsidRPr="003412F4" w:rsidRDefault="003412F4" w:rsidP="003412F4">
      <w:pPr>
        <w:pStyle w:val="a5"/>
        <w:widowControl w:val="0"/>
        <w:ind w:firstLine="0"/>
        <w:jc w:val="center"/>
        <w:rPr>
          <w:rFonts w:cs="Times New Roman"/>
          <w:b/>
          <w:sz w:val="20"/>
          <w:szCs w:val="20"/>
        </w:rPr>
      </w:pPr>
      <w:r w:rsidRPr="003412F4">
        <w:rPr>
          <w:rFonts w:cs="Times New Roman"/>
          <w:b/>
          <w:sz w:val="20"/>
          <w:szCs w:val="20"/>
        </w:rPr>
        <w:t>ГУМАН</w:t>
      </w:r>
      <w:r w:rsidRPr="003412F4">
        <w:rPr>
          <w:rFonts w:cs="Times New Roman"/>
          <w:b/>
          <w:sz w:val="20"/>
          <w:szCs w:val="20"/>
        </w:rPr>
        <w:t>И</w:t>
      </w:r>
      <w:r w:rsidRPr="003412F4">
        <w:rPr>
          <w:rFonts w:cs="Times New Roman"/>
          <w:b/>
          <w:sz w:val="20"/>
          <w:szCs w:val="20"/>
        </w:rPr>
        <w:t xml:space="preserve">ТАРНЫХ </w:t>
      </w:r>
      <w:r>
        <w:rPr>
          <w:rFonts w:cs="Times New Roman"/>
          <w:b/>
          <w:sz w:val="20"/>
          <w:szCs w:val="20"/>
        </w:rPr>
        <w:t xml:space="preserve"> </w:t>
      </w:r>
      <w:r w:rsidRPr="003412F4">
        <w:rPr>
          <w:rFonts w:cs="Times New Roman"/>
          <w:b/>
          <w:sz w:val="20"/>
          <w:szCs w:val="20"/>
        </w:rPr>
        <w:t>ДИСЦИПЛИН</w:t>
      </w:r>
    </w:p>
    <w:p w:rsidR="003412F4" w:rsidRPr="00E75AD2" w:rsidRDefault="003412F4" w:rsidP="003412F4">
      <w:pPr>
        <w:pStyle w:val="5"/>
        <w:widowControl w:val="0"/>
        <w:spacing w:before="60"/>
        <w:ind w:firstLine="0"/>
        <w:jc w:val="center"/>
        <w:rPr>
          <w:rFonts w:ascii="Times New Roman" w:hAnsi="Times New Roman" w:cs="Times New Roman"/>
          <w:i w:val="0"/>
          <w:sz w:val="20"/>
          <w:szCs w:val="20"/>
        </w:rPr>
      </w:pPr>
      <w:r w:rsidRPr="00E75AD2">
        <w:rPr>
          <w:rFonts w:ascii="Times New Roman" w:hAnsi="Times New Roman" w:cs="Times New Roman"/>
          <w:i w:val="0"/>
          <w:sz w:val="20"/>
          <w:szCs w:val="20"/>
        </w:rPr>
        <w:t>Проблема субъективизма исследований в гуманитарных науках</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Человеческая субъективность, индивидуальная или групповая, прон</w:t>
      </w:r>
      <w:r w:rsidRPr="003412F4">
        <w:rPr>
          <w:rFonts w:ascii="Times New Roman" w:hAnsi="Times New Roman" w:cs="Times New Roman"/>
          <w:sz w:val="20"/>
          <w:szCs w:val="20"/>
        </w:rPr>
        <w:t>и</w:t>
      </w:r>
      <w:r w:rsidRPr="003412F4">
        <w:rPr>
          <w:rFonts w:ascii="Times New Roman" w:hAnsi="Times New Roman" w:cs="Times New Roman"/>
          <w:sz w:val="20"/>
          <w:szCs w:val="20"/>
        </w:rPr>
        <w:t>зывает все сферы человеческой деятельности. Когда Галилео Галилей из</w:t>
      </w:r>
      <w:r w:rsidRPr="003412F4">
        <w:rPr>
          <w:rFonts w:ascii="Times New Roman" w:hAnsi="Times New Roman" w:cs="Times New Roman"/>
          <w:sz w:val="20"/>
          <w:szCs w:val="20"/>
        </w:rPr>
        <w:t>у</w:t>
      </w:r>
      <w:r w:rsidRPr="003412F4">
        <w:rPr>
          <w:rFonts w:ascii="Times New Roman" w:hAnsi="Times New Roman" w:cs="Times New Roman"/>
          <w:sz w:val="20"/>
          <w:szCs w:val="20"/>
        </w:rPr>
        <w:t>чал колебания маятника, еще не существовало никаких средств точного измерения малых промежутков времени, и иссл</w:t>
      </w:r>
      <w:r w:rsidRPr="003412F4">
        <w:rPr>
          <w:rFonts w:ascii="Times New Roman" w:hAnsi="Times New Roman" w:cs="Times New Roman"/>
          <w:sz w:val="20"/>
          <w:szCs w:val="20"/>
        </w:rPr>
        <w:t>е</w:t>
      </w:r>
      <w:r w:rsidRPr="003412F4">
        <w:rPr>
          <w:rFonts w:ascii="Times New Roman" w:hAnsi="Times New Roman" w:cs="Times New Roman"/>
          <w:sz w:val="20"/>
          <w:szCs w:val="20"/>
        </w:rPr>
        <w:t>дователь вынужден был измерять период колебаний по собственному пульсу. Субъективное стре</w:t>
      </w:r>
      <w:r w:rsidRPr="003412F4">
        <w:rPr>
          <w:rFonts w:ascii="Times New Roman" w:hAnsi="Times New Roman" w:cs="Times New Roman"/>
          <w:sz w:val="20"/>
          <w:szCs w:val="20"/>
        </w:rPr>
        <w:t>м</w:t>
      </w:r>
      <w:r w:rsidRPr="003412F4">
        <w:rPr>
          <w:rFonts w:ascii="Times New Roman" w:hAnsi="Times New Roman" w:cs="Times New Roman"/>
          <w:sz w:val="20"/>
          <w:szCs w:val="20"/>
        </w:rPr>
        <w:t>ление подтвердить гипотезу о независимости периода колебаний от их а</w:t>
      </w:r>
      <w:r w:rsidRPr="003412F4">
        <w:rPr>
          <w:rFonts w:ascii="Times New Roman" w:hAnsi="Times New Roman" w:cs="Times New Roman"/>
          <w:sz w:val="20"/>
          <w:szCs w:val="20"/>
        </w:rPr>
        <w:t>м</w:t>
      </w:r>
      <w:r w:rsidRPr="003412F4">
        <w:rPr>
          <w:rFonts w:ascii="Times New Roman" w:hAnsi="Times New Roman" w:cs="Times New Roman"/>
          <w:sz w:val="20"/>
          <w:szCs w:val="20"/>
        </w:rPr>
        <w:t>плитуды (которая справе</w:t>
      </w:r>
      <w:r w:rsidRPr="003412F4">
        <w:rPr>
          <w:rFonts w:ascii="Times New Roman" w:hAnsi="Times New Roman" w:cs="Times New Roman"/>
          <w:sz w:val="20"/>
          <w:szCs w:val="20"/>
        </w:rPr>
        <w:t>д</w:t>
      </w:r>
      <w:r w:rsidRPr="003412F4">
        <w:rPr>
          <w:rFonts w:ascii="Times New Roman" w:hAnsi="Times New Roman" w:cs="Times New Roman"/>
          <w:sz w:val="20"/>
          <w:szCs w:val="20"/>
        </w:rPr>
        <w:t>лива лишь для малых колебаний) подвело его: ритм сердечной мышцы подстроился под ожидания вместо того, чтобы оставаться объективным средством измерения.</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Тем не менее, в целом в естественных науках субъективизм удивител</w:t>
      </w:r>
      <w:r w:rsidRPr="003412F4">
        <w:rPr>
          <w:rFonts w:ascii="Times New Roman" w:hAnsi="Times New Roman" w:cs="Times New Roman"/>
          <w:sz w:val="20"/>
          <w:szCs w:val="20"/>
        </w:rPr>
        <w:t>ь</w:t>
      </w:r>
      <w:r w:rsidRPr="003412F4">
        <w:rPr>
          <w:rFonts w:ascii="Times New Roman" w:hAnsi="Times New Roman" w:cs="Times New Roman"/>
          <w:sz w:val="20"/>
          <w:szCs w:val="20"/>
        </w:rPr>
        <w:t>ным образом минимизируется, хотя исследования проводя</w:t>
      </w:r>
      <w:r w:rsidRPr="003412F4">
        <w:rPr>
          <w:rFonts w:ascii="Times New Roman" w:hAnsi="Times New Roman" w:cs="Times New Roman"/>
          <w:sz w:val="20"/>
          <w:szCs w:val="20"/>
        </w:rPr>
        <w:t>т</w:t>
      </w:r>
      <w:r w:rsidRPr="003412F4">
        <w:rPr>
          <w:rFonts w:ascii="Times New Roman" w:hAnsi="Times New Roman" w:cs="Times New Roman"/>
          <w:sz w:val="20"/>
          <w:szCs w:val="20"/>
        </w:rPr>
        <w:t>ся людьми, от него не свободными. В студенческие годы я слышал версию, что спец</w:t>
      </w:r>
      <w:r w:rsidRPr="003412F4">
        <w:rPr>
          <w:rFonts w:ascii="Times New Roman" w:hAnsi="Times New Roman" w:cs="Times New Roman"/>
          <w:sz w:val="20"/>
          <w:szCs w:val="20"/>
        </w:rPr>
        <w:t>и</w:t>
      </w:r>
      <w:r w:rsidRPr="003412F4">
        <w:rPr>
          <w:rFonts w:ascii="Times New Roman" w:hAnsi="Times New Roman" w:cs="Times New Roman"/>
          <w:sz w:val="20"/>
          <w:szCs w:val="20"/>
        </w:rPr>
        <w:t>альная теория относительности в основном св</w:t>
      </w:r>
      <w:r w:rsidRPr="003412F4">
        <w:rPr>
          <w:rFonts w:ascii="Times New Roman" w:hAnsi="Times New Roman" w:cs="Times New Roman"/>
          <w:sz w:val="20"/>
          <w:szCs w:val="20"/>
        </w:rPr>
        <w:t>я</w:t>
      </w:r>
      <w:r w:rsidRPr="003412F4">
        <w:rPr>
          <w:rFonts w:ascii="Times New Roman" w:hAnsi="Times New Roman" w:cs="Times New Roman"/>
          <w:sz w:val="20"/>
          <w:szCs w:val="20"/>
        </w:rPr>
        <w:t>зывается с именем Альберта Эйнштейна, а не Анри Пуанкаре отт</w:t>
      </w:r>
      <w:r w:rsidRPr="003412F4">
        <w:rPr>
          <w:rFonts w:ascii="Times New Roman" w:hAnsi="Times New Roman" w:cs="Times New Roman"/>
          <w:sz w:val="20"/>
          <w:szCs w:val="20"/>
        </w:rPr>
        <w:t>о</w:t>
      </w:r>
      <w:r w:rsidRPr="003412F4">
        <w:rPr>
          <w:rFonts w:ascii="Times New Roman" w:hAnsi="Times New Roman" w:cs="Times New Roman"/>
          <w:sz w:val="20"/>
          <w:szCs w:val="20"/>
        </w:rPr>
        <w:t>го, что из одновременно поданных статей сходного содержания статья Эйнштейна вышла раньше. Справедл</w:t>
      </w:r>
      <w:r w:rsidRPr="003412F4">
        <w:rPr>
          <w:rFonts w:ascii="Times New Roman" w:hAnsi="Times New Roman" w:cs="Times New Roman"/>
          <w:sz w:val="20"/>
          <w:szCs w:val="20"/>
        </w:rPr>
        <w:t>и</w:t>
      </w:r>
      <w:r w:rsidRPr="003412F4">
        <w:rPr>
          <w:rFonts w:ascii="Times New Roman" w:hAnsi="Times New Roman" w:cs="Times New Roman"/>
          <w:sz w:val="20"/>
          <w:szCs w:val="20"/>
        </w:rPr>
        <w:t>ва ли эта версия или нет, но в самой теории ничего не меняется, с каким бы именем ее не связывать. Уже сам факт публикации разными авторами р</w:t>
      </w:r>
      <w:r w:rsidRPr="003412F4">
        <w:rPr>
          <w:rFonts w:ascii="Times New Roman" w:hAnsi="Times New Roman" w:cs="Times New Roman"/>
          <w:sz w:val="20"/>
          <w:szCs w:val="20"/>
        </w:rPr>
        <w:t>а</w:t>
      </w:r>
      <w:r w:rsidRPr="003412F4">
        <w:rPr>
          <w:rFonts w:ascii="Times New Roman" w:hAnsi="Times New Roman" w:cs="Times New Roman"/>
          <w:sz w:val="20"/>
          <w:szCs w:val="20"/>
        </w:rPr>
        <w:t>бот близкого содержания свидетельствует об этом. Вопрос о пр</w:t>
      </w:r>
      <w:r w:rsidRPr="003412F4">
        <w:rPr>
          <w:rFonts w:ascii="Times New Roman" w:hAnsi="Times New Roman" w:cs="Times New Roman"/>
          <w:sz w:val="20"/>
          <w:szCs w:val="20"/>
        </w:rPr>
        <w:t>и</w:t>
      </w:r>
      <w:r w:rsidRPr="003412F4">
        <w:rPr>
          <w:rFonts w:ascii="Times New Roman" w:hAnsi="Times New Roman" w:cs="Times New Roman"/>
          <w:sz w:val="20"/>
          <w:szCs w:val="20"/>
        </w:rPr>
        <w:t xml:space="preserve">оритете </w:t>
      </w:r>
      <w:r w:rsidRPr="003412F4">
        <w:rPr>
          <w:rFonts w:ascii="Times New Roman" w:hAnsi="Times New Roman" w:cs="Times New Roman"/>
          <w:sz w:val="20"/>
          <w:szCs w:val="20"/>
        </w:rPr>
        <w:lastRenderedPageBreak/>
        <w:t>является здесь предметом не самой физики, а ее истории, для кот</w:t>
      </w:r>
      <w:r w:rsidRPr="003412F4">
        <w:rPr>
          <w:rFonts w:ascii="Times New Roman" w:hAnsi="Times New Roman" w:cs="Times New Roman"/>
          <w:sz w:val="20"/>
          <w:szCs w:val="20"/>
        </w:rPr>
        <w:t>о</w:t>
      </w:r>
      <w:r w:rsidRPr="003412F4">
        <w:rPr>
          <w:rFonts w:ascii="Times New Roman" w:hAnsi="Times New Roman" w:cs="Times New Roman"/>
          <w:sz w:val="20"/>
          <w:szCs w:val="20"/>
        </w:rPr>
        <w:t>рой как раз естественно отсутствие единства мнений.</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гуманитарных науках также есть определенная область объе</w:t>
      </w:r>
      <w:r w:rsidRPr="003412F4">
        <w:rPr>
          <w:rFonts w:ascii="Times New Roman" w:hAnsi="Times New Roman" w:cs="Times New Roman"/>
          <w:sz w:val="20"/>
          <w:szCs w:val="20"/>
        </w:rPr>
        <w:t>к</w:t>
      </w:r>
      <w:r w:rsidRPr="003412F4">
        <w:rPr>
          <w:rFonts w:ascii="Times New Roman" w:hAnsi="Times New Roman" w:cs="Times New Roman"/>
          <w:sz w:val="20"/>
          <w:szCs w:val="20"/>
        </w:rPr>
        <w:t>тивного. В филологии, например, вопрос о грамматических формах языков не явл</w:t>
      </w:r>
      <w:r w:rsidRPr="003412F4">
        <w:rPr>
          <w:rFonts w:ascii="Times New Roman" w:hAnsi="Times New Roman" w:cs="Times New Roman"/>
          <w:sz w:val="20"/>
          <w:szCs w:val="20"/>
        </w:rPr>
        <w:t>я</w:t>
      </w:r>
      <w:r w:rsidRPr="003412F4">
        <w:rPr>
          <w:rFonts w:ascii="Times New Roman" w:hAnsi="Times New Roman" w:cs="Times New Roman"/>
          <w:sz w:val="20"/>
          <w:szCs w:val="20"/>
        </w:rPr>
        <w:t>ется предметом активных дискуссий. Происходит это потому, что челов</w:t>
      </w:r>
      <w:r w:rsidRPr="003412F4">
        <w:rPr>
          <w:rFonts w:ascii="Times New Roman" w:hAnsi="Times New Roman" w:cs="Times New Roman"/>
          <w:sz w:val="20"/>
          <w:szCs w:val="20"/>
        </w:rPr>
        <w:t>е</w:t>
      </w:r>
      <w:r w:rsidRPr="003412F4">
        <w:rPr>
          <w:rFonts w:ascii="Times New Roman" w:hAnsi="Times New Roman" w:cs="Times New Roman"/>
          <w:sz w:val="20"/>
          <w:szCs w:val="20"/>
        </w:rPr>
        <w:t>ческая речь – массовое явление, которым (в базовых основах) владеют все од</w:t>
      </w:r>
      <w:r w:rsidRPr="003412F4">
        <w:rPr>
          <w:rFonts w:ascii="Times New Roman" w:hAnsi="Times New Roman" w:cs="Times New Roman"/>
          <w:sz w:val="20"/>
          <w:szCs w:val="20"/>
        </w:rPr>
        <w:t>и</w:t>
      </w:r>
      <w:r w:rsidRPr="003412F4">
        <w:rPr>
          <w:rFonts w:ascii="Times New Roman" w:hAnsi="Times New Roman" w:cs="Times New Roman"/>
          <w:sz w:val="20"/>
          <w:szCs w:val="20"/>
        </w:rPr>
        <w:t xml:space="preserve">наково, независимо от социальных факторов, интересов, убеждений и </w:t>
      </w:r>
      <w:r w:rsidRPr="00D31517">
        <w:rPr>
          <w:rFonts w:ascii="Times New Roman" w:hAnsi="Times New Roman" w:cs="Times New Roman"/>
          <w:spacing w:val="-2"/>
          <w:sz w:val="20"/>
          <w:szCs w:val="20"/>
        </w:rPr>
        <w:t>вкусов. Но уже в области стил</w:t>
      </w:r>
      <w:r w:rsidRPr="00D31517">
        <w:rPr>
          <w:rFonts w:ascii="Times New Roman" w:hAnsi="Times New Roman" w:cs="Times New Roman"/>
          <w:spacing w:val="-2"/>
          <w:sz w:val="20"/>
          <w:szCs w:val="20"/>
        </w:rPr>
        <w:t>и</w:t>
      </w:r>
      <w:r w:rsidRPr="00D31517">
        <w:rPr>
          <w:rFonts w:ascii="Times New Roman" w:hAnsi="Times New Roman" w:cs="Times New Roman"/>
          <w:spacing w:val="-2"/>
          <w:sz w:val="20"/>
          <w:szCs w:val="20"/>
        </w:rPr>
        <w:t>стики такого единства мнений не найдешь, так как здесь мнения авторов зависят от норм словоупотребления отдел</w:t>
      </w:r>
      <w:r w:rsidRPr="00D31517">
        <w:rPr>
          <w:rFonts w:ascii="Times New Roman" w:hAnsi="Times New Roman" w:cs="Times New Roman"/>
          <w:spacing w:val="-2"/>
          <w:sz w:val="20"/>
          <w:szCs w:val="20"/>
        </w:rPr>
        <w:t>ь</w:t>
      </w:r>
      <w:r w:rsidRPr="00D31517">
        <w:rPr>
          <w:rFonts w:ascii="Times New Roman" w:hAnsi="Times New Roman" w:cs="Times New Roman"/>
          <w:spacing w:val="-2"/>
          <w:sz w:val="20"/>
          <w:szCs w:val="20"/>
        </w:rPr>
        <w:t>ных социальных групп, образовательных школ, литературных направл</w:t>
      </w:r>
      <w:r w:rsidRPr="00D31517">
        <w:rPr>
          <w:rFonts w:ascii="Times New Roman" w:hAnsi="Times New Roman" w:cs="Times New Roman"/>
          <w:spacing w:val="-2"/>
          <w:sz w:val="20"/>
          <w:szCs w:val="20"/>
        </w:rPr>
        <w:t>е</w:t>
      </w:r>
      <w:r w:rsidRPr="00D31517">
        <w:rPr>
          <w:rFonts w:ascii="Times New Roman" w:hAnsi="Times New Roman" w:cs="Times New Roman"/>
          <w:spacing w:val="-2"/>
          <w:sz w:val="20"/>
          <w:szCs w:val="20"/>
        </w:rPr>
        <w:t>ний.</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Есть одно неустранимое обстоятельство, которое не позволяет серьезно ограничить область субъективного во многих сферах гум</w:t>
      </w:r>
      <w:r w:rsidRPr="003412F4">
        <w:rPr>
          <w:rFonts w:ascii="Times New Roman" w:hAnsi="Times New Roman" w:cs="Times New Roman"/>
          <w:sz w:val="20"/>
          <w:szCs w:val="20"/>
        </w:rPr>
        <w:t>а</w:t>
      </w:r>
      <w:r w:rsidRPr="003412F4">
        <w:rPr>
          <w:rFonts w:ascii="Times New Roman" w:hAnsi="Times New Roman" w:cs="Times New Roman"/>
          <w:sz w:val="20"/>
          <w:szCs w:val="20"/>
        </w:rPr>
        <w:t>нитарных наук, даже если бы все исследователи придерживались обета служить объекти</w:t>
      </w:r>
      <w:r w:rsidRPr="003412F4">
        <w:rPr>
          <w:rFonts w:ascii="Times New Roman" w:hAnsi="Times New Roman" w:cs="Times New Roman"/>
          <w:sz w:val="20"/>
          <w:szCs w:val="20"/>
        </w:rPr>
        <w:t>в</w:t>
      </w:r>
      <w:r w:rsidRPr="003412F4">
        <w:rPr>
          <w:rFonts w:ascii="Times New Roman" w:hAnsi="Times New Roman" w:cs="Times New Roman"/>
          <w:sz w:val="20"/>
          <w:szCs w:val="20"/>
        </w:rPr>
        <w:t>ной истине. Оно связано с мотивацией исследователя и склонностью п</w:t>
      </w:r>
      <w:r w:rsidRPr="003412F4">
        <w:rPr>
          <w:rFonts w:ascii="Times New Roman" w:hAnsi="Times New Roman" w:cs="Times New Roman"/>
          <w:sz w:val="20"/>
          <w:szCs w:val="20"/>
        </w:rPr>
        <w:t>о</w:t>
      </w:r>
      <w:r w:rsidRPr="003412F4">
        <w:rPr>
          <w:rFonts w:ascii="Times New Roman" w:hAnsi="Times New Roman" w:cs="Times New Roman"/>
          <w:sz w:val="20"/>
          <w:szCs w:val="20"/>
        </w:rPr>
        <w:t>давляющего большинства людей с</w:t>
      </w:r>
      <w:r w:rsidRPr="003412F4">
        <w:rPr>
          <w:rFonts w:ascii="Times New Roman" w:hAnsi="Times New Roman" w:cs="Times New Roman"/>
          <w:sz w:val="20"/>
          <w:szCs w:val="20"/>
        </w:rPr>
        <w:t>у</w:t>
      </w:r>
      <w:r w:rsidRPr="003412F4">
        <w:rPr>
          <w:rFonts w:ascii="Times New Roman" w:hAnsi="Times New Roman" w:cs="Times New Roman"/>
          <w:sz w:val="20"/>
          <w:szCs w:val="20"/>
        </w:rPr>
        <w:t>дить о других путем уподобления их собственной персоне или, в крайнем случае, тем людям, которых мы рег</w:t>
      </w:r>
      <w:r w:rsidRPr="003412F4">
        <w:rPr>
          <w:rFonts w:ascii="Times New Roman" w:hAnsi="Times New Roman" w:cs="Times New Roman"/>
          <w:sz w:val="20"/>
          <w:szCs w:val="20"/>
        </w:rPr>
        <w:t>у</w:t>
      </w:r>
      <w:r w:rsidRPr="003412F4">
        <w:rPr>
          <w:rFonts w:ascii="Times New Roman" w:hAnsi="Times New Roman" w:cs="Times New Roman"/>
          <w:sz w:val="20"/>
          <w:szCs w:val="20"/>
        </w:rPr>
        <w:t>лярно наблюдаем с близкого расстояния. Пристрастное отношение к пре</w:t>
      </w:r>
      <w:r w:rsidRPr="003412F4">
        <w:rPr>
          <w:rFonts w:ascii="Times New Roman" w:hAnsi="Times New Roman" w:cs="Times New Roman"/>
          <w:sz w:val="20"/>
          <w:szCs w:val="20"/>
        </w:rPr>
        <w:t>д</w:t>
      </w:r>
      <w:r w:rsidRPr="003412F4">
        <w:rPr>
          <w:rFonts w:ascii="Times New Roman" w:hAnsi="Times New Roman" w:cs="Times New Roman"/>
          <w:sz w:val="20"/>
          <w:szCs w:val="20"/>
        </w:rPr>
        <w:t>мету исследования и приводит к заинтересованному и вдумчивому, но о</w:t>
      </w:r>
      <w:r w:rsidRPr="003412F4">
        <w:rPr>
          <w:rFonts w:ascii="Times New Roman" w:hAnsi="Times New Roman" w:cs="Times New Roman"/>
          <w:sz w:val="20"/>
          <w:szCs w:val="20"/>
        </w:rPr>
        <w:t>д</w:t>
      </w:r>
      <w:r w:rsidRPr="003412F4">
        <w:rPr>
          <w:rFonts w:ascii="Times New Roman" w:hAnsi="Times New Roman" w:cs="Times New Roman"/>
          <w:sz w:val="20"/>
          <w:szCs w:val="20"/>
        </w:rPr>
        <w:t>новременно и одностороннему взгляду на него. А при равнодушии вообще невозможно получить никаких существенных результатов. Объед</w:t>
      </w:r>
      <w:r w:rsidRPr="003412F4">
        <w:rPr>
          <w:rFonts w:ascii="Times New Roman" w:hAnsi="Times New Roman" w:cs="Times New Roman"/>
          <w:sz w:val="20"/>
          <w:szCs w:val="20"/>
        </w:rPr>
        <w:t>и</w:t>
      </w:r>
      <w:r w:rsidRPr="003412F4">
        <w:rPr>
          <w:rFonts w:ascii="Times New Roman" w:hAnsi="Times New Roman" w:cs="Times New Roman"/>
          <w:sz w:val="20"/>
          <w:szCs w:val="20"/>
        </w:rPr>
        <w:t>нение же результатов исследований, выполненных с разных позиций, может только укрупнить полученные результаты, сгруппировать их по нескол</w:t>
      </w:r>
      <w:r w:rsidRPr="003412F4">
        <w:rPr>
          <w:rFonts w:ascii="Times New Roman" w:hAnsi="Times New Roman" w:cs="Times New Roman"/>
          <w:sz w:val="20"/>
          <w:szCs w:val="20"/>
        </w:rPr>
        <w:t>ь</w:t>
      </w:r>
      <w:r w:rsidRPr="003412F4">
        <w:rPr>
          <w:rFonts w:ascii="Times New Roman" w:hAnsi="Times New Roman" w:cs="Times New Roman"/>
          <w:sz w:val="20"/>
          <w:szCs w:val="20"/>
        </w:rPr>
        <w:t>ким базовым концепциям (которые в итоге будут ра</w:t>
      </w:r>
      <w:r w:rsidRPr="003412F4">
        <w:rPr>
          <w:rFonts w:ascii="Times New Roman" w:hAnsi="Times New Roman" w:cs="Times New Roman"/>
          <w:sz w:val="20"/>
          <w:szCs w:val="20"/>
        </w:rPr>
        <w:t>з</w:t>
      </w:r>
      <w:r w:rsidRPr="003412F4">
        <w:rPr>
          <w:rFonts w:ascii="Times New Roman" w:hAnsi="Times New Roman" w:cs="Times New Roman"/>
          <w:sz w:val="20"/>
          <w:szCs w:val="20"/>
        </w:rPr>
        <w:t>виты более полно), но не свести их к единой концепции, за редкими исключениями.</w:t>
      </w:r>
    </w:p>
    <w:p w:rsidR="003412F4" w:rsidRPr="003412F4" w:rsidRDefault="003412F4" w:rsidP="003412F4">
      <w:pPr>
        <w:pStyle w:val="6"/>
        <w:keepNext w:val="0"/>
        <w:widowControl w:val="0"/>
        <w:spacing w:before="60" w:after="60"/>
        <w:ind w:firstLine="0"/>
        <w:rPr>
          <w:sz w:val="20"/>
          <w:lang w:val="ru-RU"/>
        </w:rPr>
      </w:pPr>
      <w:r w:rsidRPr="003412F4">
        <w:rPr>
          <w:sz w:val="20"/>
          <w:lang w:val="ru-RU"/>
        </w:rPr>
        <w:t>Полиценностное описание исторического процесса</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Сформулированные общие положения по-разному преломляются в и</w:t>
      </w:r>
      <w:r w:rsidRPr="003412F4">
        <w:rPr>
          <w:rFonts w:ascii="Times New Roman" w:hAnsi="Times New Roman" w:cs="Times New Roman"/>
          <w:sz w:val="20"/>
          <w:szCs w:val="20"/>
        </w:rPr>
        <w:t>с</w:t>
      </w:r>
      <w:r w:rsidRPr="003412F4">
        <w:rPr>
          <w:rFonts w:ascii="Times New Roman" w:hAnsi="Times New Roman" w:cs="Times New Roman"/>
          <w:sz w:val="20"/>
          <w:szCs w:val="20"/>
        </w:rPr>
        <w:t>тории и литературоведении. Если брать историческое исслед</w:t>
      </w:r>
      <w:r w:rsidRPr="003412F4">
        <w:rPr>
          <w:rFonts w:ascii="Times New Roman" w:hAnsi="Times New Roman" w:cs="Times New Roman"/>
          <w:sz w:val="20"/>
          <w:szCs w:val="20"/>
        </w:rPr>
        <w:t>о</w:t>
      </w:r>
      <w:r w:rsidRPr="003412F4">
        <w:rPr>
          <w:rFonts w:ascii="Times New Roman" w:hAnsi="Times New Roman" w:cs="Times New Roman"/>
          <w:sz w:val="20"/>
          <w:szCs w:val="20"/>
        </w:rPr>
        <w:t>вание, то здесь мы имеем либо необозримое множество фактов и документов разн</w:t>
      </w:r>
      <w:r w:rsidRPr="003412F4">
        <w:rPr>
          <w:rFonts w:ascii="Times New Roman" w:hAnsi="Times New Roman" w:cs="Times New Roman"/>
          <w:sz w:val="20"/>
          <w:szCs w:val="20"/>
        </w:rPr>
        <w:t>о</w:t>
      </w:r>
      <w:r w:rsidRPr="003412F4">
        <w:rPr>
          <w:rFonts w:ascii="Times New Roman" w:hAnsi="Times New Roman" w:cs="Times New Roman"/>
          <w:sz w:val="20"/>
          <w:szCs w:val="20"/>
        </w:rPr>
        <w:t>го значения, когда речь идет о близком к нам времени, либо, наоборот, крайне ограниченный набор фактов, когда речь идет об отдаленных эп</w:t>
      </w:r>
      <w:r w:rsidRPr="003412F4">
        <w:rPr>
          <w:rFonts w:ascii="Times New Roman" w:hAnsi="Times New Roman" w:cs="Times New Roman"/>
          <w:sz w:val="20"/>
          <w:szCs w:val="20"/>
        </w:rPr>
        <w:t>о</w:t>
      </w:r>
      <w:r w:rsidRPr="003412F4">
        <w:rPr>
          <w:rFonts w:ascii="Times New Roman" w:hAnsi="Times New Roman" w:cs="Times New Roman"/>
          <w:sz w:val="20"/>
          <w:szCs w:val="20"/>
        </w:rPr>
        <w:t>хах. В отличие от исследований физических, химических, отчасти биол</w:t>
      </w:r>
      <w:r w:rsidRPr="003412F4">
        <w:rPr>
          <w:rFonts w:ascii="Times New Roman" w:hAnsi="Times New Roman" w:cs="Times New Roman"/>
          <w:sz w:val="20"/>
          <w:szCs w:val="20"/>
        </w:rPr>
        <w:t>о</w:t>
      </w:r>
      <w:r w:rsidRPr="003412F4">
        <w:rPr>
          <w:rFonts w:ascii="Times New Roman" w:hAnsi="Times New Roman" w:cs="Times New Roman"/>
          <w:sz w:val="20"/>
          <w:szCs w:val="20"/>
        </w:rPr>
        <w:t>гических эти факты к тому же разнокачественны. Как математик, я бы ск</w:t>
      </w:r>
      <w:r w:rsidRPr="003412F4">
        <w:rPr>
          <w:rFonts w:ascii="Times New Roman" w:hAnsi="Times New Roman" w:cs="Times New Roman"/>
          <w:sz w:val="20"/>
          <w:szCs w:val="20"/>
        </w:rPr>
        <w:t>а</w:t>
      </w:r>
      <w:r w:rsidRPr="003412F4">
        <w:rPr>
          <w:rFonts w:ascii="Times New Roman" w:hAnsi="Times New Roman" w:cs="Times New Roman"/>
          <w:sz w:val="20"/>
          <w:szCs w:val="20"/>
        </w:rPr>
        <w:t>зал, что эмпирический базис лежит в пространстве исключительно выс</w:t>
      </w:r>
      <w:r w:rsidRPr="003412F4">
        <w:rPr>
          <w:rFonts w:ascii="Times New Roman" w:hAnsi="Times New Roman" w:cs="Times New Roman"/>
          <w:sz w:val="20"/>
          <w:szCs w:val="20"/>
        </w:rPr>
        <w:t>о</w:t>
      </w:r>
      <w:r w:rsidRPr="003412F4">
        <w:rPr>
          <w:rFonts w:ascii="Times New Roman" w:hAnsi="Times New Roman" w:cs="Times New Roman"/>
          <w:sz w:val="20"/>
          <w:szCs w:val="20"/>
        </w:rPr>
        <w:t>кой размерности (в то время как в физических и химических экспериме</w:t>
      </w:r>
      <w:r w:rsidRPr="003412F4">
        <w:rPr>
          <w:rFonts w:ascii="Times New Roman" w:hAnsi="Times New Roman" w:cs="Times New Roman"/>
          <w:sz w:val="20"/>
          <w:szCs w:val="20"/>
        </w:rPr>
        <w:t>н</w:t>
      </w:r>
      <w:r w:rsidRPr="003412F4">
        <w:rPr>
          <w:rFonts w:ascii="Times New Roman" w:hAnsi="Times New Roman" w:cs="Times New Roman"/>
          <w:sz w:val="20"/>
          <w:szCs w:val="20"/>
        </w:rPr>
        <w:t>тах измеряется ограниченное количество величин). Даже если бы эти фа</w:t>
      </w:r>
      <w:r w:rsidRPr="003412F4">
        <w:rPr>
          <w:rFonts w:ascii="Times New Roman" w:hAnsi="Times New Roman" w:cs="Times New Roman"/>
          <w:sz w:val="20"/>
          <w:szCs w:val="20"/>
        </w:rPr>
        <w:t>к</w:t>
      </w:r>
      <w:r w:rsidRPr="003412F4">
        <w:rPr>
          <w:rFonts w:ascii="Times New Roman" w:hAnsi="Times New Roman" w:cs="Times New Roman"/>
          <w:sz w:val="20"/>
          <w:szCs w:val="20"/>
        </w:rPr>
        <w:t>ты сводились к набору измеримых величин, то и в этом случае даже фо</w:t>
      </w:r>
      <w:r w:rsidRPr="003412F4">
        <w:rPr>
          <w:rFonts w:ascii="Times New Roman" w:hAnsi="Times New Roman" w:cs="Times New Roman"/>
          <w:sz w:val="20"/>
          <w:szCs w:val="20"/>
        </w:rPr>
        <w:t>р</w:t>
      </w:r>
      <w:r w:rsidRPr="003412F4">
        <w:rPr>
          <w:rFonts w:ascii="Times New Roman" w:hAnsi="Times New Roman" w:cs="Times New Roman"/>
          <w:sz w:val="20"/>
          <w:szCs w:val="20"/>
        </w:rPr>
        <w:t>мализованные методы математической статистики и теории распозн</w:t>
      </w:r>
      <w:r w:rsidRPr="003412F4">
        <w:rPr>
          <w:rFonts w:ascii="Times New Roman" w:hAnsi="Times New Roman" w:cs="Times New Roman"/>
          <w:sz w:val="20"/>
          <w:szCs w:val="20"/>
        </w:rPr>
        <w:t>а</w:t>
      </w:r>
      <w:r w:rsidRPr="003412F4">
        <w:rPr>
          <w:rFonts w:ascii="Times New Roman" w:hAnsi="Times New Roman" w:cs="Times New Roman"/>
          <w:sz w:val="20"/>
          <w:szCs w:val="20"/>
        </w:rPr>
        <w:t>вания образов давали бы гораздо менее убедительную интерпретацию имеющи</w:t>
      </w:r>
      <w:r w:rsidRPr="003412F4">
        <w:rPr>
          <w:rFonts w:ascii="Times New Roman" w:hAnsi="Times New Roman" w:cs="Times New Roman"/>
          <w:sz w:val="20"/>
          <w:szCs w:val="20"/>
        </w:rPr>
        <w:t>х</w:t>
      </w:r>
      <w:r w:rsidRPr="003412F4">
        <w:rPr>
          <w:rFonts w:ascii="Times New Roman" w:hAnsi="Times New Roman" w:cs="Times New Roman"/>
          <w:sz w:val="20"/>
          <w:szCs w:val="20"/>
        </w:rPr>
        <w:t>ся данных, чем применительно, скажем, к обработке данных физических экспериментов. Но измеримости по отношению ко всей массе историч</w:t>
      </w:r>
      <w:r w:rsidRPr="003412F4">
        <w:rPr>
          <w:rFonts w:ascii="Times New Roman" w:hAnsi="Times New Roman" w:cs="Times New Roman"/>
          <w:sz w:val="20"/>
          <w:szCs w:val="20"/>
        </w:rPr>
        <w:t>е</w:t>
      </w:r>
      <w:r w:rsidRPr="003412F4">
        <w:rPr>
          <w:rFonts w:ascii="Times New Roman" w:hAnsi="Times New Roman" w:cs="Times New Roman"/>
          <w:sz w:val="20"/>
          <w:szCs w:val="20"/>
        </w:rPr>
        <w:lastRenderedPageBreak/>
        <w:t>ских данных как раз и нет. Поэтому историк интерпретирует доступный для него массив исторических фактов гораздо менее регулярным и бе</w:t>
      </w:r>
      <w:r w:rsidRPr="003412F4">
        <w:rPr>
          <w:rFonts w:ascii="Times New Roman" w:hAnsi="Times New Roman" w:cs="Times New Roman"/>
          <w:sz w:val="20"/>
          <w:szCs w:val="20"/>
        </w:rPr>
        <w:t>с</w:t>
      </w:r>
      <w:r w:rsidRPr="003412F4">
        <w:rPr>
          <w:rFonts w:ascii="Times New Roman" w:hAnsi="Times New Roman" w:cs="Times New Roman"/>
          <w:sz w:val="20"/>
          <w:szCs w:val="20"/>
        </w:rPr>
        <w:t>спорным способом, чем это прои</w:t>
      </w:r>
      <w:r w:rsidRPr="003412F4">
        <w:rPr>
          <w:rFonts w:ascii="Times New Roman" w:hAnsi="Times New Roman" w:cs="Times New Roman"/>
          <w:sz w:val="20"/>
          <w:szCs w:val="20"/>
        </w:rPr>
        <w:t>с</w:t>
      </w:r>
      <w:r w:rsidRPr="003412F4">
        <w:rPr>
          <w:rFonts w:ascii="Times New Roman" w:hAnsi="Times New Roman" w:cs="Times New Roman"/>
          <w:sz w:val="20"/>
          <w:szCs w:val="20"/>
        </w:rPr>
        <w:t>ходит в математизированных областях науки. А кроме того, историк производит субъективный отбор фактов, уже включенных в арсенал исторической науки, а также ищет н</w:t>
      </w:r>
      <w:r w:rsidRPr="003412F4">
        <w:rPr>
          <w:rFonts w:ascii="Times New Roman" w:hAnsi="Times New Roman" w:cs="Times New Roman"/>
          <w:sz w:val="20"/>
          <w:szCs w:val="20"/>
        </w:rPr>
        <w:t>о</w:t>
      </w:r>
      <w:r w:rsidRPr="003412F4">
        <w:rPr>
          <w:rFonts w:ascii="Times New Roman" w:hAnsi="Times New Roman" w:cs="Times New Roman"/>
          <w:sz w:val="20"/>
          <w:szCs w:val="20"/>
        </w:rPr>
        <w:t>вые, которые соответствовали бы его исследовательской интуиции, что также не может быть св</w:t>
      </w:r>
      <w:r w:rsidRPr="003412F4">
        <w:rPr>
          <w:rFonts w:ascii="Times New Roman" w:hAnsi="Times New Roman" w:cs="Times New Roman"/>
          <w:sz w:val="20"/>
          <w:szCs w:val="20"/>
        </w:rPr>
        <w:t>о</w:t>
      </w:r>
      <w:r w:rsidRPr="003412F4">
        <w:rPr>
          <w:rFonts w:ascii="Times New Roman" w:hAnsi="Times New Roman" w:cs="Times New Roman"/>
          <w:sz w:val="20"/>
          <w:szCs w:val="20"/>
        </w:rPr>
        <w:t>бодно от субъективизма.</w:t>
      </w:r>
    </w:p>
    <w:p w:rsidR="003412F4" w:rsidRPr="003412F4" w:rsidRDefault="003412F4" w:rsidP="003412F4">
      <w:pPr>
        <w:widowControl w:val="0"/>
        <w:tabs>
          <w:tab w:val="left" w:pos="4395"/>
        </w:tabs>
        <w:rPr>
          <w:rFonts w:ascii="Times New Roman" w:hAnsi="Times New Roman" w:cs="Times New Roman"/>
          <w:sz w:val="20"/>
          <w:szCs w:val="20"/>
        </w:rPr>
      </w:pPr>
      <w:r w:rsidRPr="003412F4">
        <w:rPr>
          <w:rFonts w:ascii="Times New Roman" w:hAnsi="Times New Roman" w:cs="Times New Roman"/>
          <w:sz w:val="20"/>
          <w:szCs w:val="20"/>
        </w:rPr>
        <w:t>Наконец, публикуя результаты исследований, историк (или литератур</w:t>
      </w:r>
      <w:r w:rsidRPr="003412F4">
        <w:rPr>
          <w:rFonts w:ascii="Times New Roman" w:hAnsi="Times New Roman" w:cs="Times New Roman"/>
          <w:sz w:val="20"/>
          <w:szCs w:val="20"/>
        </w:rPr>
        <w:t>о</w:t>
      </w:r>
      <w:r w:rsidRPr="003412F4">
        <w:rPr>
          <w:rFonts w:ascii="Times New Roman" w:hAnsi="Times New Roman" w:cs="Times New Roman"/>
          <w:sz w:val="20"/>
          <w:szCs w:val="20"/>
        </w:rPr>
        <w:t>вед) не может не считаться с общественной реакцией на публикацию, наличием некоторых подразумеваемых табу, а то и явных запретов. В позднесоветское время популярна была каламбурно переиначенная фраза Ленина «Уч</w:t>
      </w:r>
      <w:r w:rsidRPr="003412F4">
        <w:rPr>
          <w:rFonts w:ascii="Times New Roman" w:hAnsi="Times New Roman" w:cs="Times New Roman"/>
          <w:sz w:val="20"/>
          <w:szCs w:val="20"/>
        </w:rPr>
        <w:t>е</w:t>
      </w:r>
      <w:r w:rsidRPr="003412F4">
        <w:rPr>
          <w:rFonts w:ascii="Times New Roman" w:hAnsi="Times New Roman" w:cs="Times New Roman"/>
          <w:sz w:val="20"/>
          <w:szCs w:val="20"/>
        </w:rPr>
        <w:t>ние Маркса верно, потому что всесильно». Но и в некоторых так называемых либеральных странах имеются свои запреты, например, на публичное высказывании мнений о второй мировой войне, которые расх</w:t>
      </w:r>
      <w:r w:rsidRPr="003412F4">
        <w:rPr>
          <w:rFonts w:ascii="Times New Roman" w:hAnsi="Times New Roman" w:cs="Times New Roman"/>
          <w:sz w:val="20"/>
          <w:szCs w:val="20"/>
        </w:rPr>
        <w:t>о</w:t>
      </w:r>
      <w:r w:rsidRPr="003412F4">
        <w:rPr>
          <w:rFonts w:ascii="Times New Roman" w:hAnsi="Times New Roman" w:cs="Times New Roman"/>
          <w:sz w:val="20"/>
          <w:szCs w:val="20"/>
        </w:rPr>
        <w:t>дились бы с приговор</w:t>
      </w:r>
      <w:r w:rsidRPr="003412F4">
        <w:rPr>
          <w:rFonts w:ascii="Times New Roman" w:hAnsi="Times New Roman" w:cs="Times New Roman"/>
          <w:sz w:val="20"/>
          <w:szCs w:val="20"/>
        </w:rPr>
        <w:t>а</w:t>
      </w:r>
      <w:r w:rsidRPr="003412F4">
        <w:rPr>
          <w:rFonts w:ascii="Times New Roman" w:hAnsi="Times New Roman" w:cs="Times New Roman"/>
          <w:sz w:val="20"/>
          <w:szCs w:val="20"/>
        </w:rPr>
        <w:t>ми Нюрнбергского трибунала. В связи с этим можно отметить совсем свежую ситуацию в связи с высказыванием датского р</w:t>
      </w:r>
      <w:r w:rsidRPr="003412F4">
        <w:rPr>
          <w:rFonts w:ascii="Times New Roman" w:hAnsi="Times New Roman" w:cs="Times New Roman"/>
          <w:sz w:val="20"/>
          <w:szCs w:val="20"/>
        </w:rPr>
        <w:t>е</w:t>
      </w:r>
      <w:r w:rsidRPr="003412F4">
        <w:rPr>
          <w:rFonts w:ascii="Times New Roman" w:hAnsi="Times New Roman" w:cs="Times New Roman"/>
          <w:sz w:val="20"/>
          <w:szCs w:val="20"/>
        </w:rPr>
        <w:t>жиссера Ларса фон Триера о том, что он "слегка симпатизирует" Гитлеру. Характерно, что его слова вызвали не только общественное осу</w:t>
      </w:r>
      <w:r w:rsidRPr="003412F4">
        <w:rPr>
          <w:rFonts w:ascii="Times New Roman" w:hAnsi="Times New Roman" w:cs="Times New Roman"/>
          <w:sz w:val="20"/>
          <w:szCs w:val="20"/>
        </w:rPr>
        <w:t>ж</w:t>
      </w:r>
      <w:r w:rsidRPr="003412F4">
        <w:rPr>
          <w:rFonts w:ascii="Times New Roman" w:hAnsi="Times New Roman" w:cs="Times New Roman"/>
          <w:sz w:val="20"/>
          <w:szCs w:val="20"/>
        </w:rPr>
        <w:t>дение, что естественно. По сообщению агентства France Presse, «полиция Дании д</w:t>
      </w:r>
      <w:r w:rsidRPr="003412F4">
        <w:rPr>
          <w:rFonts w:ascii="Times New Roman" w:hAnsi="Times New Roman" w:cs="Times New Roman"/>
          <w:sz w:val="20"/>
          <w:szCs w:val="20"/>
        </w:rPr>
        <w:t>о</w:t>
      </w:r>
      <w:r w:rsidRPr="003412F4">
        <w:rPr>
          <w:rFonts w:ascii="Times New Roman" w:hAnsi="Times New Roman" w:cs="Times New Roman"/>
          <w:sz w:val="20"/>
          <w:szCs w:val="20"/>
        </w:rPr>
        <w:t>просила режиссера в рамках расследования в связи с его высказываниями». Кроме того, «расследование высказываний, сделанных Ларсом фон Три</w:t>
      </w:r>
      <w:r w:rsidRPr="003412F4">
        <w:rPr>
          <w:rFonts w:ascii="Times New Roman" w:hAnsi="Times New Roman" w:cs="Times New Roman"/>
          <w:sz w:val="20"/>
          <w:szCs w:val="20"/>
        </w:rPr>
        <w:t>е</w:t>
      </w:r>
      <w:r w:rsidRPr="003412F4">
        <w:rPr>
          <w:rFonts w:ascii="Times New Roman" w:hAnsi="Times New Roman" w:cs="Times New Roman"/>
          <w:sz w:val="20"/>
          <w:szCs w:val="20"/>
        </w:rPr>
        <w:t>ром в рамках Каннского кинофестиваля в мае 2011 года, с августа 2011 года ведет прокурат</w:t>
      </w:r>
      <w:r w:rsidRPr="003412F4">
        <w:rPr>
          <w:rFonts w:ascii="Times New Roman" w:hAnsi="Times New Roman" w:cs="Times New Roman"/>
          <w:sz w:val="20"/>
          <w:szCs w:val="20"/>
        </w:rPr>
        <w:t>у</w:t>
      </w:r>
      <w:r w:rsidRPr="003412F4">
        <w:rPr>
          <w:rFonts w:ascii="Times New Roman" w:hAnsi="Times New Roman" w:cs="Times New Roman"/>
          <w:sz w:val="20"/>
          <w:szCs w:val="20"/>
        </w:rPr>
        <w:t xml:space="preserve">ра Франции. Следователи пытаются выяснить, </w:t>
      </w:r>
      <w:r w:rsidRPr="00D31517">
        <w:rPr>
          <w:rFonts w:ascii="Times New Roman" w:hAnsi="Times New Roman" w:cs="Times New Roman"/>
          <w:spacing w:val="-2"/>
          <w:sz w:val="20"/>
          <w:szCs w:val="20"/>
        </w:rPr>
        <w:t>не нарушил ли фон Триер своим скандальным заявлением законы страны, запрещающие восхваление военных преступлений» [1]. И всё это происх</w:t>
      </w:r>
      <w:r w:rsidRPr="00D31517">
        <w:rPr>
          <w:rFonts w:ascii="Times New Roman" w:hAnsi="Times New Roman" w:cs="Times New Roman"/>
          <w:spacing w:val="-2"/>
          <w:sz w:val="20"/>
          <w:szCs w:val="20"/>
        </w:rPr>
        <w:t>о</w:t>
      </w:r>
      <w:r w:rsidRPr="00D31517">
        <w:rPr>
          <w:rFonts w:ascii="Times New Roman" w:hAnsi="Times New Roman" w:cs="Times New Roman"/>
          <w:spacing w:val="-2"/>
          <w:sz w:val="20"/>
          <w:szCs w:val="20"/>
        </w:rPr>
        <w:t>дит, несмотря на явно эпатажный характер высказываний кинематограф</w:t>
      </w:r>
      <w:r w:rsidRPr="00D31517">
        <w:rPr>
          <w:rFonts w:ascii="Times New Roman" w:hAnsi="Times New Roman" w:cs="Times New Roman"/>
          <w:spacing w:val="-2"/>
          <w:sz w:val="20"/>
          <w:szCs w:val="20"/>
        </w:rPr>
        <w:t>и</w:t>
      </w:r>
      <w:r w:rsidRPr="00D31517">
        <w:rPr>
          <w:rFonts w:ascii="Times New Roman" w:hAnsi="Times New Roman" w:cs="Times New Roman"/>
          <w:spacing w:val="-2"/>
          <w:sz w:val="20"/>
          <w:szCs w:val="20"/>
        </w:rPr>
        <w:t>ста.</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истории народов не имеет срока давности острота вопроса о владении спорными территориями, о влиянии представителей чужих народов на ра</w:t>
      </w:r>
      <w:r w:rsidRPr="003412F4">
        <w:rPr>
          <w:rFonts w:ascii="Times New Roman" w:hAnsi="Times New Roman" w:cs="Times New Roman"/>
          <w:sz w:val="20"/>
          <w:szCs w:val="20"/>
        </w:rPr>
        <w:t>з</w:t>
      </w:r>
      <w:r w:rsidRPr="003412F4">
        <w:rPr>
          <w:rFonts w:ascii="Times New Roman" w:hAnsi="Times New Roman" w:cs="Times New Roman"/>
          <w:sz w:val="20"/>
          <w:szCs w:val="20"/>
        </w:rPr>
        <w:t>витие государства. Первое мы видим в отношении взгляда на историю р</w:t>
      </w:r>
      <w:r w:rsidRPr="003412F4">
        <w:rPr>
          <w:rFonts w:ascii="Times New Roman" w:hAnsi="Times New Roman" w:cs="Times New Roman"/>
          <w:sz w:val="20"/>
          <w:szCs w:val="20"/>
        </w:rPr>
        <w:t>у</w:t>
      </w:r>
      <w:r w:rsidRPr="003412F4">
        <w:rPr>
          <w:rFonts w:ascii="Times New Roman" w:hAnsi="Times New Roman" w:cs="Times New Roman"/>
          <w:sz w:val="20"/>
          <w:szCs w:val="20"/>
        </w:rPr>
        <w:t>мынского народа со стороны румынских и венгерских историков [2, 3], второе – по отношению к норманнской теории происхождения ру</w:t>
      </w:r>
      <w:r w:rsidRPr="003412F4">
        <w:rPr>
          <w:rFonts w:ascii="Times New Roman" w:hAnsi="Times New Roman" w:cs="Times New Roman"/>
          <w:sz w:val="20"/>
          <w:szCs w:val="20"/>
        </w:rPr>
        <w:t>с</w:t>
      </w:r>
      <w:r w:rsidRPr="003412F4">
        <w:rPr>
          <w:rFonts w:ascii="Times New Roman" w:hAnsi="Times New Roman" w:cs="Times New Roman"/>
          <w:sz w:val="20"/>
          <w:szCs w:val="20"/>
        </w:rPr>
        <w:t>ской государственности.</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отношениях между румынским и венгерским народом важную роль имеет судьба Трансильвании, переходившей из рук в руки и окончательно вошедшей в состав румынского г</w:t>
      </w:r>
      <w:r w:rsidRPr="003412F4">
        <w:rPr>
          <w:rFonts w:ascii="Times New Roman" w:hAnsi="Times New Roman" w:cs="Times New Roman"/>
          <w:sz w:val="20"/>
          <w:szCs w:val="20"/>
        </w:rPr>
        <w:t>о</w:t>
      </w:r>
      <w:r w:rsidRPr="003412F4">
        <w:rPr>
          <w:rFonts w:ascii="Times New Roman" w:hAnsi="Times New Roman" w:cs="Times New Roman"/>
          <w:sz w:val="20"/>
          <w:szCs w:val="20"/>
        </w:rPr>
        <w:t>сударства в декабре 1918 года. С точки зрения венгерских и</w:t>
      </w:r>
      <w:r w:rsidRPr="003412F4">
        <w:rPr>
          <w:rFonts w:ascii="Times New Roman" w:hAnsi="Times New Roman" w:cs="Times New Roman"/>
          <w:sz w:val="20"/>
          <w:szCs w:val="20"/>
        </w:rPr>
        <w:t>с</w:t>
      </w:r>
      <w:r w:rsidRPr="003412F4">
        <w:rPr>
          <w:rFonts w:ascii="Times New Roman" w:hAnsi="Times New Roman" w:cs="Times New Roman"/>
          <w:sz w:val="20"/>
          <w:szCs w:val="20"/>
        </w:rPr>
        <w:t xml:space="preserve">ториков, румыны до </w:t>
      </w:r>
      <w:r w:rsidRPr="003412F4">
        <w:rPr>
          <w:rFonts w:ascii="Times New Roman" w:hAnsi="Times New Roman" w:cs="Times New Roman"/>
          <w:sz w:val="20"/>
          <w:szCs w:val="20"/>
          <w:lang w:val="en-US"/>
        </w:rPr>
        <w:t>XII</w:t>
      </w:r>
      <w:r w:rsidRPr="003412F4">
        <w:rPr>
          <w:rFonts w:ascii="Times New Roman" w:hAnsi="Times New Roman" w:cs="Times New Roman"/>
          <w:sz w:val="20"/>
          <w:szCs w:val="20"/>
        </w:rPr>
        <w:t>-</w:t>
      </w:r>
      <w:r w:rsidRPr="003412F4">
        <w:rPr>
          <w:rFonts w:ascii="Times New Roman" w:hAnsi="Times New Roman" w:cs="Times New Roman"/>
          <w:sz w:val="20"/>
          <w:szCs w:val="20"/>
          <w:lang w:val="en-US"/>
        </w:rPr>
        <w:t>XII</w:t>
      </w:r>
      <w:r w:rsidRPr="003412F4">
        <w:rPr>
          <w:rFonts w:ascii="Times New Roman" w:hAnsi="Times New Roman" w:cs="Times New Roman"/>
          <w:sz w:val="20"/>
          <w:szCs w:val="20"/>
        </w:rPr>
        <w:t xml:space="preserve"> веков были пастушеским народом, лишь впоследствии осевшем на территории, освоенной вен</w:t>
      </w:r>
      <w:r w:rsidRPr="003412F4">
        <w:rPr>
          <w:rFonts w:ascii="Times New Roman" w:hAnsi="Times New Roman" w:cs="Times New Roman"/>
          <w:sz w:val="20"/>
          <w:szCs w:val="20"/>
        </w:rPr>
        <w:t>г</w:t>
      </w:r>
      <w:r w:rsidRPr="003412F4">
        <w:rPr>
          <w:rFonts w:ascii="Times New Roman" w:hAnsi="Times New Roman" w:cs="Times New Roman"/>
          <w:sz w:val="20"/>
          <w:szCs w:val="20"/>
        </w:rPr>
        <w:t>рами (которые сами пришли на свою современную территорию лишь в Х веке). Румынские историки энергично продвигают теорию «римско-дакского континуитета». Прин</w:t>
      </w:r>
      <w:r w:rsidRPr="003412F4">
        <w:rPr>
          <w:rFonts w:ascii="Times New Roman" w:hAnsi="Times New Roman" w:cs="Times New Roman"/>
          <w:sz w:val="20"/>
          <w:szCs w:val="20"/>
        </w:rPr>
        <w:t>я</w:t>
      </w:r>
      <w:r w:rsidRPr="003412F4">
        <w:rPr>
          <w:rFonts w:ascii="Times New Roman" w:hAnsi="Times New Roman" w:cs="Times New Roman"/>
          <w:sz w:val="20"/>
          <w:szCs w:val="20"/>
        </w:rPr>
        <w:t>тие такой точки зрения, являющейся официальной позицией румынского государства, где на видных местах стоят изображ</w:t>
      </w:r>
      <w:r w:rsidRPr="003412F4">
        <w:rPr>
          <w:rFonts w:ascii="Times New Roman" w:hAnsi="Times New Roman" w:cs="Times New Roman"/>
          <w:sz w:val="20"/>
          <w:szCs w:val="20"/>
        </w:rPr>
        <w:t>е</w:t>
      </w:r>
      <w:r w:rsidRPr="003412F4">
        <w:rPr>
          <w:rFonts w:ascii="Times New Roman" w:hAnsi="Times New Roman" w:cs="Times New Roman"/>
          <w:sz w:val="20"/>
          <w:szCs w:val="20"/>
        </w:rPr>
        <w:lastRenderedPageBreak/>
        <w:t>ния капитолийской волчицы, едва ли может считаться в Румынии вопр</w:t>
      </w:r>
      <w:r w:rsidRPr="003412F4">
        <w:rPr>
          <w:rFonts w:ascii="Times New Roman" w:hAnsi="Times New Roman" w:cs="Times New Roman"/>
          <w:sz w:val="20"/>
          <w:szCs w:val="20"/>
        </w:rPr>
        <w:t>о</w:t>
      </w:r>
      <w:r w:rsidRPr="003412F4">
        <w:rPr>
          <w:rFonts w:ascii="Times New Roman" w:hAnsi="Times New Roman" w:cs="Times New Roman"/>
          <w:sz w:val="20"/>
          <w:szCs w:val="20"/>
        </w:rPr>
        <w:t>сом свободного выбора.</w:t>
      </w:r>
    </w:p>
    <w:p w:rsidR="003412F4" w:rsidRPr="009E649F" w:rsidRDefault="003412F4" w:rsidP="003412F4">
      <w:pPr>
        <w:widowControl w:val="0"/>
        <w:rPr>
          <w:rFonts w:ascii="Times New Roman" w:hAnsi="Times New Roman" w:cs="Times New Roman"/>
          <w:spacing w:val="-4"/>
          <w:sz w:val="20"/>
          <w:szCs w:val="20"/>
        </w:rPr>
      </w:pPr>
      <w:r w:rsidRPr="009E649F">
        <w:rPr>
          <w:rFonts w:ascii="Times New Roman" w:hAnsi="Times New Roman" w:cs="Times New Roman"/>
          <w:spacing w:val="-4"/>
          <w:sz w:val="20"/>
          <w:szCs w:val="20"/>
        </w:rPr>
        <w:t>Но как убедительно подтвердить или опровергнуть преемственность р</w:t>
      </w:r>
      <w:r w:rsidRPr="009E649F">
        <w:rPr>
          <w:rFonts w:ascii="Times New Roman" w:hAnsi="Times New Roman" w:cs="Times New Roman"/>
          <w:spacing w:val="-4"/>
          <w:sz w:val="20"/>
          <w:szCs w:val="20"/>
        </w:rPr>
        <w:t>у</w:t>
      </w:r>
      <w:r w:rsidRPr="009E649F">
        <w:rPr>
          <w:rFonts w:ascii="Times New Roman" w:hAnsi="Times New Roman" w:cs="Times New Roman"/>
          <w:spacing w:val="-4"/>
          <w:sz w:val="20"/>
          <w:szCs w:val="20"/>
        </w:rPr>
        <w:t>мынского народа от населения римской прови</w:t>
      </w:r>
      <w:r w:rsidRPr="009E649F">
        <w:rPr>
          <w:rFonts w:ascii="Times New Roman" w:hAnsi="Times New Roman" w:cs="Times New Roman"/>
          <w:spacing w:val="-4"/>
          <w:sz w:val="20"/>
          <w:szCs w:val="20"/>
        </w:rPr>
        <w:t>н</w:t>
      </w:r>
      <w:r w:rsidRPr="009E649F">
        <w:rPr>
          <w:rFonts w:ascii="Times New Roman" w:hAnsi="Times New Roman" w:cs="Times New Roman"/>
          <w:spacing w:val="-4"/>
          <w:sz w:val="20"/>
          <w:szCs w:val="20"/>
        </w:rPr>
        <w:t>ции Дакия, прослеживая эту гипотетическую преемственность доброе тысячелетие? Для этого нужно и</w:t>
      </w:r>
      <w:r w:rsidRPr="009E649F">
        <w:rPr>
          <w:rFonts w:ascii="Times New Roman" w:hAnsi="Times New Roman" w:cs="Times New Roman"/>
          <w:spacing w:val="-4"/>
          <w:sz w:val="20"/>
          <w:szCs w:val="20"/>
        </w:rPr>
        <w:t>с</w:t>
      </w:r>
      <w:r w:rsidRPr="009E649F">
        <w:rPr>
          <w:rFonts w:ascii="Times New Roman" w:hAnsi="Times New Roman" w:cs="Times New Roman"/>
          <w:spacing w:val="-4"/>
          <w:sz w:val="20"/>
          <w:szCs w:val="20"/>
        </w:rPr>
        <w:t>следовать сохранение многих существенных черт дакского населения на пр</w:t>
      </w:r>
      <w:r w:rsidRPr="009E649F">
        <w:rPr>
          <w:rFonts w:ascii="Times New Roman" w:hAnsi="Times New Roman" w:cs="Times New Roman"/>
          <w:spacing w:val="-4"/>
          <w:sz w:val="20"/>
          <w:szCs w:val="20"/>
        </w:rPr>
        <w:t>о</w:t>
      </w:r>
      <w:r w:rsidRPr="009E649F">
        <w:rPr>
          <w:rFonts w:ascii="Times New Roman" w:hAnsi="Times New Roman" w:cs="Times New Roman"/>
          <w:spacing w:val="-4"/>
          <w:sz w:val="20"/>
          <w:szCs w:val="20"/>
        </w:rPr>
        <w:t>тяжении длинного ряда поколений от Римской империи до образования кн</w:t>
      </w:r>
      <w:r w:rsidRPr="009E649F">
        <w:rPr>
          <w:rFonts w:ascii="Times New Roman" w:hAnsi="Times New Roman" w:cs="Times New Roman"/>
          <w:spacing w:val="-4"/>
          <w:sz w:val="20"/>
          <w:szCs w:val="20"/>
        </w:rPr>
        <w:t>я</w:t>
      </w:r>
      <w:r w:rsidRPr="009E649F">
        <w:rPr>
          <w:rFonts w:ascii="Times New Roman" w:hAnsi="Times New Roman" w:cs="Times New Roman"/>
          <w:spacing w:val="-4"/>
          <w:sz w:val="20"/>
          <w:szCs w:val="20"/>
        </w:rPr>
        <w:t>жеств Молдова и Валахия. На территории, затр</w:t>
      </w:r>
      <w:r w:rsidRPr="009E649F">
        <w:rPr>
          <w:rFonts w:ascii="Times New Roman" w:hAnsi="Times New Roman" w:cs="Times New Roman"/>
          <w:spacing w:val="-4"/>
          <w:sz w:val="20"/>
          <w:szCs w:val="20"/>
        </w:rPr>
        <w:t>о</w:t>
      </w:r>
      <w:r w:rsidRPr="009E649F">
        <w:rPr>
          <w:rFonts w:ascii="Times New Roman" w:hAnsi="Times New Roman" w:cs="Times New Roman"/>
          <w:spacing w:val="-4"/>
          <w:sz w:val="20"/>
          <w:szCs w:val="20"/>
        </w:rPr>
        <w:t>нутой великим переселением народов! Совсем исчезнуть да</w:t>
      </w:r>
      <w:r w:rsidRPr="009E649F">
        <w:rPr>
          <w:rFonts w:ascii="Times New Roman" w:hAnsi="Times New Roman" w:cs="Times New Roman"/>
          <w:spacing w:val="-4"/>
          <w:sz w:val="20"/>
          <w:szCs w:val="20"/>
        </w:rPr>
        <w:t>к</w:t>
      </w:r>
      <w:r w:rsidRPr="009E649F">
        <w:rPr>
          <w:rFonts w:ascii="Times New Roman" w:hAnsi="Times New Roman" w:cs="Times New Roman"/>
          <w:spacing w:val="-4"/>
          <w:sz w:val="20"/>
          <w:szCs w:val="20"/>
        </w:rPr>
        <w:t>ское население не могло, но как подтвердить, что потомки даков продолжали чувствовать себя единым народом? У Влад</w:t>
      </w:r>
      <w:r w:rsidRPr="009E649F">
        <w:rPr>
          <w:rFonts w:ascii="Times New Roman" w:hAnsi="Times New Roman" w:cs="Times New Roman"/>
          <w:spacing w:val="-4"/>
          <w:sz w:val="20"/>
          <w:szCs w:val="20"/>
        </w:rPr>
        <w:t>и</w:t>
      </w:r>
      <w:r w:rsidRPr="009E649F">
        <w:rPr>
          <w:rFonts w:ascii="Times New Roman" w:hAnsi="Times New Roman" w:cs="Times New Roman"/>
          <w:spacing w:val="-4"/>
          <w:sz w:val="20"/>
          <w:szCs w:val="20"/>
        </w:rPr>
        <w:t>мира Даля отец был датчанин, а мать немка, сам же он чувствовал себя ру</w:t>
      </w:r>
      <w:r w:rsidRPr="009E649F">
        <w:rPr>
          <w:rFonts w:ascii="Times New Roman" w:hAnsi="Times New Roman" w:cs="Times New Roman"/>
          <w:spacing w:val="-4"/>
          <w:sz w:val="20"/>
          <w:szCs w:val="20"/>
        </w:rPr>
        <w:t>с</w:t>
      </w:r>
      <w:r w:rsidRPr="009E649F">
        <w:rPr>
          <w:rFonts w:ascii="Times New Roman" w:hAnsi="Times New Roman" w:cs="Times New Roman"/>
          <w:spacing w:val="-4"/>
          <w:sz w:val="20"/>
          <w:szCs w:val="20"/>
        </w:rPr>
        <w:t>ским и стал крупнейшим представителем русской культуры. Напротив, у зн</w:t>
      </w:r>
      <w:r w:rsidRPr="009E649F">
        <w:rPr>
          <w:rFonts w:ascii="Times New Roman" w:hAnsi="Times New Roman" w:cs="Times New Roman"/>
          <w:spacing w:val="-4"/>
          <w:sz w:val="20"/>
          <w:szCs w:val="20"/>
        </w:rPr>
        <w:t>а</w:t>
      </w:r>
      <w:r w:rsidRPr="009E649F">
        <w:rPr>
          <w:rFonts w:ascii="Times New Roman" w:hAnsi="Times New Roman" w:cs="Times New Roman"/>
          <w:spacing w:val="-4"/>
          <w:sz w:val="20"/>
          <w:szCs w:val="20"/>
        </w:rPr>
        <w:t>менитого латиноамериканского писателя Алехо Карпентьера отец был фра</w:t>
      </w:r>
      <w:r w:rsidRPr="009E649F">
        <w:rPr>
          <w:rFonts w:ascii="Times New Roman" w:hAnsi="Times New Roman" w:cs="Times New Roman"/>
          <w:spacing w:val="-4"/>
          <w:sz w:val="20"/>
          <w:szCs w:val="20"/>
        </w:rPr>
        <w:t>н</w:t>
      </w:r>
      <w:r w:rsidRPr="009E649F">
        <w:rPr>
          <w:rFonts w:ascii="Times New Roman" w:hAnsi="Times New Roman" w:cs="Times New Roman"/>
          <w:spacing w:val="-4"/>
          <w:sz w:val="20"/>
          <w:szCs w:val="20"/>
        </w:rPr>
        <w:t>цузом, а мать русской, сам же он ощущал себя кубинцем. Его творчество не принадлежит ни французской, ни русской литературе. В общем, можно с</w:t>
      </w:r>
      <w:r w:rsidRPr="009E649F">
        <w:rPr>
          <w:rFonts w:ascii="Times New Roman" w:hAnsi="Times New Roman" w:cs="Times New Roman"/>
          <w:spacing w:val="-4"/>
          <w:sz w:val="20"/>
          <w:szCs w:val="20"/>
        </w:rPr>
        <w:t>о</w:t>
      </w:r>
      <w:r w:rsidRPr="009E649F">
        <w:rPr>
          <w:rFonts w:ascii="Times New Roman" w:hAnsi="Times New Roman" w:cs="Times New Roman"/>
          <w:spacing w:val="-4"/>
          <w:sz w:val="20"/>
          <w:szCs w:val="20"/>
        </w:rPr>
        <w:t>брать море частных фактов в подтверждение или опровержение рассматрив</w:t>
      </w:r>
      <w:r w:rsidRPr="009E649F">
        <w:rPr>
          <w:rFonts w:ascii="Times New Roman" w:hAnsi="Times New Roman" w:cs="Times New Roman"/>
          <w:spacing w:val="-4"/>
          <w:sz w:val="20"/>
          <w:szCs w:val="20"/>
        </w:rPr>
        <w:t>а</w:t>
      </w:r>
      <w:r w:rsidRPr="009E649F">
        <w:rPr>
          <w:rFonts w:ascii="Times New Roman" w:hAnsi="Times New Roman" w:cs="Times New Roman"/>
          <w:spacing w:val="-4"/>
          <w:sz w:val="20"/>
          <w:szCs w:val="20"/>
        </w:rPr>
        <w:t>емой теории, но ее принятие или отвержение останется вопросом веры и убеждений.</w:t>
      </w:r>
    </w:p>
    <w:p w:rsidR="003412F4" w:rsidRDefault="003412F4" w:rsidP="003412F4">
      <w:pPr>
        <w:widowControl w:val="0"/>
        <w:rPr>
          <w:rFonts w:ascii="Times New Roman" w:hAnsi="Times New Roman" w:cs="Times New Roman"/>
          <w:spacing w:val="-4"/>
          <w:sz w:val="20"/>
          <w:szCs w:val="20"/>
        </w:rPr>
      </w:pPr>
      <w:r w:rsidRPr="009E649F">
        <w:rPr>
          <w:rFonts w:ascii="Times New Roman" w:hAnsi="Times New Roman" w:cs="Times New Roman"/>
          <w:spacing w:val="-4"/>
          <w:sz w:val="20"/>
          <w:szCs w:val="20"/>
        </w:rPr>
        <w:t>Создание древнерусского государства – более ограниченный во врем</w:t>
      </w:r>
      <w:r w:rsidRPr="009E649F">
        <w:rPr>
          <w:rFonts w:ascii="Times New Roman" w:hAnsi="Times New Roman" w:cs="Times New Roman"/>
          <w:spacing w:val="-4"/>
          <w:sz w:val="20"/>
          <w:szCs w:val="20"/>
        </w:rPr>
        <w:t>е</w:t>
      </w:r>
      <w:r w:rsidRPr="009E649F">
        <w:rPr>
          <w:rFonts w:ascii="Times New Roman" w:hAnsi="Times New Roman" w:cs="Times New Roman"/>
          <w:spacing w:val="-4"/>
          <w:sz w:val="20"/>
          <w:szCs w:val="20"/>
        </w:rPr>
        <w:t>ни и по охвату действующих лиц процесс, но до поры до времени судить о нем можно было лишь по письменным источникам, впоследствии были привлеч</w:t>
      </w:r>
      <w:r w:rsidRPr="009E649F">
        <w:rPr>
          <w:rFonts w:ascii="Times New Roman" w:hAnsi="Times New Roman" w:cs="Times New Roman"/>
          <w:spacing w:val="-4"/>
          <w:sz w:val="20"/>
          <w:szCs w:val="20"/>
        </w:rPr>
        <w:t>е</w:t>
      </w:r>
      <w:r w:rsidRPr="009E649F">
        <w:rPr>
          <w:rFonts w:ascii="Times New Roman" w:hAnsi="Times New Roman" w:cs="Times New Roman"/>
          <w:spacing w:val="-4"/>
          <w:sz w:val="20"/>
          <w:szCs w:val="20"/>
        </w:rPr>
        <w:t>ны и археологические, среди которых важное место заняли результаты раск</w:t>
      </w:r>
      <w:r w:rsidRPr="009E649F">
        <w:rPr>
          <w:rFonts w:ascii="Times New Roman" w:hAnsi="Times New Roman" w:cs="Times New Roman"/>
          <w:spacing w:val="-4"/>
          <w:sz w:val="20"/>
          <w:szCs w:val="20"/>
        </w:rPr>
        <w:t>о</w:t>
      </w:r>
      <w:r w:rsidRPr="009E649F">
        <w:rPr>
          <w:rFonts w:ascii="Times New Roman" w:hAnsi="Times New Roman" w:cs="Times New Roman"/>
          <w:spacing w:val="-4"/>
          <w:sz w:val="20"/>
          <w:szCs w:val="20"/>
        </w:rPr>
        <w:t>пок в Старой Ладоге, откуда норманнское влияние и н</w:t>
      </w:r>
      <w:r w:rsidRPr="009E649F">
        <w:rPr>
          <w:rFonts w:ascii="Times New Roman" w:hAnsi="Times New Roman" w:cs="Times New Roman"/>
          <w:spacing w:val="-4"/>
          <w:sz w:val="20"/>
          <w:szCs w:val="20"/>
        </w:rPr>
        <w:t>а</w:t>
      </w:r>
      <w:r w:rsidRPr="009E649F">
        <w:rPr>
          <w:rFonts w:ascii="Times New Roman" w:hAnsi="Times New Roman" w:cs="Times New Roman"/>
          <w:spacing w:val="-4"/>
          <w:sz w:val="20"/>
          <w:szCs w:val="20"/>
        </w:rPr>
        <w:t>чало распространяться. Утверждают, что там найдено большое количество предметов как славянск</w:t>
      </w:r>
      <w:r w:rsidRPr="009E649F">
        <w:rPr>
          <w:rFonts w:ascii="Times New Roman" w:hAnsi="Times New Roman" w:cs="Times New Roman"/>
          <w:spacing w:val="-4"/>
          <w:sz w:val="20"/>
          <w:szCs w:val="20"/>
        </w:rPr>
        <w:t>о</w:t>
      </w:r>
      <w:r w:rsidRPr="009E649F">
        <w:rPr>
          <w:rFonts w:ascii="Times New Roman" w:hAnsi="Times New Roman" w:cs="Times New Roman"/>
          <w:spacing w:val="-4"/>
          <w:sz w:val="20"/>
          <w:szCs w:val="20"/>
        </w:rPr>
        <w:t>го, так норманнского типа. Однако убедител</w:t>
      </w:r>
      <w:r w:rsidRPr="009E649F">
        <w:rPr>
          <w:rFonts w:ascii="Times New Roman" w:hAnsi="Times New Roman" w:cs="Times New Roman"/>
          <w:spacing w:val="-4"/>
          <w:sz w:val="20"/>
          <w:szCs w:val="20"/>
        </w:rPr>
        <w:t>ь</w:t>
      </w:r>
      <w:r w:rsidRPr="009E649F">
        <w:rPr>
          <w:rFonts w:ascii="Times New Roman" w:hAnsi="Times New Roman" w:cs="Times New Roman"/>
          <w:spacing w:val="-4"/>
          <w:sz w:val="20"/>
          <w:szCs w:val="20"/>
        </w:rPr>
        <w:t>ность этого довода невелика, так как на территории со смешанным населением нетрудно перенять обычаи др</w:t>
      </w:r>
      <w:r w:rsidRPr="009E649F">
        <w:rPr>
          <w:rFonts w:ascii="Times New Roman" w:hAnsi="Times New Roman" w:cs="Times New Roman"/>
          <w:spacing w:val="-4"/>
          <w:sz w:val="20"/>
          <w:szCs w:val="20"/>
        </w:rPr>
        <w:t>у</w:t>
      </w:r>
      <w:r w:rsidRPr="009E649F">
        <w:rPr>
          <w:rFonts w:ascii="Times New Roman" w:hAnsi="Times New Roman" w:cs="Times New Roman"/>
          <w:spacing w:val="-4"/>
          <w:sz w:val="20"/>
          <w:szCs w:val="20"/>
        </w:rPr>
        <w:t>гого народа. Польский историк Х. Ловмяньский [4, с. 225–226] обращает вн</w:t>
      </w:r>
      <w:r w:rsidRPr="009E649F">
        <w:rPr>
          <w:rFonts w:ascii="Times New Roman" w:hAnsi="Times New Roman" w:cs="Times New Roman"/>
          <w:spacing w:val="-4"/>
          <w:sz w:val="20"/>
          <w:szCs w:val="20"/>
        </w:rPr>
        <w:t>и</w:t>
      </w:r>
      <w:r w:rsidRPr="009E649F">
        <w:rPr>
          <w:rFonts w:ascii="Times New Roman" w:hAnsi="Times New Roman" w:cs="Times New Roman"/>
          <w:spacing w:val="-4"/>
          <w:sz w:val="20"/>
          <w:szCs w:val="20"/>
        </w:rPr>
        <w:t>мание на то, что в составе первых русских посольств перечисляются одни в</w:t>
      </w:r>
      <w:r w:rsidRPr="009E649F">
        <w:rPr>
          <w:rFonts w:ascii="Times New Roman" w:hAnsi="Times New Roman" w:cs="Times New Roman"/>
          <w:spacing w:val="-4"/>
          <w:sz w:val="20"/>
          <w:szCs w:val="20"/>
        </w:rPr>
        <w:t>а</w:t>
      </w:r>
      <w:r w:rsidRPr="009E649F">
        <w:rPr>
          <w:rFonts w:ascii="Times New Roman" w:hAnsi="Times New Roman" w:cs="Times New Roman"/>
          <w:spacing w:val="-4"/>
          <w:sz w:val="20"/>
          <w:szCs w:val="20"/>
        </w:rPr>
        <w:t>ряжские имена, что мо</w:t>
      </w:r>
      <w:r w:rsidRPr="009E649F">
        <w:rPr>
          <w:rFonts w:ascii="Times New Roman" w:hAnsi="Times New Roman" w:cs="Times New Roman"/>
          <w:spacing w:val="-4"/>
          <w:sz w:val="20"/>
          <w:szCs w:val="20"/>
        </w:rPr>
        <w:t>г</w:t>
      </w:r>
      <w:r w:rsidRPr="009E649F">
        <w:rPr>
          <w:rFonts w:ascii="Times New Roman" w:hAnsi="Times New Roman" w:cs="Times New Roman"/>
          <w:spacing w:val="-4"/>
          <w:sz w:val="20"/>
          <w:szCs w:val="20"/>
        </w:rPr>
        <w:t>ло бы служить доказательством господства варягов в Древнерусском гос</w:t>
      </w:r>
      <w:r w:rsidRPr="009E649F">
        <w:rPr>
          <w:rFonts w:ascii="Times New Roman" w:hAnsi="Times New Roman" w:cs="Times New Roman"/>
          <w:spacing w:val="-4"/>
          <w:sz w:val="20"/>
          <w:szCs w:val="20"/>
        </w:rPr>
        <w:t>у</w:t>
      </w:r>
      <w:r w:rsidRPr="009E649F">
        <w:rPr>
          <w:rFonts w:ascii="Times New Roman" w:hAnsi="Times New Roman" w:cs="Times New Roman"/>
          <w:spacing w:val="-4"/>
          <w:sz w:val="20"/>
          <w:szCs w:val="20"/>
        </w:rPr>
        <w:t>дарстве. Но значимость этого вывода не выходит за рамки вопроса о дипломатии Руси и не показывает места варягов в управлении Русью в целом [4, с. 226–227]. К тому же из факта, что герой знаменитой по</w:t>
      </w:r>
      <w:r w:rsidRPr="009E649F">
        <w:rPr>
          <w:rFonts w:ascii="Times New Roman" w:hAnsi="Times New Roman" w:cs="Times New Roman"/>
          <w:spacing w:val="-4"/>
          <w:sz w:val="20"/>
          <w:szCs w:val="20"/>
        </w:rPr>
        <w:t>э</w:t>
      </w:r>
      <w:r w:rsidRPr="009E649F">
        <w:rPr>
          <w:rFonts w:ascii="Times New Roman" w:hAnsi="Times New Roman" w:cs="Times New Roman"/>
          <w:spacing w:val="-4"/>
          <w:sz w:val="20"/>
          <w:szCs w:val="20"/>
        </w:rPr>
        <w:t>мы Игорь Святославич носил варяжское имя, а его отец славянское, едва ли можно вывести ориентацию на варяжское со ст</w:t>
      </w:r>
      <w:r w:rsidRPr="009E649F">
        <w:rPr>
          <w:rFonts w:ascii="Times New Roman" w:hAnsi="Times New Roman" w:cs="Times New Roman"/>
          <w:spacing w:val="-4"/>
          <w:sz w:val="20"/>
          <w:szCs w:val="20"/>
        </w:rPr>
        <w:t>о</w:t>
      </w:r>
      <w:r w:rsidRPr="009E649F">
        <w:rPr>
          <w:rFonts w:ascii="Times New Roman" w:hAnsi="Times New Roman" w:cs="Times New Roman"/>
          <w:spacing w:val="-4"/>
          <w:sz w:val="20"/>
          <w:szCs w:val="20"/>
        </w:rPr>
        <w:t>роны его отца и на славянское со стороны деда. И что более важно, судить о происхождении великой княг</w:t>
      </w:r>
      <w:r w:rsidRPr="009E649F">
        <w:rPr>
          <w:rFonts w:ascii="Times New Roman" w:hAnsi="Times New Roman" w:cs="Times New Roman"/>
          <w:spacing w:val="-4"/>
          <w:sz w:val="20"/>
          <w:szCs w:val="20"/>
        </w:rPr>
        <w:t>и</w:t>
      </w:r>
      <w:r w:rsidRPr="009E649F">
        <w:rPr>
          <w:rFonts w:ascii="Times New Roman" w:hAnsi="Times New Roman" w:cs="Times New Roman"/>
          <w:spacing w:val="-4"/>
          <w:sz w:val="20"/>
          <w:szCs w:val="20"/>
        </w:rPr>
        <w:t>ни Ольги только по ее имени также невозможно. Подводя итог, можно ск</w:t>
      </w:r>
      <w:r w:rsidRPr="009E649F">
        <w:rPr>
          <w:rFonts w:ascii="Times New Roman" w:hAnsi="Times New Roman" w:cs="Times New Roman"/>
          <w:spacing w:val="-4"/>
          <w:sz w:val="20"/>
          <w:szCs w:val="20"/>
        </w:rPr>
        <w:t>а</w:t>
      </w:r>
      <w:r w:rsidRPr="009E649F">
        <w:rPr>
          <w:rFonts w:ascii="Times New Roman" w:hAnsi="Times New Roman" w:cs="Times New Roman"/>
          <w:spacing w:val="-4"/>
          <w:sz w:val="20"/>
          <w:szCs w:val="20"/>
        </w:rPr>
        <w:t>зать, что ближе к истине компромиссные точки зрения, далекие как от прямолине</w:t>
      </w:r>
      <w:r w:rsidRPr="009E649F">
        <w:rPr>
          <w:rFonts w:ascii="Times New Roman" w:hAnsi="Times New Roman" w:cs="Times New Roman"/>
          <w:spacing w:val="-4"/>
          <w:sz w:val="20"/>
          <w:szCs w:val="20"/>
        </w:rPr>
        <w:t>й</w:t>
      </w:r>
      <w:r w:rsidRPr="009E649F">
        <w:rPr>
          <w:rFonts w:ascii="Times New Roman" w:hAnsi="Times New Roman" w:cs="Times New Roman"/>
          <w:spacing w:val="-4"/>
          <w:sz w:val="20"/>
          <w:szCs w:val="20"/>
        </w:rPr>
        <w:t>ности летописного сказания о призвании Рюрика, так и от по</w:t>
      </w:r>
      <w:r w:rsidRPr="009E649F">
        <w:rPr>
          <w:rFonts w:ascii="Times New Roman" w:hAnsi="Times New Roman" w:cs="Times New Roman"/>
          <w:spacing w:val="-4"/>
          <w:sz w:val="20"/>
          <w:szCs w:val="20"/>
        </w:rPr>
        <w:t>л</w:t>
      </w:r>
      <w:r w:rsidRPr="009E649F">
        <w:rPr>
          <w:rFonts w:ascii="Times New Roman" w:hAnsi="Times New Roman" w:cs="Times New Roman"/>
          <w:spacing w:val="-4"/>
          <w:sz w:val="20"/>
          <w:szCs w:val="20"/>
        </w:rPr>
        <w:t>ного отрицания норманнского фактора в происхождении древнерусского государства [5, с. 445–462]. Но этих точек зр</w:t>
      </w:r>
      <w:r w:rsidRPr="009E649F">
        <w:rPr>
          <w:rFonts w:ascii="Times New Roman" w:hAnsi="Times New Roman" w:cs="Times New Roman"/>
          <w:spacing w:val="-4"/>
          <w:sz w:val="20"/>
          <w:szCs w:val="20"/>
        </w:rPr>
        <w:t>е</w:t>
      </w:r>
      <w:r w:rsidRPr="009E649F">
        <w:rPr>
          <w:rFonts w:ascii="Times New Roman" w:hAnsi="Times New Roman" w:cs="Times New Roman"/>
          <w:spacing w:val="-4"/>
          <w:sz w:val="20"/>
          <w:szCs w:val="20"/>
        </w:rPr>
        <w:t>ния может быть и фактически имеется несколько.</w:t>
      </w:r>
    </w:p>
    <w:p w:rsidR="009E649F" w:rsidRPr="009E649F" w:rsidRDefault="009E649F" w:rsidP="003412F4">
      <w:pPr>
        <w:widowControl w:val="0"/>
        <w:rPr>
          <w:rFonts w:ascii="Times New Roman" w:hAnsi="Times New Roman" w:cs="Times New Roman"/>
          <w:spacing w:val="-4"/>
          <w:sz w:val="20"/>
          <w:szCs w:val="20"/>
        </w:rPr>
      </w:pP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lastRenderedPageBreak/>
        <w:t>Итак, всякая историческая концепция есть результат интерпретации массива отобранных (возможно, и не вполне сознательно) ист</w:t>
      </w:r>
      <w:r w:rsidRPr="003412F4">
        <w:rPr>
          <w:rFonts w:ascii="Times New Roman" w:hAnsi="Times New Roman" w:cs="Times New Roman"/>
          <w:sz w:val="20"/>
          <w:szCs w:val="20"/>
        </w:rPr>
        <w:t>о</w:t>
      </w:r>
      <w:r w:rsidRPr="003412F4">
        <w:rPr>
          <w:rFonts w:ascii="Times New Roman" w:hAnsi="Times New Roman" w:cs="Times New Roman"/>
          <w:sz w:val="20"/>
          <w:szCs w:val="20"/>
        </w:rPr>
        <w:t>рических фактов. Отбор этот диктуется социальным заказом или пристрастиями и</w:t>
      </w:r>
      <w:r w:rsidRPr="003412F4">
        <w:rPr>
          <w:rFonts w:ascii="Times New Roman" w:hAnsi="Times New Roman" w:cs="Times New Roman"/>
          <w:sz w:val="20"/>
          <w:szCs w:val="20"/>
        </w:rPr>
        <w:t>с</w:t>
      </w:r>
      <w:r w:rsidRPr="003412F4">
        <w:rPr>
          <w:rFonts w:ascii="Times New Roman" w:hAnsi="Times New Roman" w:cs="Times New Roman"/>
          <w:sz w:val="20"/>
          <w:szCs w:val="20"/>
        </w:rPr>
        <w:t>торика, а сами эти пристрастия в значительной степени определяются его национальной принадлежностью и социально-политическими убеждени</w:t>
      </w:r>
      <w:r w:rsidRPr="003412F4">
        <w:rPr>
          <w:rFonts w:ascii="Times New Roman" w:hAnsi="Times New Roman" w:cs="Times New Roman"/>
          <w:sz w:val="20"/>
          <w:szCs w:val="20"/>
        </w:rPr>
        <w:t>я</w:t>
      </w:r>
      <w:r w:rsidRPr="003412F4">
        <w:rPr>
          <w:rFonts w:ascii="Times New Roman" w:hAnsi="Times New Roman" w:cs="Times New Roman"/>
          <w:sz w:val="20"/>
          <w:szCs w:val="20"/>
        </w:rPr>
        <w:t>ми. Исторические концепции, не устраивающие носителей одной из го</w:t>
      </w:r>
      <w:r w:rsidRPr="003412F4">
        <w:rPr>
          <w:rFonts w:ascii="Times New Roman" w:hAnsi="Times New Roman" w:cs="Times New Roman"/>
          <w:sz w:val="20"/>
          <w:szCs w:val="20"/>
        </w:rPr>
        <w:t>с</w:t>
      </w:r>
      <w:r w:rsidRPr="003412F4">
        <w:rPr>
          <w:rFonts w:ascii="Times New Roman" w:hAnsi="Times New Roman" w:cs="Times New Roman"/>
          <w:sz w:val="20"/>
          <w:szCs w:val="20"/>
        </w:rPr>
        <w:t>подствующих в обществе си</w:t>
      </w:r>
      <w:r w:rsidRPr="003412F4">
        <w:rPr>
          <w:rFonts w:ascii="Times New Roman" w:hAnsi="Times New Roman" w:cs="Times New Roman"/>
          <w:sz w:val="20"/>
          <w:szCs w:val="20"/>
        </w:rPr>
        <w:t>с</w:t>
      </w:r>
      <w:r w:rsidRPr="003412F4">
        <w:rPr>
          <w:rFonts w:ascii="Times New Roman" w:hAnsi="Times New Roman" w:cs="Times New Roman"/>
          <w:sz w:val="20"/>
          <w:szCs w:val="20"/>
        </w:rPr>
        <w:t>темы социально-политических взглядов, не имеют шансов получить широкое распространение. Соответственно, они не могут иметь зн</w:t>
      </w:r>
      <w:r w:rsidRPr="003412F4">
        <w:rPr>
          <w:rFonts w:ascii="Times New Roman" w:hAnsi="Times New Roman" w:cs="Times New Roman"/>
          <w:sz w:val="20"/>
          <w:szCs w:val="20"/>
        </w:rPr>
        <w:t>а</w:t>
      </w:r>
      <w:r w:rsidRPr="003412F4">
        <w:rPr>
          <w:rFonts w:ascii="Times New Roman" w:hAnsi="Times New Roman" w:cs="Times New Roman"/>
          <w:sz w:val="20"/>
          <w:szCs w:val="20"/>
        </w:rPr>
        <w:t>чения и для преподавания истории в средней и высшей школе.</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Вместе с тем, программа преподавания истории, если его целью не ст</w:t>
      </w:r>
      <w:r w:rsidRPr="003412F4">
        <w:rPr>
          <w:rFonts w:ascii="Times New Roman" w:hAnsi="Times New Roman" w:cs="Times New Roman"/>
          <w:sz w:val="20"/>
          <w:szCs w:val="20"/>
        </w:rPr>
        <w:t>а</w:t>
      </w:r>
      <w:r w:rsidRPr="003412F4">
        <w:rPr>
          <w:rFonts w:ascii="Times New Roman" w:hAnsi="Times New Roman" w:cs="Times New Roman"/>
          <w:sz w:val="20"/>
          <w:szCs w:val="20"/>
        </w:rPr>
        <w:t>вится формирование умов в духе строго определенной иде</w:t>
      </w:r>
      <w:r w:rsidRPr="003412F4">
        <w:rPr>
          <w:rFonts w:ascii="Times New Roman" w:hAnsi="Times New Roman" w:cs="Times New Roman"/>
          <w:sz w:val="20"/>
          <w:szCs w:val="20"/>
        </w:rPr>
        <w:t>о</w:t>
      </w:r>
      <w:r w:rsidRPr="003412F4">
        <w:rPr>
          <w:rFonts w:ascii="Times New Roman" w:hAnsi="Times New Roman" w:cs="Times New Roman"/>
          <w:sz w:val="20"/>
          <w:szCs w:val="20"/>
        </w:rPr>
        <w:t>логии, должна бы раскрывать именно основной спектр общественно значимых конце</w:t>
      </w:r>
      <w:r w:rsidRPr="003412F4">
        <w:rPr>
          <w:rFonts w:ascii="Times New Roman" w:hAnsi="Times New Roman" w:cs="Times New Roman"/>
          <w:sz w:val="20"/>
          <w:szCs w:val="20"/>
        </w:rPr>
        <w:t>п</w:t>
      </w:r>
      <w:r w:rsidRPr="003412F4">
        <w:rPr>
          <w:rFonts w:ascii="Times New Roman" w:hAnsi="Times New Roman" w:cs="Times New Roman"/>
          <w:sz w:val="20"/>
          <w:szCs w:val="20"/>
        </w:rPr>
        <w:t>ций, а не только какую-то определенную. Сужение точек зрения до одной ограниченно оправданно только для общес</w:t>
      </w:r>
      <w:r w:rsidRPr="003412F4">
        <w:rPr>
          <w:rFonts w:ascii="Times New Roman" w:hAnsi="Times New Roman" w:cs="Times New Roman"/>
          <w:sz w:val="20"/>
          <w:szCs w:val="20"/>
        </w:rPr>
        <w:t>т</w:t>
      </w:r>
      <w:r w:rsidRPr="003412F4">
        <w:rPr>
          <w:rFonts w:ascii="Times New Roman" w:hAnsi="Times New Roman" w:cs="Times New Roman"/>
          <w:sz w:val="20"/>
          <w:szCs w:val="20"/>
        </w:rPr>
        <w:t>ва, озабоченного проблемой самосохранения, но для государства, занимающего прочное положение в мире, более адекватно поощрение в известных пределах плюрализма в о</w:t>
      </w:r>
      <w:r w:rsidRPr="003412F4">
        <w:rPr>
          <w:rFonts w:ascii="Times New Roman" w:hAnsi="Times New Roman" w:cs="Times New Roman"/>
          <w:sz w:val="20"/>
          <w:szCs w:val="20"/>
        </w:rPr>
        <w:t>б</w:t>
      </w:r>
      <w:r w:rsidRPr="003412F4">
        <w:rPr>
          <w:rFonts w:ascii="Times New Roman" w:hAnsi="Times New Roman" w:cs="Times New Roman"/>
          <w:sz w:val="20"/>
          <w:szCs w:val="20"/>
        </w:rPr>
        <w:t>разовательной сфере, как и в политической. Ясно, что для преподавателя невозможно убежденно становиться на чуждую ему точку зрения, тем не менее, излагать ее всё же возможно. Двоемыслие, характерное для двух последних десятилетий советской власти, прорывавшееся и в сфере обр</w:t>
      </w:r>
      <w:r w:rsidRPr="003412F4">
        <w:rPr>
          <w:rFonts w:ascii="Times New Roman" w:hAnsi="Times New Roman" w:cs="Times New Roman"/>
          <w:sz w:val="20"/>
          <w:szCs w:val="20"/>
        </w:rPr>
        <w:t>а</w:t>
      </w:r>
      <w:r w:rsidRPr="003412F4">
        <w:rPr>
          <w:rFonts w:ascii="Times New Roman" w:hAnsi="Times New Roman" w:cs="Times New Roman"/>
          <w:sz w:val="20"/>
          <w:szCs w:val="20"/>
        </w:rPr>
        <w:t>зования, показывает, хотя и в несколько уродливой форме такую возмо</w:t>
      </w:r>
      <w:r w:rsidRPr="003412F4">
        <w:rPr>
          <w:rFonts w:ascii="Times New Roman" w:hAnsi="Times New Roman" w:cs="Times New Roman"/>
          <w:sz w:val="20"/>
          <w:szCs w:val="20"/>
        </w:rPr>
        <w:t>ж</w:t>
      </w:r>
      <w:r w:rsidRPr="003412F4">
        <w:rPr>
          <w:rFonts w:ascii="Times New Roman" w:hAnsi="Times New Roman" w:cs="Times New Roman"/>
          <w:sz w:val="20"/>
          <w:szCs w:val="20"/>
        </w:rPr>
        <w:t>ность. Что касается национально-государственного аспекта, то знать арг</w:t>
      </w:r>
      <w:r w:rsidRPr="003412F4">
        <w:rPr>
          <w:rFonts w:ascii="Times New Roman" w:hAnsi="Times New Roman" w:cs="Times New Roman"/>
          <w:sz w:val="20"/>
          <w:szCs w:val="20"/>
        </w:rPr>
        <w:t>у</w:t>
      </w:r>
      <w:r w:rsidRPr="003412F4">
        <w:rPr>
          <w:rFonts w:ascii="Times New Roman" w:hAnsi="Times New Roman" w:cs="Times New Roman"/>
          <w:sz w:val="20"/>
          <w:szCs w:val="20"/>
        </w:rPr>
        <w:t>менты чужой стороны, и притом в подлинном, а не окарикатуренном виде, полезно хотя бы для более адекватного восприятия мира. Это может сы</w:t>
      </w:r>
      <w:r w:rsidRPr="003412F4">
        <w:rPr>
          <w:rFonts w:ascii="Times New Roman" w:hAnsi="Times New Roman" w:cs="Times New Roman"/>
          <w:sz w:val="20"/>
          <w:szCs w:val="20"/>
        </w:rPr>
        <w:t>г</w:t>
      </w:r>
      <w:r w:rsidRPr="003412F4">
        <w:rPr>
          <w:rFonts w:ascii="Times New Roman" w:hAnsi="Times New Roman" w:cs="Times New Roman"/>
          <w:sz w:val="20"/>
          <w:szCs w:val="20"/>
        </w:rPr>
        <w:t>рать свою полезную роль при принятии в государстве ответственных р</w:t>
      </w:r>
      <w:r w:rsidRPr="003412F4">
        <w:rPr>
          <w:rFonts w:ascii="Times New Roman" w:hAnsi="Times New Roman" w:cs="Times New Roman"/>
          <w:sz w:val="20"/>
          <w:szCs w:val="20"/>
        </w:rPr>
        <w:t>е</w:t>
      </w:r>
      <w:r w:rsidRPr="003412F4">
        <w:rPr>
          <w:rFonts w:ascii="Times New Roman" w:hAnsi="Times New Roman" w:cs="Times New Roman"/>
          <w:sz w:val="20"/>
          <w:szCs w:val="20"/>
        </w:rPr>
        <w:t>шений, связанных с отношениями с др</w:t>
      </w:r>
      <w:r w:rsidRPr="003412F4">
        <w:rPr>
          <w:rFonts w:ascii="Times New Roman" w:hAnsi="Times New Roman" w:cs="Times New Roman"/>
          <w:sz w:val="20"/>
          <w:szCs w:val="20"/>
        </w:rPr>
        <w:t>у</w:t>
      </w:r>
      <w:r w:rsidRPr="003412F4">
        <w:rPr>
          <w:rFonts w:ascii="Times New Roman" w:hAnsi="Times New Roman" w:cs="Times New Roman"/>
          <w:sz w:val="20"/>
          <w:szCs w:val="20"/>
        </w:rPr>
        <w:t>гими государствами.</w:t>
      </w:r>
    </w:p>
    <w:p w:rsidR="003412F4" w:rsidRPr="003412F4" w:rsidRDefault="003412F4" w:rsidP="003412F4">
      <w:pPr>
        <w:pStyle w:val="6"/>
        <w:keepNext w:val="0"/>
        <w:widowControl w:val="0"/>
        <w:spacing w:before="60" w:after="60"/>
        <w:ind w:firstLine="0"/>
        <w:rPr>
          <w:sz w:val="20"/>
          <w:lang w:val="ru-RU"/>
        </w:rPr>
      </w:pPr>
      <w:r w:rsidRPr="003412F4">
        <w:rPr>
          <w:sz w:val="20"/>
          <w:lang w:val="ru-RU"/>
        </w:rPr>
        <w:t>Полиценностное описание литературного процесса</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Положение с литературоведением иное. Нельзя отрицать значение идеологических факторов – именно художественно разработанное отраж</w:t>
      </w:r>
      <w:r w:rsidRPr="003412F4">
        <w:rPr>
          <w:rFonts w:ascii="Times New Roman" w:hAnsi="Times New Roman" w:cs="Times New Roman"/>
          <w:sz w:val="20"/>
          <w:szCs w:val="20"/>
        </w:rPr>
        <w:t>е</w:t>
      </w:r>
      <w:r w:rsidRPr="003412F4">
        <w:rPr>
          <w:rFonts w:ascii="Times New Roman" w:hAnsi="Times New Roman" w:cs="Times New Roman"/>
          <w:sz w:val="20"/>
          <w:szCs w:val="20"/>
        </w:rPr>
        <w:t>ние идейной и политической борьбы в России в двух знаменитых романах – «Отцы и дети» Тургенева и «Бесы» Достоевского – вызывает непреход</w:t>
      </w:r>
      <w:r w:rsidRPr="003412F4">
        <w:rPr>
          <w:rFonts w:ascii="Times New Roman" w:hAnsi="Times New Roman" w:cs="Times New Roman"/>
          <w:sz w:val="20"/>
          <w:szCs w:val="20"/>
        </w:rPr>
        <w:t>я</w:t>
      </w:r>
      <w:r w:rsidRPr="003412F4">
        <w:rPr>
          <w:rFonts w:ascii="Times New Roman" w:hAnsi="Times New Roman" w:cs="Times New Roman"/>
          <w:sz w:val="20"/>
          <w:szCs w:val="20"/>
        </w:rPr>
        <w:t>щий интерес к ним как в России, так и далеко за ее пределами. Но с другой стороны, монархист Виталий Шульгин одобрял определенные стороны творчества Тараса Ше</w:t>
      </w:r>
      <w:r w:rsidRPr="003412F4">
        <w:rPr>
          <w:rFonts w:ascii="Times New Roman" w:hAnsi="Times New Roman" w:cs="Times New Roman"/>
          <w:sz w:val="20"/>
          <w:szCs w:val="20"/>
        </w:rPr>
        <w:t>в</w:t>
      </w:r>
      <w:r w:rsidRPr="003412F4">
        <w:rPr>
          <w:rFonts w:ascii="Times New Roman" w:hAnsi="Times New Roman" w:cs="Times New Roman"/>
          <w:sz w:val="20"/>
          <w:szCs w:val="20"/>
        </w:rPr>
        <w:t>ченко – украинского националиста и бунтаря, до такой степени у</w:t>
      </w:r>
      <w:r w:rsidRPr="003412F4">
        <w:rPr>
          <w:rFonts w:ascii="Times New Roman" w:hAnsi="Times New Roman" w:cs="Times New Roman"/>
          <w:sz w:val="20"/>
          <w:szCs w:val="20"/>
        </w:rPr>
        <w:t>в</w:t>
      </w:r>
      <w:r w:rsidRPr="003412F4">
        <w:rPr>
          <w:rFonts w:ascii="Times New Roman" w:hAnsi="Times New Roman" w:cs="Times New Roman"/>
          <w:sz w:val="20"/>
          <w:szCs w:val="20"/>
        </w:rPr>
        <w:t>леченного общественной борьбой, что даже на смерть своего идейного недруга в фелони он отозвался едким поэтическим па</w:t>
      </w:r>
      <w:r w:rsidRPr="003412F4">
        <w:rPr>
          <w:rFonts w:ascii="Times New Roman" w:hAnsi="Times New Roman" w:cs="Times New Roman"/>
          <w:sz w:val="20"/>
          <w:szCs w:val="20"/>
        </w:rPr>
        <w:t>м</w:t>
      </w:r>
      <w:r w:rsidRPr="003412F4">
        <w:rPr>
          <w:rFonts w:ascii="Times New Roman" w:hAnsi="Times New Roman" w:cs="Times New Roman"/>
          <w:sz w:val="20"/>
          <w:szCs w:val="20"/>
        </w:rPr>
        <w:t>флетом «Умре муж велий в власянице». Белоэмигрант Иван Бунин приве</w:t>
      </w:r>
      <w:r w:rsidRPr="003412F4">
        <w:rPr>
          <w:rFonts w:ascii="Times New Roman" w:hAnsi="Times New Roman" w:cs="Times New Roman"/>
          <w:sz w:val="20"/>
          <w:szCs w:val="20"/>
        </w:rPr>
        <w:t>т</w:t>
      </w:r>
      <w:r w:rsidRPr="003412F4">
        <w:rPr>
          <w:rFonts w:ascii="Times New Roman" w:hAnsi="Times New Roman" w:cs="Times New Roman"/>
          <w:sz w:val="20"/>
          <w:szCs w:val="20"/>
        </w:rPr>
        <w:t>ствовал публикацию поэмы «Василий Теркин», хотя ее автор – ортодо</w:t>
      </w:r>
      <w:r w:rsidRPr="003412F4">
        <w:rPr>
          <w:rFonts w:ascii="Times New Roman" w:hAnsi="Times New Roman" w:cs="Times New Roman"/>
          <w:sz w:val="20"/>
          <w:szCs w:val="20"/>
        </w:rPr>
        <w:t>к</w:t>
      </w:r>
      <w:r w:rsidRPr="003412F4">
        <w:rPr>
          <w:rFonts w:ascii="Times New Roman" w:hAnsi="Times New Roman" w:cs="Times New Roman"/>
          <w:sz w:val="20"/>
          <w:szCs w:val="20"/>
        </w:rPr>
        <w:t>сально советский поэт, «обосновавший» в «Стране Муравии» необход</w:t>
      </w:r>
      <w:r w:rsidRPr="003412F4">
        <w:rPr>
          <w:rFonts w:ascii="Times New Roman" w:hAnsi="Times New Roman" w:cs="Times New Roman"/>
          <w:sz w:val="20"/>
          <w:szCs w:val="20"/>
        </w:rPr>
        <w:t>и</w:t>
      </w:r>
      <w:r w:rsidRPr="003412F4">
        <w:rPr>
          <w:rFonts w:ascii="Times New Roman" w:hAnsi="Times New Roman" w:cs="Times New Roman"/>
          <w:sz w:val="20"/>
          <w:szCs w:val="20"/>
        </w:rPr>
        <w:lastRenderedPageBreak/>
        <w:t>мость коллективизации, от которой, между прочим, п</w:t>
      </w:r>
      <w:r w:rsidRPr="003412F4">
        <w:rPr>
          <w:rFonts w:ascii="Times New Roman" w:hAnsi="Times New Roman" w:cs="Times New Roman"/>
          <w:sz w:val="20"/>
          <w:szCs w:val="20"/>
        </w:rPr>
        <w:t>о</w:t>
      </w:r>
      <w:r w:rsidRPr="003412F4">
        <w:rPr>
          <w:rFonts w:ascii="Times New Roman" w:hAnsi="Times New Roman" w:cs="Times New Roman"/>
          <w:sz w:val="20"/>
          <w:szCs w:val="20"/>
        </w:rPr>
        <w:t>страдал его отец и другие родственники. Стихи ультраконсервати</w:t>
      </w:r>
      <w:r w:rsidRPr="003412F4">
        <w:rPr>
          <w:rFonts w:ascii="Times New Roman" w:hAnsi="Times New Roman" w:cs="Times New Roman"/>
          <w:sz w:val="20"/>
          <w:szCs w:val="20"/>
        </w:rPr>
        <w:t>в</w:t>
      </w:r>
      <w:r w:rsidRPr="003412F4">
        <w:rPr>
          <w:rFonts w:ascii="Times New Roman" w:hAnsi="Times New Roman" w:cs="Times New Roman"/>
          <w:sz w:val="20"/>
          <w:szCs w:val="20"/>
        </w:rPr>
        <w:t>ного публициста Шеншина – он же поэт Афанасий Фет – публиковались в тщательно подготовленных изд</w:t>
      </w:r>
      <w:r w:rsidRPr="003412F4">
        <w:rPr>
          <w:rFonts w:ascii="Times New Roman" w:hAnsi="Times New Roman" w:cs="Times New Roman"/>
          <w:sz w:val="20"/>
          <w:szCs w:val="20"/>
        </w:rPr>
        <w:t>а</w:t>
      </w:r>
      <w:r w:rsidRPr="003412F4">
        <w:rPr>
          <w:rFonts w:ascii="Times New Roman" w:hAnsi="Times New Roman" w:cs="Times New Roman"/>
          <w:sz w:val="20"/>
          <w:szCs w:val="20"/>
        </w:rPr>
        <w:t xml:space="preserve">ниях даже в 1930-е годы. </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Применительно к бытующей в обществе оценке литературных произв</w:t>
      </w:r>
      <w:r w:rsidRPr="003412F4">
        <w:rPr>
          <w:rFonts w:ascii="Times New Roman" w:hAnsi="Times New Roman" w:cs="Times New Roman"/>
          <w:sz w:val="20"/>
          <w:szCs w:val="20"/>
        </w:rPr>
        <w:t>е</w:t>
      </w:r>
      <w:r w:rsidRPr="003412F4">
        <w:rPr>
          <w:rFonts w:ascii="Times New Roman" w:hAnsi="Times New Roman" w:cs="Times New Roman"/>
          <w:sz w:val="20"/>
          <w:szCs w:val="20"/>
        </w:rPr>
        <w:t>дений, которая в конечном счете и отражается в литерат</w:t>
      </w:r>
      <w:r w:rsidRPr="003412F4">
        <w:rPr>
          <w:rFonts w:ascii="Times New Roman" w:hAnsi="Times New Roman" w:cs="Times New Roman"/>
          <w:sz w:val="20"/>
          <w:szCs w:val="20"/>
        </w:rPr>
        <w:t>у</w:t>
      </w:r>
      <w:r w:rsidRPr="003412F4">
        <w:rPr>
          <w:rFonts w:ascii="Times New Roman" w:hAnsi="Times New Roman" w:cs="Times New Roman"/>
          <w:sz w:val="20"/>
          <w:szCs w:val="20"/>
        </w:rPr>
        <w:t>роведении, имеют значения факторы менее улов</w:t>
      </w:r>
      <w:r w:rsidRPr="003412F4">
        <w:rPr>
          <w:rFonts w:ascii="Times New Roman" w:hAnsi="Times New Roman" w:cs="Times New Roman"/>
          <w:sz w:val="20"/>
          <w:szCs w:val="20"/>
        </w:rPr>
        <w:t>и</w:t>
      </w:r>
      <w:r w:rsidRPr="003412F4">
        <w:rPr>
          <w:rFonts w:ascii="Times New Roman" w:hAnsi="Times New Roman" w:cs="Times New Roman"/>
          <w:sz w:val="20"/>
          <w:szCs w:val="20"/>
        </w:rPr>
        <w:t>мые, но и более фундаментальные. Возраст, человеческий опыт, склад личности. Читатели избирательны. Современн</w:t>
      </w:r>
      <w:r w:rsidRPr="003412F4">
        <w:rPr>
          <w:rFonts w:ascii="Times New Roman" w:hAnsi="Times New Roman" w:cs="Times New Roman"/>
          <w:sz w:val="20"/>
          <w:szCs w:val="20"/>
        </w:rPr>
        <w:t>о</w:t>
      </w:r>
      <w:r w:rsidRPr="003412F4">
        <w:rPr>
          <w:rFonts w:ascii="Times New Roman" w:hAnsi="Times New Roman" w:cs="Times New Roman"/>
          <w:sz w:val="20"/>
          <w:szCs w:val="20"/>
        </w:rPr>
        <w:t>му человеку трудно не знать некоторого набора основных фактов (и м</w:t>
      </w:r>
      <w:r w:rsidRPr="003412F4">
        <w:rPr>
          <w:rFonts w:ascii="Times New Roman" w:hAnsi="Times New Roman" w:cs="Times New Roman"/>
          <w:sz w:val="20"/>
          <w:szCs w:val="20"/>
        </w:rPr>
        <w:t>и</w:t>
      </w:r>
      <w:r w:rsidRPr="003412F4">
        <w:rPr>
          <w:rFonts w:ascii="Times New Roman" w:hAnsi="Times New Roman" w:cs="Times New Roman"/>
          <w:sz w:val="20"/>
          <w:szCs w:val="20"/>
        </w:rPr>
        <w:t>фов) из области отечественной, да и мировой истории. А вот не быть чит</w:t>
      </w:r>
      <w:r w:rsidRPr="003412F4">
        <w:rPr>
          <w:rFonts w:ascii="Times New Roman" w:hAnsi="Times New Roman" w:cs="Times New Roman"/>
          <w:sz w:val="20"/>
          <w:szCs w:val="20"/>
        </w:rPr>
        <w:t>а</w:t>
      </w:r>
      <w:r w:rsidRPr="003412F4">
        <w:rPr>
          <w:rFonts w:ascii="Times New Roman" w:hAnsi="Times New Roman" w:cs="Times New Roman"/>
          <w:sz w:val="20"/>
          <w:szCs w:val="20"/>
        </w:rPr>
        <w:t>телем серьезной литературы, особенно читателем поэзии, вполне возможно – это массовое явление. Напротив, практически невозможно найти челов</w:t>
      </w:r>
      <w:r w:rsidRPr="003412F4">
        <w:rPr>
          <w:rFonts w:ascii="Times New Roman" w:hAnsi="Times New Roman" w:cs="Times New Roman"/>
          <w:sz w:val="20"/>
          <w:szCs w:val="20"/>
        </w:rPr>
        <w:t>е</w:t>
      </w:r>
      <w:r w:rsidRPr="003412F4">
        <w:rPr>
          <w:rFonts w:ascii="Times New Roman" w:hAnsi="Times New Roman" w:cs="Times New Roman"/>
          <w:sz w:val="20"/>
          <w:szCs w:val="20"/>
        </w:rPr>
        <w:t>ка, освоившего всё разнообразие отечественной литературы.</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Другая особенность литературоведения, по крайней мере «школьного», заключается в непомерном значении оценок, сделанных некогда популя</w:t>
      </w:r>
      <w:r w:rsidRPr="003412F4">
        <w:rPr>
          <w:rFonts w:ascii="Times New Roman" w:hAnsi="Times New Roman" w:cs="Times New Roman"/>
          <w:sz w:val="20"/>
          <w:szCs w:val="20"/>
        </w:rPr>
        <w:t>р</w:t>
      </w:r>
      <w:r w:rsidRPr="003412F4">
        <w:rPr>
          <w:rFonts w:ascii="Times New Roman" w:hAnsi="Times New Roman" w:cs="Times New Roman"/>
          <w:sz w:val="20"/>
          <w:szCs w:val="20"/>
        </w:rPr>
        <w:t>ными критиками в совершенно иной историч</w:t>
      </w:r>
      <w:r w:rsidRPr="003412F4">
        <w:rPr>
          <w:rFonts w:ascii="Times New Roman" w:hAnsi="Times New Roman" w:cs="Times New Roman"/>
          <w:sz w:val="20"/>
          <w:szCs w:val="20"/>
        </w:rPr>
        <w:t>е</w:t>
      </w:r>
      <w:r w:rsidRPr="003412F4">
        <w:rPr>
          <w:rFonts w:ascii="Times New Roman" w:hAnsi="Times New Roman" w:cs="Times New Roman"/>
          <w:sz w:val="20"/>
          <w:szCs w:val="20"/>
        </w:rPr>
        <w:t>ской обстановке, зачастую с позиций, которые вряд ли могут быть приняты сколько-нибудь широким кругом современных читателей. Даже тот исследователь, который устан</w:t>
      </w:r>
      <w:r w:rsidRPr="003412F4">
        <w:rPr>
          <w:rFonts w:ascii="Times New Roman" w:hAnsi="Times New Roman" w:cs="Times New Roman"/>
          <w:sz w:val="20"/>
          <w:szCs w:val="20"/>
        </w:rPr>
        <w:t>о</w:t>
      </w:r>
      <w:r w:rsidRPr="003412F4">
        <w:rPr>
          <w:rFonts w:ascii="Times New Roman" w:hAnsi="Times New Roman" w:cs="Times New Roman"/>
          <w:sz w:val="20"/>
          <w:szCs w:val="20"/>
        </w:rPr>
        <w:t>вил факты, выходящие за рамки выводов этих крит</w:t>
      </w:r>
      <w:r w:rsidRPr="003412F4">
        <w:rPr>
          <w:rFonts w:ascii="Times New Roman" w:hAnsi="Times New Roman" w:cs="Times New Roman"/>
          <w:sz w:val="20"/>
          <w:szCs w:val="20"/>
        </w:rPr>
        <w:t>и</w:t>
      </w:r>
      <w:r w:rsidRPr="003412F4">
        <w:rPr>
          <w:rFonts w:ascii="Times New Roman" w:hAnsi="Times New Roman" w:cs="Times New Roman"/>
          <w:sz w:val="20"/>
          <w:szCs w:val="20"/>
        </w:rPr>
        <w:t xml:space="preserve">ков, вынужден к ним приспосабливаться. </w:t>
      </w:r>
    </w:p>
    <w:p w:rsid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качестве примера возьмем феномен поразительного читательского успеха «Стихотворений Владимира Бенедикт</w:t>
      </w:r>
      <w:r w:rsidRPr="003412F4">
        <w:rPr>
          <w:rFonts w:ascii="Times New Roman" w:hAnsi="Times New Roman" w:cs="Times New Roman"/>
          <w:sz w:val="20"/>
          <w:szCs w:val="20"/>
        </w:rPr>
        <w:t>о</w:t>
      </w:r>
      <w:r w:rsidRPr="003412F4">
        <w:rPr>
          <w:rFonts w:ascii="Times New Roman" w:hAnsi="Times New Roman" w:cs="Times New Roman"/>
          <w:sz w:val="20"/>
          <w:szCs w:val="20"/>
        </w:rPr>
        <w:t>ва», выход в свет которых в 1835 году явился крупнейшим с</w:t>
      </w:r>
      <w:r w:rsidRPr="003412F4">
        <w:rPr>
          <w:rFonts w:ascii="Times New Roman" w:hAnsi="Times New Roman" w:cs="Times New Roman"/>
          <w:sz w:val="20"/>
          <w:szCs w:val="20"/>
        </w:rPr>
        <w:t>о</w:t>
      </w:r>
      <w:r w:rsidRPr="003412F4">
        <w:rPr>
          <w:rFonts w:ascii="Times New Roman" w:hAnsi="Times New Roman" w:cs="Times New Roman"/>
          <w:sz w:val="20"/>
          <w:szCs w:val="20"/>
        </w:rPr>
        <w:t>бытием литературы этого времени. А ведь их автор был до того времени совершенно неизвестен. Восхищены были не только рядовые читатели. Как п</w:t>
      </w:r>
      <w:r w:rsidRPr="003412F4">
        <w:rPr>
          <w:rFonts w:ascii="Times New Roman" w:hAnsi="Times New Roman" w:cs="Times New Roman"/>
          <w:sz w:val="20"/>
          <w:szCs w:val="20"/>
        </w:rPr>
        <w:t>и</w:t>
      </w:r>
      <w:r w:rsidRPr="003412F4">
        <w:rPr>
          <w:rFonts w:ascii="Times New Roman" w:hAnsi="Times New Roman" w:cs="Times New Roman"/>
          <w:sz w:val="20"/>
          <w:szCs w:val="20"/>
        </w:rPr>
        <w:t>сал Иван Панаев, «Жуковский, говорят, до того был поражен и восхищен книжечкою Бенедиктова, что несколько дней сряду не расставался с нею и, гуляя по Царскосельскому саду, огл</w:t>
      </w:r>
      <w:r w:rsidRPr="003412F4">
        <w:rPr>
          <w:rFonts w:ascii="Times New Roman" w:hAnsi="Times New Roman" w:cs="Times New Roman"/>
          <w:sz w:val="20"/>
          <w:szCs w:val="20"/>
        </w:rPr>
        <w:t>а</w:t>
      </w:r>
      <w:r w:rsidRPr="003412F4">
        <w:rPr>
          <w:rFonts w:ascii="Times New Roman" w:hAnsi="Times New Roman" w:cs="Times New Roman"/>
          <w:sz w:val="20"/>
          <w:szCs w:val="20"/>
        </w:rPr>
        <w:t>шал воздух бенедиктовскими звуками». Выход сборника горячо, но, пох</w:t>
      </w:r>
      <w:r w:rsidRPr="003412F4">
        <w:rPr>
          <w:rFonts w:ascii="Times New Roman" w:hAnsi="Times New Roman" w:cs="Times New Roman"/>
          <w:sz w:val="20"/>
          <w:szCs w:val="20"/>
        </w:rPr>
        <w:t>о</w:t>
      </w:r>
      <w:r w:rsidRPr="003412F4">
        <w:rPr>
          <w:rFonts w:ascii="Times New Roman" w:hAnsi="Times New Roman" w:cs="Times New Roman"/>
          <w:sz w:val="20"/>
          <w:szCs w:val="20"/>
        </w:rPr>
        <w:t>же, не очень убежденно поддержал Степан Шевырев – признанный глава направления «поэзии мысли», поклонник барочной п</w:t>
      </w:r>
      <w:r w:rsidRPr="003412F4">
        <w:rPr>
          <w:rFonts w:ascii="Times New Roman" w:hAnsi="Times New Roman" w:cs="Times New Roman"/>
          <w:sz w:val="20"/>
          <w:szCs w:val="20"/>
        </w:rPr>
        <w:t>о</w:t>
      </w:r>
      <w:r w:rsidRPr="003412F4">
        <w:rPr>
          <w:rFonts w:ascii="Times New Roman" w:hAnsi="Times New Roman" w:cs="Times New Roman"/>
          <w:sz w:val="20"/>
          <w:szCs w:val="20"/>
        </w:rPr>
        <w:t>эзии Торквато Тассо, критиковавший Пушкина за слишком приглаженный слог [6]. И очень кр</w:t>
      </w:r>
      <w:r w:rsidRPr="003412F4">
        <w:rPr>
          <w:rFonts w:ascii="Times New Roman" w:hAnsi="Times New Roman" w:cs="Times New Roman"/>
          <w:sz w:val="20"/>
          <w:szCs w:val="20"/>
        </w:rPr>
        <w:t>и</w:t>
      </w:r>
      <w:r w:rsidRPr="003412F4">
        <w:rPr>
          <w:rFonts w:ascii="Times New Roman" w:hAnsi="Times New Roman" w:cs="Times New Roman"/>
          <w:sz w:val="20"/>
          <w:szCs w:val="20"/>
        </w:rPr>
        <w:t>тически, но всё же уважительно оценил Виссарион Белинский [7], чье мн</w:t>
      </w:r>
      <w:r w:rsidRPr="003412F4">
        <w:rPr>
          <w:rFonts w:ascii="Times New Roman" w:hAnsi="Times New Roman" w:cs="Times New Roman"/>
          <w:sz w:val="20"/>
          <w:szCs w:val="20"/>
        </w:rPr>
        <w:t>е</w:t>
      </w:r>
      <w:r w:rsidRPr="003412F4">
        <w:rPr>
          <w:rFonts w:ascii="Times New Roman" w:hAnsi="Times New Roman" w:cs="Times New Roman"/>
          <w:sz w:val="20"/>
          <w:szCs w:val="20"/>
        </w:rPr>
        <w:t>ние в конце концов возобладало. Значительность поэзии Владимира Бен</w:t>
      </w:r>
      <w:r w:rsidRPr="003412F4">
        <w:rPr>
          <w:rFonts w:ascii="Times New Roman" w:hAnsi="Times New Roman" w:cs="Times New Roman"/>
          <w:sz w:val="20"/>
          <w:szCs w:val="20"/>
        </w:rPr>
        <w:t>е</w:t>
      </w:r>
      <w:r w:rsidRPr="003412F4">
        <w:rPr>
          <w:rFonts w:ascii="Times New Roman" w:hAnsi="Times New Roman" w:cs="Times New Roman"/>
          <w:sz w:val="20"/>
          <w:szCs w:val="20"/>
        </w:rPr>
        <w:t>диктова Белинский признал хотя бы тем фактом, что он откликался на каждый новый сборник поэта. Однако в поздне</w:t>
      </w:r>
      <w:r w:rsidRPr="003412F4">
        <w:rPr>
          <w:rFonts w:ascii="Times New Roman" w:hAnsi="Times New Roman" w:cs="Times New Roman"/>
          <w:sz w:val="20"/>
          <w:szCs w:val="20"/>
        </w:rPr>
        <w:t>й</w:t>
      </w:r>
      <w:r w:rsidRPr="003412F4">
        <w:rPr>
          <w:rFonts w:ascii="Times New Roman" w:hAnsi="Times New Roman" w:cs="Times New Roman"/>
          <w:sz w:val="20"/>
          <w:szCs w:val="20"/>
        </w:rPr>
        <w:t>шем вульгарном пересказе выходит, что «Белинский поставил перед собой задачу выяснить, что же представляет собою "мысль" в лирике, в частности в стихах Бенедиктова. В результате остроумных наблюдений, тонкого пародийного пересказа ст</w:t>
      </w:r>
      <w:r w:rsidRPr="003412F4">
        <w:rPr>
          <w:rFonts w:ascii="Times New Roman" w:hAnsi="Times New Roman" w:cs="Times New Roman"/>
          <w:sz w:val="20"/>
          <w:szCs w:val="20"/>
        </w:rPr>
        <w:t>и</w:t>
      </w:r>
      <w:r w:rsidRPr="003412F4">
        <w:rPr>
          <w:rFonts w:ascii="Times New Roman" w:hAnsi="Times New Roman" w:cs="Times New Roman"/>
          <w:sz w:val="20"/>
          <w:szCs w:val="20"/>
        </w:rPr>
        <w:t>хотворений Бенедиктова ему удается раскрыть их крайнее убожество» [8]. Конечно, это не так.</w:t>
      </w:r>
    </w:p>
    <w:p w:rsidR="009E649F" w:rsidRPr="003412F4" w:rsidRDefault="009E649F" w:rsidP="003412F4">
      <w:pPr>
        <w:widowControl w:val="0"/>
        <w:rPr>
          <w:rFonts w:ascii="Times New Roman" w:hAnsi="Times New Roman" w:cs="Times New Roman"/>
          <w:sz w:val="20"/>
          <w:szCs w:val="20"/>
        </w:rPr>
      </w:pP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lastRenderedPageBreak/>
        <w:t>Чтобы не сложилось впечатление, что сам феномен – какой-то казус, не имеющий серьезного литературного значения и поэтому не заслужива</w:t>
      </w:r>
      <w:r w:rsidRPr="003412F4">
        <w:rPr>
          <w:rFonts w:ascii="Times New Roman" w:hAnsi="Times New Roman" w:cs="Times New Roman"/>
          <w:sz w:val="20"/>
          <w:szCs w:val="20"/>
        </w:rPr>
        <w:t>ю</w:t>
      </w:r>
      <w:r w:rsidRPr="003412F4">
        <w:rPr>
          <w:rFonts w:ascii="Times New Roman" w:hAnsi="Times New Roman" w:cs="Times New Roman"/>
          <w:sz w:val="20"/>
          <w:szCs w:val="20"/>
        </w:rPr>
        <w:t>щий изучения, приведу дополн</w:t>
      </w:r>
      <w:r w:rsidRPr="003412F4">
        <w:rPr>
          <w:rFonts w:ascii="Times New Roman" w:hAnsi="Times New Roman" w:cs="Times New Roman"/>
          <w:sz w:val="20"/>
          <w:szCs w:val="20"/>
        </w:rPr>
        <w:t>и</w:t>
      </w:r>
      <w:r w:rsidRPr="003412F4">
        <w:rPr>
          <w:rFonts w:ascii="Times New Roman" w:hAnsi="Times New Roman" w:cs="Times New Roman"/>
          <w:sz w:val="20"/>
          <w:szCs w:val="20"/>
        </w:rPr>
        <w:t>тельные аргументы. В рассматриваемую эпоху в русской поэзии имели сопоставимый читательский успех только стих</w:t>
      </w:r>
      <w:r w:rsidRPr="003412F4">
        <w:rPr>
          <w:rFonts w:ascii="Times New Roman" w:hAnsi="Times New Roman" w:cs="Times New Roman"/>
          <w:sz w:val="20"/>
          <w:szCs w:val="20"/>
        </w:rPr>
        <w:t>о</w:t>
      </w:r>
      <w:r w:rsidRPr="003412F4">
        <w:rPr>
          <w:rFonts w:ascii="Times New Roman" w:hAnsi="Times New Roman" w:cs="Times New Roman"/>
          <w:sz w:val="20"/>
          <w:szCs w:val="20"/>
        </w:rPr>
        <w:t xml:space="preserve">творный сборник Пушкина, вышедший в </w:t>
      </w:r>
      <w:smartTag w:uri="urn:schemas-microsoft-com:office:smarttags" w:element="metricconverter">
        <w:smartTagPr>
          <w:attr w:name="ProductID" w:val="1826 г"/>
        </w:smartTagPr>
        <w:r w:rsidRPr="003412F4">
          <w:rPr>
            <w:rFonts w:ascii="Times New Roman" w:hAnsi="Times New Roman" w:cs="Times New Roman"/>
            <w:sz w:val="20"/>
            <w:szCs w:val="20"/>
          </w:rPr>
          <w:t>1826 г</w:t>
        </w:r>
      </w:smartTag>
      <w:r w:rsidRPr="003412F4">
        <w:rPr>
          <w:rFonts w:ascii="Times New Roman" w:hAnsi="Times New Roman" w:cs="Times New Roman"/>
          <w:sz w:val="20"/>
          <w:szCs w:val="20"/>
        </w:rPr>
        <w:t xml:space="preserve">. и Лермонтова – в </w:t>
      </w:r>
      <w:smartTag w:uri="urn:schemas-microsoft-com:office:smarttags" w:element="metricconverter">
        <w:smartTagPr>
          <w:attr w:name="ProductID" w:val="1840 г"/>
        </w:smartTagPr>
        <w:r w:rsidRPr="003412F4">
          <w:rPr>
            <w:rFonts w:ascii="Times New Roman" w:hAnsi="Times New Roman" w:cs="Times New Roman"/>
            <w:sz w:val="20"/>
            <w:szCs w:val="20"/>
          </w:rPr>
          <w:t>1840 г</w:t>
        </w:r>
      </w:smartTag>
      <w:r w:rsidRPr="003412F4">
        <w:rPr>
          <w:rFonts w:ascii="Times New Roman" w:hAnsi="Times New Roman" w:cs="Times New Roman"/>
          <w:sz w:val="20"/>
          <w:szCs w:val="20"/>
        </w:rPr>
        <w:t>., причем, в отличие от бенедикто</w:t>
      </w:r>
      <w:r w:rsidRPr="003412F4">
        <w:rPr>
          <w:rFonts w:ascii="Times New Roman" w:hAnsi="Times New Roman" w:cs="Times New Roman"/>
          <w:sz w:val="20"/>
          <w:szCs w:val="20"/>
        </w:rPr>
        <w:t>в</w:t>
      </w:r>
      <w:r w:rsidRPr="003412F4">
        <w:rPr>
          <w:rFonts w:ascii="Times New Roman" w:hAnsi="Times New Roman" w:cs="Times New Roman"/>
          <w:sz w:val="20"/>
          <w:szCs w:val="20"/>
        </w:rPr>
        <w:t>ского, их успех был подготовлен более ранними публикациями. Правдоподобным кажется предположение, что успех Бенедиктова вм</w:t>
      </w:r>
      <w:r w:rsidRPr="003412F4">
        <w:rPr>
          <w:rFonts w:ascii="Times New Roman" w:hAnsi="Times New Roman" w:cs="Times New Roman"/>
          <w:sz w:val="20"/>
          <w:szCs w:val="20"/>
        </w:rPr>
        <w:t>е</w:t>
      </w:r>
      <w:r w:rsidRPr="003412F4">
        <w:rPr>
          <w:rFonts w:ascii="Times New Roman" w:hAnsi="Times New Roman" w:cs="Times New Roman"/>
          <w:sz w:val="20"/>
          <w:szCs w:val="20"/>
        </w:rPr>
        <w:t>сте с триумфальным вхождением в литературу Гоголя явился одной из причин, ускоривших уход из жизни Пушкина. В последнем многие усматривают сознательный акт. Как пишет Стелла А</w:t>
      </w:r>
      <w:r w:rsidRPr="003412F4">
        <w:rPr>
          <w:rFonts w:ascii="Times New Roman" w:hAnsi="Times New Roman" w:cs="Times New Roman"/>
          <w:sz w:val="20"/>
          <w:szCs w:val="20"/>
        </w:rPr>
        <w:t>б</w:t>
      </w:r>
      <w:r w:rsidRPr="003412F4">
        <w:rPr>
          <w:rFonts w:ascii="Times New Roman" w:hAnsi="Times New Roman" w:cs="Times New Roman"/>
          <w:sz w:val="20"/>
          <w:szCs w:val="20"/>
        </w:rPr>
        <w:t>рамович, «в пушкинских замыслах последних лет возникает настойчиво повторяющийся мотив «желанной смерти»» [9, с. 28]. В свою очередь, смерть Пушкина имела исключительное влияние на формир</w:t>
      </w:r>
      <w:r w:rsidRPr="003412F4">
        <w:rPr>
          <w:rFonts w:ascii="Times New Roman" w:hAnsi="Times New Roman" w:cs="Times New Roman"/>
          <w:sz w:val="20"/>
          <w:szCs w:val="20"/>
        </w:rPr>
        <w:t>о</w:t>
      </w:r>
      <w:r w:rsidRPr="003412F4">
        <w:rPr>
          <w:rFonts w:ascii="Times New Roman" w:hAnsi="Times New Roman" w:cs="Times New Roman"/>
          <w:sz w:val="20"/>
          <w:szCs w:val="20"/>
        </w:rPr>
        <w:t>вание образа русской словесности в массовом сознании. Если бы Пушкин остался жив, именно Гоголь, авторитет которого и так исключительно высок, мог пр</w:t>
      </w:r>
      <w:r w:rsidRPr="003412F4">
        <w:rPr>
          <w:rFonts w:ascii="Times New Roman" w:hAnsi="Times New Roman" w:cs="Times New Roman"/>
          <w:sz w:val="20"/>
          <w:szCs w:val="20"/>
        </w:rPr>
        <w:t>е</w:t>
      </w:r>
      <w:r w:rsidRPr="003412F4">
        <w:rPr>
          <w:rFonts w:ascii="Times New Roman" w:hAnsi="Times New Roman" w:cs="Times New Roman"/>
          <w:sz w:val="20"/>
          <w:szCs w:val="20"/>
        </w:rPr>
        <w:t>тендовать на лавры писателя №1. Пр</w:t>
      </w:r>
      <w:r w:rsidRPr="003412F4">
        <w:rPr>
          <w:rFonts w:ascii="Times New Roman" w:hAnsi="Times New Roman" w:cs="Times New Roman"/>
          <w:sz w:val="20"/>
          <w:szCs w:val="20"/>
        </w:rPr>
        <w:t>и</w:t>
      </w:r>
      <w:r w:rsidRPr="003412F4">
        <w:rPr>
          <w:rFonts w:ascii="Times New Roman" w:hAnsi="Times New Roman" w:cs="Times New Roman"/>
          <w:sz w:val="20"/>
          <w:szCs w:val="20"/>
        </w:rPr>
        <w:t>менительно к прижизненной оценке поэтов-современников Пушк</w:t>
      </w:r>
      <w:r w:rsidRPr="003412F4">
        <w:rPr>
          <w:rFonts w:ascii="Times New Roman" w:hAnsi="Times New Roman" w:cs="Times New Roman"/>
          <w:sz w:val="20"/>
          <w:szCs w:val="20"/>
        </w:rPr>
        <w:t>и</w:t>
      </w:r>
      <w:r w:rsidRPr="003412F4">
        <w:rPr>
          <w:rFonts w:ascii="Times New Roman" w:hAnsi="Times New Roman" w:cs="Times New Roman"/>
          <w:sz w:val="20"/>
          <w:szCs w:val="20"/>
        </w:rPr>
        <w:t>на, в том числе и Бенедиктова, его смерть вообще явилась решающим обстоятельством. Это ярко выразил Николай П</w:t>
      </w:r>
      <w:r w:rsidRPr="003412F4">
        <w:rPr>
          <w:rFonts w:ascii="Times New Roman" w:hAnsi="Times New Roman" w:cs="Times New Roman"/>
          <w:sz w:val="20"/>
          <w:szCs w:val="20"/>
        </w:rPr>
        <w:t>о</w:t>
      </w:r>
      <w:r w:rsidRPr="003412F4">
        <w:rPr>
          <w:rFonts w:ascii="Times New Roman" w:hAnsi="Times New Roman" w:cs="Times New Roman"/>
          <w:sz w:val="20"/>
          <w:szCs w:val="20"/>
        </w:rPr>
        <w:t xml:space="preserve">левой уже в статье «Очерк русской литературы за </w:t>
      </w:r>
      <w:smartTag w:uri="urn:schemas-microsoft-com:office:smarttags" w:element="metricconverter">
        <w:smartTagPr>
          <w:attr w:name="ProductID" w:val="1838 г"/>
        </w:smartTagPr>
        <w:r w:rsidRPr="003412F4">
          <w:rPr>
            <w:rFonts w:ascii="Times New Roman" w:hAnsi="Times New Roman" w:cs="Times New Roman"/>
            <w:sz w:val="20"/>
            <w:szCs w:val="20"/>
          </w:rPr>
          <w:t>1838 г</w:t>
        </w:r>
      </w:smartTag>
      <w:r w:rsidRPr="003412F4">
        <w:rPr>
          <w:rFonts w:ascii="Times New Roman" w:hAnsi="Times New Roman" w:cs="Times New Roman"/>
          <w:sz w:val="20"/>
          <w:szCs w:val="20"/>
        </w:rPr>
        <w:t>.» [10] такими словами «Нелединского песнь не стали бы читать в период Пушкина, эл</w:t>
      </w:r>
      <w:r w:rsidRPr="003412F4">
        <w:rPr>
          <w:rFonts w:ascii="Times New Roman" w:hAnsi="Times New Roman" w:cs="Times New Roman"/>
          <w:sz w:val="20"/>
          <w:szCs w:val="20"/>
        </w:rPr>
        <w:t>е</w:t>
      </w:r>
      <w:r w:rsidRPr="003412F4">
        <w:rPr>
          <w:rFonts w:ascii="Times New Roman" w:hAnsi="Times New Roman" w:cs="Times New Roman"/>
          <w:sz w:val="20"/>
          <w:szCs w:val="20"/>
        </w:rPr>
        <w:t>гия Баратынского и лихой стих Языкова недостаточны для нашего врем</w:t>
      </w:r>
      <w:r w:rsidRPr="003412F4">
        <w:rPr>
          <w:rFonts w:ascii="Times New Roman" w:hAnsi="Times New Roman" w:cs="Times New Roman"/>
          <w:sz w:val="20"/>
          <w:szCs w:val="20"/>
        </w:rPr>
        <w:t>е</w:t>
      </w:r>
      <w:r w:rsidRPr="003412F4">
        <w:rPr>
          <w:rFonts w:ascii="Times New Roman" w:hAnsi="Times New Roman" w:cs="Times New Roman"/>
          <w:sz w:val="20"/>
          <w:szCs w:val="20"/>
        </w:rPr>
        <w:t>ни». И хотя Полевой присо</w:t>
      </w:r>
      <w:r w:rsidRPr="003412F4">
        <w:rPr>
          <w:rFonts w:ascii="Times New Roman" w:hAnsi="Times New Roman" w:cs="Times New Roman"/>
          <w:sz w:val="20"/>
          <w:szCs w:val="20"/>
        </w:rPr>
        <w:t>е</w:t>
      </w:r>
      <w:r w:rsidRPr="003412F4">
        <w:rPr>
          <w:rFonts w:ascii="Times New Roman" w:hAnsi="Times New Roman" w:cs="Times New Roman"/>
          <w:sz w:val="20"/>
          <w:szCs w:val="20"/>
        </w:rPr>
        <w:t>динился к скептической оценке творчества Бенедиктова, выраженной ранее Белинским, популярность поэта остав</w:t>
      </w:r>
      <w:r w:rsidRPr="003412F4">
        <w:rPr>
          <w:rFonts w:ascii="Times New Roman" w:hAnsi="Times New Roman" w:cs="Times New Roman"/>
          <w:sz w:val="20"/>
          <w:szCs w:val="20"/>
        </w:rPr>
        <w:t>а</w:t>
      </w:r>
      <w:r w:rsidRPr="003412F4">
        <w:rPr>
          <w:rFonts w:ascii="Times New Roman" w:hAnsi="Times New Roman" w:cs="Times New Roman"/>
          <w:sz w:val="20"/>
          <w:szCs w:val="20"/>
        </w:rPr>
        <w:t>лась высокой еще несколько лет. Подтверждением этого сл</w:t>
      </w:r>
      <w:r w:rsidRPr="003412F4">
        <w:rPr>
          <w:rFonts w:ascii="Times New Roman" w:hAnsi="Times New Roman" w:cs="Times New Roman"/>
          <w:sz w:val="20"/>
          <w:szCs w:val="20"/>
        </w:rPr>
        <w:t>у</w:t>
      </w:r>
      <w:r w:rsidRPr="003412F4">
        <w:rPr>
          <w:rFonts w:ascii="Times New Roman" w:hAnsi="Times New Roman" w:cs="Times New Roman"/>
          <w:sz w:val="20"/>
          <w:szCs w:val="20"/>
        </w:rPr>
        <w:t>жит тот факт, что поэт, не становясь профессиональным литератором, выпускал сборн</w:t>
      </w:r>
      <w:r w:rsidRPr="003412F4">
        <w:rPr>
          <w:rFonts w:ascii="Times New Roman" w:hAnsi="Times New Roman" w:cs="Times New Roman"/>
          <w:sz w:val="20"/>
          <w:szCs w:val="20"/>
        </w:rPr>
        <w:t>и</w:t>
      </w:r>
      <w:r w:rsidRPr="003412F4">
        <w:rPr>
          <w:rFonts w:ascii="Times New Roman" w:hAnsi="Times New Roman" w:cs="Times New Roman"/>
          <w:sz w:val="20"/>
          <w:szCs w:val="20"/>
        </w:rPr>
        <w:t>ки стихов в 1835, 1836, 1838 и 1842 годах, т</w:t>
      </w:r>
      <w:r w:rsidRPr="003412F4">
        <w:rPr>
          <w:rFonts w:ascii="Times New Roman" w:hAnsi="Times New Roman" w:cs="Times New Roman"/>
          <w:sz w:val="20"/>
          <w:szCs w:val="20"/>
        </w:rPr>
        <w:t>о</w:t>
      </w:r>
      <w:r w:rsidRPr="003412F4">
        <w:rPr>
          <w:rFonts w:ascii="Times New Roman" w:hAnsi="Times New Roman" w:cs="Times New Roman"/>
          <w:sz w:val="20"/>
          <w:szCs w:val="20"/>
        </w:rPr>
        <w:t>гда как за всю свою жизнь Баратынский опубликовал всего три сборника стихотворений, Тютчев – два, а Языков – только один.</w:t>
      </w:r>
    </w:p>
    <w:p w:rsid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Тем не менее, оценка рассматриваемого факта, особенно если учесть сравнительную недолговечность успеха и последующее полузабвение а</w:t>
      </w:r>
      <w:r w:rsidRPr="003412F4">
        <w:rPr>
          <w:rFonts w:ascii="Times New Roman" w:hAnsi="Times New Roman" w:cs="Times New Roman"/>
          <w:sz w:val="20"/>
          <w:szCs w:val="20"/>
        </w:rPr>
        <w:t>в</w:t>
      </w:r>
      <w:r w:rsidRPr="003412F4">
        <w:rPr>
          <w:rFonts w:ascii="Times New Roman" w:hAnsi="Times New Roman" w:cs="Times New Roman"/>
          <w:sz w:val="20"/>
          <w:szCs w:val="20"/>
        </w:rPr>
        <w:t>тора, может быть самой разной. В конце концов победило мнение Бели</w:t>
      </w:r>
      <w:r w:rsidRPr="003412F4">
        <w:rPr>
          <w:rFonts w:ascii="Times New Roman" w:hAnsi="Times New Roman" w:cs="Times New Roman"/>
          <w:sz w:val="20"/>
          <w:szCs w:val="20"/>
        </w:rPr>
        <w:t>н</w:t>
      </w:r>
      <w:r w:rsidRPr="003412F4">
        <w:rPr>
          <w:rFonts w:ascii="Times New Roman" w:hAnsi="Times New Roman" w:cs="Times New Roman"/>
          <w:sz w:val="20"/>
          <w:szCs w:val="20"/>
        </w:rPr>
        <w:t>ского, в отличие от Шевырева оценивавшего Б</w:t>
      </w:r>
      <w:r w:rsidRPr="003412F4">
        <w:rPr>
          <w:rFonts w:ascii="Times New Roman" w:hAnsi="Times New Roman" w:cs="Times New Roman"/>
          <w:sz w:val="20"/>
          <w:szCs w:val="20"/>
        </w:rPr>
        <w:t>е</w:t>
      </w:r>
      <w:r w:rsidRPr="003412F4">
        <w:rPr>
          <w:rFonts w:ascii="Times New Roman" w:hAnsi="Times New Roman" w:cs="Times New Roman"/>
          <w:sz w:val="20"/>
          <w:szCs w:val="20"/>
        </w:rPr>
        <w:t>недиктова соответственно своим вкусам и убеждениям весьма принципиально. Критик поставил ч</w:t>
      </w:r>
      <w:r w:rsidRPr="003412F4">
        <w:rPr>
          <w:rFonts w:ascii="Times New Roman" w:hAnsi="Times New Roman" w:cs="Times New Roman"/>
          <w:sz w:val="20"/>
          <w:szCs w:val="20"/>
        </w:rPr>
        <w:t>е</w:t>
      </w:r>
      <w:r w:rsidRPr="003412F4">
        <w:rPr>
          <w:rFonts w:ascii="Times New Roman" w:hAnsi="Times New Roman" w:cs="Times New Roman"/>
          <w:sz w:val="20"/>
          <w:szCs w:val="20"/>
        </w:rPr>
        <w:t>тыре проблемы, рассмотрение которых с разных позиций заслуживает внимания: 1) проблему социальной природы успеха Бенедиктова; 2) проблему характера творчества поэта в связи с представлениями о жел</w:t>
      </w:r>
      <w:r w:rsidRPr="003412F4">
        <w:rPr>
          <w:rFonts w:ascii="Times New Roman" w:hAnsi="Times New Roman" w:cs="Times New Roman"/>
          <w:sz w:val="20"/>
          <w:szCs w:val="20"/>
        </w:rPr>
        <w:t>а</w:t>
      </w:r>
      <w:r w:rsidRPr="003412F4">
        <w:rPr>
          <w:rFonts w:ascii="Times New Roman" w:hAnsi="Times New Roman" w:cs="Times New Roman"/>
          <w:sz w:val="20"/>
          <w:szCs w:val="20"/>
        </w:rPr>
        <w:t>тельном направлении поэзии в целом, соотношении поэзии интеллектуал</w:t>
      </w:r>
      <w:r w:rsidRPr="003412F4">
        <w:rPr>
          <w:rFonts w:ascii="Times New Roman" w:hAnsi="Times New Roman" w:cs="Times New Roman"/>
          <w:sz w:val="20"/>
          <w:szCs w:val="20"/>
        </w:rPr>
        <w:t>ь</w:t>
      </w:r>
      <w:r w:rsidRPr="003412F4">
        <w:rPr>
          <w:rFonts w:ascii="Times New Roman" w:hAnsi="Times New Roman" w:cs="Times New Roman"/>
          <w:sz w:val="20"/>
          <w:szCs w:val="20"/>
        </w:rPr>
        <w:t>ной и чувственной; 3) проблему языка и стиля; 4) связанную с ней пробл</w:t>
      </w:r>
      <w:r w:rsidRPr="003412F4">
        <w:rPr>
          <w:rFonts w:ascii="Times New Roman" w:hAnsi="Times New Roman" w:cs="Times New Roman"/>
          <w:sz w:val="20"/>
          <w:szCs w:val="20"/>
        </w:rPr>
        <w:t>е</w:t>
      </w:r>
      <w:r w:rsidRPr="003412F4">
        <w:rPr>
          <w:rFonts w:ascii="Times New Roman" w:hAnsi="Times New Roman" w:cs="Times New Roman"/>
          <w:sz w:val="20"/>
          <w:szCs w:val="20"/>
        </w:rPr>
        <w:t>му доступности для восприятия. Свои взгляды на большинство из этих в</w:t>
      </w:r>
      <w:r w:rsidRPr="003412F4">
        <w:rPr>
          <w:rFonts w:ascii="Times New Roman" w:hAnsi="Times New Roman" w:cs="Times New Roman"/>
          <w:sz w:val="20"/>
          <w:szCs w:val="20"/>
        </w:rPr>
        <w:t>о</w:t>
      </w:r>
      <w:r w:rsidRPr="003412F4">
        <w:rPr>
          <w:rFonts w:ascii="Times New Roman" w:hAnsi="Times New Roman" w:cs="Times New Roman"/>
          <w:sz w:val="20"/>
          <w:szCs w:val="20"/>
        </w:rPr>
        <w:t>просов дали и другие критики.</w:t>
      </w:r>
    </w:p>
    <w:p w:rsidR="009E649F" w:rsidRPr="003412F4" w:rsidRDefault="009E649F" w:rsidP="003412F4">
      <w:pPr>
        <w:widowControl w:val="0"/>
        <w:rPr>
          <w:rFonts w:ascii="Times New Roman" w:hAnsi="Times New Roman" w:cs="Times New Roman"/>
          <w:sz w:val="20"/>
          <w:szCs w:val="20"/>
        </w:rPr>
      </w:pPr>
    </w:p>
    <w:p w:rsidR="003412F4" w:rsidRPr="009E649F" w:rsidRDefault="003412F4" w:rsidP="003412F4">
      <w:pPr>
        <w:widowControl w:val="0"/>
        <w:rPr>
          <w:rFonts w:ascii="Times New Roman" w:hAnsi="Times New Roman" w:cs="Times New Roman"/>
          <w:spacing w:val="-6"/>
          <w:sz w:val="20"/>
          <w:szCs w:val="20"/>
        </w:rPr>
      </w:pPr>
      <w:r w:rsidRPr="009E649F">
        <w:rPr>
          <w:rFonts w:ascii="Times New Roman" w:hAnsi="Times New Roman" w:cs="Times New Roman"/>
          <w:spacing w:val="-6"/>
          <w:sz w:val="20"/>
          <w:szCs w:val="20"/>
        </w:rPr>
        <w:lastRenderedPageBreak/>
        <w:t>Пытаясь оценить социальную природу успеха Бенедиктова, Белинский п</w:t>
      </w:r>
      <w:r w:rsidRPr="009E649F">
        <w:rPr>
          <w:rFonts w:ascii="Times New Roman" w:hAnsi="Times New Roman" w:cs="Times New Roman"/>
          <w:spacing w:val="-6"/>
          <w:sz w:val="20"/>
          <w:szCs w:val="20"/>
        </w:rPr>
        <w:t>и</w:t>
      </w:r>
      <w:r w:rsidRPr="009E649F">
        <w:rPr>
          <w:rFonts w:ascii="Times New Roman" w:hAnsi="Times New Roman" w:cs="Times New Roman"/>
          <w:spacing w:val="-6"/>
          <w:sz w:val="20"/>
          <w:szCs w:val="20"/>
        </w:rPr>
        <w:t xml:space="preserve">сал в </w:t>
      </w:r>
      <w:smartTag w:uri="urn:schemas-microsoft-com:office:smarttags" w:element="metricconverter">
        <w:smartTagPr>
          <w:attr w:name="ProductID" w:val="1842 г"/>
        </w:smartTagPr>
        <w:r w:rsidRPr="009E649F">
          <w:rPr>
            <w:rFonts w:ascii="Times New Roman" w:hAnsi="Times New Roman" w:cs="Times New Roman"/>
            <w:spacing w:val="-6"/>
            <w:sz w:val="20"/>
            <w:szCs w:val="20"/>
          </w:rPr>
          <w:t>1842 г</w:t>
        </w:r>
      </w:smartTag>
      <w:r w:rsidRPr="009E649F">
        <w:rPr>
          <w:rFonts w:ascii="Times New Roman" w:hAnsi="Times New Roman" w:cs="Times New Roman"/>
          <w:spacing w:val="-6"/>
          <w:sz w:val="20"/>
          <w:szCs w:val="20"/>
        </w:rPr>
        <w:t>.: «Стихотворения г. Бенедиктова имели особенный успех в Пете</w:t>
      </w:r>
      <w:r w:rsidRPr="009E649F">
        <w:rPr>
          <w:rFonts w:ascii="Times New Roman" w:hAnsi="Times New Roman" w:cs="Times New Roman"/>
          <w:spacing w:val="-6"/>
          <w:sz w:val="20"/>
          <w:szCs w:val="20"/>
        </w:rPr>
        <w:t>р</w:t>
      </w:r>
      <w:r w:rsidRPr="009E649F">
        <w:rPr>
          <w:rFonts w:ascii="Times New Roman" w:hAnsi="Times New Roman" w:cs="Times New Roman"/>
          <w:spacing w:val="-6"/>
          <w:sz w:val="20"/>
          <w:szCs w:val="20"/>
        </w:rPr>
        <w:t>бурге, успех, можно сказать, народный,– такой же, какой Пушкин имел в Ро</w:t>
      </w:r>
      <w:r w:rsidRPr="009E649F">
        <w:rPr>
          <w:rFonts w:ascii="Times New Roman" w:hAnsi="Times New Roman" w:cs="Times New Roman"/>
          <w:spacing w:val="-6"/>
          <w:sz w:val="20"/>
          <w:szCs w:val="20"/>
        </w:rPr>
        <w:t>с</w:t>
      </w:r>
      <w:r w:rsidRPr="009E649F">
        <w:rPr>
          <w:rFonts w:ascii="Times New Roman" w:hAnsi="Times New Roman" w:cs="Times New Roman"/>
          <w:spacing w:val="-6"/>
          <w:sz w:val="20"/>
          <w:szCs w:val="20"/>
        </w:rPr>
        <w:t>сии: разница только в продолжительности, но не в силе. И это очень легко об</w:t>
      </w:r>
      <w:r w:rsidRPr="009E649F">
        <w:rPr>
          <w:rFonts w:ascii="Times New Roman" w:hAnsi="Times New Roman" w:cs="Times New Roman"/>
          <w:spacing w:val="-6"/>
          <w:sz w:val="20"/>
          <w:szCs w:val="20"/>
        </w:rPr>
        <w:t>ъ</w:t>
      </w:r>
      <w:r w:rsidRPr="009E649F">
        <w:rPr>
          <w:rFonts w:ascii="Times New Roman" w:hAnsi="Times New Roman" w:cs="Times New Roman"/>
          <w:spacing w:val="-6"/>
          <w:sz w:val="20"/>
          <w:szCs w:val="20"/>
        </w:rPr>
        <w:t>ясняется тем, что поэзия г. Бенедиктова не поэзия природы, или истории, или народа,– а поэзия средних кружков бюрократического народонаселения Пете</w:t>
      </w:r>
      <w:r w:rsidRPr="009E649F">
        <w:rPr>
          <w:rFonts w:ascii="Times New Roman" w:hAnsi="Times New Roman" w:cs="Times New Roman"/>
          <w:spacing w:val="-6"/>
          <w:sz w:val="20"/>
          <w:szCs w:val="20"/>
        </w:rPr>
        <w:t>р</w:t>
      </w:r>
      <w:r w:rsidRPr="009E649F">
        <w:rPr>
          <w:rFonts w:ascii="Times New Roman" w:hAnsi="Times New Roman" w:cs="Times New Roman"/>
          <w:spacing w:val="-6"/>
          <w:sz w:val="20"/>
          <w:szCs w:val="20"/>
        </w:rPr>
        <w:t>бурга. Она вполне выразила их, с их любовью и любезностию, с их б</w:t>
      </w:r>
      <w:r w:rsidRPr="009E649F">
        <w:rPr>
          <w:rFonts w:ascii="Times New Roman" w:hAnsi="Times New Roman" w:cs="Times New Roman"/>
          <w:spacing w:val="-6"/>
          <w:sz w:val="20"/>
          <w:szCs w:val="20"/>
        </w:rPr>
        <w:t>а</w:t>
      </w:r>
      <w:r w:rsidRPr="009E649F">
        <w:rPr>
          <w:rFonts w:ascii="Times New Roman" w:hAnsi="Times New Roman" w:cs="Times New Roman"/>
          <w:spacing w:val="-6"/>
          <w:sz w:val="20"/>
          <w:szCs w:val="20"/>
        </w:rPr>
        <w:t>лами и светскостию, с их чувствами и понятиями,– словом, со всеми их ос</w:t>
      </w:r>
      <w:r w:rsidRPr="009E649F">
        <w:rPr>
          <w:rFonts w:ascii="Times New Roman" w:hAnsi="Times New Roman" w:cs="Times New Roman"/>
          <w:spacing w:val="-6"/>
          <w:sz w:val="20"/>
          <w:szCs w:val="20"/>
        </w:rPr>
        <w:t>о</w:t>
      </w:r>
      <w:r w:rsidRPr="009E649F">
        <w:rPr>
          <w:rFonts w:ascii="Times New Roman" w:hAnsi="Times New Roman" w:cs="Times New Roman"/>
          <w:spacing w:val="-6"/>
          <w:sz w:val="20"/>
          <w:szCs w:val="20"/>
        </w:rPr>
        <w:t>бенностями, и выразила простодушно-восторженно, без всякой иронии, без всякой скрытой мысли. Сколько юных чиновников и теперь еще помнит на</w:t>
      </w:r>
      <w:r w:rsidRPr="009E649F">
        <w:rPr>
          <w:rFonts w:ascii="Times New Roman" w:hAnsi="Times New Roman" w:cs="Times New Roman"/>
          <w:spacing w:val="-6"/>
          <w:sz w:val="20"/>
          <w:szCs w:val="20"/>
        </w:rPr>
        <w:t>и</w:t>
      </w:r>
      <w:r w:rsidRPr="009E649F">
        <w:rPr>
          <w:rFonts w:ascii="Times New Roman" w:hAnsi="Times New Roman" w:cs="Times New Roman"/>
          <w:spacing w:val="-6"/>
          <w:sz w:val="20"/>
          <w:szCs w:val="20"/>
        </w:rPr>
        <w:t>зусть, например, это стихотв</w:t>
      </w:r>
      <w:r w:rsidRPr="009E649F">
        <w:rPr>
          <w:rFonts w:ascii="Times New Roman" w:hAnsi="Times New Roman" w:cs="Times New Roman"/>
          <w:spacing w:val="-6"/>
          <w:sz w:val="20"/>
          <w:szCs w:val="20"/>
        </w:rPr>
        <w:t>о</w:t>
      </w:r>
      <w:r w:rsidRPr="009E649F">
        <w:rPr>
          <w:rFonts w:ascii="Times New Roman" w:hAnsi="Times New Roman" w:cs="Times New Roman"/>
          <w:spacing w:val="-6"/>
          <w:sz w:val="20"/>
          <w:szCs w:val="20"/>
        </w:rPr>
        <w:t xml:space="preserve">рение "Напоминание":  </w:t>
      </w:r>
    </w:p>
    <w:p w:rsidR="003412F4" w:rsidRPr="009E649F" w:rsidRDefault="003412F4" w:rsidP="000012DA">
      <w:pPr>
        <w:widowControl w:val="0"/>
        <w:spacing w:before="6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Как вносил я в вихрь круженья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Пред завистливой толпой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Стан твой, полный обольщенья,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На ладони огневой,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И рука моя лениво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Отделялась от огней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Бесконечно прихотливой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Дивной талии твоей;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И когда ты утомлялась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И садилась отдохнуть,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Океаном мне являлась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Негой зыблемая грудь,–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И на этом океане,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В пене млечной белизны,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Через дымку, как в тумане,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Рисовались две волны? –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То угрюм, то бурно весел,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Я стоял у пышных кресел,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Где покоилася ты,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И прерывистою речью,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К твоему склонясь заплечью,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Проливал мои мечты: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Ты внимала мне приветно,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А шалун главы твоей –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Русый локон незаметно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По щеке скользил моей... </w:t>
      </w:r>
    </w:p>
    <w:p w:rsidR="003412F4" w:rsidRPr="009E649F" w:rsidRDefault="009E649F" w:rsidP="003412F4">
      <w:pPr>
        <w:widowControl w:val="0"/>
        <w:ind w:firstLine="720"/>
        <w:rPr>
          <w:rFonts w:ascii="Times New Roman" w:hAnsi="Times New Roman" w:cs="Times New Roman"/>
          <w:spacing w:val="-6"/>
          <w:sz w:val="20"/>
          <w:szCs w:val="20"/>
        </w:rPr>
      </w:pPr>
      <w:r>
        <w:rPr>
          <w:rFonts w:ascii="Times New Roman" w:hAnsi="Times New Roman" w:cs="Times New Roman"/>
          <w:spacing w:val="-6"/>
          <w:sz w:val="20"/>
          <w:szCs w:val="20"/>
        </w:rPr>
        <w:t xml:space="preserve">   </w:t>
      </w:r>
      <w:r w:rsidR="003412F4" w:rsidRPr="009E649F">
        <w:rPr>
          <w:rFonts w:ascii="Times New Roman" w:hAnsi="Times New Roman" w:cs="Times New Roman"/>
          <w:spacing w:val="-6"/>
          <w:sz w:val="20"/>
          <w:szCs w:val="20"/>
        </w:rPr>
        <w:t xml:space="preserve">Нина, помнишь те мгновенья,–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Или времени поток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В море хладного забвенья </w:t>
      </w:r>
    </w:p>
    <w:p w:rsidR="003412F4" w:rsidRPr="009E649F" w:rsidRDefault="003412F4" w:rsidP="003412F4">
      <w:pPr>
        <w:widowControl w:val="0"/>
        <w:ind w:firstLine="720"/>
        <w:rPr>
          <w:rFonts w:ascii="Times New Roman" w:hAnsi="Times New Roman" w:cs="Times New Roman"/>
          <w:spacing w:val="-6"/>
          <w:sz w:val="20"/>
          <w:szCs w:val="20"/>
        </w:rPr>
      </w:pPr>
      <w:r w:rsidRPr="009E649F">
        <w:rPr>
          <w:rFonts w:ascii="Times New Roman" w:hAnsi="Times New Roman" w:cs="Times New Roman"/>
          <w:spacing w:val="-6"/>
          <w:sz w:val="20"/>
          <w:szCs w:val="20"/>
        </w:rPr>
        <w:t xml:space="preserve">   Все заветное увлек? </w:t>
      </w:r>
    </w:p>
    <w:p w:rsidR="003412F4" w:rsidRPr="003412F4" w:rsidRDefault="003412F4" w:rsidP="00D31517">
      <w:pPr>
        <w:widowControl w:val="0"/>
        <w:spacing w:before="60"/>
        <w:rPr>
          <w:rFonts w:ascii="Times New Roman" w:hAnsi="Times New Roman" w:cs="Times New Roman"/>
          <w:sz w:val="20"/>
          <w:szCs w:val="20"/>
        </w:rPr>
      </w:pPr>
      <w:r w:rsidRPr="003412F4">
        <w:rPr>
          <w:rFonts w:ascii="Times New Roman" w:hAnsi="Times New Roman" w:cs="Times New Roman"/>
          <w:sz w:val="20"/>
          <w:szCs w:val="20"/>
        </w:rPr>
        <w:lastRenderedPageBreak/>
        <w:t>Вряд ли кто не согласится, что эта Нина совершенно бесцветное лицо, настоящая чиновница, и что во всем этом во</w:t>
      </w:r>
      <w:r w:rsidRPr="003412F4">
        <w:rPr>
          <w:rFonts w:ascii="Times New Roman" w:hAnsi="Times New Roman" w:cs="Times New Roman"/>
          <w:sz w:val="20"/>
          <w:szCs w:val="20"/>
        </w:rPr>
        <w:t>с</w:t>
      </w:r>
      <w:r w:rsidRPr="003412F4">
        <w:rPr>
          <w:rFonts w:ascii="Times New Roman" w:hAnsi="Times New Roman" w:cs="Times New Roman"/>
          <w:sz w:val="20"/>
          <w:szCs w:val="20"/>
        </w:rPr>
        <w:t>поминании поэта нет ничего, веющего музыкой души и чувства... Но эта бессерде</w:t>
      </w:r>
      <w:r w:rsidRPr="003412F4">
        <w:rPr>
          <w:rFonts w:ascii="Times New Roman" w:hAnsi="Times New Roman" w:cs="Times New Roman"/>
          <w:sz w:val="20"/>
          <w:szCs w:val="20"/>
        </w:rPr>
        <w:t>ч</w:t>
      </w:r>
      <w:r w:rsidRPr="003412F4">
        <w:rPr>
          <w:rFonts w:ascii="Times New Roman" w:hAnsi="Times New Roman" w:cs="Times New Roman"/>
          <w:sz w:val="20"/>
          <w:szCs w:val="20"/>
        </w:rPr>
        <w:t>ность, этот холодный блеск, при изысканности и неточности выражения, кажется истинною по</w:t>
      </w:r>
      <w:r w:rsidRPr="003412F4">
        <w:rPr>
          <w:rFonts w:ascii="Times New Roman" w:hAnsi="Times New Roman" w:cs="Times New Roman"/>
          <w:sz w:val="20"/>
          <w:szCs w:val="20"/>
        </w:rPr>
        <w:t>э</w:t>
      </w:r>
      <w:r w:rsidRPr="003412F4">
        <w:rPr>
          <w:rFonts w:ascii="Times New Roman" w:hAnsi="Times New Roman" w:cs="Times New Roman"/>
          <w:sz w:val="20"/>
          <w:szCs w:val="20"/>
        </w:rPr>
        <w:t>зиею "львам" и "львицам" средней руки...» [11] Здесь Белинский явно пр</w:t>
      </w:r>
      <w:r w:rsidRPr="003412F4">
        <w:rPr>
          <w:rFonts w:ascii="Times New Roman" w:hAnsi="Times New Roman" w:cs="Times New Roman"/>
          <w:sz w:val="20"/>
          <w:szCs w:val="20"/>
        </w:rPr>
        <w:t>и</w:t>
      </w:r>
      <w:r w:rsidRPr="003412F4">
        <w:rPr>
          <w:rFonts w:ascii="Times New Roman" w:hAnsi="Times New Roman" w:cs="Times New Roman"/>
          <w:sz w:val="20"/>
          <w:szCs w:val="20"/>
        </w:rPr>
        <w:t>страстен. Не будет ли верно сказать, что и в любовной лирике Пушкина возлюбленные поэта е</w:t>
      </w:r>
      <w:r w:rsidRPr="003412F4">
        <w:rPr>
          <w:rFonts w:ascii="Times New Roman" w:hAnsi="Times New Roman" w:cs="Times New Roman"/>
          <w:sz w:val="20"/>
          <w:szCs w:val="20"/>
        </w:rPr>
        <w:t>с</w:t>
      </w:r>
      <w:r w:rsidRPr="003412F4">
        <w:rPr>
          <w:rFonts w:ascii="Times New Roman" w:hAnsi="Times New Roman" w:cs="Times New Roman"/>
          <w:sz w:val="20"/>
          <w:szCs w:val="20"/>
        </w:rPr>
        <w:t>ли и описаны, то также чисто с внешней стороны? «И воспомнил ваши взоры, ваши милые глаза». «Опустит их [глаза] с улыбкой Л</w:t>
      </w:r>
      <w:r w:rsidRPr="003412F4">
        <w:rPr>
          <w:rFonts w:ascii="Times New Roman" w:hAnsi="Times New Roman" w:cs="Times New Roman"/>
          <w:sz w:val="20"/>
          <w:szCs w:val="20"/>
        </w:rPr>
        <w:t>е</w:t>
      </w:r>
      <w:r w:rsidRPr="003412F4">
        <w:rPr>
          <w:rFonts w:ascii="Times New Roman" w:hAnsi="Times New Roman" w:cs="Times New Roman"/>
          <w:sz w:val="20"/>
          <w:szCs w:val="20"/>
        </w:rPr>
        <w:t xml:space="preserve">ля – в них скромных граций торжество». </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Более серьезно нужно отнестись к выводам о социальной среде, по</w:t>
      </w:r>
      <w:r w:rsidRPr="003412F4">
        <w:rPr>
          <w:rFonts w:ascii="Times New Roman" w:hAnsi="Times New Roman" w:cs="Times New Roman"/>
          <w:sz w:val="20"/>
          <w:szCs w:val="20"/>
        </w:rPr>
        <w:t>д</w:t>
      </w:r>
      <w:r w:rsidRPr="003412F4">
        <w:rPr>
          <w:rFonts w:ascii="Times New Roman" w:hAnsi="Times New Roman" w:cs="Times New Roman"/>
          <w:sz w:val="20"/>
          <w:szCs w:val="20"/>
        </w:rPr>
        <w:t>держивающей поэта. Правда, выводы Белинского лишь отчасти подтве</w:t>
      </w:r>
      <w:r w:rsidRPr="003412F4">
        <w:rPr>
          <w:rFonts w:ascii="Times New Roman" w:hAnsi="Times New Roman" w:cs="Times New Roman"/>
          <w:sz w:val="20"/>
          <w:szCs w:val="20"/>
        </w:rPr>
        <w:t>р</w:t>
      </w:r>
      <w:r w:rsidRPr="003412F4">
        <w:rPr>
          <w:rFonts w:ascii="Times New Roman" w:hAnsi="Times New Roman" w:cs="Times New Roman"/>
          <w:sz w:val="20"/>
          <w:szCs w:val="20"/>
        </w:rPr>
        <w:t>ждаются фактами хотя бы потому, что ни Жуковский, ни москвичи Шев</w:t>
      </w:r>
      <w:r w:rsidRPr="003412F4">
        <w:rPr>
          <w:rFonts w:ascii="Times New Roman" w:hAnsi="Times New Roman" w:cs="Times New Roman"/>
          <w:sz w:val="20"/>
          <w:szCs w:val="20"/>
        </w:rPr>
        <w:t>ы</w:t>
      </w:r>
      <w:r w:rsidRPr="003412F4">
        <w:rPr>
          <w:rFonts w:ascii="Times New Roman" w:hAnsi="Times New Roman" w:cs="Times New Roman"/>
          <w:sz w:val="20"/>
          <w:szCs w:val="20"/>
        </w:rPr>
        <w:t>рев, Тургенев и Фет, испытавшие первоначальный энтузиазм, не прина</w:t>
      </w:r>
      <w:r w:rsidRPr="003412F4">
        <w:rPr>
          <w:rFonts w:ascii="Times New Roman" w:hAnsi="Times New Roman" w:cs="Times New Roman"/>
          <w:sz w:val="20"/>
          <w:szCs w:val="20"/>
        </w:rPr>
        <w:t>д</w:t>
      </w:r>
      <w:r w:rsidRPr="003412F4">
        <w:rPr>
          <w:rFonts w:ascii="Times New Roman" w:hAnsi="Times New Roman" w:cs="Times New Roman"/>
          <w:sz w:val="20"/>
          <w:szCs w:val="20"/>
        </w:rPr>
        <w:t>лежали к указанной среде. Тем не менее, это была социальная среда с</w:t>
      </w:r>
      <w:r w:rsidRPr="003412F4">
        <w:rPr>
          <w:rFonts w:ascii="Times New Roman" w:hAnsi="Times New Roman" w:cs="Times New Roman"/>
          <w:sz w:val="20"/>
          <w:szCs w:val="20"/>
        </w:rPr>
        <w:t>а</w:t>
      </w:r>
      <w:r w:rsidRPr="003412F4">
        <w:rPr>
          <w:rFonts w:ascii="Times New Roman" w:hAnsi="Times New Roman" w:cs="Times New Roman"/>
          <w:sz w:val="20"/>
          <w:szCs w:val="20"/>
        </w:rPr>
        <w:t>мого Бенедиктова в годы написания стихов его первой книги, что должно было сказаться и в его творчестве. К слову сказать, мысль Белинского охотно подхватила и позднейшая критика, давшая Бенедиктову сомнительное название «Поэт-чиновник» [12]. Полагают, что сочетание в одном лице благонамеренного, исполнительного чиновника и "бурно-пламенного" п</w:t>
      </w:r>
      <w:r w:rsidRPr="003412F4">
        <w:rPr>
          <w:rFonts w:ascii="Times New Roman" w:hAnsi="Times New Roman" w:cs="Times New Roman"/>
          <w:sz w:val="20"/>
          <w:szCs w:val="20"/>
        </w:rPr>
        <w:t>о</w:t>
      </w:r>
      <w:r w:rsidRPr="003412F4">
        <w:rPr>
          <w:rFonts w:ascii="Times New Roman" w:hAnsi="Times New Roman" w:cs="Times New Roman"/>
          <w:sz w:val="20"/>
          <w:szCs w:val="20"/>
        </w:rPr>
        <w:t>эта комически отозвалось в пародийной фигуре Козьмы Пруткова, пре</w:t>
      </w:r>
      <w:r w:rsidRPr="003412F4">
        <w:rPr>
          <w:rFonts w:ascii="Times New Roman" w:hAnsi="Times New Roman" w:cs="Times New Roman"/>
          <w:sz w:val="20"/>
          <w:szCs w:val="20"/>
        </w:rPr>
        <w:t>д</w:t>
      </w:r>
      <w:r w:rsidRPr="003412F4">
        <w:rPr>
          <w:rFonts w:ascii="Times New Roman" w:hAnsi="Times New Roman" w:cs="Times New Roman"/>
          <w:sz w:val="20"/>
          <w:szCs w:val="20"/>
        </w:rPr>
        <w:t>ставленного "сослуживцем" Бенедиктова .По существу, Белинский и его последователи убеждали читателей, что успех поэта лишь в пределах о</w:t>
      </w:r>
      <w:r w:rsidRPr="003412F4">
        <w:rPr>
          <w:rFonts w:ascii="Times New Roman" w:hAnsi="Times New Roman" w:cs="Times New Roman"/>
          <w:sz w:val="20"/>
          <w:szCs w:val="20"/>
        </w:rPr>
        <w:t>д</w:t>
      </w:r>
      <w:r w:rsidRPr="003412F4">
        <w:rPr>
          <w:rFonts w:ascii="Times New Roman" w:hAnsi="Times New Roman" w:cs="Times New Roman"/>
          <w:sz w:val="20"/>
          <w:szCs w:val="20"/>
        </w:rPr>
        <w:t>ной общественной группы, к которой они сами относились без уважения, умаляет значение поэта. Вместе с тем он угадывал нового читателя, у к</w:t>
      </w:r>
      <w:r w:rsidRPr="003412F4">
        <w:rPr>
          <w:rFonts w:ascii="Times New Roman" w:hAnsi="Times New Roman" w:cs="Times New Roman"/>
          <w:sz w:val="20"/>
          <w:szCs w:val="20"/>
        </w:rPr>
        <w:t>о</w:t>
      </w:r>
      <w:r w:rsidRPr="003412F4">
        <w:rPr>
          <w:rFonts w:ascii="Times New Roman" w:hAnsi="Times New Roman" w:cs="Times New Roman"/>
          <w:sz w:val="20"/>
          <w:szCs w:val="20"/>
        </w:rPr>
        <w:t>торого впоследствии имела успех не литература, слывущая романтической, а «натуральная школа», и относился к такому читателю де факто как пре</w:t>
      </w:r>
      <w:r w:rsidRPr="003412F4">
        <w:rPr>
          <w:rFonts w:ascii="Times New Roman" w:hAnsi="Times New Roman" w:cs="Times New Roman"/>
          <w:sz w:val="20"/>
          <w:szCs w:val="20"/>
        </w:rPr>
        <w:t>д</w:t>
      </w:r>
      <w:r w:rsidRPr="003412F4">
        <w:rPr>
          <w:rFonts w:ascii="Times New Roman" w:hAnsi="Times New Roman" w:cs="Times New Roman"/>
          <w:sz w:val="20"/>
          <w:szCs w:val="20"/>
        </w:rPr>
        <w:t>ставляющему весь народ. Горячо одобрил он и поэзию Лермонтова, де</w:t>
      </w:r>
      <w:r w:rsidRPr="003412F4">
        <w:rPr>
          <w:rFonts w:ascii="Times New Roman" w:hAnsi="Times New Roman" w:cs="Times New Roman"/>
          <w:sz w:val="20"/>
          <w:szCs w:val="20"/>
        </w:rPr>
        <w:t>й</w:t>
      </w:r>
      <w:r w:rsidRPr="003412F4">
        <w:rPr>
          <w:rFonts w:ascii="Times New Roman" w:hAnsi="Times New Roman" w:cs="Times New Roman"/>
          <w:sz w:val="20"/>
          <w:szCs w:val="20"/>
        </w:rPr>
        <w:t>ствительно имевшую успех в гораздо более широкой социальной среде и с</w:t>
      </w:r>
      <w:r w:rsidRPr="003412F4">
        <w:rPr>
          <w:rFonts w:ascii="Times New Roman" w:hAnsi="Times New Roman" w:cs="Times New Roman"/>
          <w:sz w:val="20"/>
          <w:szCs w:val="20"/>
        </w:rPr>
        <w:t>о</w:t>
      </w:r>
      <w:r w:rsidRPr="003412F4">
        <w:rPr>
          <w:rFonts w:ascii="Times New Roman" w:hAnsi="Times New Roman" w:cs="Times New Roman"/>
          <w:sz w:val="20"/>
          <w:szCs w:val="20"/>
        </w:rPr>
        <w:t>хранившую свой круг поклонников и поныне.</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Мне представляется, однако, что рассматриваемый пример – самый подходящий для заострения вопроса: только ли общезнач</w:t>
      </w:r>
      <w:r w:rsidRPr="003412F4">
        <w:rPr>
          <w:rFonts w:ascii="Times New Roman" w:hAnsi="Times New Roman" w:cs="Times New Roman"/>
          <w:sz w:val="20"/>
          <w:szCs w:val="20"/>
        </w:rPr>
        <w:t>и</w:t>
      </w:r>
      <w:r w:rsidRPr="003412F4">
        <w:rPr>
          <w:rFonts w:ascii="Times New Roman" w:hAnsi="Times New Roman" w:cs="Times New Roman"/>
          <w:sz w:val="20"/>
          <w:szCs w:val="20"/>
        </w:rPr>
        <w:t>мость является мерилом ценности литературного я</w:t>
      </w:r>
      <w:r w:rsidRPr="003412F4">
        <w:rPr>
          <w:rFonts w:ascii="Times New Roman" w:hAnsi="Times New Roman" w:cs="Times New Roman"/>
          <w:sz w:val="20"/>
          <w:szCs w:val="20"/>
        </w:rPr>
        <w:t>в</w:t>
      </w:r>
      <w:r w:rsidRPr="003412F4">
        <w:rPr>
          <w:rFonts w:ascii="Times New Roman" w:hAnsi="Times New Roman" w:cs="Times New Roman"/>
          <w:sz w:val="20"/>
          <w:szCs w:val="20"/>
        </w:rPr>
        <w:t>ления, или в равной степени нужно уважать художников в с</w:t>
      </w:r>
      <w:r w:rsidRPr="003412F4">
        <w:rPr>
          <w:rFonts w:ascii="Times New Roman" w:hAnsi="Times New Roman" w:cs="Times New Roman"/>
          <w:sz w:val="20"/>
          <w:szCs w:val="20"/>
        </w:rPr>
        <w:t>а</w:t>
      </w:r>
      <w:r w:rsidRPr="003412F4">
        <w:rPr>
          <w:rFonts w:ascii="Times New Roman" w:hAnsi="Times New Roman" w:cs="Times New Roman"/>
          <w:sz w:val="20"/>
          <w:szCs w:val="20"/>
        </w:rPr>
        <w:t>мых разных сферах искусства, которые нравятся немногим, зато тем, для которых да</w:t>
      </w:r>
      <w:r w:rsidRPr="003412F4">
        <w:rPr>
          <w:rFonts w:ascii="Times New Roman" w:hAnsi="Times New Roman" w:cs="Times New Roman"/>
          <w:sz w:val="20"/>
          <w:szCs w:val="20"/>
        </w:rPr>
        <w:t>н</w:t>
      </w:r>
      <w:r w:rsidRPr="003412F4">
        <w:rPr>
          <w:rFonts w:ascii="Times New Roman" w:hAnsi="Times New Roman" w:cs="Times New Roman"/>
          <w:sz w:val="20"/>
          <w:szCs w:val="20"/>
        </w:rPr>
        <w:t>ный вид искусства наиболее нужен и важен. В своем трактате «Что такое искусство» [13] Лев Толстой довел до крайности идею всемирной общезначим</w:t>
      </w:r>
      <w:r w:rsidRPr="003412F4">
        <w:rPr>
          <w:rFonts w:ascii="Times New Roman" w:hAnsi="Times New Roman" w:cs="Times New Roman"/>
          <w:sz w:val="20"/>
          <w:szCs w:val="20"/>
        </w:rPr>
        <w:t>о</w:t>
      </w:r>
      <w:r w:rsidRPr="003412F4">
        <w:rPr>
          <w:rFonts w:ascii="Times New Roman" w:hAnsi="Times New Roman" w:cs="Times New Roman"/>
          <w:sz w:val="20"/>
          <w:szCs w:val="20"/>
        </w:rPr>
        <w:t>сти литературного произведения. И оказалось, что таким критериям едва-едва удовлетворяют отдельные авторы, в первую очередь Мольер, а почти вся мировая литература остае</w:t>
      </w:r>
      <w:r w:rsidRPr="003412F4">
        <w:rPr>
          <w:rFonts w:ascii="Times New Roman" w:hAnsi="Times New Roman" w:cs="Times New Roman"/>
          <w:sz w:val="20"/>
          <w:szCs w:val="20"/>
        </w:rPr>
        <w:t>т</w:t>
      </w:r>
      <w:r w:rsidRPr="003412F4">
        <w:rPr>
          <w:rFonts w:ascii="Times New Roman" w:hAnsi="Times New Roman" w:cs="Times New Roman"/>
          <w:sz w:val="20"/>
          <w:szCs w:val="20"/>
        </w:rPr>
        <w:t>ся за бортом. К столь радикальной точке зрения присоединятся немн</w:t>
      </w:r>
      <w:r w:rsidRPr="003412F4">
        <w:rPr>
          <w:rFonts w:ascii="Times New Roman" w:hAnsi="Times New Roman" w:cs="Times New Roman"/>
          <w:sz w:val="20"/>
          <w:szCs w:val="20"/>
        </w:rPr>
        <w:t>о</w:t>
      </w:r>
      <w:r w:rsidRPr="003412F4">
        <w:rPr>
          <w:rFonts w:ascii="Times New Roman" w:hAnsi="Times New Roman" w:cs="Times New Roman"/>
          <w:sz w:val="20"/>
          <w:szCs w:val="20"/>
        </w:rPr>
        <w:t>гие, но с мнением о преимуществе творчества поэтов с наиболее широким кр</w:t>
      </w:r>
      <w:r w:rsidRPr="003412F4">
        <w:rPr>
          <w:rFonts w:ascii="Times New Roman" w:hAnsi="Times New Roman" w:cs="Times New Roman"/>
          <w:sz w:val="20"/>
          <w:szCs w:val="20"/>
        </w:rPr>
        <w:t>у</w:t>
      </w:r>
      <w:r w:rsidRPr="003412F4">
        <w:rPr>
          <w:rFonts w:ascii="Times New Roman" w:hAnsi="Times New Roman" w:cs="Times New Roman"/>
          <w:sz w:val="20"/>
          <w:szCs w:val="20"/>
        </w:rPr>
        <w:t>гом почитателей согласится, наверно, большинство, однако едва ли те, к</w:t>
      </w:r>
      <w:r w:rsidRPr="003412F4">
        <w:rPr>
          <w:rFonts w:ascii="Times New Roman" w:hAnsi="Times New Roman" w:cs="Times New Roman"/>
          <w:sz w:val="20"/>
          <w:szCs w:val="20"/>
        </w:rPr>
        <w:t>о</w:t>
      </w:r>
      <w:r w:rsidRPr="003412F4">
        <w:rPr>
          <w:rFonts w:ascii="Times New Roman" w:hAnsi="Times New Roman" w:cs="Times New Roman"/>
          <w:sz w:val="20"/>
          <w:szCs w:val="20"/>
        </w:rPr>
        <w:lastRenderedPageBreak/>
        <w:t>торые считают себя наиболее преданными и заинтересованными почитат</w:t>
      </w:r>
      <w:r w:rsidRPr="003412F4">
        <w:rPr>
          <w:rFonts w:ascii="Times New Roman" w:hAnsi="Times New Roman" w:cs="Times New Roman"/>
          <w:sz w:val="20"/>
          <w:szCs w:val="20"/>
        </w:rPr>
        <w:t>е</w:t>
      </w:r>
      <w:r w:rsidRPr="003412F4">
        <w:rPr>
          <w:rFonts w:ascii="Times New Roman" w:hAnsi="Times New Roman" w:cs="Times New Roman"/>
          <w:sz w:val="20"/>
          <w:szCs w:val="20"/>
        </w:rPr>
        <w:t>лями того или иного автора. Именно Бенедиктов (наряду с Баратынским), при своем шумном первоначальном успехе, парадоксальным образом о</w:t>
      </w:r>
      <w:r w:rsidRPr="003412F4">
        <w:rPr>
          <w:rFonts w:ascii="Times New Roman" w:hAnsi="Times New Roman" w:cs="Times New Roman"/>
          <w:sz w:val="20"/>
          <w:szCs w:val="20"/>
        </w:rPr>
        <w:t>т</w:t>
      </w:r>
      <w:r w:rsidRPr="003412F4">
        <w:rPr>
          <w:rFonts w:ascii="Times New Roman" w:hAnsi="Times New Roman" w:cs="Times New Roman"/>
          <w:sz w:val="20"/>
          <w:szCs w:val="20"/>
        </w:rPr>
        <w:t>крыл эпоху «поэзии на любителя», поскольку вполне воспринять индив</w:t>
      </w:r>
      <w:r w:rsidRPr="003412F4">
        <w:rPr>
          <w:rFonts w:ascii="Times New Roman" w:hAnsi="Times New Roman" w:cs="Times New Roman"/>
          <w:sz w:val="20"/>
          <w:szCs w:val="20"/>
        </w:rPr>
        <w:t>и</w:t>
      </w:r>
      <w:r w:rsidRPr="003412F4">
        <w:rPr>
          <w:rFonts w:ascii="Times New Roman" w:hAnsi="Times New Roman" w:cs="Times New Roman"/>
          <w:sz w:val="20"/>
          <w:szCs w:val="20"/>
        </w:rPr>
        <w:t xml:space="preserve">дуальные черты его поэзии может не слишком широкий круг читателей. </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Другой момент оценки творчества Бенедиктова времен первого сборн</w:t>
      </w:r>
      <w:r w:rsidRPr="003412F4">
        <w:rPr>
          <w:rFonts w:ascii="Times New Roman" w:hAnsi="Times New Roman" w:cs="Times New Roman"/>
          <w:sz w:val="20"/>
          <w:szCs w:val="20"/>
        </w:rPr>
        <w:t>и</w:t>
      </w:r>
      <w:r w:rsidRPr="003412F4">
        <w:rPr>
          <w:rFonts w:ascii="Times New Roman" w:hAnsi="Times New Roman" w:cs="Times New Roman"/>
          <w:sz w:val="20"/>
          <w:szCs w:val="20"/>
        </w:rPr>
        <w:t>ка состоит в отношении к выражению чувственности в поэзии. В ее непр</w:t>
      </w:r>
      <w:r w:rsidRPr="003412F4">
        <w:rPr>
          <w:rFonts w:ascii="Times New Roman" w:hAnsi="Times New Roman" w:cs="Times New Roman"/>
          <w:sz w:val="20"/>
          <w:szCs w:val="20"/>
        </w:rPr>
        <w:t>и</w:t>
      </w:r>
      <w:r w:rsidRPr="003412F4">
        <w:rPr>
          <w:rFonts w:ascii="Times New Roman" w:hAnsi="Times New Roman" w:cs="Times New Roman"/>
          <w:sz w:val="20"/>
          <w:szCs w:val="20"/>
        </w:rPr>
        <w:t>ятии Шевырев и Белинский были едины, но Шевырев странным образом отрицал ее наличие в стихах Бенедиктова, говоря о том, что в его творч</w:t>
      </w:r>
      <w:r w:rsidRPr="003412F4">
        <w:rPr>
          <w:rFonts w:ascii="Times New Roman" w:hAnsi="Times New Roman" w:cs="Times New Roman"/>
          <w:sz w:val="20"/>
          <w:szCs w:val="20"/>
        </w:rPr>
        <w:t>е</w:t>
      </w:r>
      <w:r w:rsidRPr="003412F4">
        <w:rPr>
          <w:rFonts w:ascii="Times New Roman" w:hAnsi="Times New Roman" w:cs="Times New Roman"/>
          <w:sz w:val="20"/>
          <w:szCs w:val="20"/>
        </w:rPr>
        <w:t>стве «есть могучее нравственное чувство добра, слитое с чувством цел</w:t>
      </w:r>
      <w:r w:rsidRPr="003412F4">
        <w:rPr>
          <w:rFonts w:ascii="Times New Roman" w:hAnsi="Times New Roman" w:cs="Times New Roman"/>
          <w:sz w:val="20"/>
          <w:szCs w:val="20"/>
        </w:rPr>
        <w:t>о</w:t>
      </w:r>
      <w:r w:rsidRPr="003412F4">
        <w:rPr>
          <w:rFonts w:ascii="Times New Roman" w:hAnsi="Times New Roman" w:cs="Times New Roman"/>
          <w:sz w:val="20"/>
          <w:szCs w:val="20"/>
        </w:rPr>
        <w:t>мудрия». Развивая оценки Белинского на примере цитированного стих</w:t>
      </w:r>
      <w:r w:rsidRPr="003412F4">
        <w:rPr>
          <w:rFonts w:ascii="Times New Roman" w:hAnsi="Times New Roman" w:cs="Times New Roman"/>
          <w:sz w:val="20"/>
          <w:szCs w:val="20"/>
        </w:rPr>
        <w:t>о</w:t>
      </w:r>
      <w:r w:rsidRPr="003412F4">
        <w:rPr>
          <w:rFonts w:ascii="Times New Roman" w:hAnsi="Times New Roman" w:cs="Times New Roman"/>
          <w:sz w:val="20"/>
          <w:szCs w:val="20"/>
        </w:rPr>
        <w:t xml:space="preserve">творения, автор предисловия к изданию </w:t>
      </w:r>
      <w:smartTag w:uri="urn:schemas-microsoft-com:office:smarttags" w:element="metricconverter">
        <w:smartTagPr>
          <w:attr w:name="ProductID" w:val="1983 г"/>
        </w:smartTagPr>
        <w:r w:rsidRPr="003412F4">
          <w:rPr>
            <w:rFonts w:ascii="Times New Roman" w:hAnsi="Times New Roman" w:cs="Times New Roman"/>
            <w:sz w:val="20"/>
            <w:szCs w:val="20"/>
          </w:rPr>
          <w:t>1983 г</w:t>
        </w:r>
      </w:smartTag>
      <w:r w:rsidRPr="003412F4">
        <w:rPr>
          <w:rFonts w:ascii="Times New Roman" w:hAnsi="Times New Roman" w:cs="Times New Roman"/>
          <w:sz w:val="20"/>
          <w:szCs w:val="20"/>
        </w:rPr>
        <w:t>. Ф. Прийма пишет: «Пож</w:t>
      </w:r>
      <w:r w:rsidRPr="003412F4">
        <w:rPr>
          <w:rFonts w:ascii="Times New Roman" w:hAnsi="Times New Roman" w:cs="Times New Roman"/>
          <w:sz w:val="20"/>
          <w:szCs w:val="20"/>
        </w:rPr>
        <w:t>а</w:t>
      </w:r>
      <w:r w:rsidRPr="003412F4">
        <w:rPr>
          <w:rFonts w:ascii="Times New Roman" w:hAnsi="Times New Roman" w:cs="Times New Roman"/>
          <w:sz w:val="20"/>
          <w:szCs w:val="20"/>
        </w:rPr>
        <w:t>луй, самой уязвимой стороной первого поэтического сборника Бенедикт</w:t>
      </w:r>
      <w:r w:rsidRPr="003412F4">
        <w:rPr>
          <w:rFonts w:ascii="Times New Roman" w:hAnsi="Times New Roman" w:cs="Times New Roman"/>
          <w:sz w:val="20"/>
          <w:szCs w:val="20"/>
        </w:rPr>
        <w:t>о</w:t>
      </w:r>
      <w:r w:rsidRPr="003412F4">
        <w:rPr>
          <w:rFonts w:ascii="Times New Roman" w:hAnsi="Times New Roman" w:cs="Times New Roman"/>
          <w:sz w:val="20"/>
          <w:szCs w:val="20"/>
        </w:rPr>
        <w:t>ва являлись стихотворения, написанные на тему любви… Не только в ц</w:t>
      </w:r>
      <w:r w:rsidRPr="003412F4">
        <w:rPr>
          <w:rFonts w:ascii="Times New Roman" w:hAnsi="Times New Roman" w:cs="Times New Roman"/>
          <w:sz w:val="20"/>
          <w:szCs w:val="20"/>
        </w:rPr>
        <w:t>и</w:t>
      </w:r>
      <w:r w:rsidRPr="003412F4">
        <w:rPr>
          <w:rFonts w:ascii="Times New Roman" w:hAnsi="Times New Roman" w:cs="Times New Roman"/>
          <w:sz w:val="20"/>
          <w:szCs w:val="20"/>
        </w:rPr>
        <w:t>тированном, но и в других бенедиктовских стихотворениях, тематич</w:t>
      </w:r>
      <w:r w:rsidRPr="003412F4">
        <w:rPr>
          <w:rFonts w:ascii="Times New Roman" w:hAnsi="Times New Roman" w:cs="Times New Roman"/>
          <w:sz w:val="20"/>
          <w:szCs w:val="20"/>
        </w:rPr>
        <w:t>е</w:t>
      </w:r>
      <w:r w:rsidRPr="003412F4">
        <w:rPr>
          <w:rFonts w:ascii="Times New Roman" w:hAnsi="Times New Roman" w:cs="Times New Roman"/>
          <w:sz w:val="20"/>
          <w:szCs w:val="20"/>
        </w:rPr>
        <w:t>ски к нему примыкающих, чувство любви нередко сводилось к изображению чувственных влечений и физиологических ощущений» [</w:t>
      </w:r>
      <w:r w:rsidRPr="003412F4">
        <w:rPr>
          <w:rFonts w:ascii="Times New Roman" w:eastAsia="MS Mincho" w:hAnsi="Times New Roman" w:cs="Times New Roman"/>
          <w:sz w:val="20"/>
          <w:szCs w:val="20"/>
        </w:rPr>
        <w:t>14</w:t>
      </w:r>
      <w:r w:rsidRPr="003412F4">
        <w:rPr>
          <w:rFonts w:ascii="Times New Roman" w:hAnsi="Times New Roman" w:cs="Times New Roman"/>
          <w:sz w:val="20"/>
          <w:szCs w:val="20"/>
        </w:rPr>
        <w:t>]. Нет слов, что значительная, если не преобладающая часть современных читателей смо</w:t>
      </w:r>
      <w:r w:rsidRPr="003412F4">
        <w:rPr>
          <w:rFonts w:ascii="Times New Roman" w:hAnsi="Times New Roman" w:cs="Times New Roman"/>
          <w:sz w:val="20"/>
          <w:szCs w:val="20"/>
        </w:rPr>
        <w:t>т</w:t>
      </w:r>
      <w:r w:rsidRPr="003412F4">
        <w:rPr>
          <w:rFonts w:ascii="Times New Roman" w:hAnsi="Times New Roman" w:cs="Times New Roman"/>
          <w:sz w:val="20"/>
          <w:szCs w:val="20"/>
        </w:rPr>
        <w:t>рит на эротизм в литературе совершенно иначе. Эротизм поэзии Бенеди</w:t>
      </w:r>
      <w:r w:rsidRPr="003412F4">
        <w:rPr>
          <w:rFonts w:ascii="Times New Roman" w:hAnsi="Times New Roman" w:cs="Times New Roman"/>
          <w:sz w:val="20"/>
          <w:szCs w:val="20"/>
        </w:rPr>
        <w:t>к</w:t>
      </w:r>
      <w:r w:rsidRPr="003412F4">
        <w:rPr>
          <w:rFonts w:ascii="Times New Roman" w:hAnsi="Times New Roman" w:cs="Times New Roman"/>
          <w:sz w:val="20"/>
          <w:szCs w:val="20"/>
        </w:rPr>
        <w:t>това очень сдержанный и изящный и в этом отношении вряд ли может в</w:t>
      </w:r>
      <w:r w:rsidRPr="003412F4">
        <w:rPr>
          <w:rFonts w:ascii="Times New Roman" w:hAnsi="Times New Roman" w:cs="Times New Roman"/>
          <w:sz w:val="20"/>
          <w:szCs w:val="20"/>
        </w:rPr>
        <w:t>ы</w:t>
      </w:r>
      <w:r w:rsidRPr="003412F4">
        <w:rPr>
          <w:rFonts w:ascii="Times New Roman" w:hAnsi="Times New Roman" w:cs="Times New Roman"/>
          <w:sz w:val="20"/>
          <w:szCs w:val="20"/>
        </w:rPr>
        <w:t>зывать значительное отторжение у современных ч</w:t>
      </w:r>
      <w:r w:rsidRPr="003412F4">
        <w:rPr>
          <w:rFonts w:ascii="Times New Roman" w:hAnsi="Times New Roman" w:cs="Times New Roman"/>
          <w:sz w:val="20"/>
          <w:szCs w:val="20"/>
        </w:rPr>
        <w:t>и</w:t>
      </w:r>
      <w:r w:rsidRPr="003412F4">
        <w:rPr>
          <w:rFonts w:ascii="Times New Roman" w:hAnsi="Times New Roman" w:cs="Times New Roman"/>
          <w:sz w:val="20"/>
          <w:szCs w:val="20"/>
        </w:rPr>
        <w:t xml:space="preserve">тателей. Открытием поэта стал психофизиологизм, который в полной мере проявился только в литературе </w:t>
      </w:r>
      <w:r w:rsidRPr="003412F4">
        <w:rPr>
          <w:rFonts w:ascii="Times New Roman" w:hAnsi="Times New Roman" w:cs="Times New Roman"/>
          <w:sz w:val="20"/>
          <w:szCs w:val="20"/>
          <w:lang w:val="en-US"/>
        </w:rPr>
        <w:t>XX</w:t>
      </w:r>
      <w:r w:rsidRPr="003412F4">
        <w:rPr>
          <w:rFonts w:ascii="Times New Roman" w:hAnsi="Times New Roman" w:cs="Times New Roman"/>
          <w:sz w:val="20"/>
          <w:szCs w:val="20"/>
        </w:rPr>
        <w:t xml:space="preserve"> в. Эрот</w:t>
      </w:r>
      <w:r w:rsidRPr="003412F4">
        <w:rPr>
          <w:rFonts w:ascii="Times New Roman" w:hAnsi="Times New Roman" w:cs="Times New Roman"/>
          <w:sz w:val="20"/>
          <w:szCs w:val="20"/>
        </w:rPr>
        <w:t>и</w:t>
      </w:r>
      <w:r w:rsidRPr="003412F4">
        <w:rPr>
          <w:rFonts w:ascii="Times New Roman" w:hAnsi="Times New Roman" w:cs="Times New Roman"/>
          <w:sz w:val="20"/>
          <w:szCs w:val="20"/>
        </w:rPr>
        <w:t>ческие сцены и мотивы в его поэзии разительно отличаются от наивного эротизма «Руслана и Людмилы» именно слитн</w:t>
      </w:r>
      <w:r w:rsidRPr="003412F4">
        <w:rPr>
          <w:rFonts w:ascii="Times New Roman" w:hAnsi="Times New Roman" w:cs="Times New Roman"/>
          <w:sz w:val="20"/>
          <w:szCs w:val="20"/>
        </w:rPr>
        <w:t>о</w:t>
      </w:r>
      <w:r w:rsidRPr="003412F4">
        <w:rPr>
          <w:rFonts w:ascii="Times New Roman" w:hAnsi="Times New Roman" w:cs="Times New Roman"/>
          <w:sz w:val="20"/>
          <w:szCs w:val="20"/>
        </w:rPr>
        <w:t>стью эмоционального и чувственного. Критики же видели в чувс</w:t>
      </w:r>
      <w:r w:rsidRPr="003412F4">
        <w:rPr>
          <w:rFonts w:ascii="Times New Roman" w:hAnsi="Times New Roman" w:cs="Times New Roman"/>
          <w:sz w:val="20"/>
          <w:szCs w:val="20"/>
        </w:rPr>
        <w:t>т</w:t>
      </w:r>
      <w:r w:rsidRPr="003412F4">
        <w:rPr>
          <w:rFonts w:ascii="Times New Roman" w:hAnsi="Times New Roman" w:cs="Times New Roman"/>
          <w:sz w:val="20"/>
          <w:szCs w:val="20"/>
        </w:rPr>
        <w:t>венности поэзии Бенедиктова (которая проявилась в ней не только при изображении отношений между мужчиной и женщиной) «отсутствие или безотче</w:t>
      </w:r>
      <w:r w:rsidRPr="003412F4">
        <w:rPr>
          <w:rFonts w:ascii="Times New Roman" w:hAnsi="Times New Roman" w:cs="Times New Roman"/>
          <w:sz w:val="20"/>
          <w:szCs w:val="20"/>
        </w:rPr>
        <w:t>т</w:t>
      </w:r>
      <w:r w:rsidRPr="003412F4">
        <w:rPr>
          <w:rFonts w:ascii="Times New Roman" w:hAnsi="Times New Roman" w:cs="Times New Roman"/>
          <w:sz w:val="20"/>
          <w:szCs w:val="20"/>
        </w:rPr>
        <w:t>ность и мелкость идей» [10].</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Можно отметить, что в действительности поэзия Бенеди</w:t>
      </w:r>
      <w:r w:rsidRPr="003412F4">
        <w:rPr>
          <w:rFonts w:ascii="Times New Roman" w:hAnsi="Times New Roman" w:cs="Times New Roman"/>
          <w:sz w:val="20"/>
          <w:szCs w:val="20"/>
        </w:rPr>
        <w:t>к</w:t>
      </w:r>
      <w:r w:rsidRPr="003412F4">
        <w:rPr>
          <w:rFonts w:ascii="Times New Roman" w:hAnsi="Times New Roman" w:cs="Times New Roman"/>
          <w:sz w:val="20"/>
          <w:szCs w:val="20"/>
        </w:rPr>
        <w:t>това по-барочному контрастна, и мысль проявляется в ней столь же ярко, как и чувственность. Однако эта мысль в значительной степени связана с ест</w:t>
      </w:r>
      <w:r w:rsidRPr="003412F4">
        <w:rPr>
          <w:rFonts w:ascii="Times New Roman" w:hAnsi="Times New Roman" w:cs="Times New Roman"/>
          <w:sz w:val="20"/>
          <w:szCs w:val="20"/>
        </w:rPr>
        <w:t>е</w:t>
      </w:r>
      <w:r w:rsidRPr="003412F4">
        <w:rPr>
          <w:rFonts w:ascii="Times New Roman" w:hAnsi="Times New Roman" w:cs="Times New Roman"/>
          <w:sz w:val="20"/>
          <w:szCs w:val="20"/>
        </w:rPr>
        <w:t>ственнонаучным и матем</w:t>
      </w:r>
      <w:r w:rsidRPr="003412F4">
        <w:rPr>
          <w:rFonts w:ascii="Times New Roman" w:hAnsi="Times New Roman" w:cs="Times New Roman"/>
          <w:sz w:val="20"/>
          <w:szCs w:val="20"/>
        </w:rPr>
        <w:t>а</w:t>
      </w:r>
      <w:r w:rsidRPr="003412F4">
        <w:rPr>
          <w:rFonts w:ascii="Times New Roman" w:hAnsi="Times New Roman" w:cs="Times New Roman"/>
          <w:sz w:val="20"/>
          <w:szCs w:val="20"/>
        </w:rPr>
        <w:t>тическим мышлением, почему и не могла быть адекватно воспринята современными поэту читат</w:t>
      </w:r>
      <w:r w:rsidRPr="003412F4">
        <w:rPr>
          <w:rFonts w:ascii="Times New Roman" w:hAnsi="Times New Roman" w:cs="Times New Roman"/>
          <w:sz w:val="20"/>
          <w:szCs w:val="20"/>
        </w:rPr>
        <w:t>е</w:t>
      </w:r>
      <w:r w:rsidRPr="003412F4">
        <w:rPr>
          <w:rFonts w:ascii="Times New Roman" w:hAnsi="Times New Roman" w:cs="Times New Roman"/>
          <w:sz w:val="20"/>
          <w:szCs w:val="20"/>
        </w:rPr>
        <w:t>лями и критиками, зато поражала немногочисленных вдумчивых ч</w:t>
      </w:r>
      <w:r w:rsidRPr="003412F4">
        <w:rPr>
          <w:rFonts w:ascii="Times New Roman" w:hAnsi="Times New Roman" w:cs="Times New Roman"/>
          <w:sz w:val="20"/>
          <w:szCs w:val="20"/>
        </w:rPr>
        <w:t>и</w:t>
      </w:r>
      <w:r w:rsidRPr="003412F4">
        <w:rPr>
          <w:rFonts w:ascii="Times New Roman" w:hAnsi="Times New Roman" w:cs="Times New Roman"/>
          <w:sz w:val="20"/>
          <w:szCs w:val="20"/>
        </w:rPr>
        <w:t xml:space="preserve">тателей </w:t>
      </w:r>
      <w:r w:rsidRPr="003412F4">
        <w:rPr>
          <w:rFonts w:ascii="Times New Roman" w:hAnsi="Times New Roman" w:cs="Times New Roman"/>
          <w:sz w:val="20"/>
          <w:szCs w:val="20"/>
          <w:lang w:val="en-US"/>
        </w:rPr>
        <w:t>XX</w:t>
      </w:r>
      <w:r w:rsidRPr="003412F4">
        <w:rPr>
          <w:rFonts w:ascii="Times New Roman" w:hAnsi="Times New Roman" w:cs="Times New Roman"/>
          <w:sz w:val="20"/>
          <w:szCs w:val="20"/>
        </w:rPr>
        <w:t xml:space="preserve"> века, например, Эдуарда Багрицкого. Вот пример из первого сборника. В стихотворении «Степь» несложный сюжет о п</w:t>
      </w:r>
      <w:r w:rsidRPr="003412F4">
        <w:rPr>
          <w:rFonts w:ascii="Times New Roman" w:hAnsi="Times New Roman" w:cs="Times New Roman"/>
          <w:sz w:val="20"/>
          <w:szCs w:val="20"/>
        </w:rPr>
        <w:t>о</w:t>
      </w:r>
      <w:r w:rsidRPr="003412F4">
        <w:rPr>
          <w:rFonts w:ascii="Times New Roman" w:hAnsi="Times New Roman" w:cs="Times New Roman"/>
          <w:sz w:val="20"/>
          <w:szCs w:val="20"/>
        </w:rPr>
        <w:t>ездке молодого человека к своей невесте находит совершенно н</w:t>
      </w:r>
      <w:r w:rsidRPr="003412F4">
        <w:rPr>
          <w:rFonts w:ascii="Times New Roman" w:hAnsi="Times New Roman" w:cs="Times New Roman"/>
          <w:sz w:val="20"/>
          <w:szCs w:val="20"/>
        </w:rPr>
        <w:t>е</w:t>
      </w:r>
      <w:r w:rsidRPr="003412F4">
        <w:rPr>
          <w:rFonts w:ascii="Times New Roman" w:hAnsi="Times New Roman" w:cs="Times New Roman"/>
          <w:sz w:val="20"/>
          <w:szCs w:val="20"/>
        </w:rPr>
        <w:t>ожиданное завершение.</w:t>
      </w:r>
    </w:p>
    <w:p w:rsidR="003412F4" w:rsidRPr="003412F4" w:rsidRDefault="003412F4" w:rsidP="00D31517">
      <w:pPr>
        <w:widowControl w:val="0"/>
        <w:spacing w:before="60"/>
        <w:ind w:firstLine="1560"/>
        <w:rPr>
          <w:rFonts w:ascii="Times New Roman" w:hAnsi="Times New Roman" w:cs="Times New Roman"/>
          <w:sz w:val="20"/>
          <w:szCs w:val="20"/>
        </w:rPr>
      </w:pPr>
      <w:r w:rsidRPr="003412F4">
        <w:rPr>
          <w:rFonts w:ascii="Times New Roman" w:hAnsi="Times New Roman" w:cs="Times New Roman"/>
          <w:sz w:val="20"/>
          <w:szCs w:val="20"/>
        </w:rPr>
        <w:t>«Там она меня ждет! Там очей моих свет!»</w:t>
      </w:r>
    </w:p>
    <w:p w:rsidR="003412F4" w:rsidRPr="003412F4" w:rsidRDefault="003412F4" w:rsidP="00D31517">
      <w:pPr>
        <w:widowControl w:val="0"/>
        <w:ind w:firstLine="1560"/>
        <w:rPr>
          <w:rFonts w:ascii="Times New Roman" w:hAnsi="Times New Roman" w:cs="Times New Roman"/>
          <w:sz w:val="20"/>
          <w:szCs w:val="20"/>
        </w:rPr>
      </w:pPr>
      <w:r w:rsidRPr="003412F4">
        <w:rPr>
          <w:rFonts w:ascii="Times New Roman" w:hAnsi="Times New Roman" w:cs="Times New Roman"/>
          <w:sz w:val="20"/>
          <w:szCs w:val="20"/>
        </w:rPr>
        <w:t>Пламя чувства в груди пробежало,</w:t>
      </w:r>
    </w:p>
    <w:p w:rsidR="003412F4" w:rsidRPr="003412F4" w:rsidRDefault="003412F4" w:rsidP="00D31517">
      <w:pPr>
        <w:widowControl w:val="0"/>
        <w:ind w:firstLine="1560"/>
        <w:rPr>
          <w:rFonts w:ascii="Times New Roman" w:hAnsi="Times New Roman" w:cs="Times New Roman"/>
          <w:sz w:val="20"/>
          <w:szCs w:val="20"/>
        </w:rPr>
      </w:pPr>
      <w:r w:rsidRPr="003412F4">
        <w:rPr>
          <w:rFonts w:ascii="Times New Roman" w:hAnsi="Times New Roman" w:cs="Times New Roman"/>
          <w:sz w:val="20"/>
          <w:szCs w:val="20"/>
        </w:rPr>
        <w:t>Он у сердца спросил: «Я несусь или нет?»</w:t>
      </w:r>
    </w:p>
    <w:p w:rsidR="003412F4" w:rsidRPr="003412F4" w:rsidRDefault="00D31517" w:rsidP="00D31517">
      <w:pPr>
        <w:widowControl w:val="0"/>
        <w:ind w:firstLine="1560"/>
        <w:rPr>
          <w:rFonts w:ascii="Times New Roman" w:hAnsi="Times New Roman" w:cs="Times New Roman"/>
          <w:sz w:val="20"/>
          <w:szCs w:val="20"/>
        </w:rPr>
      </w:pPr>
      <w:r>
        <w:rPr>
          <w:rFonts w:ascii="Times New Roman" w:hAnsi="Times New Roman" w:cs="Times New Roman"/>
          <w:sz w:val="20"/>
          <w:szCs w:val="20"/>
        </w:rPr>
        <w:t xml:space="preserve">– </w:t>
      </w:r>
      <w:r w:rsidR="003412F4" w:rsidRPr="003412F4">
        <w:rPr>
          <w:rFonts w:ascii="Times New Roman" w:hAnsi="Times New Roman" w:cs="Times New Roman"/>
          <w:sz w:val="20"/>
          <w:szCs w:val="20"/>
        </w:rPr>
        <w:t>«Ты несешься!» – Оно отвечало.</w:t>
      </w:r>
    </w:p>
    <w:p w:rsidR="003412F4" w:rsidRPr="000012DA" w:rsidRDefault="003412F4" w:rsidP="00D31517">
      <w:pPr>
        <w:widowControl w:val="0"/>
        <w:ind w:firstLine="1560"/>
        <w:rPr>
          <w:rFonts w:ascii="Times New Roman" w:hAnsi="Times New Roman" w:cs="Times New Roman"/>
          <w:sz w:val="10"/>
          <w:szCs w:val="10"/>
        </w:rPr>
      </w:pPr>
    </w:p>
    <w:p w:rsidR="003412F4" w:rsidRPr="003412F4" w:rsidRDefault="003412F4" w:rsidP="00D31517">
      <w:pPr>
        <w:widowControl w:val="0"/>
        <w:ind w:firstLine="1560"/>
        <w:rPr>
          <w:rFonts w:ascii="Times New Roman" w:hAnsi="Times New Roman" w:cs="Times New Roman"/>
          <w:sz w:val="20"/>
          <w:szCs w:val="20"/>
        </w:rPr>
      </w:pPr>
      <w:r w:rsidRPr="003412F4">
        <w:rPr>
          <w:rFonts w:ascii="Times New Roman" w:hAnsi="Times New Roman" w:cs="Times New Roman"/>
          <w:sz w:val="20"/>
          <w:szCs w:val="20"/>
        </w:rPr>
        <w:t>Но и в сердце обман. «Я лечу, как огонь,</w:t>
      </w:r>
    </w:p>
    <w:p w:rsidR="003412F4" w:rsidRPr="003412F4" w:rsidRDefault="003412F4" w:rsidP="00D31517">
      <w:pPr>
        <w:widowControl w:val="0"/>
        <w:ind w:firstLine="1560"/>
        <w:rPr>
          <w:rFonts w:ascii="Times New Roman" w:hAnsi="Times New Roman" w:cs="Times New Roman"/>
          <w:sz w:val="20"/>
          <w:szCs w:val="20"/>
        </w:rPr>
      </w:pPr>
      <w:r w:rsidRPr="003412F4">
        <w:rPr>
          <w:rFonts w:ascii="Times New Roman" w:hAnsi="Times New Roman" w:cs="Times New Roman"/>
          <w:sz w:val="20"/>
          <w:szCs w:val="20"/>
        </w:rPr>
        <w:t>Обниму тебя скоро, невеста», –</w:t>
      </w:r>
    </w:p>
    <w:p w:rsidR="003412F4" w:rsidRPr="003412F4" w:rsidRDefault="003412F4" w:rsidP="00D31517">
      <w:pPr>
        <w:widowControl w:val="0"/>
        <w:ind w:firstLine="1560"/>
        <w:rPr>
          <w:rFonts w:ascii="Times New Roman" w:hAnsi="Times New Roman" w:cs="Times New Roman"/>
          <w:sz w:val="20"/>
          <w:szCs w:val="20"/>
        </w:rPr>
      </w:pPr>
      <w:r w:rsidRPr="003412F4">
        <w:rPr>
          <w:rFonts w:ascii="Times New Roman" w:hAnsi="Times New Roman" w:cs="Times New Roman"/>
          <w:sz w:val="20"/>
          <w:szCs w:val="20"/>
        </w:rPr>
        <w:t>Юный всадник мечтал, а измученный конь</w:t>
      </w:r>
    </w:p>
    <w:p w:rsidR="003412F4" w:rsidRPr="003412F4" w:rsidRDefault="003412F4" w:rsidP="00D31517">
      <w:pPr>
        <w:widowControl w:val="0"/>
        <w:spacing w:after="60"/>
        <w:ind w:firstLine="1560"/>
        <w:rPr>
          <w:rFonts w:ascii="Times New Roman" w:hAnsi="Times New Roman" w:cs="Times New Roman"/>
          <w:sz w:val="20"/>
          <w:szCs w:val="20"/>
        </w:rPr>
      </w:pPr>
      <w:r w:rsidRPr="003412F4">
        <w:rPr>
          <w:rFonts w:ascii="Times New Roman" w:hAnsi="Times New Roman" w:cs="Times New Roman"/>
          <w:sz w:val="20"/>
          <w:szCs w:val="20"/>
        </w:rPr>
        <w:t>Уж стоял – И не трогался с места.</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Впрочем, если приглядеться к деталям этого стихотворения, окажется, что вся описанная в нем обстановка напоминает знамен</w:t>
      </w:r>
      <w:r w:rsidRPr="003412F4">
        <w:rPr>
          <w:rFonts w:ascii="Times New Roman" w:hAnsi="Times New Roman" w:cs="Times New Roman"/>
          <w:sz w:val="20"/>
          <w:szCs w:val="20"/>
        </w:rPr>
        <w:t>и</w:t>
      </w:r>
      <w:r w:rsidRPr="003412F4">
        <w:rPr>
          <w:rFonts w:ascii="Times New Roman" w:hAnsi="Times New Roman" w:cs="Times New Roman"/>
          <w:sz w:val="20"/>
          <w:szCs w:val="20"/>
        </w:rPr>
        <w:t>тые «мысленные эксперименты» классической физики вроде «д</w:t>
      </w:r>
      <w:r w:rsidRPr="003412F4">
        <w:rPr>
          <w:rFonts w:ascii="Times New Roman" w:hAnsi="Times New Roman" w:cs="Times New Roman"/>
          <w:sz w:val="20"/>
          <w:szCs w:val="20"/>
        </w:rPr>
        <w:t>е</w:t>
      </w:r>
      <w:r w:rsidRPr="003412F4">
        <w:rPr>
          <w:rFonts w:ascii="Times New Roman" w:hAnsi="Times New Roman" w:cs="Times New Roman"/>
          <w:sz w:val="20"/>
          <w:szCs w:val="20"/>
        </w:rPr>
        <w:t>мона Максвелла». Герой погружен в экспериментальную обстановку: «Степь нагая кругом беспре</w:t>
      </w:r>
      <w:r w:rsidRPr="003412F4">
        <w:rPr>
          <w:rFonts w:ascii="Times New Roman" w:hAnsi="Times New Roman" w:cs="Times New Roman"/>
          <w:sz w:val="20"/>
          <w:szCs w:val="20"/>
        </w:rPr>
        <w:t>д</w:t>
      </w:r>
      <w:r w:rsidRPr="003412F4">
        <w:rPr>
          <w:rFonts w:ascii="Times New Roman" w:hAnsi="Times New Roman" w:cs="Times New Roman"/>
          <w:sz w:val="20"/>
          <w:szCs w:val="20"/>
        </w:rPr>
        <w:t>метна», «Нечем всаднику время заметить», т.к. «Небо душной лежит пел</w:t>
      </w:r>
      <w:r w:rsidRPr="003412F4">
        <w:rPr>
          <w:rFonts w:ascii="Times New Roman" w:hAnsi="Times New Roman" w:cs="Times New Roman"/>
          <w:sz w:val="20"/>
          <w:szCs w:val="20"/>
        </w:rPr>
        <w:t>е</w:t>
      </w:r>
      <w:r w:rsidRPr="003412F4">
        <w:rPr>
          <w:rFonts w:ascii="Times New Roman" w:hAnsi="Times New Roman" w:cs="Times New Roman"/>
          <w:sz w:val="20"/>
          <w:szCs w:val="20"/>
        </w:rPr>
        <w:t>ною» и солнца не видно, хотя оно и «горит». И при этом никаких отвл</w:t>
      </w:r>
      <w:r w:rsidRPr="003412F4">
        <w:rPr>
          <w:rFonts w:ascii="Times New Roman" w:hAnsi="Times New Roman" w:cs="Times New Roman"/>
          <w:sz w:val="20"/>
          <w:szCs w:val="20"/>
        </w:rPr>
        <w:t>е</w:t>
      </w:r>
      <w:r w:rsidRPr="003412F4">
        <w:rPr>
          <w:rFonts w:ascii="Times New Roman" w:hAnsi="Times New Roman" w:cs="Times New Roman"/>
          <w:sz w:val="20"/>
          <w:szCs w:val="20"/>
        </w:rPr>
        <w:t>ченных рассуждений – вся идеализированная ситуация движения по п</w:t>
      </w:r>
      <w:r w:rsidRPr="003412F4">
        <w:rPr>
          <w:rFonts w:ascii="Times New Roman" w:hAnsi="Times New Roman" w:cs="Times New Roman"/>
          <w:sz w:val="20"/>
          <w:szCs w:val="20"/>
        </w:rPr>
        <w:t>у</w:t>
      </w:r>
      <w:r w:rsidRPr="003412F4">
        <w:rPr>
          <w:rFonts w:ascii="Times New Roman" w:hAnsi="Times New Roman" w:cs="Times New Roman"/>
          <w:sz w:val="20"/>
          <w:szCs w:val="20"/>
        </w:rPr>
        <w:t>стой сферической поверхности изображается вполне картинно, а ощущ</w:t>
      </w:r>
      <w:r w:rsidRPr="003412F4">
        <w:rPr>
          <w:rFonts w:ascii="Times New Roman" w:hAnsi="Times New Roman" w:cs="Times New Roman"/>
          <w:sz w:val="20"/>
          <w:szCs w:val="20"/>
        </w:rPr>
        <w:t>е</w:t>
      </w:r>
      <w:r w:rsidRPr="003412F4">
        <w:rPr>
          <w:rFonts w:ascii="Times New Roman" w:hAnsi="Times New Roman" w:cs="Times New Roman"/>
          <w:sz w:val="20"/>
          <w:szCs w:val="20"/>
        </w:rPr>
        <w:t>ния и переживания героя переданы весьма живо. А вот пример геологич</w:t>
      </w:r>
      <w:r w:rsidRPr="003412F4">
        <w:rPr>
          <w:rFonts w:ascii="Times New Roman" w:hAnsi="Times New Roman" w:cs="Times New Roman"/>
          <w:sz w:val="20"/>
          <w:szCs w:val="20"/>
        </w:rPr>
        <w:t>е</w:t>
      </w:r>
      <w:r w:rsidRPr="003412F4">
        <w:rPr>
          <w:rFonts w:ascii="Times New Roman" w:hAnsi="Times New Roman" w:cs="Times New Roman"/>
          <w:sz w:val="20"/>
          <w:szCs w:val="20"/>
        </w:rPr>
        <w:t>ского взгляда</w:t>
      </w:r>
    </w:p>
    <w:p w:rsidR="003412F4" w:rsidRPr="003412F4" w:rsidRDefault="003412F4" w:rsidP="000012DA">
      <w:pPr>
        <w:widowControl w:val="0"/>
        <w:ind w:left="1701" w:hanging="142"/>
        <w:rPr>
          <w:rFonts w:ascii="Times New Roman" w:hAnsi="Times New Roman" w:cs="Times New Roman"/>
          <w:sz w:val="20"/>
          <w:szCs w:val="20"/>
        </w:rPr>
      </w:pPr>
      <w:r w:rsidRPr="003412F4">
        <w:rPr>
          <w:rFonts w:ascii="Times New Roman" w:hAnsi="Times New Roman" w:cs="Times New Roman"/>
          <w:sz w:val="20"/>
          <w:szCs w:val="20"/>
        </w:rPr>
        <w:t>Тут был обвал – исчезли высоты,</w:t>
      </w:r>
    </w:p>
    <w:p w:rsidR="003412F4" w:rsidRPr="003412F4" w:rsidRDefault="003412F4" w:rsidP="00D31517">
      <w:pPr>
        <w:widowControl w:val="0"/>
        <w:ind w:left="1701" w:hanging="141"/>
        <w:rPr>
          <w:rFonts w:ascii="Times New Roman" w:hAnsi="Times New Roman" w:cs="Times New Roman"/>
          <w:sz w:val="20"/>
          <w:szCs w:val="20"/>
        </w:rPr>
      </w:pPr>
      <w:r w:rsidRPr="003412F4">
        <w:rPr>
          <w:rFonts w:ascii="Times New Roman" w:hAnsi="Times New Roman" w:cs="Times New Roman"/>
          <w:sz w:val="20"/>
          <w:szCs w:val="20"/>
        </w:rPr>
        <w:t>Там ветхие погнулись их опоры;</w:t>
      </w:r>
    </w:p>
    <w:p w:rsidR="003412F4" w:rsidRPr="003412F4" w:rsidRDefault="003412F4" w:rsidP="00D31517">
      <w:pPr>
        <w:widowControl w:val="0"/>
        <w:ind w:left="1701" w:hanging="141"/>
        <w:rPr>
          <w:rFonts w:ascii="Times New Roman" w:hAnsi="Times New Roman" w:cs="Times New Roman"/>
          <w:sz w:val="20"/>
          <w:szCs w:val="20"/>
        </w:rPr>
      </w:pPr>
      <w:r w:rsidRPr="003412F4">
        <w:rPr>
          <w:rFonts w:ascii="Times New Roman" w:hAnsi="Times New Roman" w:cs="Times New Roman"/>
          <w:sz w:val="20"/>
          <w:szCs w:val="20"/>
        </w:rPr>
        <w:t>Стираются и низятся хребты,</w:t>
      </w:r>
    </w:p>
    <w:p w:rsidR="003412F4" w:rsidRPr="003412F4" w:rsidRDefault="003412F4" w:rsidP="00D31517">
      <w:pPr>
        <w:widowControl w:val="0"/>
        <w:ind w:left="1701" w:hanging="141"/>
        <w:rPr>
          <w:rFonts w:ascii="Times New Roman" w:hAnsi="Times New Roman" w:cs="Times New Roman"/>
          <w:sz w:val="20"/>
          <w:szCs w:val="20"/>
        </w:rPr>
      </w:pPr>
      <w:r w:rsidRPr="003412F4">
        <w:rPr>
          <w:rFonts w:ascii="Times New Roman" w:hAnsi="Times New Roman" w:cs="Times New Roman"/>
          <w:sz w:val="20"/>
          <w:szCs w:val="20"/>
        </w:rPr>
        <w:t>И рушатся дряхлеющие горы.</w:t>
      </w:r>
    </w:p>
    <w:p w:rsidR="003412F4" w:rsidRPr="003412F4" w:rsidRDefault="003412F4" w:rsidP="00D31517">
      <w:pPr>
        <w:widowControl w:val="0"/>
        <w:ind w:left="1701" w:hanging="141"/>
        <w:rPr>
          <w:rFonts w:ascii="Times New Roman" w:hAnsi="Times New Roman" w:cs="Times New Roman"/>
          <w:sz w:val="20"/>
          <w:szCs w:val="20"/>
        </w:rPr>
      </w:pPr>
      <w:r w:rsidRPr="003412F4">
        <w:rPr>
          <w:rFonts w:ascii="Times New Roman" w:hAnsi="Times New Roman" w:cs="Times New Roman"/>
          <w:sz w:val="20"/>
          <w:szCs w:val="20"/>
        </w:rPr>
        <w:t>Быть может, здесь раскинутся поля,</w:t>
      </w:r>
    </w:p>
    <w:p w:rsidR="003412F4" w:rsidRPr="003412F4" w:rsidRDefault="003412F4" w:rsidP="00D31517">
      <w:pPr>
        <w:widowControl w:val="0"/>
        <w:ind w:left="1701" w:hanging="141"/>
        <w:rPr>
          <w:rFonts w:ascii="Times New Roman" w:hAnsi="Times New Roman" w:cs="Times New Roman"/>
          <w:sz w:val="20"/>
          <w:szCs w:val="20"/>
        </w:rPr>
      </w:pPr>
      <w:r w:rsidRPr="003412F4">
        <w:rPr>
          <w:rFonts w:ascii="Times New Roman" w:hAnsi="Times New Roman" w:cs="Times New Roman"/>
          <w:sz w:val="20"/>
          <w:szCs w:val="20"/>
        </w:rPr>
        <w:t>Развеется и самый прах обломков,</w:t>
      </w:r>
    </w:p>
    <w:p w:rsidR="003412F4" w:rsidRPr="003412F4" w:rsidRDefault="003412F4" w:rsidP="00D31517">
      <w:pPr>
        <w:widowControl w:val="0"/>
        <w:ind w:left="1701" w:hanging="141"/>
        <w:rPr>
          <w:rFonts w:ascii="Times New Roman" w:hAnsi="Times New Roman" w:cs="Times New Roman"/>
          <w:sz w:val="20"/>
          <w:szCs w:val="20"/>
        </w:rPr>
      </w:pPr>
      <w:r w:rsidRPr="003412F4">
        <w:rPr>
          <w:rFonts w:ascii="Times New Roman" w:hAnsi="Times New Roman" w:cs="Times New Roman"/>
          <w:sz w:val="20"/>
          <w:szCs w:val="20"/>
        </w:rPr>
        <w:t>И черепом ободранным земля</w:t>
      </w:r>
    </w:p>
    <w:p w:rsidR="003412F4" w:rsidRPr="003412F4" w:rsidRDefault="003412F4" w:rsidP="00D31517">
      <w:pPr>
        <w:widowControl w:val="0"/>
        <w:spacing w:after="60"/>
        <w:ind w:left="1701" w:hanging="142"/>
        <w:rPr>
          <w:rFonts w:ascii="Times New Roman" w:hAnsi="Times New Roman" w:cs="Times New Roman"/>
          <w:sz w:val="20"/>
          <w:szCs w:val="20"/>
        </w:rPr>
      </w:pPr>
      <w:r w:rsidRPr="003412F4">
        <w:rPr>
          <w:rFonts w:ascii="Times New Roman" w:hAnsi="Times New Roman" w:cs="Times New Roman"/>
          <w:sz w:val="20"/>
          <w:szCs w:val="20"/>
        </w:rPr>
        <w:t>Останется донашивать потомков.</w:t>
      </w:r>
    </w:p>
    <w:p w:rsid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Стилистическое своеобразие бросалось в глаза всем читателям первой книги Бенедиктова, однако по большей части оно оценив</w:t>
      </w:r>
      <w:r w:rsidRPr="003412F4">
        <w:rPr>
          <w:rFonts w:ascii="Times New Roman" w:hAnsi="Times New Roman" w:cs="Times New Roman"/>
          <w:sz w:val="20"/>
          <w:szCs w:val="20"/>
        </w:rPr>
        <w:t>а</w:t>
      </w:r>
      <w:r w:rsidRPr="003412F4">
        <w:rPr>
          <w:rFonts w:ascii="Times New Roman" w:hAnsi="Times New Roman" w:cs="Times New Roman"/>
          <w:sz w:val="20"/>
          <w:szCs w:val="20"/>
        </w:rPr>
        <w:t>лось негативно. Но вот как выражал Белинский свои вкусы «Кита</w:t>
      </w:r>
      <w:r w:rsidRPr="003412F4">
        <w:rPr>
          <w:rFonts w:ascii="Times New Roman" w:hAnsi="Times New Roman" w:cs="Times New Roman"/>
          <w:sz w:val="20"/>
          <w:szCs w:val="20"/>
        </w:rPr>
        <w:t>й</w:t>
      </w:r>
      <w:r w:rsidRPr="003412F4">
        <w:rPr>
          <w:rFonts w:ascii="Times New Roman" w:hAnsi="Times New Roman" w:cs="Times New Roman"/>
          <w:sz w:val="20"/>
          <w:szCs w:val="20"/>
        </w:rPr>
        <w:t>ская живопись, как все китайское, уродлива и ложна; но картина гениального китайского жив</w:t>
      </w:r>
      <w:r w:rsidRPr="003412F4">
        <w:rPr>
          <w:rFonts w:ascii="Times New Roman" w:hAnsi="Times New Roman" w:cs="Times New Roman"/>
          <w:sz w:val="20"/>
          <w:szCs w:val="20"/>
        </w:rPr>
        <w:t>о</w:t>
      </w:r>
      <w:r w:rsidRPr="003412F4">
        <w:rPr>
          <w:rFonts w:ascii="Times New Roman" w:hAnsi="Times New Roman" w:cs="Times New Roman"/>
          <w:sz w:val="20"/>
          <w:szCs w:val="20"/>
        </w:rPr>
        <w:t>писца (если только могут быть гениал</w:t>
      </w:r>
      <w:r w:rsidRPr="003412F4">
        <w:rPr>
          <w:rFonts w:ascii="Times New Roman" w:hAnsi="Times New Roman" w:cs="Times New Roman"/>
          <w:sz w:val="20"/>
          <w:szCs w:val="20"/>
        </w:rPr>
        <w:t>ь</w:t>
      </w:r>
      <w:r w:rsidRPr="003412F4">
        <w:rPr>
          <w:rFonts w:ascii="Times New Roman" w:hAnsi="Times New Roman" w:cs="Times New Roman"/>
          <w:sz w:val="20"/>
          <w:szCs w:val="20"/>
        </w:rPr>
        <w:t>ные китайские живописцы) сильнее поразит внимание зрителей, чем европейская картина обыкновенного т</w:t>
      </w:r>
      <w:r w:rsidRPr="003412F4">
        <w:rPr>
          <w:rFonts w:ascii="Times New Roman" w:hAnsi="Times New Roman" w:cs="Times New Roman"/>
          <w:sz w:val="20"/>
          <w:szCs w:val="20"/>
        </w:rPr>
        <w:t>а</w:t>
      </w:r>
      <w:r w:rsidRPr="003412F4">
        <w:rPr>
          <w:rFonts w:ascii="Times New Roman" w:hAnsi="Times New Roman" w:cs="Times New Roman"/>
          <w:sz w:val="20"/>
          <w:szCs w:val="20"/>
        </w:rPr>
        <w:t>ланта» [11]. Однако это убеждение Белинского (и Полевого), которое, в</w:t>
      </w:r>
      <w:r w:rsidRPr="003412F4">
        <w:rPr>
          <w:rFonts w:ascii="Times New Roman" w:hAnsi="Times New Roman" w:cs="Times New Roman"/>
          <w:sz w:val="20"/>
          <w:szCs w:val="20"/>
        </w:rPr>
        <w:t>е</w:t>
      </w:r>
      <w:r w:rsidRPr="003412F4">
        <w:rPr>
          <w:rFonts w:ascii="Times New Roman" w:hAnsi="Times New Roman" w:cs="Times New Roman"/>
          <w:sz w:val="20"/>
          <w:szCs w:val="20"/>
        </w:rPr>
        <w:t>роятно, и поныне разделяют многие, как общее мнение уже тогда станов</w:t>
      </w:r>
      <w:r w:rsidRPr="003412F4">
        <w:rPr>
          <w:rFonts w:ascii="Times New Roman" w:hAnsi="Times New Roman" w:cs="Times New Roman"/>
          <w:sz w:val="20"/>
          <w:szCs w:val="20"/>
        </w:rPr>
        <w:t>и</w:t>
      </w:r>
      <w:r w:rsidRPr="003412F4">
        <w:rPr>
          <w:rFonts w:ascii="Times New Roman" w:hAnsi="Times New Roman" w:cs="Times New Roman"/>
          <w:sz w:val="20"/>
          <w:szCs w:val="20"/>
        </w:rPr>
        <w:t>лось анахронизмом. Сам я склонен оценивать стилистические поиски Б</w:t>
      </w:r>
      <w:r w:rsidRPr="003412F4">
        <w:rPr>
          <w:rFonts w:ascii="Times New Roman" w:hAnsi="Times New Roman" w:cs="Times New Roman"/>
          <w:sz w:val="20"/>
          <w:szCs w:val="20"/>
        </w:rPr>
        <w:t>е</w:t>
      </w:r>
      <w:r w:rsidRPr="003412F4">
        <w:rPr>
          <w:rFonts w:ascii="Times New Roman" w:hAnsi="Times New Roman" w:cs="Times New Roman"/>
          <w:sz w:val="20"/>
          <w:szCs w:val="20"/>
        </w:rPr>
        <w:t>недиктова как яркое проявление общественной усталости от классическ</w:t>
      </w:r>
      <w:r w:rsidRPr="003412F4">
        <w:rPr>
          <w:rFonts w:ascii="Times New Roman" w:hAnsi="Times New Roman" w:cs="Times New Roman"/>
          <w:sz w:val="20"/>
          <w:szCs w:val="20"/>
        </w:rPr>
        <w:t>о</w:t>
      </w:r>
      <w:r w:rsidRPr="003412F4">
        <w:rPr>
          <w:rFonts w:ascii="Times New Roman" w:hAnsi="Times New Roman" w:cs="Times New Roman"/>
          <w:sz w:val="20"/>
          <w:szCs w:val="20"/>
        </w:rPr>
        <w:t>го направления в литературе и искусстве, его исчерпанности на тот момент. Недаром сам Бенедиктов дружил с крупнейшим архитект</w:t>
      </w:r>
      <w:r w:rsidRPr="003412F4">
        <w:rPr>
          <w:rFonts w:ascii="Times New Roman" w:hAnsi="Times New Roman" w:cs="Times New Roman"/>
          <w:sz w:val="20"/>
          <w:szCs w:val="20"/>
        </w:rPr>
        <w:t>о</w:t>
      </w:r>
      <w:r w:rsidRPr="003412F4">
        <w:rPr>
          <w:rFonts w:ascii="Times New Roman" w:hAnsi="Times New Roman" w:cs="Times New Roman"/>
          <w:sz w:val="20"/>
          <w:szCs w:val="20"/>
        </w:rPr>
        <w:t>ром той эпохи, автором необарочного дворца Белосельских-Белозерских на Невском пр</w:t>
      </w:r>
      <w:r w:rsidRPr="003412F4">
        <w:rPr>
          <w:rFonts w:ascii="Times New Roman" w:hAnsi="Times New Roman" w:cs="Times New Roman"/>
          <w:sz w:val="20"/>
          <w:szCs w:val="20"/>
        </w:rPr>
        <w:t>о</w:t>
      </w:r>
      <w:r w:rsidRPr="003412F4">
        <w:rPr>
          <w:rFonts w:ascii="Times New Roman" w:hAnsi="Times New Roman" w:cs="Times New Roman"/>
          <w:sz w:val="20"/>
          <w:szCs w:val="20"/>
        </w:rPr>
        <w:t>спекте, – Андреем Штакеншнейдером. Мнение о неизбежности и плод</w:t>
      </w:r>
      <w:r w:rsidRPr="003412F4">
        <w:rPr>
          <w:rFonts w:ascii="Times New Roman" w:hAnsi="Times New Roman" w:cs="Times New Roman"/>
          <w:sz w:val="20"/>
          <w:szCs w:val="20"/>
        </w:rPr>
        <w:t>о</w:t>
      </w:r>
      <w:r w:rsidRPr="003412F4">
        <w:rPr>
          <w:rFonts w:ascii="Times New Roman" w:hAnsi="Times New Roman" w:cs="Times New Roman"/>
          <w:sz w:val="20"/>
          <w:szCs w:val="20"/>
        </w:rPr>
        <w:t>творности стилистического сдвига, столь ярко проявившегося в творч</w:t>
      </w:r>
      <w:r w:rsidRPr="003412F4">
        <w:rPr>
          <w:rFonts w:ascii="Times New Roman" w:hAnsi="Times New Roman" w:cs="Times New Roman"/>
          <w:sz w:val="20"/>
          <w:szCs w:val="20"/>
        </w:rPr>
        <w:t>е</w:t>
      </w:r>
      <w:r w:rsidRPr="003412F4">
        <w:rPr>
          <w:rFonts w:ascii="Times New Roman" w:hAnsi="Times New Roman" w:cs="Times New Roman"/>
          <w:sz w:val="20"/>
          <w:szCs w:val="20"/>
        </w:rPr>
        <w:t>стве поэта, подробно развивает в своей статье «Неудачник Бенедиктов» Стан</w:t>
      </w:r>
      <w:r w:rsidRPr="003412F4">
        <w:rPr>
          <w:rFonts w:ascii="Times New Roman" w:hAnsi="Times New Roman" w:cs="Times New Roman"/>
          <w:sz w:val="20"/>
          <w:szCs w:val="20"/>
        </w:rPr>
        <w:t>и</w:t>
      </w:r>
      <w:r w:rsidRPr="003412F4">
        <w:rPr>
          <w:rFonts w:ascii="Times New Roman" w:hAnsi="Times New Roman" w:cs="Times New Roman"/>
          <w:sz w:val="20"/>
          <w:szCs w:val="20"/>
        </w:rPr>
        <w:t>слав Рассадин [15].</w:t>
      </w:r>
    </w:p>
    <w:p w:rsidR="00557C9F" w:rsidRPr="003412F4" w:rsidRDefault="00557C9F" w:rsidP="003412F4">
      <w:pPr>
        <w:widowControl w:val="0"/>
        <w:rPr>
          <w:rFonts w:ascii="Times New Roman" w:hAnsi="Times New Roman" w:cs="Times New Roman"/>
          <w:sz w:val="20"/>
          <w:szCs w:val="20"/>
        </w:rPr>
      </w:pP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lastRenderedPageBreak/>
        <w:t>Тесно связанная с новаторством затрудненность для восприятия худ</w:t>
      </w:r>
      <w:r w:rsidRPr="003412F4">
        <w:rPr>
          <w:rFonts w:ascii="Times New Roman" w:hAnsi="Times New Roman" w:cs="Times New Roman"/>
          <w:sz w:val="20"/>
          <w:szCs w:val="20"/>
        </w:rPr>
        <w:t>о</w:t>
      </w:r>
      <w:r w:rsidRPr="003412F4">
        <w:rPr>
          <w:rFonts w:ascii="Times New Roman" w:hAnsi="Times New Roman" w:cs="Times New Roman"/>
          <w:sz w:val="20"/>
          <w:szCs w:val="20"/>
        </w:rPr>
        <w:t>жественного языка Бенедиктова может трактоваться по-разному в завис</w:t>
      </w:r>
      <w:r w:rsidRPr="003412F4">
        <w:rPr>
          <w:rFonts w:ascii="Times New Roman" w:hAnsi="Times New Roman" w:cs="Times New Roman"/>
          <w:sz w:val="20"/>
          <w:szCs w:val="20"/>
        </w:rPr>
        <w:t>и</w:t>
      </w:r>
      <w:r w:rsidRPr="003412F4">
        <w:rPr>
          <w:rFonts w:ascii="Times New Roman" w:hAnsi="Times New Roman" w:cs="Times New Roman"/>
          <w:sz w:val="20"/>
          <w:szCs w:val="20"/>
        </w:rPr>
        <w:t>мости от решения более общего вопроса: что такое поэзия – «язык богов», принципиально о</w:t>
      </w:r>
      <w:r w:rsidRPr="003412F4">
        <w:rPr>
          <w:rFonts w:ascii="Times New Roman" w:hAnsi="Times New Roman" w:cs="Times New Roman"/>
          <w:sz w:val="20"/>
          <w:szCs w:val="20"/>
        </w:rPr>
        <w:t>т</w:t>
      </w:r>
      <w:r w:rsidRPr="003412F4">
        <w:rPr>
          <w:rFonts w:ascii="Times New Roman" w:hAnsi="Times New Roman" w:cs="Times New Roman"/>
          <w:sz w:val="20"/>
          <w:szCs w:val="20"/>
        </w:rPr>
        <w:t>деленный от повседневной речи (и в этом отношении вполне доступный лишь посвященным) или нормально, когда «вот стихи, а всё понятно, всё на русском языке». Но даже Твардовский, автор процит</w:t>
      </w:r>
      <w:r w:rsidRPr="003412F4">
        <w:rPr>
          <w:rFonts w:ascii="Times New Roman" w:hAnsi="Times New Roman" w:cs="Times New Roman"/>
          <w:sz w:val="20"/>
          <w:szCs w:val="20"/>
        </w:rPr>
        <w:t>и</w:t>
      </w:r>
      <w:r w:rsidRPr="003412F4">
        <w:rPr>
          <w:rFonts w:ascii="Times New Roman" w:hAnsi="Times New Roman" w:cs="Times New Roman"/>
          <w:sz w:val="20"/>
          <w:szCs w:val="20"/>
        </w:rPr>
        <w:t>рованных слов, почему-то не столь п</w:t>
      </w:r>
      <w:r w:rsidRPr="003412F4">
        <w:rPr>
          <w:rFonts w:ascii="Times New Roman" w:hAnsi="Times New Roman" w:cs="Times New Roman"/>
          <w:sz w:val="20"/>
          <w:szCs w:val="20"/>
        </w:rPr>
        <w:t>о</w:t>
      </w:r>
      <w:r w:rsidRPr="003412F4">
        <w:rPr>
          <w:rFonts w:ascii="Times New Roman" w:hAnsi="Times New Roman" w:cs="Times New Roman"/>
          <w:sz w:val="20"/>
          <w:szCs w:val="20"/>
        </w:rPr>
        <w:t>следовательно держался такой точки зрения в собственной поэзии. А, казалось бы, общепонятный Есенин, кот</w:t>
      </w:r>
      <w:r w:rsidRPr="003412F4">
        <w:rPr>
          <w:rFonts w:ascii="Times New Roman" w:hAnsi="Times New Roman" w:cs="Times New Roman"/>
          <w:sz w:val="20"/>
          <w:szCs w:val="20"/>
        </w:rPr>
        <w:t>о</w:t>
      </w:r>
      <w:r w:rsidRPr="003412F4">
        <w:rPr>
          <w:rFonts w:ascii="Times New Roman" w:hAnsi="Times New Roman" w:cs="Times New Roman"/>
          <w:sz w:val="20"/>
          <w:szCs w:val="20"/>
        </w:rPr>
        <w:t>рый мог написать «О, если б прорасти глазами, как эти корни, в глубину»?! Ма</w:t>
      </w:r>
      <w:r w:rsidRPr="003412F4">
        <w:rPr>
          <w:rFonts w:ascii="Times New Roman" w:hAnsi="Times New Roman" w:cs="Times New Roman"/>
          <w:sz w:val="20"/>
          <w:szCs w:val="20"/>
        </w:rPr>
        <w:t>с</w:t>
      </w:r>
      <w:r w:rsidRPr="003412F4">
        <w:rPr>
          <w:rFonts w:ascii="Times New Roman" w:hAnsi="Times New Roman" w:cs="Times New Roman"/>
          <w:sz w:val="20"/>
          <w:szCs w:val="20"/>
        </w:rPr>
        <w:t>совый поклонник Есенина, однако, скорее всего, этих строк не знает и не хочет знать, так что нельзя отрицать социального заказа на п</w:t>
      </w:r>
      <w:r w:rsidRPr="003412F4">
        <w:rPr>
          <w:rFonts w:ascii="Times New Roman" w:hAnsi="Times New Roman" w:cs="Times New Roman"/>
          <w:sz w:val="20"/>
          <w:szCs w:val="20"/>
        </w:rPr>
        <w:t>о</w:t>
      </w:r>
      <w:r w:rsidRPr="003412F4">
        <w:rPr>
          <w:rFonts w:ascii="Times New Roman" w:hAnsi="Times New Roman" w:cs="Times New Roman"/>
          <w:sz w:val="20"/>
          <w:szCs w:val="20"/>
        </w:rPr>
        <w:t>нятную поэзию, как и на поэзию противоположного толка. Выбор между этими точками зрения есть вопрос системы ценностей, и ясно, что трудно быть уб</w:t>
      </w:r>
      <w:r w:rsidRPr="003412F4">
        <w:rPr>
          <w:rFonts w:ascii="Times New Roman" w:hAnsi="Times New Roman" w:cs="Times New Roman"/>
          <w:sz w:val="20"/>
          <w:szCs w:val="20"/>
        </w:rPr>
        <w:t>е</w:t>
      </w:r>
      <w:r w:rsidRPr="003412F4">
        <w:rPr>
          <w:rFonts w:ascii="Times New Roman" w:hAnsi="Times New Roman" w:cs="Times New Roman"/>
          <w:sz w:val="20"/>
          <w:szCs w:val="20"/>
        </w:rPr>
        <w:t>жденным в одинаковом достоинстве поэзии обоих родов.</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«Как человек с дарованием, г. Бенедиктов не лишен ни вдохн</w:t>
      </w:r>
      <w:r w:rsidRPr="003412F4">
        <w:rPr>
          <w:rFonts w:ascii="Times New Roman" w:hAnsi="Times New Roman" w:cs="Times New Roman"/>
          <w:sz w:val="20"/>
          <w:szCs w:val="20"/>
        </w:rPr>
        <w:t>о</w:t>
      </w:r>
      <w:r w:rsidRPr="003412F4">
        <w:rPr>
          <w:rFonts w:ascii="Times New Roman" w:hAnsi="Times New Roman" w:cs="Times New Roman"/>
          <w:sz w:val="20"/>
          <w:szCs w:val="20"/>
        </w:rPr>
        <w:t>вения, ни чувства, ни фантазии; но его вдохновение, чувство и фантазия лишены действительной почвы, которая давала бы им жи</w:t>
      </w:r>
      <w:r w:rsidRPr="003412F4">
        <w:rPr>
          <w:rFonts w:ascii="Times New Roman" w:hAnsi="Times New Roman" w:cs="Times New Roman"/>
          <w:sz w:val="20"/>
          <w:szCs w:val="20"/>
        </w:rPr>
        <w:t>з</w:t>
      </w:r>
      <w:r w:rsidRPr="003412F4">
        <w:rPr>
          <w:rFonts w:ascii="Times New Roman" w:hAnsi="Times New Roman" w:cs="Times New Roman"/>
          <w:sz w:val="20"/>
          <w:szCs w:val="20"/>
        </w:rPr>
        <w:t>ненное питание; оттого они натянуты, нее</w:t>
      </w:r>
      <w:r w:rsidRPr="003412F4">
        <w:rPr>
          <w:rFonts w:ascii="Times New Roman" w:hAnsi="Times New Roman" w:cs="Times New Roman"/>
          <w:sz w:val="20"/>
          <w:szCs w:val="20"/>
        </w:rPr>
        <w:t>с</w:t>
      </w:r>
      <w:r w:rsidRPr="003412F4">
        <w:rPr>
          <w:rFonts w:ascii="Times New Roman" w:hAnsi="Times New Roman" w:cs="Times New Roman"/>
          <w:sz w:val="20"/>
          <w:szCs w:val="20"/>
        </w:rPr>
        <w:t>тественны и приводят читателя в какое-то напряженное состояние, как при тяжелой работе». Смею уверить, что «напряженное с</w:t>
      </w:r>
      <w:r w:rsidRPr="003412F4">
        <w:rPr>
          <w:rFonts w:ascii="Times New Roman" w:hAnsi="Times New Roman" w:cs="Times New Roman"/>
          <w:sz w:val="20"/>
          <w:szCs w:val="20"/>
        </w:rPr>
        <w:t>о</w:t>
      </w:r>
      <w:r w:rsidRPr="003412F4">
        <w:rPr>
          <w:rFonts w:ascii="Times New Roman" w:hAnsi="Times New Roman" w:cs="Times New Roman"/>
          <w:sz w:val="20"/>
          <w:szCs w:val="20"/>
        </w:rPr>
        <w:t>стояние» при чтении стихов как раз и привлекает значительную долю л</w:t>
      </w:r>
      <w:r w:rsidRPr="003412F4">
        <w:rPr>
          <w:rFonts w:ascii="Times New Roman" w:hAnsi="Times New Roman" w:cs="Times New Roman"/>
          <w:sz w:val="20"/>
          <w:szCs w:val="20"/>
        </w:rPr>
        <w:t>ю</w:t>
      </w:r>
      <w:r w:rsidRPr="003412F4">
        <w:rPr>
          <w:rFonts w:ascii="Times New Roman" w:hAnsi="Times New Roman" w:cs="Times New Roman"/>
          <w:sz w:val="20"/>
          <w:szCs w:val="20"/>
        </w:rPr>
        <w:t>бителей поэзии, но, к</w:t>
      </w:r>
      <w:r w:rsidRPr="003412F4">
        <w:rPr>
          <w:rFonts w:ascii="Times New Roman" w:hAnsi="Times New Roman" w:cs="Times New Roman"/>
          <w:sz w:val="20"/>
          <w:szCs w:val="20"/>
        </w:rPr>
        <w:t>о</w:t>
      </w:r>
      <w:r w:rsidRPr="003412F4">
        <w:rPr>
          <w:rFonts w:ascii="Times New Roman" w:hAnsi="Times New Roman" w:cs="Times New Roman"/>
          <w:sz w:val="20"/>
          <w:szCs w:val="20"/>
        </w:rPr>
        <w:t>нечно, не всех и не большинство. Эту точку зрения следовало бы донести при рассмотрении нашего вопроса в учебном курсе, не игнорируя при том и точку зрения Белинского, а также Полевого. П</w:t>
      </w:r>
      <w:r w:rsidRPr="003412F4">
        <w:rPr>
          <w:rFonts w:ascii="Times New Roman" w:hAnsi="Times New Roman" w:cs="Times New Roman"/>
          <w:sz w:val="20"/>
          <w:szCs w:val="20"/>
        </w:rPr>
        <w:t>о</w:t>
      </w:r>
      <w:r w:rsidRPr="003412F4">
        <w:rPr>
          <w:rFonts w:ascii="Times New Roman" w:hAnsi="Times New Roman" w:cs="Times New Roman"/>
          <w:sz w:val="20"/>
          <w:szCs w:val="20"/>
        </w:rPr>
        <w:t>следний писал… «он истинный мучитель слов и образов» [10]. Но вот примеры таких нелепостей, с точки зрения Полевого: «</w:t>
      </w:r>
      <w:r w:rsidRPr="003412F4">
        <w:rPr>
          <w:rFonts w:ascii="Times New Roman" w:hAnsi="Times New Roman" w:cs="Times New Roman"/>
          <w:i/>
          <w:iCs/>
          <w:sz w:val="20"/>
          <w:szCs w:val="20"/>
        </w:rPr>
        <w:t>точить саблю</w:t>
      </w:r>
      <w:r w:rsidRPr="003412F4">
        <w:rPr>
          <w:rFonts w:ascii="Times New Roman" w:hAnsi="Times New Roman" w:cs="Times New Roman"/>
          <w:sz w:val="20"/>
          <w:szCs w:val="20"/>
        </w:rPr>
        <w:t xml:space="preserve"> – это шаркать железом о камень; </w:t>
      </w:r>
      <w:r w:rsidRPr="003412F4">
        <w:rPr>
          <w:rFonts w:ascii="Times New Roman" w:hAnsi="Times New Roman" w:cs="Times New Roman"/>
          <w:i/>
          <w:iCs/>
          <w:sz w:val="20"/>
          <w:szCs w:val="20"/>
        </w:rPr>
        <w:t>остановиться, когда хотел обнять</w:t>
      </w:r>
      <w:r w:rsidRPr="003412F4">
        <w:rPr>
          <w:rFonts w:ascii="Times New Roman" w:hAnsi="Times New Roman" w:cs="Times New Roman"/>
          <w:sz w:val="20"/>
          <w:szCs w:val="20"/>
        </w:rPr>
        <w:t xml:space="preserve"> – замор</w:t>
      </w:r>
      <w:r w:rsidRPr="003412F4">
        <w:rPr>
          <w:rFonts w:ascii="Times New Roman" w:hAnsi="Times New Roman" w:cs="Times New Roman"/>
          <w:sz w:val="20"/>
          <w:szCs w:val="20"/>
        </w:rPr>
        <w:t>о</w:t>
      </w:r>
      <w:r w:rsidRPr="003412F4">
        <w:rPr>
          <w:rFonts w:ascii="Times New Roman" w:hAnsi="Times New Roman" w:cs="Times New Roman"/>
          <w:sz w:val="20"/>
          <w:szCs w:val="20"/>
        </w:rPr>
        <w:t xml:space="preserve">зить объятья, кинутые в воздух; </w:t>
      </w:r>
      <w:r w:rsidRPr="003412F4">
        <w:rPr>
          <w:rFonts w:ascii="Times New Roman" w:hAnsi="Times New Roman" w:cs="Times New Roman"/>
          <w:i/>
          <w:iCs/>
          <w:sz w:val="20"/>
          <w:szCs w:val="20"/>
        </w:rPr>
        <w:t>целовать л</w:t>
      </w:r>
      <w:r w:rsidRPr="003412F4">
        <w:rPr>
          <w:rFonts w:ascii="Times New Roman" w:hAnsi="Times New Roman" w:cs="Times New Roman"/>
          <w:i/>
          <w:iCs/>
          <w:sz w:val="20"/>
          <w:szCs w:val="20"/>
        </w:rPr>
        <w:t>о</w:t>
      </w:r>
      <w:r w:rsidRPr="003412F4">
        <w:rPr>
          <w:rFonts w:ascii="Times New Roman" w:hAnsi="Times New Roman" w:cs="Times New Roman"/>
          <w:i/>
          <w:iCs/>
          <w:sz w:val="20"/>
          <w:szCs w:val="20"/>
        </w:rPr>
        <w:t>кон красавицы</w:t>
      </w:r>
      <w:r w:rsidRPr="003412F4">
        <w:rPr>
          <w:rFonts w:ascii="Times New Roman" w:hAnsi="Times New Roman" w:cs="Times New Roman"/>
          <w:sz w:val="20"/>
          <w:szCs w:val="20"/>
        </w:rPr>
        <w:t xml:space="preserve"> – припекать кудри поцелуем». На мой взгляд, для человека с воображением выделе</w:t>
      </w:r>
      <w:r w:rsidRPr="003412F4">
        <w:rPr>
          <w:rFonts w:ascii="Times New Roman" w:hAnsi="Times New Roman" w:cs="Times New Roman"/>
          <w:sz w:val="20"/>
          <w:szCs w:val="20"/>
        </w:rPr>
        <w:t>н</w:t>
      </w:r>
      <w:r w:rsidRPr="003412F4">
        <w:rPr>
          <w:rFonts w:ascii="Times New Roman" w:hAnsi="Times New Roman" w:cs="Times New Roman"/>
          <w:sz w:val="20"/>
          <w:szCs w:val="20"/>
        </w:rPr>
        <w:t>ные курсивом прозаические формулы Полевого, якобы равноценные по</w:t>
      </w:r>
      <w:r w:rsidRPr="003412F4">
        <w:rPr>
          <w:rFonts w:ascii="Times New Roman" w:hAnsi="Times New Roman" w:cs="Times New Roman"/>
          <w:sz w:val="20"/>
          <w:szCs w:val="20"/>
        </w:rPr>
        <w:t>э</w:t>
      </w:r>
      <w:r w:rsidRPr="003412F4">
        <w:rPr>
          <w:rFonts w:ascii="Times New Roman" w:hAnsi="Times New Roman" w:cs="Times New Roman"/>
          <w:sz w:val="20"/>
          <w:szCs w:val="20"/>
        </w:rPr>
        <w:t>тическим выражениям Бенедиктова, совершенно не несут их эмоционал</w:t>
      </w:r>
      <w:r w:rsidRPr="003412F4">
        <w:rPr>
          <w:rFonts w:ascii="Times New Roman" w:hAnsi="Times New Roman" w:cs="Times New Roman"/>
          <w:sz w:val="20"/>
          <w:szCs w:val="20"/>
        </w:rPr>
        <w:t>ь</w:t>
      </w:r>
      <w:r w:rsidRPr="003412F4">
        <w:rPr>
          <w:rFonts w:ascii="Times New Roman" w:hAnsi="Times New Roman" w:cs="Times New Roman"/>
          <w:sz w:val="20"/>
          <w:szCs w:val="20"/>
        </w:rPr>
        <w:t>но-чувственного заряда. Вместе с тем, устойчивый успех у определенной категории читателей поэзии Эдуарда Асадова, тяготеющей к шаблонному словоупотреблению, показывает, что у оценок Белинского и Полевого остаются свои сторонники.</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связи с непониманием и неодобрением как стилистических сторон творчества Бенедиктова, так и особенного характера проявления чувстве</w:t>
      </w:r>
      <w:r w:rsidRPr="003412F4">
        <w:rPr>
          <w:rFonts w:ascii="Times New Roman" w:hAnsi="Times New Roman" w:cs="Times New Roman"/>
          <w:sz w:val="20"/>
          <w:szCs w:val="20"/>
        </w:rPr>
        <w:t>н</w:t>
      </w:r>
      <w:r w:rsidRPr="003412F4">
        <w:rPr>
          <w:rFonts w:ascii="Times New Roman" w:hAnsi="Times New Roman" w:cs="Times New Roman"/>
          <w:sz w:val="20"/>
          <w:szCs w:val="20"/>
        </w:rPr>
        <w:t>ного и интеллектуального в его п</w:t>
      </w:r>
      <w:r w:rsidRPr="003412F4">
        <w:rPr>
          <w:rFonts w:ascii="Times New Roman" w:hAnsi="Times New Roman" w:cs="Times New Roman"/>
          <w:sz w:val="20"/>
          <w:szCs w:val="20"/>
        </w:rPr>
        <w:t>о</w:t>
      </w:r>
      <w:r w:rsidRPr="003412F4">
        <w:rPr>
          <w:rFonts w:ascii="Times New Roman" w:hAnsi="Times New Roman" w:cs="Times New Roman"/>
          <w:sz w:val="20"/>
          <w:szCs w:val="20"/>
        </w:rPr>
        <w:t>эзии трудно пройти мимо того факта, что в основных чертах они близки тому, что мы найдем в творчестве Ф</w:t>
      </w:r>
      <w:r w:rsidRPr="003412F4">
        <w:rPr>
          <w:rFonts w:ascii="Times New Roman" w:hAnsi="Times New Roman" w:cs="Times New Roman"/>
          <w:sz w:val="20"/>
          <w:szCs w:val="20"/>
        </w:rPr>
        <w:t>е</w:t>
      </w:r>
      <w:r w:rsidRPr="003412F4">
        <w:rPr>
          <w:rFonts w:ascii="Times New Roman" w:hAnsi="Times New Roman" w:cs="Times New Roman"/>
          <w:sz w:val="20"/>
          <w:szCs w:val="20"/>
        </w:rPr>
        <w:t>дора Тютч</w:t>
      </w:r>
      <w:r w:rsidRPr="003412F4">
        <w:rPr>
          <w:rFonts w:ascii="Times New Roman" w:hAnsi="Times New Roman" w:cs="Times New Roman"/>
          <w:sz w:val="20"/>
          <w:szCs w:val="20"/>
        </w:rPr>
        <w:t>е</w:t>
      </w:r>
      <w:r w:rsidRPr="003412F4">
        <w:rPr>
          <w:rFonts w:ascii="Times New Roman" w:hAnsi="Times New Roman" w:cs="Times New Roman"/>
          <w:sz w:val="20"/>
          <w:szCs w:val="20"/>
        </w:rPr>
        <w:t xml:space="preserve">ва, который, кстати, был признан крупнейшим поэтом не ранее, чем на рубеже </w:t>
      </w:r>
      <w:r w:rsidRPr="003412F4">
        <w:rPr>
          <w:rFonts w:ascii="Times New Roman" w:hAnsi="Times New Roman" w:cs="Times New Roman"/>
          <w:sz w:val="20"/>
          <w:szCs w:val="20"/>
          <w:lang w:val="en-US"/>
        </w:rPr>
        <w:t>XIX</w:t>
      </w:r>
      <w:r w:rsidRPr="003412F4">
        <w:rPr>
          <w:rFonts w:ascii="Times New Roman" w:hAnsi="Times New Roman" w:cs="Times New Roman"/>
          <w:sz w:val="20"/>
          <w:szCs w:val="20"/>
        </w:rPr>
        <w:t>–</w:t>
      </w:r>
      <w:r w:rsidRPr="003412F4">
        <w:rPr>
          <w:rFonts w:ascii="Times New Roman" w:hAnsi="Times New Roman" w:cs="Times New Roman"/>
          <w:sz w:val="20"/>
          <w:szCs w:val="20"/>
          <w:lang w:val="en-US"/>
        </w:rPr>
        <w:t>XX</w:t>
      </w:r>
      <w:r w:rsidRPr="003412F4">
        <w:rPr>
          <w:rFonts w:ascii="Times New Roman" w:hAnsi="Times New Roman" w:cs="Times New Roman"/>
          <w:sz w:val="20"/>
          <w:szCs w:val="20"/>
        </w:rPr>
        <w:t xml:space="preserve"> в.в. Можно представить, как бес</w:t>
      </w:r>
      <w:r w:rsidRPr="003412F4">
        <w:rPr>
          <w:rFonts w:ascii="Times New Roman" w:hAnsi="Times New Roman" w:cs="Times New Roman"/>
          <w:sz w:val="20"/>
          <w:szCs w:val="20"/>
        </w:rPr>
        <w:t>и</w:t>
      </w:r>
      <w:r w:rsidRPr="003412F4">
        <w:rPr>
          <w:rFonts w:ascii="Times New Roman" w:hAnsi="Times New Roman" w:cs="Times New Roman"/>
          <w:sz w:val="20"/>
          <w:szCs w:val="20"/>
        </w:rPr>
        <w:t>ли бы Белинского и Полевого такие, например, строки Тютч</w:t>
      </w:r>
      <w:r w:rsidRPr="003412F4">
        <w:rPr>
          <w:rFonts w:ascii="Times New Roman" w:hAnsi="Times New Roman" w:cs="Times New Roman"/>
          <w:sz w:val="20"/>
          <w:szCs w:val="20"/>
        </w:rPr>
        <w:t>е</w:t>
      </w:r>
      <w:r w:rsidRPr="003412F4">
        <w:rPr>
          <w:rFonts w:ascii="Times New Roman" w:hAnsi="Times New Roman" w:cs="Times New Roman"/>
          <w:sz w:val="20"/>
          <w:szCs w:val="20"/>
        </w:rPr>
        <w:t>ва:</w:t>
      </w:r>
    </w:p>
    <w:p w:rsidR="003412F4" w:rsidRPr="003412F4" w:rsidRDefault="003412F4" w:rsidP="00D31517">
      <w:pPr>
        <w:widowControl w:val="0"/>
        <w:spacing w:before="60"/>
        <w:ind w:firstLine="1418"/>
        <w:rPr>
          <w:rFonts w:ascii="Times New Roman" w:hAnsi="Times New Roman" w:cs="Times New Roman"/>
          <w:sz w:val="20"/>
          <w:szCs w:val="20"/>
        </w:rPr>
      </w:pPr>
      <w:r w:rsidRPr="003412F4">
        <w:rPr>
          <w:rFonts w:ascii="Times New Roman" w:hAnsi="Times New Roman" w:cs="Times New Roman"/>
          <w:sz w:val="20"/>
          <w:szCs w:val="20"/>
        </w:rPr>
        <w:lastRenderedPageBreak/>
        <w:t>Уж солнца раскаленный шар</w:t>
      </w:r>
    </w:p>
    <w:p w:rsidR="003412F4" w:rsidRPr="003412F4" w:rsidRDefault="003412F4" w:rsidP="00D31517">
      <w:pPr>
        <w:widowControl w:val="0"/>
        <w:ind w:firstLine="1418"/>
        <w:rPr>
          <w:rFonts w:ascii="Times New Roman" w:hAnsi="Times New Roman" w:cs="Times New Roman"/>
          <w:sz w:val="20"/>
          <w:szCs w:val="20"/>
        </w:rPr>
      </w:pPr>
      <w:r w:rsidRPr="003412F4">
        <w:rPr>
          <w:rFonts w:ascii="Times New Roman" w:hAnsi="Times New Roman" w:cs="Times New Roman"/>
          <w:sz w:val="20"/>
          <w:szCs w:val="20"/>
        </w:rPr>
        <w:t>Земля с главы своей скатила</w:t>
      </w:r>
    </w:p>
    <w:p w:rsidR="003412F4" w:rsidRPr="003412F4" w:rsidRDefault="003412F4" w:rsidP="00D31517">
      <w:pPr>
        <w:widowControl w:val="0"/>
        <w:ind w:firstLine="1418"/>
        <w:rPr>
          <w:rFonts w:ascii="Times New Roman" w:hAnsi="Times New Roman" w:cs="Times New Roman"/>
          <w:sz w:val="20"/>
          <w:szCs w:val="20"/>
        </w:rPr>
      </w:pPr>
      <w:r w:rsidRPr="003412F4">
        <w:rPr>
          <w:rFonts w:ascii="Times New Roman" w:hAnsi="Times New Roman" w:cs="Times New Roman"/>
          <w:sz w:val="20"/>
          <w:szCs w:val="20"/>
        </w:rPr>
        <w:t>И мирный вечера пожар</w:t>
      </w:r>
    </w:p>
    <w:p w:rsidR="003412F4" w:rsidRPr="00E75AD2" w:rsidRDefault="003412F4" w:rsidP="00D31517">
      <w:pPr>
        <w:pStyle w:val="21"/>
        <w:widowControl w:val="0"/>
        <w:spacing w:after="120"/>
        <w:ind w:firstLine="1418"/>
        <w:rPr>
          <w:rFonts w:ascii="Times New Roman" w:hAnsi="Times New Roman" w:cs="Times New Roman"/>
          <w:b w:val="0"/>
          <w:sz w:val="20"/>
          <w:szCs w:val="20"/>
        </w:rPr>
      </w:pPr>
      <w:r w:rsidRPr="00E75AD2">
        <w:rPr>
          <w:rFonts w:ascii="Times New Roman" w:hAnsi="Times New Roman" w:cs="Times New Roman"/>
          <w:b w:val="0"/>
          <w:sz w:val="20"/>
          <w:szCs w:val="20"/>
        </w:rPr>
        <w:t>Волна морская поглотила.</w:t>
      </w:r>
    </w:p>
    <w:p w:rsidR="003412F4" w:rsidRPr="00E75AD2" w:rsidRDefault="003412F4" w:rsidP="00D31517">
      <w:pPr>
        <w:widowControl w:val="0"/>
        <w:ind w:firstLine="1418"/>
        <w:rPr>
          <w:rFonts w:ascii="Times New Roman" w:hAnsi="Times New Roman" w:cs="Times New Roman"/>
          <w:sz w:val="20"/>
          <w:szCs w:val="20"/>
        </w:rPr>
      </w:pPr>
      <w:r w:rsidRPr="00E75AD2">
        <w:rPr>
          <w:rFonts w:ascii="Times New Roman" w:hAnsi="Times New Roman" w:cs="Times New Roman"/>
          <w:sz w:val="20"/>
          <w:szCs w:val="20"/>
        </w:rPr>
        <w:t>Или</w:t>
      </w:r>
    </w:p>
    <w:p w:rsidR="003412F4" w:rsidRPr="00E75AD2" w:rsidRDefault="003412F4" w:rsidP="00D31517">
      <w:pPr>
        <w:widowControl w:val="0"/>
        <w:spacing w:before="60"/>
        <w:ind w:firstLine="1418"/>
        <w:rPr>
          <w:rFonts w:ascii="Times New Roman" w:hAnsi="Times New Roman" w:cs="Times New Roman"/>
          <w:sz w:val="20"/>
          <w:szCs w:val="20"/>
        </w:rPr>
      </w:pPr>
      <w:r w:rsidRPr="00E75AD2">
        <w:rPr>
          <w:rFonts w:ascii="Times New Roman" w:hAnsi="Times New Roman" w:cs="Times New Roman"/>
          <w:sz w:val="20"/>
          <w:szCs w:val="20"/>
        </w:rPr>
        <w:t>Когда в толпе, украдкой от людей</w:t>
      </w:r>
    </w:p>
    <w:p w:rsidR="003412F4" w:rsidRPr="00E75AD2" w:rsidRDefault="003412F4" w:rsidP="00D31517">
      <w:pPr>
        <w:widowControl w:val="0"/>
        <w:ind w:firstLine="1418"/>
        <w:rPr>
          <w:rFonts w:ascii="Times New Roman" w:hAnsi="Times New Roman" w:cs="Times New Roman"/>
          <w:sz w:val="20"/>
          <w:szCs w:val="20"/>
        </w:rPr>
      </w:pPr>
      <w:r w:rsidRPr="00E75AD2">
        <w:rPr>
          <w:rFonts w:ascii="Times New Roman" w:hAnsi="Times New Roman" w:cs="Times New Roman"/>
          <w:sz w:val="20"/>
          <w:szCs w:val="20"/>
        </w:rPr>
        <w:t>Моя нога касается твоей,</w:t>
      </w:r>
    </w:p>
    <w:p w:rsidR="003412F4" w:rsidRPr="00E75AD2" w:rsidRDefault="003412F4" w:rsidP="00D31517">
      <w:pPr>
        <w:pStyle w:val="21"/>
        <w:widowControl w:val="0"/>
        <w:spacing w:after="60"/>
        <w:ind w:firstLine="1418"/>
        <w:rPr>
          <w:rFonts w:ascii="Times New Roman" w:hAnsi="Times New Roman" w:cs="Times New Roman"/>
          <w:b w:val="0"/>
          <w:sz w:val="20"/>
          <w:szCs w:val="20"/>
        </w:rPr>
      </w:pPr>
      <w:r w:rsidRPr="00E75AD2">
        <w:rPr>
          <w:rFonts w:ascii="Times New Roman" w:hAnsi="Times New Roman" w:cs="Times New Roman"/>
          <w:b w:val="0"/>
          <w:sz w:val="20"/>
          <w:szCs w:val="20"/>
        </w:rPr>
        <w:t>Ты мне ответ даешь и не краснеешь.</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Какое счастье, что Тютчев остался тогда незамеченным и не п</w:t>
      </w:r>
      <w:r w:rsidRPr="003412F4">
        <w:rPr>
          <w:rFonts w:ascii="Times New Roman" w:hAnsi="Times New Roman" w:cs="Times New Roman"/>
          <w:sz w:val="20"/>
          <w:szCs w:val="20"/>
        </w:rPr>
        <w:t>о</w:t>
      </w:r>
      <w:r w:rsidRPr="003412F4">
        <w:rPr>
          <w:rFonts w:ascii="Times New Roman" w:hAnsi="Times New Roman" w:cs="Times New Roman"/>
          <w:sz w:val="20"/>
          <w:szCs w:val="20"/>
        </w:rPr>
        <w:t>пал под удары таких критиков!</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К сожалению, для обеспечения предлагаемого полиценностного изуч</w:t>
      </w:r>
      <w:r w:rsidRPr="003412F4">
        <w:rPr>
          <w:rFonts w:ascii="Times New Roman" w:hAnsi="Times New Roman" w:cs="Times New Roman"/>
          <w:sz w:val="20"/>
          <w:szCs w:val="20"/>
        </w:rPr>
        <w:t>е</w:t>
      </w:r>
      <w:r w:rsidRPr="003412F4">
        <w:rPr>
          <w:rFonts w:ascii="Times New Roman" w:hAnsi="Times New Roman" w:cs="Times New Roman"/>
          <w:sz w:val="20"/>
          <w:szCs w:val="20"/>
        </w:rPr>
        <w:t>ния рассматриваемого феномена я не мог бы в должной мере опереться на представительный корпус публикаций, которые бы уравновешивали одн</w:t>
      </w:r>
      <w:r w:rsidRPr="003412F4">
        <w:rPr>
          <w:rFonts w:ascii="Times New Roman" w:hAnsi="Times New Roman" w:cs="Times New Roman"/>
          <w:sz w:val="20"/>
          <w:szCs w:val="20"/>
        </w:rPr>
        <w:t>о</w:t>
      </w:r>
      <w:r w:rsidRPr="003412F4">
        <w:rPr>
          <w:rFonts w:ascii="Times New Roman" w:hAnsi="Times New Roman" w:cs="Times New Roman"/>
          <w:sz w:val="20"/>
          <w:szCs w:val="20"/>
        </w:rPr>
        <w:t>сторонность точки зрения Белинского и Полевого, их исторически об</w:t>
      </w:r>
      <w:r w:rsidRPr="003412F4">
        <w:rPr>
          <w:rFonts w:ascii="Times New Roman" w:hAnsi="Times New Roman" w:cs="Times New Roman"/>
          <w:sz w:val="20"/>
          <w:szCs w:val="20"/>
        </w:rPr>
        <w:t>у</w:t>
      </w:r>
      <w:r w:rsidRPr="003412F4">
        <w:rPr>
          <w:rFonts w:ascii="Times New Roman" w:hAnsi="Times New Roman" w:cs="Times New Roman"/>
          <w:sz w:val="20"/>
          <w:szCs w:val="20"/>
        </w:rPr>
        <w:t>словленную эстетическую глухоту. Поэтому я вынужден приводить со</w:t>
      </w:r>
      <w:r w:rsidRPr="003412F4">
        <w:rPr>
          <w:rFonts w:ascii="Times New Roman" w:hAnsi="Times New Roman" w:cs="Times New Roman"/>
          <w:sz w:val="20"/>
          <w:szCs w:val="20"/>
        </w:rPr>
        <w:t>б</w:t>
      </w:r>
      <w:r w:rsidRPr="003412F4">
        <w:rPr>
          <w:rFonts w:ascii="Times New Roman" w:hAnsi="Times New Roman" w:cs="Times New Roman"/>
          <w:sz w:val="20"/>
          <w:szCs w:val="20"/>
        </w:rPr>
        <w:t>ственные аргументы, не вошедшие в арсенал литературоведения, отчетл</w:t>
      </w:r>
      <w:r w:rsidRPr="003412F4">
        <w:rPr>
          <w:rFonts w:ascii="Times New Roman" w:hAnsi="Times New Roman" w:cs="Times New Roman"/>
          <w:sz w:val="20"/>
          <w:szCs w:val="20"/>
        </w:rPr>
        <w:t>и</w:t>
      </w:r>
      <w:r w:rsidRPr="003412F4">
        <w:rPr>
          <w:rFonts w:ascii="Times New Roman" w:hAnsi="Times New Roman" w:cs="Times New Roman"/>
          <w:sz w:val="20"/>
          <w:szCs w:val="20"/>
        </w:rPr>
        <w:t>во ощущая их спорность. С другой стороны, именно установка на пол</w:t>
      </w:r>
      <w:r w:rsidRPr="003412F4">
        <w:rPr>
          <w:rFonts w:ascii="Times New Roman" w:hAnsi="Times New Roman" w:cs="Times New Roman"/>
          <w:sz w:val="20"/>
          <w:szCs w:val="20"/>
        </w:rPr>
        <w:t>и</w:t>
      </w:r>
      <w:r w:rsidRPr="003412F4">
        <w:rPr>
          <w:rFonts w:ascii="Times New Roman" w:hAnsi="Times New Roman" w:cs="Times New Roman"/>
          <w:sz w:val="20"/>
          <w:szCs w:val="20"/>
        </w:rPr>
        <w:t>ценностное представление литературных явлений и может явиться стим</w:t>
      </w:r>
      <w:r w:rsidRPr="003412F4">
        <w:rPr>
          <w:rFonts w:ascii="Times New Roman" w:hAnsi="Times New Roman" w:cs="Times New Roman"/>
          <w:sz w:val="20"/>
          <w:szCs w:val="20"/>
        </w:rPr>
        <w:t>у</w:t>
      </w:r>
      <w:r w:rsidRPr="003412F4">
        <w:rPr>
          <w:rFonts w:ascii="Times New Roman" w:hAnsi="Times New Roman" w:cs="Times New Roman"/>
          <w:sz w:val="20"/>
          <w:szCs w:val="20"/>
        </w:rPr>
        <w:t>лом для построения более адекватной и разносторонней картины истории литературы. Та же, которая бытует в настоящее время, засорена многочи</w:t>
      </w:r>
      <w:r w:rsidRPr="003412F4">
        <w:rPr>
          <w:rFonts w:ascii="Times New Roman" w:hAnsi="Times New Roman" w:cs="Times New Roman"/>
          <w:sz w:val="20"/>
          <w:szCs w:val="20"/>
        </w:rPr>
        <w:t>с</w:t>
      </w:r>
      <w:r w:rsidRPr="003412F4">
        <w:rPr>
          <w:rFonts w:ascii="Times New Roman" w:hAnsi="Times New Roman" w:cs="Times New Roman"/>
          <w:sz w:val="20"/>
          <w:szCs w:val="20"/>
        </w:rPr>
        <w:t>ленными  мифами, изобилует восторженными или, наоборот, пренебреж</w:t>
      </w:r>
      <w:r w:rsidRPr="003412F4">
        <w:rPr>
          <w:rFonts w:ascii="Times New Roman" w:hAnsi="Times New Roman" w:cs="Times New Roman"/>
          <w:sz w:val="20"/>
          <w:szCs w:val="20"/>
        </w:rPr>
        <w:t>и</w:t>
      </w:r>
      <w:r w:rsidRPr="003412F4">
        <w:rPr>
          <w:rFonts w:ascii="Times New Roman" w:hAnsi="Times New Roman" w:cs="Times New Roman"/>
          <w:sz w:val="20"/>
          <w:szCs w:val="20"/>
        </w:rPr>
        <w:t>тельными оценками творчества ряда писателей, которые в н</w:t>
      </w:r>
      <w:r w:rsidRPr="003412F4">
        <w:rPr>
          <w:rFonts w:ascii="Times New Roman" w:hAnsi="Times New Roman" w:cs="Times New Roman"/>
          <w:sz w:val="20"/>
          <w:szCs w:val="20"/>
        </w:rPr>
        <w:t>а</w:t>
      </w:r>
      <w:r w:rsidRPr="003412F4">
        <w:rPr>
          <w:rFonts w:ascii="Times New Roman" w:hAnsi="Times New Roman" w:cs="Times New Roman"/>
          <w:sz w:val="20"/>
          <w:szCs w:val="20"/>
        </w:rPr>
        <w:t>стоящее время как минимум разделяются далеко не всеми ценителями отечественной сл</w:t>
      </w:r>
      <w:r w:rsidRPr="003412F4">
        <w:rPr>
          <w:rFonts w:ascii="Times New Roman" w:hAnsi="Times New Roman" w:cs="Times New Roman"/>
          <w:sz w:val="20"/>
          <w:szCs w:val="20"/>
        </w:rPr>
        <w:t>о</w:t>
      </w:r>
      <w:r w:rsidRPr="003412F4">
        <w:rPr>
          <w:rFonts w:ascii="Times New Roman" w:hAnsi="Times New Roman" w:cs="Times New Roman"/>
          <w:sz w:val="20"/>
          <w:szCs w:val="20"/>
        </w:rPr>
        <w:t>весности.</w:t>
      </w:r>
    </w:p>
    <w:p w:rsidR="003412F4" w:rsidRPr="00E75AD2" w:rsidRDefault="003412F4" w:rsidP="009D27B2">
      <w:pPr>
        <w:pStyle w:val="33"/>
        <w:widowControl w:val="0"/>
        <w:ind w:firstLine="284"/>
        <w:rPr>
          <w:rFonts w:cs="Times New Roman"/>
          <w:b/>
          <w:sz w:val="20"/>
          <w:szCs w:val="20"/>
        </w:rPr>
      </w:pPr>
      <w:r w:rsidRPr="00E75AD2">
        <w:rPr>
          <w:rFonts w:cs="Times New Roman"/>
          <w:b/>
          <w:sz w:val="20"/>
          <w:szCs w:val="20"/>
        </w:rPr>
        <w:t>Проблема полиценностностного анализа и описания отдельного п</w:t>
      </w:r>
      <w:r w:rsidRPr="00E75AD2">
        <w:rPr>
          <w:rFonts w:cs="Times New Roman"/>
          <w:b/>
          <w:sz w:val="20"/>
          <w:szCs w:val="20"/>
        </w:rPr>
        <w:t>о</w:t>
      </w:r>
      <w:r w:rsidRPr="00E75AD2">
        <w:rPr>
          <w:rFonts w:cs="Times New Roman"/>
          <w:b/>
          <w:sz w:val="20"/>
          <w:szCs w:val="20"/>
        </w:rPr>
        <w:t>этического произведения</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Наконец, от исследования историко-литературной проблемы п</w:t>
      </w:r>
      <w:r w:rsidRPr="003412F4">
        <w:rPr>
          <w:rFonts w:ascii="Times New Roman" w:hAnsi="Times New Roman" w:cs="Times New Roman"/>
          <w:sz w:val="20"/>
          <w:szCs w:val="20"/>
        </w:rPr>
        <w:t>е</w:t>
      </w:r>
      <w:r w:rsidRPr="003412F4">
        <w:rPr>
          <w:rFonts w:ascii="Times New Roman" w:hAnsi="Times New Roman" w:cs="Times New Roman"/>
          <w:sz w:val="20"/>
          <w:szCs w:val="20"/>
        </w:rPr>
        <w:t>рейдем к вопросу полиценностностного анализа и описания отдельного поэтич</w:t>
      </w:r>
      <w:r w:rsidRPr="003412F4">
        <w:rPr>
          <w:rFonts w:ascii="Times New Roman" w:hAnsi="Times New Roman" w:cs="Times New Roman"/>
          <w:sz w:val="20"/>
          <w:szCs w:val="20"/>
        </w:rPr>
        <w:t>е</w:t>
      </w:r>
      <w:r w:rsidRPr="003412F4">
        <w:rPr>
          <w:rFonts w:ascii="Times New Roman" w:hAnsi="Times New Roman" w:cs="Times New Roman"/>
          <w:sz w:val="20"/>
          <w:szCs w:val="20"/>
        </w:rPr>
        <w:t>ского произведения. Здесь исследователю еще труднее оторваться от со</w:t>
      </w:r>
      <w:r w:rsidRPr="003412F4">
        <w:rPr>
          <w:rFonts w:ascii="Times New Roman" w:hAnsi="Times New Roman" w:cs="Times New Roman"/>
          <w:sz w:val="20"/>
          <w:szCs w:val="20"/>
        </w:rPr>
        <w:t>б</w:t>
      </w:r>
      <w:r w:rsidRPr="003412F4">
        <w:rPr>
          <w:rFonts w:ascii="Times New Roman" w:hAnsi="Times New Roman" w:cs="Times New Roman"/>
          <w:sz w:val="20"/>
          <w:szCs w:val="20"/>
        </w:rPr>
        <w:t>ственного восприятия, неразрывно связанного с индивидуальным опытом. Можно сформулировать следующие о</w:t>
      </w:r>
      <w:r w:rsidRPr="003412F4">
        <w:rPr>
          <w:rFonts w:ascii="Times New Roman" w:hAnsi="Times New Roman" w:cs="Times New Roman"/>
          <w:sz w:val="20"/>
          <w:szCs w:val="20"/>
        </w:rPr>
        <w:t>б</w:t>
      </w:r>
      <w:r w:rsidRPr="003412F4">
        <w:rPr>
          <w:rFonts w:ascii="Times New Roman" w:hAnsi="Times New Roman" w:cs="Times New Roman"/>
          <w:sz w:val="20"/>
          <w:szCs w:val="20"/>
        </w:rPr>
        <w:t>щие положения:</w:t>
      </w:r>
    </w:p>
    <w:p w:rsidR="003412F4" w:rsidRPr="003412F4" w:rsidRDefault="003412F4" w:rsidP="00182D20">
      <w:pPr>
        <w:widowControl w:val="0"/>
        <w:numPr>
          <w:ilvl w:val="0"/>
          <w:numId w:val="18"/>
        </w:numPr>
        <w:tabs>
          <w:tab w:val="clear" w:pos="720"/>
          <w:tab w:val="num" w:pos="567"/>
        </w:tabs>
        <w:ind w:left="0" w:firstLine="360"/>
        <w:rPr>
          <w:rFonts w:ascii="Times New Roman" w:hAnsi="Times New Roman" w:cs="Times New Roman"/>
          <w:sz w:val="20"/>
          <w:szCs w:val="20"/>
        </w:rPr>
      </w:pPr>
      <w:r w:rsidRPr="003412F4">
        <w:rPr>
          <w:rFonts w:ascii="Times New Roman" w:hAnsi="Times New Roman" w:cs="Times New Roman"/>
          <w:sz w:val="20"/>
          <w:szCs w:val="20"/>
        </w:rPr>
        <w:t>Субъективизм исследователя, опирающийся на интуитивное пре</w:t>
      </w:r>
      <w:r w:rsidRPr="003412F4">
        <w:rPr>
          <w:rFonts w:ascii="Times New Roman" w:hAnsi="Times New Roman" w:cs="Times New Roman"/>
          <w:sz w:val="20"/>
          <w:szCs w:val="20"/>
        </w:rPr>
        <w:t>д</w:t>
      </w:r>
      <w:r w:rsidRPr="003412F4">
        <w:rPr>
          <w:rFonts w:ascii="Times New Roman" w:hAnsi="Times New Roman" w:cs="Times New Roman"/>
          <w:sz w:val="20"/>
          <w:szCs w:val="20"/>
        </w:rPr>
        <w:t>ставление о содержании и значении произведения, даже будучи вооружен всеми средствами литературоведческого анализа, дает объективную хара</w:t>
      </w:r>
      <w:r w:rsidRPr="003412F4">
        <w:rPr>
          <w:rFonts w:ascii="Times New Roman" w:hAnsi="Times New Roman" w:cs="Times New Roman"/>
          <w:sz w:val="20"/>
          <w:szCs w:val="20"/>
        </w:rPr>
        <w:t>к</w:t>
      </w:r>
      <w:r w:rsidRPr="003412F4">
        <w:rPr>
          <w:rFonts w:ascii="Times New Roman" w:hAnsi="Times New Roman" w:cs="Times New Roman"/>
          <w:sz w:val="20"/>
          <w:szCs w:val="20"/>
        </w:rPr>
        <w:t>теристику произведения лишь при совпадении системы ценностей и, шире, мировосприятия автора и исследов</w:t>
      </w:r>
      <w:r w:rsidRPr="003412F4">
        <w:rPr>
          <w:rFonts w:ascii="Times New Roman" w:hAnsi="Times New Roman" w:cs="Times New Roman"/>
          <w:sz w:val="20"/>
          <w:szCs w:val="20"/>
        </w:rPr>
        <w:t>а</w:t>
      </w:r>
      <w:r w:rsidRPr="003412F4">
        <w:rPr>
          <w:rFonts w:ascii="Times New Roman" w:hAnsi="Times New Roman" w:cs="Times New Roman"/>
          <w:sz w:val="20"/>
          <w:szCs w:val="20"/>
        </w:rPr>
        <w:t>теля.</w:t>
      </w:r>
    </w:p>
    <w:p w:rsidR="003412F4" w:rsidRPr="003412F4" w:rsidRDefault="003412F4" w:rsidP="00182D20">
      <w:pPr>
        <w:widowControl w:val="0"/>
        <w:numPr>
          <w:ilvl w:val="0"/>
          <w:numId w:val="18"/>
        </w:numPr>
        <w:tabs>
          <w:tab w:val="clear" w:pos="720"/>
          <w:tab w:val="num" w:pos="567"/>
        </w:tabs>
        <w:ind w:left="0" w:firstLine="360"/>
        <w:rPr>
          <w:rFonts w:ascii="Times New Roman" w:hAnsi="Times New Roman" w:cs="Times New Roman"/>
          <w:sz w:val="20"/>
          <w:szCs w:val="20"/>
        </w:rPr>
      </w:pPr>
      <w:r w:rsidRPr="003412F4">
        <w:rPr>
          <w:rFonts w:ascii="Times New Roman" w:hAnsi="Times New Roman" w:cs="Times New Roman"/>
          <w:sz w:val="20"/>
          <w:szCs w:val="20"/>
        </w:rPr>
        <w:t xml:space="preserve">Так происходит в силу того, что выделение </w:t>
      </w:r>
      <w:r w:rsidRPr="003412F4">
        <w:rPr>
          <w:rFonts w:ascii="Times New Roman" w:hAnsi="Times New Roman" w:cs="Times New Roman"/>
          <w:i/>
          <w:iCs/>
          <w:sz w:val="20"/>
          <w:szCs w:val="20"/>
        </w:rPr>
        <w:t>значимых элементов</w:t>
      </w:r>
      <w:r w:rsidRPr="003412F4">
        <w:rPr>
          <w:rFonts w:ascii="Times New Roman" w:hAnsi="Times New Roman" w:cs="Times New Roman"/>
          <w:sz w:val="20"/>
          <w:szCs w:val="20"/>
        </w:rPr>
        <w:t xml:space="preserve"> с</w:t>
      </w:r>
      <w:r w:rsidRPr="003412F4">
        <w:rPr>
          <w:rFonts w:ascii="Times New Roman" w:hAnsi="Times New Roman" w:cs="Times New Roman"/>
          <w:sz w:val="20"/>
          <w:szCs w:val="20"/>
        </w:rPr>
        <w:t>о</w:t>
      </w:r>
      <w:r w:rsidRPr="003412F4">
        <w:rPr>
          <w:rFonts w:ascii="Times New Roman" w:hAnsi="Times New Roman" w:cs="Times New Roman"/>
          <w:sz w:val="20"/>
          <w:szCs w:val="20"/>
        </w:rPr>
        <w:t>ставляющих произведение высказываний и их художественной разр</w:t>
      </w:r>
      <w:r w:rsidRPr="003412F4">
        <w:rPr>
          <w:rFonts w:ascii="Times New Roman" w:hAnsi="Times New Roman" w:cs="Times New Roman"/>
          <w:sz w:val="20"/>
          <w:szCs w:val="20"/>
        </w:rPr>
        <w:t>а</w:t>
      </w:r>
      <w:r w:rsidRPr="003412F4">
        <w:rPr>
          <w:rFonts w:ascii="Times New Roman" w:hAnsi="Times New Roman" w:cs="Times New Roman"/>
          <w:sz w:val="20"/>
          <w:szCs w:val="20"/>
        </w:rPr>
        <w:t>ботки неотделимо от точки зрения и</w:t>
      </w:r>
      <w:r w:rsidRPr="003412F4">
        <w:rPr>
          <w:rFonts w:ascii="Times New Roman" w:hAnsi="Times New Roman" w:cs="Times New Roman"/>
          <w:sz w:val="20"/>
          <w:szCs w:val="20"/>
        </w:rPr>
        <w:t>с</w:t>
      </w:r>
      <w:r w:rsidRPr="003412F4">
        <w:rPr>
          <w:rFonts w:ascii="Times New Roman" w:hAnsi="Times New Roman" w:cs="Times New Roman"/>
          <w:sz w:val="20"/>
          <w:szCs w:val="20"/>
        </w:rPr>
        <w:t>следователя.</w:t>
      </w:r>
    </w:p>
    <w:p w:rsidR="003412F4" w:rsidRPr="003412F4" w:rsidRDefault="003412F4" w:rsidP="00182D20">
      <w:pPr>
        <w:widowControl w:val="0"/>
        <w:numPr>
          <w:ilvl w:val="0"/>
          <w:numId w:val="18"/>
        </w:numPr>
        <w:tabs>
          <w:tab w:val="clear" w:pos="720"/>
          <w:tab w:val="num" w:pos="567"/>
        </w:tabs>
        <w:ind w:left="0" w:firstLine="360"/>
        <w:rPr>
          <w:rFonts w:ascii="Times New Roman" w:hAnsi="Times New Roman" w:cs="Times New Roman"/>
          <w:sz w:val="20"/>
          <w:szCs w:val="20"/>
        </w:rPr>
      </w:pPr>
      <w:r w:rsidRPr="003412F4">
        <w:rPr>
          <w:rFonts w:ascii="Times New Roman" w:hAnsi="Times New Roman" w:cs="Times New Roman"/>
          <w:sz w:val="20"/>
          <w:szCs w:val="20"/>
        </w:rPr>
        <w:t>Для объективного исследования многозначного произведения и</w:t>
      </w:r>
      <w:r w:rsidRPr="003412F4">
        <w:rPr>
          <w:rFonts w:ascii="Times New Roman" w:hAnsi="Times New Roman" w:cs="Times New Roman"/>
          <w:sz w:val="20"/>
          <w:szCs w:val="20"/>
        </w:rPr>
        <w:t>с</w:t>
      </w:r>
      <w:r w:rsidRPr="003412F4">
        <w:rPr>
          <w:rFonts w:ascii="Times New Roman" w:hAnsi="Times New Roman" w:cs="Times New Roman"/>
          <w:sz w:val="20"/>
          <w:szCs w:val="20"/>
        </w:rPr>
        <w:lastRenderedPageBreak/>
        <w:t>следователь должен понудить себя встать на другие точки зрения или, что более легко, попытаться интегрировать ранее выполненные с разных поз</w:t>
      </w:r>
      <w:r w:rsidRPr="003412F4">
        <w:rPr>
          <w:rFonts w:ascii="Times New Roman" w:hAnsi="Times New Roman" w:cs="Times New Roman"/>
          <w:sz w:val="20"/>
          <w:szCs w:val="20"/>
        </w:rPr>
        <w:t>и</w:t>
      </w:r>
      <w:r w:rsidRPr="003412F4">
        <w:rPr>
          <w:rFonts w:ascii="Times New Roman" w:hAnsi="Times New Roman" w:cs="Times New Roman"/>
          <w:sz w:val="20"/>
          <w:szCs w:val="20"/>
        </w:rPr>
        <w:t>ций исследования. Само по себе выявление т</w:t>
      </w:r>
      <w:r w:rsidRPr="003412F4">
        <w:rPr>
          <w:rFonts w:ascii="Times New Roman" w:hAnsi="Times New Roman" w:cs="Times New Roman"/>
          <w:sz w:val="20"/>
          <w:szCs w:val="20"/>
        </w:rPr>
        <w:t>а</w:t>
      </w:r>
      <w:r w:rsidRPr="003412F4">
        <w:rPr>
          <w:rFonts w:ascii="Times New Roman" w:hAnsi="Times New Roman" w:cs="Times New Roman"/>
          <w:sz w:val="20"/>
          <w:szCs w:val="20"/>
        </w:rPr>
        <w:t>ких точек зрения, во всяком случае, для известных авторов или а</w:t>
      </w:r>
      <w:r w:rsidRPr="003412F4">
        <w:rPr>
          <w:rFonts w:ascii="Times New Roman" w:hAnsi="Times New Roman" w:cs="Times New Roman"/>
          <w:sz w:val="20"/>
          <w:szCs w:val="20"/>
        </w:rPr>
        <w:t>в</w:t>
      </w:r>
      <w:r w:rsidRPr="003412F4">
        <w:rPr>
          <w:rFonts w:ascii="Times New Roman" w:hAnsi="Times New Roman" w:cs="Times New Roman"/>
          <w:sz w:val="20"/>
          <w:szCs w:val="20"/>
        </w:rPr>
        <w:t>торов, отчетливо принадлежащих к известным литературным произведениям, не я</w:t>
      </w:r>
      <w:r w:rsidRPr="003412F4">
        <w:rPr>
          <w:rFonts w:ascii="Times New Roman" w:hAnsi="Times New Roman" w:cs="Times New Roman"/>
          <w:sz w:val="20"/>
          <w:szCs w:val="20"/>
        </w:rPr>
        <w:t>в</w:t>
      </w:r>
      <w:r w:rsidRPr="003412F4">
        <w:rPr>
          <w:rFonts w:ascii="Times New Roman" w:hAnsi="Times New Roman" w:cs="Times New Roman"/>
          <w:sz w:val="20"/>
          <w:szCs w:val="20"/>
        </w:rPr>
        <w:t xml:space="preserve">ляется сложной задачей. </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С этих позиций выполнен опыт полиценностностного исследования стихотворений Пушкина «Я вас любил» и «На холмах Грузии лежит но</w:t>
      </w:r>
      <w:r w:rsidRPr="003412F4">
        <w:rPr>
          <w:rFonts w:ascii="Times New Roman" w:hAnsi="Times New Roman" w:cs="Times New Roman"/>
          <w:sz w:val="20"/>
          <w:szCs w:val="20"/>
        </w:rPr>
        <w:t>ч</w:t>
      </w:r>
      <w:r w:rsidRPr="003412F4">
        <w:rPr>
          <w:rFonts w:ascii="Times New Roman" w:hAnsi="Times New Roman" w:cs="Times New Roman"/>
          <w:sz w:val="20"/>
          <w:szCs w:val="20"/>
        </w:rPr>
        <w:t>ная мгла». Выделим две точки зр</w:t>
      </w:r>
      <w:r w:rsidRPr="003412F4">
        <w:rPr>
          <w:rFonts w:ascii="Times New Roman" w:hAnsi="Times New Roman" w:cs="Times New Roman"/>
          <w:sz w:val="20"/>
          <w:szCs w:val="20"/>
        </w:rPr>
        <w:t>е</w:t>
      </w:r>
      <w:r w:rsidRPr="003412F4">
        <w:rPr>
          <w:rFonts w:ascii="Times New Roman" w:hAnsi="Times New Roman" w:cs="Times New Roman"/>
          <w:sz w:val="20"/>
          <w:szCs w:val="20"/>
        </w:rPr>
        <w:t>ния.</w:t>
      </w:r>
    </w:p>
    <w:p w:rsidR="003412F4" w:rsidRPr="003412F4" w:rsidRDefault="00D31517" w:rsidP="003412F4">
      <w:pPr>
        <w:widowControl w:val="0"/>
        <w:rPr>
          <w:rFonts w:ascii="Times New Roman" w:hAnsi="Times New Roman" w:cs="Times New Roman"/>
          <w:sz w:val="20"/>
          <w:szCs w:val="20"/>
        </w:rPr>
      </w:pPr>
      <w:r w:rsidRPr="00D31517">
        <w:rPr>
          <w:rFonts w:ascii="Times New Roman" w:hAnsi="Times New Roman" w:cs="Times New Roman"/>
          <w:sz w:val="20"/>
          <w:szCs w:val="20"/>
        </w:rPr>
        <w:t>А.</w:t>
      </w:r>
      <w:r>
        <w:rPr>
          <w:rFonts w:ascii="Times New Roman" w:hAnsi="Times New Roman" w:cs="Times New Roman"/>
          <w:sz w:val="20"/>
          <w:szCs w:val="20"/>
        </w:rPr>
        <w:t> </w:t>
      </w:r>
      <w:r w:rsidR="003412F4" w:rsidRPr="003412F4">
        <w:rPr>
          <w:rFonts w:ascii="Times New Roman" w:hAnsi="Times New Roman" w:cs="Times New Roman"/>
          <w:sz w:val="20"/>
          <w:szCs w:val="20"/>
        </w:rPr>
        <w:t xml:space="preserve">Читателя, априорно принимающего искренность автора, тем самым склонного принимать </w:t>
      </w:r>
      <w:r w:rsidR="003412F4" w:rsidRPr="003412F4">
        <w:rPr>
          <w:rFonts w:ascii="Times New Roman" w:hAnsi="Times New Roman" w:cs="Times New Roman"/>
          <w:i/>
          <w:iCs/>
          <w:sz w:val="20"/>
          <w:szCs w:val="20"/>
        </w:rPr>
        <w:t>прямой смысл</w:t>
      </w:r>
      <w:r w:rsidR="003412F4" w:rsidRPr="003412F4">
        <w:rPr>
          <w:rFonts w:ascii="Times New Roman" w:hAnsi="Times New Roman" w:cs="Times New Roman"/>
          <w:sz w:val="20"/>
          <w:szCs w:val="20"/>
        </w:rPr>
        <w:t xml:space="preserve"> стихотворения за его подлинное с</w:t>
      </w:r>
      <w:r w:rsidR="003412F4" w:rsidRPr="003412F4">
        <w:rPr>
          <w:rFonts w:ascii="Times New Roman" w:hAnsi="Times New Roman" w:cs="Times New Roman"/>
          <w:sz w:val="20"/>
          <w:szCs w:val="20"/>
        </w:rPr>
        <w:t>о</w:t>
      </w:r>
      <w:r w:rsidR="003412F4" w:rsidRPr="003412F4">
        <w:rPr>
          <w:rFonts w:ascii="Times New Roman" w:hAnsi="Times New Roman" w:cs="Times New Roman"/>
          <w:sz w:val="20"/>
          <w:szCs w:val="20"/>
        </w:rPr>
        <w:t>держание.</w:t>
      </w:r>
    </w:p>
    <w:p w:rsidR="003412F4" w:rsidRPr="003412F4" w:rsidRDefault="003412F4" w:rsidP="003412F4">
      <w:pPr>
        <w:widowControl w:val="0"/>
        <w:rPr>
          <w:rFonts w:ascii="Times New Roman" w:hAnsi="Times New Roman" w:cs="Times New Roman"/>
          <w:sz w:val="20"/>
          <w:szCs w:val="20"/>
        </w:rPr>
      </w:pPr>
      <w:r w:rsidRPr="00D31517">
        <w:rPr>
          <w:rFonts w:ascii="Times New Roman" w:hAnsi="Times New Roman" w:cs="Times New Roman"/>
          <w:sz w:val="20"/>
          <w:szCs w:val="20"/>
        </w:rPr>
        <w:t>Б.</w:t>
      </w:r>
      <w:r w:rsidR="00D31517">
        <w:rPr>
          <w:rFonts w:ascii="Times New Roman" w:hAnsi="Times New Roman" w:cs="Times New Roman"/>
          <w:sz w:val="20"/>
          <w:szCs w:val="20"/>
        </w:rPr>
        <w:t> </w:t>
      </w:r>
      <w:r w:rsidRPr="003412F4">
        <w:rPr>
          <w:rFonts w:ascii="Times New Roman" w:hAnsi="Times New Roman" w:cs="Times New Roman"/>
          <w:sz w:val="20"/>
          <w:szCs w:val="20"/>
        </w:rPr>
        <w:t>Читателя, видящего в творческом акте некоторую игру или же сам</w:t>
      </w:r>
      <w:r w:rsidRPr="003412F4">
        <w:rPr>
          <w:rFonts w:ascii="Times New Roman" w:hAnsi="Times New Roman" w:cs="Times New Roman"/>
          <w:sz w:val="20"/>
          <w:szCs w:val="20"/>
        </w:rPr>
        <w:t>о</w:t>
      </w:r>
      <w:r w:rsidRPr="003412F4">
        <w:rPr>
          <w:rFonts w:ascii="Times New Roman" w:hAnsi="Times New Roman" w:cs="Times New Roman"/>
          <w:sz w:val="20"/>
          <w:szCs w:val="20"/>
        </w:rPr>
        <w:t>обман автора, при которой прямой смысл стихотворения в</w:t>
      </w:r>
      <w:r w:rsidRPr="003412F4">
        <w:rPr>
          <w:rFonts w:ascii="Times New Roman" w:hAnsi="Times New Roman" w:cs="Times New Roman"/>
          <w:sz w:val="20"/>
          <w:szCs w:val="20"/>
        </w:rPr>
        <w:t>ы</w:t>
      </w:r>
      <w:r w:rsidRPr="003412F4">
        <w:rPr>
          <w:rFonts w:ascii="Times New Roman" w:hAnsi="Times New Roman" w:cs="Times New Roman"/>
          <w:sz w:val="20"/>
          <w:szCs w:val="20"/>
        </w:rPr>
        <w:t>страивается под определенные ожидания читателя. В этом случае подлинное содерж</w:t>
      </w:r>
      <w:r w:rsidRPr="003412F4">
        <w:rPr>
          <w:rFonts w:ascii="Times New Roman" w:hAnsi="Times New Roman" w:cs="Times New Roman"/>
          <w:sz w:val="20"/>
          <w:szCs w:val="20"/>
        </w:rPr>
        <w:t>а</w:t>
      </w:r>
      <w:r w:rsidRPr="003412F4">
        <w:rPr>
          <w:rFonts w:ascii="Times New Roman" w:hAnsi="Times New Roman" w:cs="Times New Roman"/>
          <w:sz w:val="20"/>
          <w:szCs w:val="20"/>
        </w:rPr>
        <w:t>ние стихотворения выявляется из подтекста, когда содержащиеся в прои</w:t>
      </w:r>
      <w:r w:rsidRPr="003412F4">
        <w:rPr>
          <w:rFonts w:ascii="Times New Roman" w:hAnsi="Times New Roman" w:cs="Times New Roman"/>
          <w:sz w:val="20"/>
          <w:szCs w:val="20"/>
        </w:rPr>
        <w:t>з</w:t>
      </w:r>
      <w:r w:rsidRPr="003412F4">
        <w:rPr>
          <w:rFonts w:ascii="Times New Roman" w:hAnsi="Times New Roman" w:cs="Times New Roman"/>
          <w:sz w:val="20"/>
          <w:szCs w:val="20"/>
        </w:rPr>
        <w:t>ведения слова, словосочетания и даже звуковое оформление в совокупн</w:t>
      </w:r>
      <w:r w:rsidRPr="003412F4">
        <w:rPr>
          <w:rFonts w:ascii="Times New Roman" w:hAnsi="Times New Roman" w:cs="Times New Roman"/>
          <w:sz w:val="20"/>
          <w:szCs w:val="20"/>
        </w:rPr>
        <w:t>о</w:t>
      </w:r>
      <w:r w:rsidRPr="003412F4">
        <w:rPr>
          <w:rFonts w:ascii="Times New Roman" w:hAnsi="Times New Roman" w:cs="Times New Roman"/>
          <w:sz w:val="20"/>
          <w:szCs w:val="20"/>
        </w:rPr>
        <w:t>сти выстраиваются в иную сист</w:t>
      </w:r>
      <w:r w:rsidRPr="003412F4">
        <w:rPr>
          <w:rFonts w:ascii="Times New Roman" w:hAnsi="Times New Roman" w:cs="Times New Roman"/>
          <w:sz w:val="20"/>
          <w:szCs w:val="20"/>
        </w:rPr>
        <w:t>е</w:t>
      </w:r>
      <w:r w:rsidRPr="003412F4">
        <w:rPr>
          <w:rFonts w:ascii="Times New Roman" w:hAnsi="Times New Roman" w:cs="Times New Roman"/>
          <w:sz w:val="20"/>
          <w:szCs w:val="20"/>
        </w:rPr>
        <w:t>му (целостность), свидетельствующую о совершенно ином. Характерно, что мы не должны предполагать намере</w:t>
      </w:r>
      <w:r w:rsidRPr="003412F4">
        <w:rPr>
          <w:rFonts w:ascii="Times New Roman" w:hAnsi="Times New Roman" w:cs="Times New Roman"/>
          <w:sz w:val="20"/>
          <w:szCs w:val="20"/>
        </w:rPr>
        <w:t>н</w:t>
      </w:r>
      <w:r w:rsidRPr="003412F4">
        <w:rPr>
          <w:rFonts w:ascii="Times New Roman" w:hAnsi="Times New Roman" w:cs="Times New Roman"/>
          <w:sz w:val="20"/>
          <w:szCs w:val="20"/>
        </w:rPr>
        <w:t>ного утаивания автором подлинных чувств, а лишь у него отсутствие вну</w:t>
      </w:r>
      <w:r w:rsidRPr="003412F4">
        <w:rPr>
          <w:rFonts w:ascii="Times New Roman" w:hAnsi="Times New Roman" w:cs="Times New Roman"/>
          <w:sz w:val="20"/>
          <w:szCs w:val="20"/>
        </w:rPr>
        <w:t>т</w:t>
      </w:r>
      <w:r w:rsidRPr="003412F4">
        <w:rPr>
          <w:rFonts w:ascii="Times New Roman" w:hAnsi="Times New Roman" w:cs="Times New Roman"/>
          <w:sz w:val="20"/>
          <w:szCs w:val="20"/>
        </w:rPr>
        <w:t>ренней уб</w:t>
      </w:r>
      <w:r w:rsidRPr="003412F4">
        <w:rPr>
          <w:rFonts w:ascii="Times New Roman" w:hAnsi="Times New Roman" w:cs="Times New Roman"/>
          <w:sz w:val="20"/>
          <w:szCs w:val="20"/>
        </w:rPr>
        <w:t>е</w:t>
      </w:r>
      <w:r w:rsidRPr="003412F4">
        <w:rPr>
          <w:rFonts w:ascii="Times New Roman" w:hAnsi="Times New Roman" w:cs="Times New Roman"/>
          <w:sz w:val="20"/>
          <w:szCs w:val="20"/>
        </w:rPr>
        <w:t>жденности.</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Для анализа пушкинских стихотворений важно некоторое общее соо</w:t>
      </w:r>
      <w:r w:rsidRPr="003412F4">
        <w:rPr>
          <w:rFonts w:ascii="Times New Roman" w:hAnsi="Times New Roman" w:cs="Times New Roman"/>
          <w:sz w:val="20"/>
          <w:szCs w:val="20"/>
        </w:rPr>
        <w:t>б</w:t>
      </w:r>
      <w:r w:rsidRPr="003412F4">
        <w:rPr>
          <w:rFonts w:ascii="Times New Roman" w:hAnsi="Times New Roman" w:cs="Times New Roman"/>
          <w:sz w:val="20"/>
          <w:szCs w:val="20"/>
        </w:rPr>
        <w:t>ражение о содержании тех переживаний, которые квалифиц</w:t>
      </w:r>
      <w:r w:rsidRPr="003412F4">
        <w:rPr>
          <w:rFonts w:ascii="Times New Roman" w:hAnsi="Times New Roman" w:cs="Times New Roman"/>
          <w:sz w:val="20"/>
          <w:szCs w:val="20"/>
        </w:rPr>
        <w:t>и</w:t>
      </w:r>
      <w:r w:rsidRPr="003412F4">
        <w:rPr>
          <w:rFonts w:ascii="Times New Roman" w:hAnsi="Times New Roman" w:cs="Times New Roman"/>
          <w:sz w:val="20"/>
          <w:szCs w:val="20"/>
        </w:rPr>
        <w:t>руются как любовные. В одном, и весьма распр</w:t>
      </w:r>
      <w:r w:rsidRPr="003412F4">
        <w:rPr>
          <w:rFonts w:ascii="Times New Roman" w:hAnsi="Times New Roman" w:cs="Times New Roman"/>
          <w:sz w:val="20"/>
          <w:szCs w:val="20"/>
        </w:rPr>
        <w:t>о</w:t>
      </w:r>
      <w:r w:rsidRPr="003412F4">
        <w:rPr>
          <w:rFonts w:ascii="Times New Roman" w:hAnsi="Times New Roman" w:cs="Times New Roman"/>
          <w:sz w:val="20"/>
          <w:szCs w:val="20"/>
        </w:rPr>
        <w:t>страненном смысле любовь мужчины – это яркие чувства, вызываемые другой женщ</w:t>
      </w:r>
      <w:r w:rsidRPr="003412F4">
        <w:rPr>
          <w:rFonts w:ascii="Times New Roman" w:hAnsi="Times New Roman" w:cs="Times New Roman"/>
          <w:sz w:val="20"/>
          <w:szCs w:val="20"/>
        </w:rPr>
        <w:t>и</w:t>
      </w:r>
      <w:r w:rsidRPr="003412F4">
        <w:rPr>
          <w:rFonts w:ascii="Times New Roman" w:hAnsi="Times New Roman" w:cs="Times New Roman"/>
          <w:sz w:val="20"/>
          <w:szCs w:val="20"/>
        </w:rPr>
        <w:t>ной, которая не оставляет нас равн</w:t>
      </w:r>
      <w:r w:rsidRPr="003412F4">
        <w:rPr>
          <w:rFonts w:ascii="Times New Roman" w:hAnsi="Times New Roman" w:cs="Times New Roman"/>
          <w:sz w:val="20"/>
          <w:szCs w:val="20"/>
        </w:rPr>
        <w:t>о</w:t>
      </w:r>
      <w:r w:rsidRPr="003412F4">
        <w:rPr>
          <w:rFonts w:ascii="Times New Roman" w:hAnsi="Times New Roman" w:cs="Times New Roman"/>
          <w:sz w:val="20"/>
          <w:szCs w:val="20"/>
        </w:rPr>
        <w:t>душной. С другой точки зрения, в этом случае мы можем иметь целый спектр чувств, только некоторые из которых з</w:t>
      </w:r>
      <w:r w:rsidRPr="003412F4">
        <w:rPr>
          <w:rFonts w:ascii="Times New Roman" w:hAnsi="Times New Roman" w:cs="Times New Roman"/>
          <w:sz w:val="20"/>
          <w:szCs w:val="20"/>
        </w:rPr>
        <w:t>а</w:t>
      </w:r>
      <w:r w:rsidRPr="003412F4">
        <w:rPr>
          <w:rFonts w:ascii="Times New Roman" w:hAnsi="Times New Roman" w:cs="Times New Roman"/>
          <w:sz w:val="20"/>
          <w:szCs w:val="20"/>
        </w:rPr>
        <w:t>служивают название любви. Классический пример такого ра</w:t>
      </w:r>
      <w:r w:rsidRPr="003412F4">
        <w:rPr>
          <w:rFonts w:ascii="Times New Roman" w:hAnsi="Times New Roman" w:cs="Times New Roman"/>
          <w:sz w:val="20"/>
          <w:szCs w:val="20"/>
        </w:rPr>
        <w:t>з</w:t>
      </w:r>
      <w:r w:rsidRPr="003412F4">
        <w:rPr>
          <w:rFonts w:ascii="Times New Roman" w:hAnsi="Times New Roman" w:cs="Times New Roman"/>
          <w:sz w:val="20"/>
          <w:szCs w:val="20"/>
        </w:rPr>
        <w:t>личения чувств дают знаменитые строки Баратынского:</w:t>
      </w:r>
    </w:p>
    <w:p w:rsidR="003412F4" w:rsidRPr="003412F4" w:rsidRDefault="003412F4" w:rsidP="00D31517">
      <w:pPr>
        <w:widowControl w:val="0"/>
        <w:spacing w:before="60"/>
        <w:ind w:firstLine="720"/>
        <w:rPr>
          <w:rFonts w:ascii="Times New Roman" w:hAnsi="Times New Roman" w:cs="Times New Roman"/>
          <w:sz w:val="20"/>
          <w:szCs w:val="20"/>
        </w:rPr>
      </w:pPr>
      <w:r w:rsidRPr="003412F4">
        <w:rPr>
          <w:rFonts w:ascii="Times New Roman" w:hAnsi="Times New Roman" w:cs="Times New Roman"/>
          <w:sz w:val="20"/>
          <w:szCs w:val="20"/>
        </w:rPr>
        <w:t>В душе моей одно волненье,</w:t>
      </w:r>
    </w:p>
    <w:p w:rsidR="003412F4" w:rsidRPr="00E75AD2" w:rsidRDefault="003412F4" w:rsidP="00D31517">
      <w:pPr>
        <w:pStyle w:val="21"/>
        <w:widowControl w:val="0"/>
        <w:spacing w:after="60"/>
        <w:rPr>
          <w:rFonts w:ascii="Times New Roman" w:hAnsi="Times New Roman" w:cs="Times New Roman"/>
          <w:b w:val="0"/>
          <w:sz w:val="20"/>
          <w:szCs w:val="20"/>
        </w:rPr>
      </w:pPr>
      <w:r w:rsidRPr="00E75AD2">
        <w:rPr>
          <w:rFonts w:ascii="Times New Roman" w:hAnsi="Times New Roman" w:cs="Times New Roman"/>
          <w:b w:val="0"/>
          <w:sz w:val="20"/>
          <w:szCs w:val="20"/>
        </w:rPr>
        <w:t>А не любовь пробудишь ты.</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Такого рода рефлексия, по всей вероятности, никогда не выражалась в лирике Пушкина, независимо от того, насколько свойс</w:t>
      </w:r>
      <w:r w:rsidRPr="003412F4">
        <w:rPr>
          <w:rFonts w:ascii="Times New Roman" w:hAnsi="Times New Roman" w:cs="Times New Roman"/>
          <w:sz w:val="20"/>
          <w:szCs w:val="20"/>
        </w:rPr>
        <w:t>т</w:t>
      </w:r>
      <w:r w:rsidRPr="003412F4">
        <w:rPr>
          <w:rFonts w:ascii="Times New Roman" w:hAnsi="Times New Roman" w:cs="Times New Roman"/>
          <w:sz w:val="20"/>
          <w:szCs w:val="20"/>
        </w:rPr>
        <w:t>венна она была ему в жизни.</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За основу точки зрения А мы взяли анализ стихотворений, выполне</w:t>
      </w:r>
      <w:r w:rsidRPr="003412F4">
        <w:rPr>
          <w:rFonts w:ascii="Times New Roman" w:hAnsi="Times New Roman" w:cs="Times New Roman"/>
          <w:sz w:val="20"/>
          <w:szCs w:val="20"/>
        </w:rPr>
        <w:t>н</w:t>
      </w:r>
      <w:r w:rsidRPr="003412F4">
        <w:rPr>
          <w:rFonts w:ascii="Times New Roman" w:hAnsi="Times New Roman" w:cs="Times New Roman"/>
          <w:sz w:val="20"/>
          <w:szCs w:val="20"/>
        </w:rPr>
        <w:t>ный с близких позиций в первом случае М.М. Гиршманом [16] , а во вт</w:t>
      </w:r>
      <w:r w:rsidRPr="003412F4">
        <w:rPr>
          <w:rFonts w:ascii="Times New Roman" w:hAnsi="Times New Roman" w:cs="Times New Roman"/>
          <w:sz w:val="20"/>
          <w:szCs w:val="20"/>
        </w:rPr>
        <w:t>о</w:t>
      </w:r>
      <w:r w:rsidRPr="003412F4">
        <w:rPr>
          <w:rFonts w:ascii="Times New Roman" w:hAnsi="Times New Roman" w:cs="Times New Roman"/>
          <w:sz w:val="20"/>
          <w:szCs w:val="20"/>
        </w:rPr>
        <w:t xml:space="preserve">ром В.Е. Холшевниковым. [17, с. 98–105]. </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Начнем с роли личных местоимений, которая в стихотворениях может быть совершенно по-разному истолкована с поз</w:t>
      </w:r>
      <w:r w:rsidRPr="003412F4">
        <w:rPr>
          <w:rFonts w:ascii="Times New Roman" w:hAnsi="Times New Roman" w:cs="Times New Roman"/>
          <w:sz w:val="20"/>
          <w:szCs w:val="20"/>
        </w:rPr>
        <w:t>и</w:t>
      </w:r>
      <w:r w:rsidRPr="003412F4">
        <w:rPr>
          <w:rFonts w:ascii="Times New Roman" w:hAnsi="Times New Roman" w:cs="Times New Roman"/>
          <w:sz w:val="20"/>
          <w:szCs w:val="20"/>
        </w:rPr>
        <w:t>ций А. и Б. С позиции А. «я» как неотъемлемый элемент лирического текста нерасторжимо сливае</w:t>
      </w:r>
      <w:r w:rsidRPr="003412F4">
        <w:rPr>
          <w:rFonts w:ascii="Times New Roman" w:hAnsi="Times New Roman" w:cs="Times New Roman"/>
          <w:sz w:val="20"/>
          <w:szCs w:val="20"/>
        </w:rPr>
        <w:t>т</w:t>
      </w:r>
      <w:r w:rsidRPr="003412F4">
        <w:rPr>
          <w:rFonts w:ascii="Times New Roman" w:hAnsi="Times New Roman" w:cs="Times New Roman"/>
          <w:sz w:val="20"/>
          <w:szCs w:val="20"/>
        </w:rPr>
        <w:t>ся с «вас», что должно выражать нерасчленимое единство (в прошлом) г</w:t>
      </w:r>
      <w:r w:rsidRPr="003412F4">
        <w:rPr>
          <w:rFonts w:ascii="Times New Roman" w:hAnsi="Times New Roman" w:cs="Times New Roman"/>
          <w:sz w:val="20"/>
          <w:szCs w:val="20"/>
        </w:rPr>
        <w:t>е</w:t>
      </w:r>
      <w:r w:rsidRPr="003412F4">
        <w:rPr>
          <w:rFonts w:ascii="Times New Roman" w:hAnsi="Times New Roman" w:cs="Times New Roman"/>
          <w:sz w:val="20"/>
          <w:szCs w:val="20"/>
        </w:rPr>
        <w:lastRenderedPageBreak/>
        <w:t>роя и его возлюбленной. При этом «вас» неизменно находится в ударной позиции, а «я» – в безударной. Это можно истолк</w:t>
      </w:r>
      <w:r w:rsidRPr="003412F4">
        <w:rPr>
          <w:rFonts w:ascii="Times New Roman" w:hAnsi="Times New Roman" w:cs="Times New Roman"/>
          <w:sz w:val="20"/>
          <w:szCs w:val="20"/>
        </w:rPr>
        <w:t>о</w:t>
      </w:r>
      <w:r w:rsidRPr="003412F4">
        <w:rPr>
          <w:rFonts w:ascii="Times New Roman" w:hAnsi="Times New Roman" w:cs="Times New Roman"/>
          <w:sz w:val="20"/>
          <w:szCs w:val="20"/>
        </w:rPr>
        <w:t>вать, как предпочтение лирическим героем предмета его любви самому себе. (Заметим, что в не менее известном стихотворении «На холмах Грузии…» «я» в именител</w:t>
      </w:r>
      <w:r w:rsidRPr="003412F4">
        <w:rPr>
          <w:rFonts w:ascii="Times New Roman" w:hAnsi="Times New Roman" w:cs="Times New Roman"/>
          <w:sz w:val="20"/>
          <w:szCs w:val="20"/>
        </w:rPr>
        <w:t>ь</w:t>
      </w:r>
      <w:r w:rsidRPr="003412F4">
        <w:rPr>
          <w:rFonts w:ascii="Times New Roman" w:hAnsi="Times New Roman" w:cs="Times New Roman"/>
          <w:sz w:val="20"/>
          <w:szCs w:val="20"/>
        </w:rPr>
        <w:t>ном падеже вообще отсутствует).</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Напротив, с позиции Б все случаи появления «я» выделены сверхсхе</w:t>
      </w:r>
      <w:r w:rsidRPr="003412F4">
        <w:rPr>
          <w:rFonts w:ascii="Times New Roman" w:hAnsi="Times New Roman" w:cs="Times New Roman"/>
          <w:sz w:val="20"/>
          <w:szCs w:val="20"/>
        </w:rPr>
        <w:t>м</w:t>
      </w:r>
      <w:r w:rsidRPr="003412F4">
        <w:rPr>
          <w:rFonts w:ascii="Times New Roman" w:hAnsi="Times New Roman" w:cs="Times New Roman"/>
          <w:sz w:val="20"/>
          <w:szCs w:val="20"/>
        </w:rPr>
        <w:t>ными ударениями, что не уменьшает, а наоборот, привл</w:t>
      </w:r>
      <w:r w:rsidRPr="003412F4">
        <w:rPr>
          <w:rFonts w:ascii="Times New Roman" w:hAnsi="Times New Roman" w:cs="Times New Roman"/>
          <w:sz w:val="20"/>
          <w:szCs w:val="20"/>
        </w:rPr>
        <w:t>е</w:t>
      </w:r>
      <w:r w:rsidRPr="003412F4">
        <w:rPr>
          <w:rFonts w:ascii="Times New Roman" w:hAnsi="Times New Roman" w:cs="Times New Roman"/>
          <w:sz w:val="20"/>
          <w:szCs w:val="20"/>
        </w:rPr>
        <w:t>кает внимание слушателя. Как, например, в другом стихотворении Пушкина</w:t>
      </w:r>
    </w:p>
    <w:p w:rsidR="003412F4" w:rsidRPr="003412F4" w:rsidRDefault="003412F4" w:rsidP="000012DA">
      <w:pPr>
        <w:widowControl w:val="0"/>
        <w:spacing w:before="60" w:after="60"/>
        <w:ind w:firstLine="0"/>
        <w:jc w:val="center"/>
        <w:rPr>
          <w:rFonts w:ascii="Times New Roman" w:hAnsi="Times New Roman" w:cs="Times New Roman"/>
          <w:sz w:val="20"/>
          <w:szCs w:val="20"/>
        </w:rPr>
      </w:pPr>
      <w:r w:rsidRPr="003412F4">
        <w:rPr>
          <w:rFonts w:ascii="Times New Roman" w:hAnsi="Times New Roman" w:cs="Times New Roman"/>
          <w:sz w:val="20"/>
          <w:szCs w:val="20"/>
        </w:rPr>
        <w:t>Дух отрицанья, дух сомненья</w:t>
      </w:r>
    </w:p>
    <w:p w:rsidR="003412F4" w:rsidRPr="003412F4" w:rsidRDefault="003412F4" w:rsidP="003412F4">
      <w:pPr>
        <w:widowControl w:val="0"/>
        <w:ind w:firstLine="0"/>
        <w:rPr>
          <w:rFonts w:ascii="Times New Roman" w:hAnsi="Times New Roman" w:cs="Times New Roman"/>
          <w:sz w:val="20"/>
          <w:szCs w:val="20"/>
        </w:rPr>
      </w:pPr>
      <w:r w:rsidRPr="003412F4">
        <w:rPr>
          <w:rFonts w:ascii="Times New Roman" w:hAnsi="Times New Roman" w:cs="Times New Roman"/>
          <w:sz w:val="20"/>
          <w:szCs w:val="20"/>
        </w:rPr>
        <w:t>ударение на первом слоге в разрез с размером выделяет «дух», а у Тютчева в стихотворении «День и ночь» «день» т</w:t>
      </w:r>
      <w:r w:rsidRPr="003412F4">
        <w:rPr>
          <w:rFonts w:ascii="Times New Roman" w:hAnsi="Times New Roman" w:cs="Times New Roman"/>
          <w:sz w:val="20"/>
          <w:szCs w:val="20"/>
        </w:rPr>
        <w:t>а</w:t>
      </w:r>
      <w:r w:rsidRPr="003412F4">
        <w:rPr>
          <w:rFonts w:ascii="Times New Roman" w:hAnsi="Times New Roman" w:cs="Times New Roman"/>
          <w:sz w:val="20"/>
          <w:szCs w:val="20"/>
        </w:rPr>
        <w:t>ким же образом выделен трижды в одном четверостишии (по мнению М.М. Гиршм</w:t>
      </w:r>
      <w:r w:rsidRPr="003412F4">
        <w:rPr>
          <w:rFonts w:ascii="Times New Roman" w:hAnsi="Times New Roman" w:cs="Times New Roman"/>
          <w:sz w:val="20"/>
          <w:szCs w:val="20"/>
        </w:rPr>
        <w:t>а</w:t>
      </w:r>
      <w:r w:rsidRPr="003412F4">
        <w:rPr>
          <w:rFonts w:ascii="Times New Roman" w:hAnsi="Times New Roman" w:cs="Times New Roman"/>
          <w:sz w:val="20"/>
          <w:szCs w:val="20"/>
        </w:rPr>
        <w:t>на [16]). Заметим, что и декламировать рассматриваемое произв</w:t>
      </w:r>
      <w:r w:rsidRPr="003412F4">
        <w:rPr>
          <w:rFonts w:ascii="Times New Roman" w:hAnsi="Times New Roman" w:cs="Times New Roman"/>
          <w:sz w:val="20"/>
          <w:szCs w:val="20"/>
        </w:rPr>
        <w:t>е</w:t>
      </w:r>
      <w:r w:rsidRPr="003412F4">
        <w:rPr>
          <w:rFonts w:ascii="Times New Roman" w:hAnsi="Times New Roman" w:cs="Times New Roman"/>
          <w:sz w:val="20"/>
          <w:szCs w:val="20"/>
        </w:rPr>
        <w:t>дение можно по-разному: в одном случае делая ударение на «любил» (с позиции А), в другом – на «я» (с п</w:t>
      </w:r>
      <w:r w:rsidRPr="003412F4">
        <w:rPr>
          <w:rFonts w:ascii="Times New Roman" w:hAnsi="Times New Roman" w:cs="Times New Roman"/>
          <w:sz w:val="20"/>
          <w:szCs w:val="20"/>
        </w:rPr>
        <w:t>о</w:t>
      </w:r>
      <w:r w:rsidRPr="003412F4">
        <w:rPr>
          <w:rFonts w:ascii="Times New Roman" w:hAnsi="Times New Roman" w:cs="Times New Roman"/>
          <w:sz w:val="20"/>
          <w:szCs w:val="20"/>
        </w:rPr>
        <w:t>зиции Б).</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«На холмах Грузии…» местоимение «я» заменяется на «мною», «мне» и «моего». Притяжательные местоимения могут быть в обычной речи не выделены смысловым ударением, но у Пушкина оба находятся в ударных позициях, тогда как «мне» опять стоит в выделенной позиции первого слога со сверхсхемным ударением. В.Е. Холшевников видит ос</w:t>
      </w:r>
      <w:r w:rsidRPr="003412F4">
        <w:rPr>
          <w:rFonts w:ascii="Times New Roman" w:hAnsi="Times New Roman" w:cs="Times New Roman"/>
          <w:sz w:val="20"/>
          <w:szCs w:val="20"/>
        </w:rPr>
        <w:t>о</w:t>
      </w:r>
      <w:r w:rsidRPr="003412F4">
        <w:rPr>
          <w:rFonts w:ascii="Times New Roman" w:hAnsi="Times New Roman" w:cs="Times New Roman"/>
          <w:sz w:val="20"/>
          <w:szCs w:val="20"/>
        </w:rPr>
        <w:t>бое сгущение чувств в трехкра</w:t>
      </w:r>
      <w:r w:rsidRPr="003412F4">
        <w:rPr>
          <w:rFonts w:ascii="Times New Roman" w:hAnsi="Times New Roman" w:cs="Times New Roman"/>
          <w:sz w:val="20"/>
          <w:szCs w:val="20"/>
        </w:rPr>
        <w:t>т</w:t>
      </w:r>
      <w:r w:rsidRPr="003412F4">
        <w:rPr>
          <w:rFonts w:ascii="Times New Roman" w:hAnsi="Times New Roman" w:cs="Times New Roman"/>
          <w:sz w:val="20"/>
          <w:szCs w:val="20"/>
        </w:rPr>
        <w:t>ном повторении «тобой». Замечу, что в «Я вас любил» также можно допустить активизацию «вам» за счет разруш</w:t>
      </w:r>
      <w:r w:rsidRPr="003412F4">
        <w:rPr>
          <w:rFonts w:ascii="Times New Roman" w:hAnsi="Times New Roman" w:cs="Times New Roman"/>
          <w:sz w:val="20"/>
          <w:szCs w:val="20"/>
        </w:rPr>
        <w:t>е</w:t>
      </w:r>
      <w:r w:rsidRPr="003412F4">
        <w:rPr>
          <w:rFonts w:ascii="Times New Roman" w:hAnsi="Times New Roman" w:cs="Times New Roman"/>
          <w:sz w:val="20"/>
          <w:szCs w:val="20"/>
        </w:rPr>
        <w:t>ния автоматизма сл</w:t>
      </w:r>
      <w:r w:rsidRPr="003412F4">
        <w:rPr>
          <w:rFonts w:ascii="Times New Roman" w:hAnsi="Times New Roman" w:cs="Times New Roman"/>
          <w:sz w:val="20"/>
          <w:szCs w:val="20"/>
        </w:rPr>
        <w:t>о</w:t>
      </w:r>
      <w:r w:rsidRPr="003412F4">
        <w:rPr>
          <w:rFonts w:ascii="Times New Roman" w:hAnsi="Times New Roman" w:cs="Times New Roman"/>
          <w:sz w:val="20"/>
          <w:szCs w:val="20"/>
        </w:rPr>
        <w:t>восочетания «дай вам Бог». Напротив, с позиции Б никакого разр</w:t>
      </w:r>
      <w:r w:rsidRPr="003412F4">
        <w:rPr>
          <w:rFonts w:ascii="Times New Roman" w:hAnsi="Times New Roman" w:cs="Times New Roman"/>
          <w:sz w:val="20"/>
          <w:szCs w:val="20"/>
        </w:rPr>
        <w:t>у</w:t>
      </w:r>
      <w:r w:rsidRPr="003412F4">
        <w:rPr>
          <w:rFonts w:ascii="Times New Roman" w:hAnsi="Times New Roman" w:cs="Times New Roman"/>
          <w:sz w:val="20"/>
          <w:szCs w:val="20"/>
        </w:rPr>
        <w:t>шения автоматизма нет, а поэтому «вам», употребленное в стертом словосочетании, особенно ослабляется. Что касается трехкра</w:t>
      </w:r>
      <w:r w:rsidRPr="003412F4">
        <w:rPr>
          <w:rFonts w:ascii="Times New Roman" w:hAnsi="Times New Roman" w:cs="Times New Roman"/>
          <w:sz w:val="20"/>
          <w:szCs w:val="20"/>
        </w:rPr>
        <w:t>т</w:t>
      </w:r>
      <w:r w:rsidRPr="003412F4">
        <w:rPr>
          <w:rFonts w:ascii="Times New Roman" w:hAnsi="Times New Roman" w:cs="Times New Roman"/>
          <w:sz w:val="20"/>
          <w:szCs w:val="20"/>
        </w:rPr>
        <w:t>ного «вас», то и оно ослабляется от соприкосновения с выделенным «я». Из этих наблюдений вытекает предположение, что «Я вас любил» посвящено вовсе не любви, а самолюбию. Что касается второго ст</w:t>
      </w:r>
      <w:r w:rsidRPr="003412F4">
        <w:rPr>
          <w:rFonts w:ascii="Times New Roman" w:hAnsi="Times New Roman" w:cs="Times New Roman"/>
          <w:sz w:val="20"/>
          <w:szCs w:val="20"/>
        </w:rPr>
        <w:t>и</w:t>
      </w:r>
      <w:r w:rsidRPr="003412F4">
        <w:rPr>
          <w:rFonts w:ascii="Times New Roman" w:hAnsi="Times New Roman" w:cs="Times New Roman"/>
          <w:sz w:val="20"/>
          <w:szCs w:val="20"/>
        </w:rPr>
        <w:t>хотворения, то в нем «тобой», «тобою» встречается в двух строках, тогда как «мною», «мне», «моя», «моего» вместе с «сердце» (смысловой синоним «я») – в ч</w:t>
      </w:r>
      <w:r w:rsidRPr="003412F4">
        <w:rPr>
          <w:rFonts w:ascii="Times New Roman" w:hAnsi="Times New Roman" w:cs="Times New Roman"/>
          <w:sz w:val="20"/>
          <w:szCs w:val="20"/>
        </w:rPr>
        <w:t>е</w:t>
      </w:r>
      <w:r w:rsidRPr="003412F4">
        <w:rPr>
          <w:rFonts w:ascii="Times New Roman" w:hAnsi="Times New Roman" w:cs="Times New Roman"/>
          <w:sz w:val="20"/>
          <w:szCs w:val="20"/>
        </w:rPr>
        <w:t>тырех. Но всего выразительнее отсутс</w:t>
      </w:r>
      <w:r w:rsidRPr="003412F4">
        <w:rPr>
          <w:rFonts w:ascii="Times New Roman" w:hAnsi="Times New Roman" w:cs="Times New Roman"/>
          <w:sz w:val="20"/>
          <w:szCs w:val="20"/>
        </w:rPr>
        <w:t>т</w:t>
      </w:r>
      <w:r w:rsidRPr="003412F4">
        <w:rPr>
          <w:rFonts w:ascii="Times New Roman" w:hAnsi="Times New Roman" w:cs="Times New Roman"/>
          <w:sz w:val="20"/>
          <w:szCs w:val="20"/>
        </w:rPr>
        <w:t>вие «тебя» там, где оно должно бы стоять, если считать, что стих</w:t>
      </w:r>
      <w:r w:rsidRPr="003412F4">
        <w:rPr>
          <w:rFonts w:ascii="Times New Roman" w:hAnsi="Times New Roman" w:cs="Times New Roman"/>
          <w:sz w:val="20"/>
          <w:szCs w:val="20"/>
        </w:rPr>
        <w:t>о</w:t>
      </w:r>
      <w:r w:rsidRPr="003412F4">
        <w:rPr>
          <w:rFonts w:ascii="Times New Roman" w:hAnsi="Times New Roman" w:cs="Times New Roman"/>
          <w:sz w:val="20"/>
          <w:szCs w:val="20"/>
        </w:rPr>
        <w:t xml:space="preserve">творение Пушкина о любви, «не любить </w:t>
      </w:r>
      <w:r w:rsidRPr="003412F4">
        <w:rPr>
          <w:rFonts w:ascii="Times New Roman" w:hAnsi="Times New Roman" w:cs="Times New Roman"/>
          <w:i/>
          <w:iCs/>
          <w:sz w:val="20"/>
          <w:szCs w:val="20"/>
        </w:rPr>
        <w:t>тебя</w:t>
      </w:r>
      <w:r w:rsidRPr="003412F4">
        <w:rPr>
          <w:rFonts w:ascii="Times New Roman" w:hAnsi="Times New Roman" w:cs="Times New Roman"/>
          <w:sz w:val="20"/>
          <w:szCs w:val="20"/>
        </w:rPr>
        <w:t xml:space="preserve"> не может». Но у Пу</w:t>
      </w:r>
      <w:r w:rsidRPr="003412F4">
        <w:rPr>
          <w:rFonts w:ascii="Times New Roman" w:hAnsi="Times New Roman" w:cs="Times New Roman"/>
          <w:sz w:val="20"/>
          <w:szCs w:val="20"/>
        </w:rPr>
        <w:t>ш</w:t>
      </w:r>
      <w:r w:rsidRPr="003412F4">
        <w:rPr>
          <w:rFonts w:ascii="Times New Roman" w:hAnsi="Times New Roman" w:cs="Times New Roman"/>
          <w:sz w:val="20"/>
          <w:szCs w:val="20"/>
        </w:rPr>
        <w:t>кина вместо «тебя» стоит «оно», и едва ли это может быть оправдано требованием благозвучия, отказа от стечения с</w:t>
      </w:r>
      <w:r w:rsidRPr="003412F4">
        <w:rPr>
          <w:rFonts w:ascii="Times New Roman" w:hAnsi="Times New Roman" w:cs="Times New Roman"/>
          <w:sz w:val="20"/>
          <w:szCs w:val="20"/>
        </w:rPr>
        <w:t>о</w:t>
      </w:r>
      <w:r w:rsidRPr="003412F4">
        <w:rPr>
          <w:rFonts w:ascii="Times New Roman" w:hAnsi="Times New Roman" w:cs="Times New Roman"/>
          <w:sz w:val="20"/>
          <w:szCs w:val="20"/>
        </w:rPr>
        <w:t>гласных «ть» и «т». Такая негладкость стиха как раз и продемонстрировала бы страстность лирического героя.</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Но еще выразительнее местоимения третьего лица. В первом стихотв</w:t>
      </w:r>
      <w:r w:rsidRPr="003412F4">
        <w:rPr>
          <w:rFonts w:ascii="Times New Roman" w:hAnsi="Times New Roman" w:cs="Times New Roman"/>
          <w:sz w:val="20"/>
          <w:szCs w:val="20"/>
        </w:rPr>
        <w:t>о</w:t>
      </w:r>
      <w:r w:rsidRPr="003412F4">
        <w:rPr>
          <w:rFonts w:ascii="Times New Roman" w:hAnsi="Times New Roman" w:cs="Times New Roman"/>
          <w:sz w:val="20"/>
          <w:szCs w:val="20"/>
        </w:rPr>
        <w:t>рении «она» – это «любовь», во втором «оно» – это «сердце», что содерж</w:t>
      </w:r>
      <w:r w:rsidRPr="003412F4">
        <w:rPr>
          <w:rFonts w:ascii="Times New Roman" w:hAnsi="Times New Roman" w:cs="Times New Roman"/>
          <w:sz w:val="20"/>
          <w:szCs w:val="20"/>
        </w:rPr>
        <w:t>а</w:t>
      </w:r>
      <w:r w:rsidRPr="003412F4">
        <w:rPr>
          <w:rFonts w:ascii="Times New Roman" w:hAnsi="Times New Roman" w:cs="Times New Roman"/>
          <w:sz w:val="20"/>
          <w:szCs w:val="20"/>
        </w:rPr>
        <w:t>тельно практически одно и то же. Замена сущес</w:t>
      </w:r>
      <w:r w:rsidRPr="003412F4">
        <w:rPr>
          <w:rFonts w:ascii="Times New Roman" w:hAnsi="Times New Roman" w:cs="Times New Roman"/>
          <w:sz w:val="20"/>
          <w:szCs w:val="20"/>
        </w:rPr>
        <w:t>т</w:t>
      </w:r>
      <w:r w:rsidRPr="003412F4">
        <w:rPr>
          <w:rFonts w:ascii="Times New Roman" w:hAnsi="Times New Roman" w:cs="Times New Roman"/>
          <w:sz w:val="20"/>
          <w:szCs w:val="20"/>
        </w:rPr>
        <w:t>вительного местоимением вводит «любовь» и «сердце» – в качестве безличных активных сил – в чи</w:t>
      </w:r>
      <w:r w:rsidRPr="003412F4">
        <w:rPr>
          <w:rFonts w:ascii="Times New Roman" w:hAnsi="Times New Roman" w:cs="Times New Roman"/>
          <w:sz w:val="20"/>
          <w:szCs w:val="20"/>
        </w:rPr>
        <w:t>с</w:t>
      </w:r>
      <w:r w:rsidRPr="003412F4">
        <w:rPr>
          <w:rFonts w:ascii="Times New Roman" w:hAnsi="Times New Roman" w:cs="Times New Roman"/>
          <w:sz w:val="20"/>
          <w:szCs w:val="20"/>
        </w:rPr>
        <w:lastRenderedPageBreak/>
        <w:t xml:space="preserve">ло действующих лиц. Вспомним, что персонификация «любви» и «сердца» широко встречалась в русской лирике </w:t>
      </w:r>
      <w:r w:rsidRPr="003412F4">
        <w:rPr>
          <w:rFonts w:ascii="Times New Roman" w:hAnsi="Times New Roman" w:cs="Times New Roman"/>
          <w:sz w:val="20"/>
          <w:szCs w:val="20"/>
          <w:lang w:val="en-US"/>
        </w:rPr>
        <w:t>XVIII</w:t>
      </w:r>
      <w:r w:rsidRPr="003412F4">
        <w:rPr>
          <w:rFonts w:ascii="Times New Roman" w:hAnsi="Times New Roman" w:cs="Times New Roman"/>
          <w:sz w:val="20"/>
          <w:szCs w:val="20"/>
        </w:rPr>
        <w:t xml:space="preserve"> века, начиная с «Прошения любве» Тредиаковского. Так, у Капниста мы встретим маловразумительное для современн</w:t>
      </w:r>
      <w:r w:rsidRPr="003412F4">
        <w:rPr>
          <w:rFonts w:ascii="Times New Roman" w:hAnsi="Times New Roman" w:cs="Times New Roman"/>
          <w:sz w:val="20"/>
          <w:szCs w:val="20"/>
        </w:rPr>
        <w:t>о</w:t>
      </w:r>
      <w:r w:rsidRPr="003412F4">
        <w:rPr>
          <w:rFonts w:ascii="Times New Roman" w:hAnsi="Times New Roman" w:cs="Times New Roman"/>
          <w:sz w:val="20"/>
          <w:szCs w:val="20"/>
        </w:rPr>
        <w:t>го читателя выражение «любви подруга» (вероятно, речь идет о печали»); раз у «любви» есть «подруга», значит, обе одушевлены. Такой неявный архаизм, напоминающий также об античности и об о</w:t>
      </w:r>
      <w:r w:rsidRPr="003412F4">
        <w:rPr>
          <w:rFonts w:ascii="Times New Roman" w:hAnsi="Times New Roman" w:cs="Times New Roman"/>
          <w:sz w:val="20"/>
          <w:szCs w:val="20"/>
        </w:rPr>
        <w:t>б</w:t>
      </w:r>
      <w:r w:rsidRPr="003412F4">
        <w:rPr>
          <w:rFonts w:ascii="Times New Roman" w:hAnsi="Times New Roman" w:cs="Times New Roman"/>
          <w:sz w:val="20"/>
          <w:szCs w:val="20"/>
        </w:rPr>
        <w:t>разе Эрота, отбрасывает лирического героя в дохристианскую древность. В этом есть глубокий смысл, напоминающий практически языческое умон</w:t>
      </w:r>
      <w:r w:rsidRPr="003412F4">
        <w:rPr>
          <w:rFonts w:ascii="Times New Roman" w:hAnsi="Times New Roman" w:cs="Times New Roman"/>
          <w:sz w:val="20"/>
          <w:szCs w:val="20"/>
        </w:rPr>
        <w:t>а</w:t>
      </w:r>
      <w:r w:rsidRPr="003412F4">
        <w:rPr>
          <w:rFonts w:ascii="Times New Roman" w:hAnsi="Times New Roman" w:cs="Times New Roman"/>
          <w:sz w:val="20"/>
          <w:szCs w:val="20"/>
        </w:rPr>
        <w:t>строение Пушкина и его круга во времена его юн</w:t>
      </w:r>
      <w:r w:rsidRPr="003412F4">
        <w:rPr>
          <w:rFonts w:ascii="Times New Roman" w:hAnsi="Times New Roman" w:cs="Times New Roman"/>
          <w:sz w:val="20"/>
          <w:szCs w:val="20"/>
        </w:rPr>
        <w:t>о</w:t>
      </w:r>
      <w:r w:rsidRPr="003412F4">
        <w:rPr>
          <w:rFonts w:ascii="Times New Roman" w:hAnsi="Times New Roman" w:cs="Times New Roman"/>
          <w:sz w:val="20"/>
          <w:szCs w:val="20"/>
        </w:rPr>
        <w:t>сти.</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Мысль о господстве Эроса над человеком, заключенная во втором ст</w:t>
      </w:r>
      <w:r w:rsidRPr="003412F4">
        <w:rPr>
          <w:rFonts w:ascii="Times New Roman" w:hAnsi="Times New Roman" w:cs="Times New Roman"/>
          <w:sz w:val="20"/>
          <w:szCs w:val="20"/>
        </w:rPr>
        <w:t>и</w:t>
      </w:r>
      <w:r w:rsidRPr="003412F4">
        <w:rPr>
          <w:rFonts w:ascii="Times New Roman" w:hAnsi="Times New Roman" w:cs="Times New Roman"/>
          <w:sz w:val="20"/>
          <w:szCs w:val="20"/>
        </w:rPr>
        <w:t>хотворении с позиции Б, имеет и прямое выражение «не любить оно [сер</w:t>
      </w:r>
      <w:r w:rsidRPr="003412F4">
        <w:rPr>
          <w:rFonts w:ascii="Times New Roman" w:hAnsi="Times New Roman" w:cs="Times New Roman"/>
          <w:sz w:val="20"/>
          <w:szCs w:val="20"/>
        </w:rPr>
        <w:t>д</w:t>
      </w:r>
      <w:r w:rsidRPr="003412F4">
        <w:rPr>
          <w:rFonts w:ascii="Times New Roman" w:hAnsi="Times New Roman" w:cs="Times New Roman"/>
          <w:sz w:val="20"/>
          <w:szCs w:val="20"/>
        </w:rPr>
        <w:t>це] не может (с позиции А. здесь выражена любовь к адресату стихотвор</w:t>
      </w:r>
      <w:r w:rsidRPr="003412F4">
        <w:rPr>
          <w:rFonts w:ascii="Times New Roman" w:hAnsi="Times New Roman" w:cs="Times New Roman"/>
          <w:sz w:val="20"/>
          <w:szCs w:val="20"/>
        </w:rPr>
        <w:t>е</w:t>
      </w:r>
      <w:r w:rsidRPr="003412F4">
        <w:rPr>
          <w:rFonts w:ascii="Times New Roman" w:hAnsi="Times New Roman" w:cs="Times New Roman"/>
          <w:sz w:val="20"/>
          <w:szCs w:val="20"/>
        </w:rPr>
        <w:t>ния). Любопытно, что приведенная В.Е. Хо</w:t>
      </w:r>
      <w:r w:rsidRPr="003412F4">
        <w:rPr>
          <w:rFonts w:ascii="Times New Roman" w:hAnsi="Times New Roman" w:cs="Times New Roman"/>
          <w:sz w:val="20"/>
          <w:szCs w:val="20"/>
        </w:rPr>
        <w:t>л</w:t>
      </w:r>
      <w:r w:rsidRPr="003412F4">
        <w:rPr>
          <w:rFonts w:ascii="Times New Roman" w:hAnsi="Times New Roman" w:cs="Times New Roman"/>
          <w:sz w:val="20"/>
          <w:szCs w:val="20"/>
        </w:rPr>
        <w:t>шевниковым третья строфа действительно преимущественно раб</w:t>
      </w:r>
      <w:r w:rsidRPr="003412F4">
        <w:rPr>
          <w:rFonts w:ascii="Times New Roman" w:hAnsi="Times New Roman" w:cs="Times New Roman"/>
          <w:sz w:val="20"/>
          <w:szCs w:val="20"/>
        </w:rPr>
        <w:t>о</w:t>
      </w:r>
      <w:r w:rsidRPr="003412F4">
        <w:rPr>
          <w:rFonts w:ascii="Times New Roman" w:hAnsi="Times New Roman" w:cs="Times New Roman"/>
          <w:sz w:val="20"/>
          <w:szCs w:val="20"/>
        </w:rPr>
        <w:t>тала на позицию А. Однако она была отброшена Пушкиным в окончательном тексте, а следовательно, и выр</w:t>
      </w:r>
      <w:r w:rsidRPr="003412F4">
        <w:rPr>
          <w:rFonts w:ascii="Times New Roman" w:hAnsi="Times New Roman" w:cs="Times New Roman"/>
          <w:sz w:val="20"/>
          <w:szCs w:val="20"/>
        </w:rPr>
        <w:t>а</w:t>
      </w:r>
      <w:r w:rsidRPr="003412F4">
        <w:rPr>
          <w:rFonts w:ascii="Times New Roman" w:hAnsi="Times New Roman" w:cs="Times New Roman"/>
          <w:sz w:val="20"/>
          <w:szCs w:val="20"/>
        </w:rPr>
        <w:t>жала вполне его замы</w:t>
      </w:r>
      <w:r w:rsidRPr="003412F4">
        <w:rPr>
          <w:rFonts w:ascii="Times New Roman" w:hAnsi="Times New Roman" w:cs="Times New Roman"/>
          <w:sz w:val="20"/>
          <w:szCs w:val="20"/>
        </w:rPr>
        <w:t>с</w:t>
      </w:r>
      <w:r w:rsidRPr="003412F4">
        <w:rPr>
          <w:rFonts w:ascii="Times New Roman" w:hAnsi="Times New Roman" w:cs="Times New Roman"/>
          <w:sz w:val="20"/>
          <w:szCs w:val="20"/>
        </w:rPr>
        <w:t>ла.</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Есть и другие детали, которые в зависимости от позиции иссл</w:t>
      </w:r>
      <w:r w:rsidRPr="003412F4">
        <w:rPr>
          <w:rFonts w:ascii="Times New Roman" w:hAnsi="Times New Roman" w:cs="Times New Roman"/>
          <w:sz w:val="20"/>
          <w:szCs w:val="20"/>
        </w:rPr>
        <w:t>е</w:t>
      </w:r>
      <w:r w:rsidRPr="003412F4">
        <w:rPr>
          <w:rFonts w:ascii="Times New Roman" w:hAnsi="Times New Roman" w:cs="Times New Roman"/>
          <w:sz w:val="20"/>
          <w:szCs w:val="20"/>
        </w:rPr>
        <w:t>дователя по-разному объединяют текст в одно целое. М.М. Гиршман особо отмечает «робостью» – единственное слово в предцезурной позиции, не имеющее ударения на п</w:t>
      </w:r>
      <w:r w:rsidRPr="003412F4">
        <w:rPr>
          <w:rFonts w:ascii="Times New Roman" w:hAnsi="Times New Roman" w:cs="Times New Roman"/>
          <w:sz w:val="20"/>
          <w:szCs w:val="20"/>
        </w:rPr>
        <w:t>о</w:t>
      </w:r>
      <w:r w:rsidRPr="003412F4">
        <w:rPr>
          <w:rFonts w:ascii="Times New Roman" w:hAnsi="Times New Roman" w:cs="Times New Roman"/>
          <w:sz w:val="20"/>
          <w:szCs w:val="20"/>
        </w:rPr>
        <w:t>следнем слоге, что должно усиливать смысл этого слова. С позиции Б, напротив, имеет смысл рассмотреть все остальные 7 слов в т</w:t>
      </w:r>
      <w:r w:rsidRPr="003412F4">
        <w:rPr>
          <w:rFonts w:ascii="Times New Roman" w:hAnsi="Times New Roman" w:cs="Times New Roman"/>
          <w:sz w:val="20"/>
          <w:szCs w:val="20"/>
        </w:rPr>
        <w:t>а</w:t>
      </w:r>
      <w:r w:rsidRPr="003412F4">
        <w:rPr>
          <w:rFonts w:ascii="Times New Roman" w:hAnsi="Times New Roman" w:cs="Times New Roman"/>
          <w:sz w:val="20"/>
          <w:szCs w:val="20"/>
        </w:rPr>
        <w:t>кой позиции. Это весьма в</w:t>
      </w:r>
      <w:r w:rsidRPr="003412F4">
        <w:rPr>
          <w:rFonts w:ascii="Times New Roman" w:hAnsi="Times New Roman" w:cs="Times New Roman"/>
          <w:sz w:val="20"/>
          <w:szCs w:val="20"/>
        </w:rPr>
        <w:t>ы</w:t>
      </w:r>
      <w:r w:rsidRPr="003412F4">
        <w:rPr>
          <w:rFonts w:ascii="Times New Roman" w:hAnsi="Times New Roman" w:cs="Times New Roman"/>
          <w:sz w:val="20"/>
          <w:szCs w:val="20"/>
        </w:rPr>
        <w:t>разительный ряд: четыре глагола, относящихся к субъекту (трижды «любил» и, кроме того, весьма выразительное «хочу»). Далее – безличные силы, владеющие человеком – «она» (любовь–Эрос) и «Бог» (в значении «рок»). Наконец, притяжательное мест</w:t>
      </w:r>
      <w:r w:rsidRPr="003412F4">
        <w:rPr>
          <w:rFonts w:ascii="Times New Roman" w:hAnsi="Times New Roman" w:cs="Times New Roman"/>
          <w:sz w:val="20"/>
          <w:szCs w:val="20"/>
        </w:rPr>
        <w:t>о</w:t>
      </w:r>
      <w:r w:rsidRPr="003412F4">
        <w:rPr>
          <w:rFonts w:ascii="Times New Roman" w:hAnsi="Times New Roman" w:cs="Times New Roman"/>
          <w:sz w:val="20"/>
          <w:szCs w:val="20"/>
        </w:rPr>
        <w:t>имение первого лица «моей». Пожалуй, эта семерка слов я</w:t>
      </w:r>
      <w:r w:rsidRPr="003412F4">
        <w:rPr>
          <w:rFonts w:ascii="Times New Roman" w:hAnsi="Times New Roman" w:cs="Times New Roman"/>
          <w:sz w:val="20"/>
          <w:szCs w:val="20"/>
        </w:rPr>
        <w:t>в</w:t>
      </w:r>
      <w:r w:rsidRPr="003412F4">
        <w:rPr>
          <w:rFonts w:ascii="Times New Roman" w:hAnsi="Times New Roman" w:cs="Times New Roman"/>
          <w:sz w:val="20"/>
          <w:szCs w:val="20"/>
        </w:rPr>
        <w:t>ляется как бы конспектом всего стихотворения; но предмет любви не назван ни одним из этих слов!</w:t>
      </w:r>
    </w:p>
    <w:p w:rsidR="003412F4" w:rsidRPr="003412F4" w:rsidRDefault="003412F4" w:rsidP="00D31517">
      <w:pPr>
        <w:pStyle w:val="6"/>
        <w:keepNext w:val="0"/>
        <w:widowControl w:val="0"/>
        <w:spacing w:before="60" w:after="60"/>
        <w:jc w:val="both"/>
        <w:rPr>
          <w:sz w:val="20"/>
          <w:lang w:val="ru-RU"/>
        </w:rPr>
      </w:pPr>
      <w:r w:rsidRPr="003412F4">
        <w:rPr>
          <w:sz w:val="20"/>
          <w:lang w:val="ru-RU"/>
        </w:rPr>
        <w:t>Выводы</w:t>
      </w:r>
    </w:p>
    <w:p w:rsidR="003412F4" w:rsidRPr="003412F4" w:rsidRDefault="003412F4" w:rsidP="003412F4">
      <w:pPr>
        <w:widowControl w:val="0"/>
        <w:rPr>
          <w:rFonts w:ascii="Times New Roman" w:hAnsi="Times New Roman" w:cs="Times New Roman"/>
          <w:sz w:val="20"/>
          <w:szCs w:val="20"/>
        </w:rPr>
      </w:pPr>
      <w:r w:rsidRPr="003412F4">
        <w:rPr>
          <w:rFonts w:ascii="Times New Roman" w:hAnsi="Times New Roman" w:cs="Times New Roman"/>
          <w:sz w:val="20"/>
          <w:szCs w:val="20"/>
        </w:rPr>
        <w:t>В настоящей работе сделана попытка обосновать значение и принципы плюралистического, полиценностного предста</w:t>
      </w:r>
      <w:r w:rsidRPr="003412F4">
        <w:rPr>
          <w:rFonts w:ascii="Times New Roman" w:hAnsi="Times New Roman" w:cs="Times New Roman"/>
          <w:sz w:val="20"/>
          <w:szCs w:val="20"/>
        </w:rPr>
        <w:t>в</w:t>
      </w:r>
      <w:r w:rsidRPr="003412F4">
        <w:rPr>
          <w:rFonts w:ascii="Times New Roman" w:hAnsi="Times New Roman" w:cs="Times New Roman"/>
          <w:sz w:val="20"/>
          <w:szCs w:val="20"/>
        </w:rPr>
        <w:t>ления в учебных курсах вопросов, рассматриваемых в ра</w:t>
      </w:r>
      <w:r w:rsidRPr="003412F4">
        <w:rPr>
          <w:rFonts w:ascii="Times New Roman" w:hAnsi="Times New Roman" w:cs="Times New Roman"/>
          <w:sz w:val="20"/>
          <w:szCs w:val="20"/>
        </w:rPr>
        <w:t>з</w:t>
      </w:r>
      <w:r w:rsidRPr="003412F4">
        <w:rPr>
          <w:rFonts w:ascii="Times New Roman" w:hAnsi="Times New Roman" w:cs="Times New Roman"/>
          <w:sz w:val="20"/>
          <w:szCs w:val="20"/>
        </w:rPr>
        <w:t>личных областях гуманитарного знания: гражданской истории, истории литературы и конкретном литературовед</w:t>
      </w:r>
      <w:r w:rsidRPr="003412F4">
        <w:rPr>
          <w:rFonts w:ascii="Times New Roman" w:hAnsi="Times New Roman" w:cs="Times New Roman"/>
          <w:sz w:val="20"/>
          <w:szCs w:val="20"/>
        </w:rPr>
        <w:t>е</w:t>
      </w:r>
      <w:r w:rsidRPr="003412F4">
        <w:rPr>
          <w:rFonts w:ascii="Times New Roman" w:hAnsi="Times New Roman" w:cs="Times New Roman"/>
          <w:sz w:val="20"/>
          <w:szCs w:val="20"/>
        </w:rPr>
        <w:t>нии. Реальность осуществления такого подхода иллюстрируется на час</w:t>
      </w:r>
      <w:r w:rsidRPr="003412F4">
        <w:rPr>
          <w:rFonts w:ascii="Times New Roman" w:hAnsi="Times New Roman" w:cs="Times New Roman"/>
          <w:sz w:val="20"/>
          <w:szCs w:val="20"/>
        </w:rPr>
        <w:t>т</w:t>
      </w:r>
      <w:r w:rsidRPr="003412F4">
        <w:rPr>
          <w:rFonts w:ascii="Times New Roman" w:hAnsi="Times New Roman" w:cs="Times New Roman"/>
          <w:sz w:val="20"/>
          <w:szCs w:val="20"/>
        </w:rPr>
        <w:t>ных примерах с привлечением м</w:t>
      </w:r>
      <w:r w:rsidRPr="003412F4">
        <w:rPr>
          <w:rFonts w:ascii="Times New Roman" w:hAnsi="Times New Roman" w:cs="Times New Roman"/>
          <w:sz w:val="20"/>
          <w:szCs w:val="20"/>
        </w:rPr>
        <w:t>а</w:t>
      </w:r>
      <w:r w:rsidRPr="003412F4">
        <w:rPr>
          <w:rFonts w:ascii="Times New Roman" w:hAnsi="Times New Roman" w:cs="Times New Roman"/>
          <w:sz w:val="20"/>
          <w:szCs w:val="20"/>
        </w:rPr>
        <w:t>териалов литературных источников, а также собственных исслед</w:t>
      </w:r>
      <w:r w:rsidRPr="003412F4">
        <w:rPr>
          <w:rFonts w:ascii="Times New Roman" w:hAnsi="Times New Roman" w:cs="Times New Roman"/>
          <w:sz w:val="20"/>
          <w:szCs w:val="20"/>
        </w:rPr>
        <w:t>о</w:t>
      </w:r>
      <w:r w:rsidRPr="003412F4">
        <w:rPr>
          <w:rFonts w:ascii="Times New Roman" w:hAnsi="Times New Roman" w:cs="Times New Roman"/>
          <w:sz w:val="20"/>
          <w:szCs w:val="20"/>
        </w:rPr>
        <w:t>ваний автора.</w:t>
      </w:r>
    </w:p>
    <w:p w:rsidR="003412F4" w:rsidRPr="008A3586" w:rsidRDefault="003412F4" w:rsidP="003412F4">
      <w:pPr>
        <w:pStyle w:val="6"/>
        <w:keepNext w:val="0"/>
        <w:widowControl w:val="0"/>
        <w:spacing w:after="120"/>
        <w:jc w:val="left"/>
        <w:rPr>
          <w:sz w:val="20"/>
          <w:szCs w:val="18"/>
        </w:rPr>
      </w:pPr>
      <w:r w:rsidRPr="008A3586">
        <w:rPr>
          <w:sz w:val="20"/>
          <w:szCs w:val="18"/>
        </w:rPr>
        <w:t>Литература</w:t>
      </w:r>
    </w:p>
    <w:p w:rsidR="003412F4" w:rsidRPr="009D27B2"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lang w:val="en-US"/>
        </w:rPr>
      </w:pPr>
      <w:hyperlink r:id="rId19" w:history="1">
        <w:r w:rsidRPr="009D27B2">
          <w:rPr>
            <w:rStyle w:val="af7"/>
            <w:rFonts w:ascii="Times New Roman" w:hAnsi="Times New Roman" w:cs="Times New Roman"/>
            <w:color w:val="auto"/>
            <w:sz w:val="16"/>
            <w:szCs w:val="18"/>
            <w:u w:val="none"/>
            <w:lang w:val="en-US"/>
          </w:rPr>
          <w:t>http://my-hit.ru/content/doc/9/7255</w:t>
        </w:r>
      </w:hyperlink>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Поп И. А., Болован И</w:t>
      </w:r>
      <w:r w:rsidR="00D31517">
        <w:rPr>
          <w:rFonts w:ascii="Times New Roman" w:hAnsi="Times New Roman" w:cs="Times New Roman"/>
          <w:sz w:val="16"/>
          <w:szCs w:val="18"/>
        </w:rPr>
        <w:t>. История Румынии – М.</w:t>
      </w:r>
      <w:r w:rsidRPr="00D31517">
        <w:rPr>
          <w:rFonts w:ascii="Times New Roman" w:hAnsi="Times New Roman" w:cs="Times New Roman"/>
          <w:sz w:val="16"/>
          <w:szCs w:val="18"/>
        </w:rPr>
        <w:t>, 2005.</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Ожог И.А., Шаров И.М.</w:t>
      </w:r>
      <w:r w:rsidRPr="00D31517">
        <w:rPr>
          <w:rFonts w:ascii="Times New Roman" w:hAnsi="Times New Roman" w:cs="Times New Roman"/>
          <w:sz w:val="16"/>
          <w:szCs w:val="18"/>
        </w:rPr>
        <w:t xml:space="preserve"> Краткий курс лекций по истории румын – Кишинёв, 1992.</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EE6A3C">
        <w:rPr>
          <w:rFonts w:ascii="Times New Roman" w:hAnsi="Times New Roman" w:cs="Times New Roman"/>
          <w:i/>
          <w:sz w:val="16"/>
          <w:szCs w:val="18"/>
        </w:rPr>
        <w:t>Ловмяньский Х.</w:t>
      </w:r>
      <w:r w:rsidRPr="00D31517">
        <w:rPr>
          <w:rFonts w:ascii="Times New Roman" w:hAnsi="Times New Roman" w:cs="Times New Roman"/>
          <w:sz w:val="16"/>
          <w:szCs w:val="18"/>
        </w:rPr>
        <w:t xml:space="preserve"> Русь и норманны. – М.: Прогресс, 1985. – 304 с.</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Греков Б.Д.</w:t>
      </w:r>
      <w:r w:rsidRPr="00D31517">
        <w:rPr>
          <w:rFonts w:ascii="Times New Roman" w:hAnsi="Times New Roman" w:cs="Times New Roman"/>
          <w:sz w:val="16"/>
          <w:szCs w:val="18"/>
        </w:rPr>
        <w:t xml:space="preserve"> Киевская Русь. М.: Гос. Изд-во Мин. Просвещения РСФСР, 1949. – 510 с.</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lastRenderedPageBreak/>
        <w:t>Шевырев С.П.</w:t>
      </w:r>
      <w:r w:rsidRPr="00D31517">
        <w:rPr>
          <w:rFonts w:ascii="Times New Roman" w:hAnsi="Times New Roman" w:cs="Times New Roman"/>
          <w:sz w:val="16"/>
          <w:szCs w:val="18"/>
        </w:rPr>
        <w:t xml:space="preserve"> Стихотворения Владимира Бенедиктова (СПБ, 1835) // Московский наблюдатель. Журнал энциклопедический. – 1835. – Ч. </w:t>
      </w:r>
      <w:r w:rsidRPr="00D31517">
        <w:rPr>
          <w:rFonts w:ascii="Times New Roman" w:hAnsi="Times New Roman" w:cs="Times New Roman"/>
          <w:sz w:val="16"/>
          <w:szCs w:val="18"/>
          <w:lang w:val="en-US"/>
        </w:rPr>
        <w:t>III</w:t>
      </w:r>
      <w:r w:rsidRPr="00D31517">
        <w:rPr>
          <w:rFonts w:ascii="Times New Roman" w:hAnsi="Times New Roman" w:cs="Times New Roman"/>
          <w:sz w:val="16"/>
          <w:szCs w:val="18"/>
        </w:rPr>
        <w:t>. – С. 439–459.</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Белинский В.Г</w:t>
      </w:r>
      <w:r w:rsidRPr="00D31517">
        <w:rPr>
          <w:rFonts w:ascii="Times New Roman" w:hAnsi="Times New Roman" w:cs="Times New Roman"/>
          <w:sz w:val="16"/>
          <w:szCs w:val="18"/>
        </w:rPr>
        <w:t>. Стихотворения Владимира Бенедиктова (СПБ, 1835) // Телескоп, 1835, ч. XXVII, стр. 357-387.</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Поляков М.Я.</w:t>
      </w:r>
      <w:r w:rsidRPr="00D31517">
        <w:rPr>
          <w:rFonts w:ascii="Times New Roman" w:hAnsi="Times New Roman" w:cs="Times New Roman"/>
          <w:sz w:val="16"/>
          <w:szCs w:val="18"/>
        </w:rPr>
        <w:t xml:space="preserve"> Комментарии  // Белинский В.Г. Собрание сочинений в трех томах. Т. I. Статьи и рецензии. 1834-</w:t>
      </w:r>
      <w:smartTag w:uri="urn:schemas-microsoft-com:office:smarttags" w:element="metricconverter">
        <w:smartTagPr>
          <w:attr w:name="ProductID" w:val="1841 М"/>
        </w:smartTagPr>
        <w:r w:rsidRPr="00D31517">
          <w:rPr>
            <w:rFonts w:ascii="Times New Roman" w:hAnsi="Times New Roman" w:cs="Times New Roman"/>
            <w:sz w:val="16"/>
            <w:szCs w:val="18"/>
          </w:rPr>
          <w:t>1841 М</w:t>
        </w:r>
      </w:smartTag>
      <w:r w:rsidRPr="00D31517">
        <w:rPr>
          <w:rFonts w:ascii="Times New Roman" w:hAnsi="Times New Roman" w:cs="Times New Roman"/>
          <w:sz w:val="16"/>
          <w:szCs w:val="18"/>
        </w:rPr>
        <w:t>.:ОГИЗ, ГИХЛ, 1948.</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Абрамович С.Л.</w:t>
      </w:r>
      <w:r w:rsidRPr="00D31517">
        <w:rPr>
          <w:rFonts w:ascii="Times New Roman" w:hAnsi="Times New Roman" w:cs="Times New Roman"/>
          <w:sz w:val="16"/>
          <w:szCs w:val="18"/>
        </w:rPr>
        <w:t xml:space="preserve"> Пушкин в </w:t>
      </w:r>
      <w:smartTag w:uri="urn:schemas-microsoft-com:office:smarttags" w:element="metricconverter">
        <w:smartTagPr>
          <w:attr w:name="ProductID" w:val="1836 г"/>
        </w:smartTagPr>
        <w:r w:rsidRPr="00D31517">
          <w:rPr>
            <w:rFonts w:ascii="Times New Roman" w:hAnsi="Times New Roman" w:cs="Times New Roman"/>
            <w:sz w:val="16"/>
            <w:szCs w:val="18"/>
          </w:rPr>
          <w:t>1836 г</w:t>
        </w:r>
      </w:smartTag>
      <w:r w:rsidRPr="00D31517">
        <w:rPr>
          <w:rFonts w:ascii="Times New Roman" w:hAnsi="Times New Roman" w:cs="Times New Roman"/>
          <w:sz w:val="16"/>
          <w:szCs w:val="18"/>
        </w:rPr>
        <w:t>. (Предыстория последней дуэли). – Л.: Наука, 1984. – 207 с.</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Полевой Н.А.</w:t>
      </w:r>
      <w:r w:rsidRPr="00D31517">
        <w:rPr>
          <w:rFonts w:ascii="Times New Roman" w:hAnsi="Times New Roman" w:cs="Times New Roman"/>
          <w:sz w:val="16"/>
          <w:szCs w:val="18"/>
        </w:rPr>
        <w:t xml:space="preserve"> Очерк русской литературы за </w:t>
      </w:r>
      <w:smartTag w:uri="urn:schemas-microsoft-com:office:smarttags" w:element="metricconverter">
        <w:smartTagPr>
          <w:attr w:name="ProductID" w:val="1838 г"/>
        </w:smartTagPr>
        <w:r w:rsidRPr="00D31517">
          <w:rPr>
            <w:rFonts w:ascii="Times New Roman" w:hAnsi="Times New Roman" w:cs="Times New Roman"/>
            <w:sz w:val="16"/>
            <w:szCs w:val="18"/>
          </w:rPr>
          <w:t>1838 г</w:t>
        </w:r>
      </w:smartTag>
      <w:r w:rsidRPr="00D31517">
        <w:rPr>
          <w:rFonts w:ascii="Times New Roman" w:hAnsi="Times New Roman" w:cs="Times New Roman"/>
          <w:sz w:val="16"/>
          <w:szCs w:val="18"/>
        </w:rPr>
        <w:t>. // Сын Отечества и Северный а</w:t>
      </w:r>
      <w:r w:rsidRPr="00D31517">
        <w:rPr>
          <w:rFonts w:ascii="Times New Roman" w:hAnsi="Times New Roman" w:cs="Times New Roman"/>
          <w:sz w:val="16"/>
          <w:szCs w:val="18"/>
        </w:rPr>
        <w:t>р</w:t>
      </w:r>
      <w:r w:rsidRPr="00D31517">
        <w:rPr>
          <w:rFonts w:ascii="Times New Roman" w:hAnsi="Times New Roman" w:cs="Times New Roman"/>
          <w:sz w:val="16"/>
          <w:szCs w:val="18"/>
        </w:rPr>
        <w:t xml:space="preserve">хив. – 1838. – Т. 2. – Отд. </w:t>
      </w:r>
      <w:r w:rsidRPr="00D31517">
        <w:rPr>
          <w:rFonts w:ascii="Times New Roman" w:hAnsi="Times New Roman" w:cs="Times New Roman"/>
          <w:sz w:val="16"/>
          <w:szCs w:val="18"/>
          <w:lang w:val="en-US"/>
        </w:rPr>
        <w:t>IV</w:t>
      </w:r>
      <w:r w:rsidRPr="00D31517">
        <w:rPr>
          <w:rFonts w:ascii="Times New Roman" w:hAnsi="Times New Roman" w:cs="Times New Roman"/>
          <w:sz w:val="16"/>
          <w:szCs w:val="18"/>
        </w:rPr>
        <w:t>. – С. 86–96.</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Белинский В.Г.</w:t>
      </w:r>
      <w:r w:rsidRPr="00D31517">
        <w:rPr>
          <w:rFonts w:ascii="Times New Roman" w:hAnsi="Times New Roman" w:cs="Times New Roman"/>
          <w:sz w:val="16"/>
          <w:szCs w:val="18"/>
        </w:rPr>
        <w:t xml:space="preserve"> Стихотворения Владимира Бенедиктова. СПб., 1842 // Отечестве</w:t>
      </w:r>
      <w:r w:rsidRPr="00D31517">
        <w:rPr>
          <w:rFonts w:ascii="Times New Roman" w:hAnsi="Times New Roman" w:cs="Times New Roman"/>
          <w:sz w:val="16"/>
          <w:szCs w:val="18"/>
        </w:rPr>
        <w:t>н</w:t>
      </w:r>
      <w:r w:rsidRPr="00D31517">
        <w:rPr>
          <w:rFonts w:ascii="Times New Roman" w:hAnsi="Times New Roman" w:cs="Times New Roman"/>
          <w:sz w:val="16"/>
          <w:szCs w:val="18"/>
        </w:rPr>
        <w:t xml:space="preserve">ные записки. – 1842. – Т. </w:t>
      </w:r>
      <w:r w:rsidRPr="00D31517">
        <w:rPr>
          <w:rFonts w:ascii="Times New Roman" w:hAnsi="Times New Roman" w:cs="Times New Roman"/>
          <w:sz w:val="16"/>
          <w:szCs w:val="18"/>
          <w:lang w:val="en-US"/>
        </w:rPr>
        <w:t>XXV</w:t>
      </w:r>
      <w:r w:rsidRPr="00D31517">
        <w:rPr>
          <w:rFonts w:ascii="Times New Roman" w:hAnsi="Times New Roman" w:cs="Times New Roman"/>
          <w:sz w:val="16"/>
          <w:szCs w:val="18"/>
        </w:rPr>
        <w:t xml:space="preserve">. – №12. – Отд. </w:t>
      </w:r>
      <w:r w:rsidRPr="00D31517">
        <w:rPr>
          <w:rFonts w:ascii="Times New Roman" w:hAnsi="Times New Roman" w:cs="Times New Roman"/>
          <w:sz w:val="16"/>
          <w:szCs w:val="18"/>
          <w:lang w:val="en-US"/>
        </w:rPr>
        <w:t>VI</w:t>
      </w:r>
      <w:r w:rsidRPr="00D31517">
        <w:rPr>
          <w:rFonts w:ascii="Times New Roman" w:hAnsi="Times New Roman" w:cs="Times New Roman"/>
          <w:sz w:val="16"/>
          <w:szCs w:val="18"/>
        </w:rPr>
        <w:t xml:space="preserve"> "Библиографическая хр</w:t>
      </w:r>
      <w:r w:rsidRPr="00D31517">
        <w:rPr>
          <w:rFonts w:ascii="Times New Roman" w:hAnsi="Times New Roman" w:cs="Times New Roman"/>
          <w:sz w:val="16"/>
          <w:szCs w:val="18"/>
        </w:rPr>
        <w:t>о</w:t>
      </w:r>
      <w:r w:rsidRPr="00D31517">
        <w:rPr>
          <w:rFonts w:ascii="Times New Roman" w:hAnsi="Times New Roman" w:cs="Times New Roman"/>
          <w:sz w:val="16"/>
          <w:szCs w:val="18"/>
        </w:rPr>
        <w:t xml:space="preserve">ника". </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Садовский Б.</w:t>
      </w:r>
      <w:r w:rsidRPr="00D31517">
        <w:rPr>
          <w:rFonts w:ascii="Times New Roman" w:hAnsi="Times New Roman" w:cs="Times New Roman"/>
          <w:sz w:val="16"/>
          <w:szCs w:val="18"/>
        </w:rPr>
        <w:t xml:space="preserve"> Поэт-чиновник  // Русская мысль – 1909. – №11.</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iCs/>
          <w:sz w:val="16"/>
          <w:szCs w:val="18"/>
        </w:rPr>
        <w:t>Толстой Л.Н.</w:t>
      </w:r>
      <w:r w:rsidRPr="00D31517">
        <w:rPr>
          <w:rFonts w:ascii="Times New Roman" w:hAnsi="Times New Roman" w:cs="Times New Roman"/>
          <w:sz w:val="16"/>
          <w:szCs w:val="18"/>
        </w:rPr>
        <w:t xml:space="preserve"> Что такое искусство // Полное собрание сочинений Льва Николаевича Толстого / Под ред. П.И. Бирюкова. М.: Типография Т-ва И.Д. Сытина, 1913. – С. 5–142.</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eastAsia="MS Mincho" w:hAnsi="Times New Roman" w:cs="Times New Roman"/>
          <w:i/>
          <w:iCs/>
          <w:sz w:val="16"/>
          <w:szCs w:val="18"/>
        </w:rPr>
        <w:t>Прийма Ф.Я.</w:t>
      </w:r>
      <w:r w:rsidRPr="00D31517">
        <w:rPr>
          <w:rFonts w:ascii="Times New Roman" w:eastAsia="MS Mincho" w:hAnsi="Times New Roman" w:cs="Times New Roman"/>
          <w:sz w:val="16"/>
          <w:szCs w:val="18"/>
        </w:rPr>
        <w:t xml:space="preserve"> В.Г. Бенедиктов // </w:t>
      </w:r>
      <w:r w:rsidRPr="00D31517">
        <w:rPr>
          <w:rFonts w:ascii="Times New Roman" w:hAnsi="Times New Roman" w:cs="Times New Roman"/>
          <w:sz w:val="16"/>
          <w:szCs w:val="18"/>
        </w:rPr>
        <w:t>Бенедиктов В.Г. Стихотворения. Библиотека поэта. Большая серия. Второе издание. –  Л.: Советский писатель, 1983.</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sz w:val="16"/>
          <w:szCs w:val="18"/>
        </w:rPr>
        <w:t>Неудачник Бенедиктов // Рассадин С.Б. Спутники: Очерки. – М.: Сов. Писатель, 1983. – С. 191–244.</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i/>
          <w:sz w:val="16"/>
          <w:szCs w:val="18"/>
        </w:rPr>
        <w:t>Гиршман М.М.</w:t>
      </w:r>
      <w:r w:rsidRPr="00D31517">
        <w:rPr>
          <w:rFonts w:ascii="Times New Roman" w:hAnsi="Times New Roman" w:cs="Times New Roman"/>
          <w:sz w:val="16"/>
          <w:szCs w:val="18"/>
        </w:rPr>
        <w:t xml:space="preserve"> Анализ поэтических произведений А. С. Пушкина, М. Ю. Лермо</w:t>
      </w:r>
      <w:r w:rsidRPr="00D31517">
        <w:rPr>
          <w:rFonts w:ascii="Times New Roman" w:hAnsi="Times New Roman" w:cs="Times New Roman"/>
          <w:sz w:val="16"/>
          <w:szCs w:val="18"/>
        </w:rPr>
        <w:t>н</w:t>
      </w:r>
      <w:r w:rsidRPr="00D31517">
        <w:rPr>
          <w:rFonts w:ascii="Times New Roman" w:hAnsi="Times New Roman" w:cs="Times New Roman"/>
          <w:sz w:val="16"/>
          <w:szCs w:val="18"/>
        </w:rPr>
        <w:t>това, Ф. И. Тютчева : [Учеб. пособие для пед. ин-тов по спец. N 2101 "Рус. яз. и лит."]</w:t>
      </w:r>
      <w:r w:rsidRPr="00D31517">
        <w:rPr>
          <w:rFonts w:ascii="Times New Roman" w:hAnsi="Times New Roman" w:cs="Times New Roman"/>
          <w:sz w:val="16"/>
          <w:szCs w:val="18"/>
          <w:lang w:val="en-US"/>
        </w:rPr>
        <w:t xml:space="preserve"> –</w:t>
      </w:r>
      <w:r w:rsidRPr="00D31517">
        <w:rPr>
          <w:rFonts w:ascii="Times New Roman" w:hAnsi="Times New Roman" w:cs="Times New Roman"/>
          <w:sz w:val="16"/>
          <w:szCs w:val="18"/>
        </w:rPr>
        <w:t xml:space="preserve"> М. : Высш. школа , 1981 </w:t>
      </w:r>
      <w:r w:rsidRPr="00D31517">
        <w:rPr>
          <w:rFonts w:ascii="Times New Roman" w:hAnsi="Times New Roman" w:cs="Times New Roman"/>
          <w:sz w:val="16"/>
          <w:szCs w:val="18"/>
          <w:lang w:val="en-US"/>
        </w:rPr>
        <w:t>–</w:t>
      </w:r>
      <w:r w:rsidRPr="00D31517">
        <w:rPr>
          <w:rFonts w:ascii="Times New Roman" w:hAnsi="Times New Roman" w:cs="Times New Roman"/>
          <w:sz w:val="16"/>
          <w:szCs w:val="18"/>
        </w:rPr>
        <w:t xml:space="preserve"> 111 с.</w:t>
      </w:r>
    </w:p>
    <w:p w:rsidR="003412F4" w:rsidRPr="00D31517" w:rsidRDefault="003412F4" w:rsidP="009D27B2">
      <w:pPr>
        <w:widowControl w:val="0"/>
        <w:numPr>
          <w:ilvl w:val="0"/>
          <w:numId w:val="19"/>
        </w:numPr>
        <w:tabs>
          <w:tab w:val="clear" w:pos="1060"/>
          <w:tab w:val="left" w:pos="567"/>
        </w:tabs>
        <w:ind w:left="0" w:firstLine="284"/>
        <w:rPr>
          <w:rFonts w:ascii="Times New Roman" w:hAnsi="Times New Roman" w:cs="Times New Roman"/>
          <w:sz w:val="16"/>
          <w:szCs w:val="18"/>
        </w:rPr>
      </w:pPr>
      <w:r w:rsidRPr="00D31517">
        <w:rPr>
          <w:rFonts w:ascii="Times New Roman" w:hAnsi="Times New Roman" w:cs="Times New Roman"/>
          <w:sz w:val="16"/>
          <w:szCs w:val="18"/>
        </w:rPr>
        <w:t>Анализ одного стихотворения. Межвуз. Сборник / Под. ред. В.Е. Холшевник</w:t>
      </w:r>
      <w:r w:rsidRPr="00D31517">
        <w:rPr>
          <w:rFonts w:ascii="Times New Roman" w:hAnsi="Times New Roman" w:cs="Times New Roman"/>
          <w:sz w:val="16"/>
          <w:szCs w:val="18"/>
        </w:rPr>
        <w:t>о</w:t>
      </w:r>
      <w:r w:rsidRPr="00D31517">
        <w:rPr>
          <w:rFonts w:ascii="Times New Roman" w:hAnsi="Times New Roman" w:cs="Times New Roman"/>
          <w:sz w:val="16"/>
          <w:szCs w:val="18"/>
        </w:rPr>
        <w:t>ва. – Л.: Изд-во ЛГУ, 1986.</w:t>
      </w:r>
    </w:p>
    <w:p w:rsidR="003412F4" w:rsidRPr="000012DA" w:rsidRDefault="003412F4" w:rsidP="000012DA">
      <w:pPr>
        <w:tabs>
          <w:tab w:val="left" w:pos="567"/>
        </w:tabs>
        <w:jc w:val="right"/>
        <w:rPr>
          <w:rFonts w:ascii="Times New Roman" w:hAnsi="Times New Roman" w:cs="Times New Roman"/>
          <w:sz w:val="20"/>
          <w:szCs w:val="20"/>
        </w:rPr>
      </w:pPr>
    </w:p>
    <w:p w:rsidR="003412F4" w:rsidRPr="000012DA" w:rsidRDefault="003412F4" w:rsidP="00D31517">
      <w:pPr>
        <w:jc w:val="right"/>
        <w:rPr>
          <w:rFonts w:ascii="Times New Roman" w:hAnsi="Times New Roman" w:cs="Times New Roman"/>
          <w:sz w:val="20"/>
          <w:szCs w:val="20"/>
        </w:rPr>
      </w:pPr>
    </w:p>
    <w:p w:rsidR="003412F4" w:rsidRPr="000012DA" w:rsidRDefault="003412F4" w:rsidP="00D31517">
      <w:pPr>
        <w:jc w:val="right"/>
        <w:rPr>
          <w:rFonts w:ascii="Times New Roman" w:hAnsi="Times New Roman" w:cs="Times New Roman"/>
          <w:sz w:val="20"/>
          <w:szCs w:val="20"/>
        </w:rPr>
      </w:pPr>
    </w:p>
    <w:p w:rsidR="00DD3450" w:rsidRPr="00840ED8" w:rsidRDefault="00DD3450" w:rsidP="00DD3450">
      <w:pPr>
        <w:spacing w:after="120"/>
        <w:jc w:val="right"/>
        <w:rPr>
          <w:rFonts w:ascii="Times New Roman" w:hAnsi="Times New Roman" w:cs="Times New Roman"/>
          <w:b/>
          <w:sz w:val="20"/>
          <w:szCs w:val="20"/>
        </w:rPr>
      </w:pPr>
      <w:r w:rsidRPr="00840ED8">
        <w:rPr>
          <w:rFonts w:ascii="Times New Roman" w:hAnsi="Times New Roman" w:cs="Times New Roman"/>
          <w:b/>
          <w:sz w:val="20"/>
          <w:szCs w:val="20"/>
        </w:rPr>
        <w:t>Александр Славянов</w:t>
      </w:r>
    </w:p>
    <w:p w:rsidR="00DD3450" w:rsidRDefault="00DD3450" w:rsidP="00DD3450">
      <w:pPr>
        <w:jc w:val="center"/>
        <w:rPr>
          <w:rFonts w:ascii="Times New Roman" w:hAnsi="Times New Roman" w:cs="Times New Roman"/>
          <w:b/>
          <w:sz w:val="20"/>
          <w:szCs w:val="20"/>
        </w:rPr>
      </w:pPr>
      <w:r w:rsidRPr="00840ED8">
        <w:rPr>
          <w:rFonts w:ascii="Times New Roman" w:hAnsi="Times New Roman" w:cs="Times New Roman"/>
          <w:b/>
          <w:sz w:val="20"/>
          <w:szCs w:val="20"/>
        </w:rPr>
        <w:t xml:space="preserve">ЭВОЛЮЦИОННАЯ  МОДЕЛЬ: ОТ  ИСКУССТВОЗНАНИЯ  </w:t>
      </w:r>
    </w:p>
    <w:p w:rsidR="00DD3450" w:rsidRPr="00840ED8" w:rsidRDefault="00DD3450" w:rsidP="00DD3450">
      <w:pPr>
        <w:jc w:val="center"/>
        <w:rPr>
          <w:rFonts w:ascii="Times New Roman" w:hAnsi="Times New Roman" w:cs="Times New Roman"/>
          <w:b/>
          <w:sz w:val="20"/>
          <w:szCs w:val="20"/>
        </w:rPr>
      </w:pPr>
      <w:r w:rsidRPr="00840ED8">
        <w:rPr>
          <w:rFonts w:ascii="Times New Roman" w:hAnsi="Times New Roman" w:cs="Times New Roman"/>
          <w:b/>
          <w:sz w:val="20"/>
          <w:szCs w:val="20"/>
        </w:rPr>
        <w:t>К  ОБЩЕИСТОР</w:t>
      </w:r>
      <w:r w:rsidRPr="00840ED8">
        <w:rPr>
          <w:rFonts w:ascii="Times New Roman" w:hAnsi="Times New Roman" w:cs="Times New Roman"/>
          <w:b/>
          <w:sz w:val="20"/>
          <w:szCs w:val="20"/>
        </w:rPr>
        <w:t>И</w:t>
      </w:r>
      <w:r w:rsidRPr="00840ED8">
        <w:rPr>
          <w:rFonts w:ascii="Times New Roman" w:hAnsi="Times New Roman" w:cs="Times New Roman"/>
          <w:b/>
          <w:sz w:val="20"/>
          <w:szCs w:val="20"/>
        </w:rPr>
        <w:t>ЧЕСКОЙ  НАУКЕ</w:t>
      </w:r>
    </w:p>
    <w:p w:rsidR="00DD3450" w:rsidRPr="009D27B2" w:rsidRDefault="00DD3450" w:rsidP="00DD3450">
      <w:pPr>
        <w:widowControl w:val="0"/>
        <w:spacing w:before="120"/>
        <w:ind w:firstLine="340"/>
        <w:rPr>
          <w:rFonts w:ascii="Times New Roman" w:hAnsi="Times New Roman" w:cs="Times New Roman"/>
          <w:sz w:val="20"/>
          <w:szCs w:val="20"/>
        </w:rPr>
      </w:pPr>
      <w:r w:rsidRPr="009D27B2">
        <w:rPr>
          <w:rFonts w:ascii="Times New Roman" w:hAnsi="Times New Roman" w:cs="Times New Roman"/>
          <w:sz w:val="20"/>
          <w:szCs w:val="20"/>
        </w:rPr>
        <w:t>Изучая</w:t>
      </w:r>
      <w:r w:rsidRPr="009D27B2">
        <w:rPr>
          <w:rFonts w:ascii="Times New Roman" w:hAnsi="Times New Roman" w:cs="Times New Roman"/>
          <w:b/>
          <w:sz w:val="20"/>
          <w:szCs w:val="20"/>
        </w:rPr>
        <w:t xml:space="preserve"> </w:t>
      </w:r>
      <w:r w:rsidRPr="009D27B2">
        <w:rPr>
          <w:rFonts w:ascii="Times New Roman" w:hAnsi="Times New Roman" w:cs="Times New Roman"/>
          <w:sz w:val="20"/>
          <w:szCs w:val="20"/>
        </w:rPr>
        <w:t>художественное</w:t>
      </w:r>
      <w:r w:rsidRPr="009D27B2">
        <w:rPr>
          <w:rFonts w:ascii="Times New Roman" w:hAnsi="Times New Roman" w:cs="Times New Roman"/>
          <w:b/>
          <w:sz w:val="20"/>
          <w:szCs w:val="20"/>
        </w:rPr>
        <w:t xml:space="preserve"> </w:t>
      </w:r>
      <w:r w:rsidRPr="009D27B2">
        <w:rPr>
          <w:rFonts w:ascii="Times New Roman" w:hAnsi="Times New Roman" w:cs="Times New Roman"/>
          <w:sz w:val="20"/>
          <w:szCs w:val="20"/>
        </w:rPr>
        <w:t xml:space="preserve">творчество, мы широко пользуемся понятием </w:t>
      </w:r>
      <w:r w:rsidRPr="009D27B2">
        <w:rPr>
          <w:rFonts w:ascii="Times New Roman" w:hAnsi="Times New Roman" w:cs="Times New Roman"/>
          <w:i/>
          <w:sz w:val="20"/>
          <w:szCs w:val="20"/>
        </w:rPr>
        <w:t>эпоха</w:t>
      </w:r>
      <w:r w:rsidRPr="009D27B2">
        <w:rPr>
          <w:rFonts w:ascii="Times New Roman" w:hAnsi="Times New Roman" w:cs="Times New Roman"/>
          <w:sz w:val="20"/>
          <w:szCs w:val="20"/>
        </w:rPr>
        <w:t>, отграничивая им тот или иной отрезок исторического времени, в рамках которого явления отдельного вида искусства или даже всех его в</w:t>
      </w:r>
      <w:r w:rsidRPr="009D27B2">
        <w:rPr>
          <w:rFonts w:ascii="Times New Roman" w:hAnsi="Times New Roman" w:cs="Times New Roman"/>
          <w:sz w:val="20"/>
          <w:szCs w:val="20"/>
        </w:rPr>
        <w:t>и</w:t>
      </w:r>
      <w:r w:rsidRPr="009D27B2">
        <w:rPr>
          <w:rFonts w:ascii="Times New Roman" w:hAnsi="Times New Roman" w:cs="Times New Roman"/>
          <w:sz w:val="20"/>
          <w:szCs w:val="20"/>
        </w:rPr>
        <w:t>дов наделены некой общностью, комплексом отличительных признаков, которые позволяют г</w:t>
      </w:r>
      <w:r w:rsidRPr="009D27B2">
        <w:rPr>
          <w:rFonts w:ascii="Times New Roman" w:hAnsi="Times New Roman" w:cs="Times New Roman"/>
          <w:sz w:val="20"/>
          <w:szCs w:val="20"/>
        </w:rPr>
        <w:t>о</w:t>
      </w:r>
      <w:r w:rsidRPr="009D27B2">
        <w:rPr>
          <w:rFonts w:ascii="Times New Roman" w:hAnsi="Times New Roman" w:cs="Times New Roman"/>
          <w:sz w:val="20"/>
          <w:szCs w:val="20"/>
        </w:rPr>
        <w:t>ворить о единстве этико-эстетических установок, о близости художестве</w:t>
      </w:r>
      <w:r w:rsidRPr="009D27B2">
        <w:rPr>
          <w:rFonts w:ascii="Times New Roman" w:hAnsi="Times New Roman" w:cs="Times New Roman"/>
          <w:sz w:val="20"/>
          <w:szCs w:val="20"/>
        </w:rPr>
        <w:t>н</w:t>
      </w:r>
      <w:r w:rsidRPr="009D27B2">
        <w:rPr>
          <w:rFonts w:ascii="Times New Roman" w:hAnsi="Times New Roman" w:cs="Times New Roman"/>
          <w:sz w:val="20"/>
          <w:szCs w:val="20"/>
        </w:rPr>
        <w:t>ных манер и техник.</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Пока что не станем затрагивать такие исторические измерения, как Древний мир, Античность и Средневековье, поскольку они выходят далеко за временные рамки едини</w:t>
      </w:r>
      <w:r w:rsidRPr="009D27B2">
        <w:rPr>
          <w:rFonts w:ascii="Times New Roman" w:hAnsi="Times New Roman" w:cs="Times New Roman"/>
          <w:sz w:val="20"/>
          <w:szCs w:val="20"/>
        </w:rPr>
        <w:t>ч</w:t>
      </w:r>
      <w:r w:rsidRPr="009D27B2">
        <w:rPr>
          <w:rFonts w:ascii="Times New Roman" w:hAnsi="Times New Roman" w:cs="Times New Roman"/>
          <w:sz w:val="20"/>
          <w:szCs w:val="20"/>
        </w:rPr>
        <w:t>ной эпохи и состоят из целого ряда эпох. На смену Средневековью пришла эпоха Возрождения и, пожалуй, она дает самое устоявшееся и хрестоматийное представление о художественно-исторической эпохе как таковой. Далее следует эпоха Б</w:t>
      </w:r>
      <w:r w:rsidRPr="009D27B2">
        <w:rPr>
          <w:rFonts w:ascii="Times New Roman" w:hAnsi="Times New Roman" w:cs="Times New Roman"/>
          <w:sz w:val="20"/>
          <w:szCs w:val="20"/>
        </w:rPr>
        <w:t>а</w:t>
      </w:r>
      <w:r w:rsidRPr="009D27B2">
        <w:rPr>
          <w:rFonts w:ascii="Times New Roman" w:hAnsi="Times New Roman" w:cs="Times New Roman"/>
          <w:sz w:val="20"/>
          <w:szCs w:val="20"/>
        </w:rPr>
        <w:t>рокко, но не будем забывать, что это понятие в качестве эпохи, а не одного из стилей того времени (с соответствующим обозначением с малой буквы – барокко), з</w:t>
      </w:r>
      <w:r w:rsidRPr="009D27B2">
        <w:rPr>
          <w:rFonts w:ascii="Times New Roman" w:hAnsi="Times New Roman" w:cs="Times New Roman"/>
          <w:sz w:val="20"/>
          <w:szCs w:val="20"/>
        </w:rPr>
        <w:t>а</w:t>
      </w:r>
      <w:r w:rsidRPr="009D27B2">
        <w:rPr>
          <w:rFonts w:ascii="Times New Roman" w:hAnsi="Times New Roman" w:cs="Times New Roman"/>
          <w:sz w:val="20"/>
          <w:szCs w:val="20"/>
        </w:rPr>
        <w:t>крепилось относительно недавно и не без дискуссионных затру</w:t>
      </w:r>
      <w:r w:rsidRPr="009D27B2">
        <w:rPr>
          <w:rFonts w:ascii="Times New Roman" w:hAnsi="Times New Roman" w:cs="Times New Roman"/>
          <w:sz w:val="20"/>
          <w:szCs w:val="20"/>
        </w:rPr>
        <w:t>д</w:t>
      </w:r>
      <w:r w:rsidRPr="009D27B2">
        <w:rPr>
          <w:rFonts w:ascii="Times New Roman" w:hAnsi="Times New Roman" w:cs="Times New Roman"/>
          <w:sz w:val="20"/>
          <w:szCs w:val="20"/>
        </w:rPr>
        <w:t>нений.</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lastRenderedPageBreak/>
        <w:t>Вслед за тем, находим вроде бы привычные дефиниции: Просвещение, Рома</w:t>
      </w:r>
      <w:r w:rsidRPr="009D27B2">
        <w:rPr>
          <w:rFonts w:ascii="Times New Roman" w:hAnsi="Times New Roman" w:cs="Times New Roman"/>
          <w:sz w:val="20"/>
          <w:szCs w:val="20"/>
        </w:rPr>
        <w:t>н</w:t>
      </w:r>
      <w:r w:rsidRPr="009D27B2">
        <w:rPr>
          <w:rFonts w:ascii="Times New Roman" w:hAnsi="Times New Roman" w:cs="Times New Roman"/>
          <w:sz w:val="20"/>
          <w:szCs w:val="20"/>
        </w:rPr>
        <w:t>тизм… Но здесь требуются достаточно серьезные оговорки. Однако прежде попутно необходимо обратить внимание на досадную череспол</w:t>
      </w:r>
      <w:r w:rsidRPr="009D27B2">
        <w:rPr>
          <w:rFonts w:ascii="Times New Roman" w:hAnsi="Times New Roman" w:cs="Times New Roman"/>
          <w:sz w:val="20"/>
          <w:szCs w:val="20"/>
        </w:rPr>
        <w:t>о</w:t>
      </w:r>
      <w:r w:rsidRPr="009D27B2">
        <w:rPr>
          <w:rFonts w:ascii="Times New Roman" w:hAnsi="Times New Roman" w:cs="Times New Roman"/>
          <w:sz w:val="20"/>
          <w:szCs w:val="20"/>
        </w:rPr>
        <w:t>сицу в обозначениях. Только в написании двух эпох безусловно употре</w:t>
      </w:r>
      <w:r w:rsidRPr="009D27B2">
        <w:rPr>
          <w:rFonts w:ascii="Times New Roman" w:hAnsi="Times New Roman" w:cs="Times New Roman"/>
          <w:sz w:val="20"/>
          <w:szCs w:val="20"/>
        </w:rPr>
        <w:t>б</w:t>
      </w:r>
      <w:r w:rsidRPr="009D27B2">
        <w:rPr>
          <w:rFonts w:ascii="Times New Roman" w:hAnsi="Times New Roman" w:cs="Times New Roman"/>
          <w:sz w:val="20"/>
          <w:szCs w:val="20"/>
        </w:rPr>
        <w:t>ляется большая буква: Во</w:t>
      </w:r>
      <w:r w:rsidRPr="009D27B2">
        <w:rPr>
          <w:rFonts w:ascii="Times New Roman" w:hAnsi="Times New Roman" w:cs="Times New Roman"/>
          <w:sz w:val="20"/>
          <w:szCs w:val="20"/>
        </w:rPr>
        <w:t>з</w:t>
      </w:r>
      <w:r w:rsidRPr="009D27B2">
        <w:rPr>
          <w:rFonts w:ascii="Times New Roman" w:hAnsi="Times New Roman" w:cs="Times New Roman"/>
          <w:sz w:val="20"/>
          <w:szCs w:val="20"/>
        </w:rPr>
        <w:t xml:space="preserve">рождение и Просвещение – видимо, для того, чтобы отличить их от обыкновенных слов, обозначающих </w:t>
      </w:r>
      <w:r w:rsidRPr="009D27B2">
        <w:rPr>
          <w:rFonts w:ascii="Times New Roman" w:hAnsi="Times New Roman" w:cs="Times New Roman"/>
          <w:i/>
          <w:sz w:val="20"/>
          <w:szCs w:val="20"/>
        </w:rPr>
        <w:t xml:space="preserve">возрождение </w:t>
      </w:r>
      <w:r w:rsidRPr="009D27B2">
        <w:rPr>
          <w:rFonts w:ascii="Times New Roman" w:hAnsi="Times New Roman" w:cs="Times New Roman"/>
          <w:sz w:val="20"/>
          <w:szCs w:val="20"/>
        </w:rPr>
        <w:t xml:space="preserve">чего-либо и </w:t>
      </w:r>
      <w:r w:rsidRPr="009D27B2">
        <w:rPr>
          <w:rFonts w:ascii="Times New Roman" w:hAnsi="Times New Roman" w:cs="Times New Roman"/>
          <w:i/>
          <w:sz w:val="20"/>
          <w:szCs w:val="20"/>
        </w:rPr>
        <w:t xml:space="preserve">просвещение </w:t>
      </w:r>
      <w:r w:rsidRPr="009D27B2">
        <w:rPr>
          <w:rFonts w:ascii="Times New Roman" w:hAnsi="Times New Roman" w:cs="Times New Roman"/>
          <w:sz w:val="20"/>
          <w:szCs w:val="20"/>
        </w:rPr>
        <w:t>кого-либо. Иногда можно увидеть написанные с прописной буквы Античность и Средневековье. Не пора ли научному с</w:t>
      </w:r>
      <w:r w:rsidRPr="009D27B2">
        <w:rPr>
          <w:rFonts w:ascii="Times New Roman" w:hAnsi="Times New Roman" w:cs="Times New Roman"/>
          <w:sz w:val="20"/>
          <w:szCs w:val="20"/>
        </w:rPr>
        <w:t>о</w:t>
      </w:r>
      <w:r w:rsidRPr="009D27B2">
        <w:rPr>
          <w:rFonts w:ascii="Times New Roman" w:hAnsi="Times New Roman" w:cs="Times New Roman"/>
          <w:sz w:val="20"/>
          <w:szCs w:val="20"/>
        </w:rPr>
        <w:t>обществу договориться, что д</w:t>
      </w:r>
      <w:r w:rsidRPr="009D27B2">
        <w:rPr>
          <w:rFonts w:ascii="Times New Roman" w:hAnsi="Times New Roman" w:cs="Times New Roman"/>
          <w:sz w:val="20"/>
          <w:szCs w:val="20"/>
        </w:rPr>
        <w:t>а</w:t>
      </w:r>
      <w:r w:rsidRPr="009D27B2">
        <w:rPr>
          <w:rFonts w:ascii="Times New Roman" w:hAnsi="Times New Roman" w:cs="Times New Roman"/>
          <w:sz w:val="20"/>
          <w:szCs w:val="20"/>
        </w:rPr>
        <w:t>же с точки зрения норм русского языка это имена собственные, по статусу своему требующие прописи. Заодно в ряде случаев удалось бы добиться различения в написании эпохи и стиля, кот</w:t>
      </w:r>
      <w:r w:rsidRPr="009D27B2">
        <w:rPr>
          <w:rFonts w:ascii="Times New Roman" w:hAnsi="Times New Roman" w:cs="Times New Roman"/>
          <w:sz w:val="20"/>
          <w:szCs w:val="20"/>
        </w:rPr>
        <w:t>о</w:t>
      </w:r>
      <w:r w:rsidRPr="009D27B2">
        <w:rPr>
          <w:rFonts w:ascii="Times New Roman" w:hAnsi="Times New Roman" w:cs="Times New Roman"/>
          <w:sz w:val="20"/>
          <w:szCs w:val="20"/>
        </w:rPr>
        <w:t>рый в силу своего определяющего значения дал ей имя. К пр</w:t>
      </w:r>
      <w:r w:rsidRPr="009D27B2">
        <w:rPr>
          <w:rFonts w:ascii="Times New Roman" w:hAnsi="Times New Roman" w:cs="Times New Roman"/>
          <w:sz w:val="20"/>
          <w:szCs w:val="20"/>
        </w:rPr>
        <w:t>и</w:t>
      </w:r>
      <w:r w:rsidRPr="009D27B2">
        <w:rPr>
          <w:rFonts w:ascii="Times New Roman" w:hAnsi="Times New Roman" w:cs="Times New Roman"/>
          <w:sz w:val="20"/>
          <w:szCs w:val="20"/>
        </w:rPr>
        <w:t xml:space="preserve">меру, как об этом говорилось только что, мы бы дифференцировали </w:t>
      </w:r>
      <w:r w:rsidRPr="009D27B2">
        <w:rPr>
          <w:rFonts w:ascii="Times New Roman" w:hAnsi="Times New Roman" w:cs="Times New Roman"/>
          <w:i/>
          <w:sz w:val="20"/>
          <w:szCs w:val="20"/>
        </w:rPr>
        <w:t xml:space="preserve">Барокко </w:t>
      </w:r>
      <w:r w:rsidRPr="009D27B2">
        <w:rPr>
          <w:rFonts w:ascii="Times New Roman" w:hAnsi="Times New Roman" w:cs="Times New Roman"/>
          <w:sz w:val="20"/>
          <w:szCs w:val="20"/>
        </w:rPr>
        <w:t>(с бол</w:t>
      </w:r>
      <w:r w:rsidRPr="009D27B2">
        <w:rPr>
          <w:rFonts w:ascii="Times New Roman" w:hAnsi="Times New Roman" w:cs="Times New Roman"/>
          <w:sz w:val="20"/>
          <w:szCs w:val="20"/>
        </w:rPr>
        <w:t>ь</w:t>
      </w:r>
      <w:r w:rsidRPr="009D27B2">
        <w:rPr>
          <w:rFonts w:ascii="Times New Roman" w:hAnsi="Times New Roman" w:cs="Times New Roman"/>
          <w:sz w:val="20"/>
          <w:szCs w:val="20"/>
        </w:rPr>
        <w:t xml:space="preserve">шой буквы, эпоха) и </w:t>
      </w:r>
      <w:r w:rsidRPr="009D27B2">
        <w:rPr>
          <w:rFonts w:ascii="Times New Roman" w:hAnsi="Times New Roman" w:cs="Times New Roman"/>
          <w:i/>
          <w:sz w:val="20"/>
          <w:szCs w:val="20"/>
        </w:rPr>
        <w:t xml:space="preserve">барокко </w:t>
      </w:r>
      <w:r w:rsidRPr="009D27B2">
        <w:rPr>
          <w:rFonts w:ascii="Times New Roman" w:hAnsi="Times New Roman" w:cs="Times New Roman"/>
          <w:sz w:val="20"/>
          <w:szCs w:val="20"/>
        </w:rPr>
        <w:t>(с малой буквы, стиль), имея в виду, что наряду со стилем барокко в ту эпоху существовали классицизм, реализм, так называемый «большой стиль», маньеризм, р</w:t>
      </w:r>
      <w:r w:rsidRPr="009D27B2">
        <w:rPr>
          <w:rFonts w:ascii="Times New Roman" w:hAnsi="Times New Roman" w:cs="Times New Roman"/>
          <w:sz w:val="20"/>
          <w:szCs w:val="20"/>
        </w:rPr>
        <w:t>о</w:t>
      </w:r>
      <w:r w:rsidRPr="009D27B2">
        <w:rPr>
          <w:rFonts w:ascii="Times New Roman" w:hAnsi="Times New Roman" w:cs="Times New Roman"/>
          <w:sz w:val="20"/>
          <w:szCs w:val="20"/>
        </w:rPr>
        <w:t>коко.</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Но вернемся к более существенным моментам. Итак, Просвещение и Романтизм. По обыкновению мы числим их самостоятельными эпохами, хотя даже в чисто хронологически-количественном отношении может см</w:t>
      </w:r>
      <w:r w:rsidRPr="009D27B2">
        <w:rPr>
          <w:rFonts w:ascii="Times New Roman" w:hAnsi="Times New Roman" w:cs="Times New Roman"/>
          <w:sz w:val="20"/>
          <w:szCs w:val="20"/>
        </w:rPr>
        <w:t>у</w:t>
      </w:r>
      <w:r w:rsidRPr="009D27B2">
        <w:rPr>
          <w:rFonts w:ascii="Times New Roman" w:hAnsi="Times New Roman" w:cs="Times New Roman"/>
          <w:sz w:val="20"/>
          <w:szCs w:val="20"/>
        </w:rPr>
        <w:t>тить их несоизмеримость с предшеству</w:t>
      </w:r>
      <w:r w:rsidRPr="009D27B2">
        <w:rPr>
          <w:rFonts w:ascii="Times New Roman" w:hAnsi="Times New Roman" w:cs="Times New Roman"/>
          <w:sz w:val="20"/>
          <w:szCs w:val="20"/>
        </w:rPr>
        <w:t>ю</w:t>
      </w:r>
      <w:r w:rsidRPr="009D27B2">
        <w:rPr>
          <w:rFonts w:ascii="Times New Roman" w:hAnsi="Times New Roman" w:cs="Times New Roman"/>
          <w:sz w:val="20"/>
          <w:szCs w:val="20"/>
        </w:rPr>
        <w:t xml:space="preserve">щими эпохами: Просвещение – это главным образом вторая половина </w:t>
      </w:r>
      <w:r w:rsidRPr="009D27B2">
        <w:rPr>
          <w:rFonts w:ascii="Times New Roman" w:hAnsi="Times New Roman" w:cs="Times New Roman"/>
          <w:sz w:val="20"/>
          <w:szCs w:val="20"/>
          <w:lang w:val="en-US"/>
        </w:rPr>
        <w:t>XVIII</w:t>
      </w:r>
      <w:r w:rsidRPr="009D27B2">
        <w:rPr>
          <w:rFonts w:ascii="Times New Roman" w:hAnsi="Times New Roman" w:cs="Times New Roman"/>
          <w:sz w:val="20"/>
          <w:szCs w:val="20"/>
        </w:rPr>
        <w:t xml:space="preserve"> века, Романтизм –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 в то время как Барокко протянулось на два с половиной столетия, а Возро</w:t>
      </w:r>
      <w:r w:rsidRPr="009D27B2">
        <w:rPr>
          <w:rFonts w:ascii="Times New Roman" w:hAnsi="Times New Roman" w:cs="Times New Roman"/>
          <w:sz w:val="20"/>
          <w:szCs w:val="20"/>
        </w:rPr>
        <w:t>ж</w:t>
      </w:r>
      <w:r w:rsidRPr="009D27B2">
        <w:rPr>
          <w:rFonts w:ascii="Times New Roman" w:hAnsi="Times New Roman" w:cs="Times New Roman"/>
          <w:sz w:val="20"/>
          <w:szCs w:val="20"/>
        </w:rPr>
        <w:t>дение охватывает б</w:t>
      </w:r>
      <w:r w:rsidRPr="009D27B2">
        <w:rPr>
          <w:rFonts w:ascii="Times New Roman" w:hAnsi="Times New Roman" w:cs="Times New Roman"/>
          <w:sz w:val="20"/>
          <w:szCs w:val="20"/>
        </w:rPr>
        <w:t>о</w:t>
      </w:r>
      <w:r w:rsidRPr="009D27B2">
        <w:rPr>
          <w:rFonts w:ascii="Times New Roman" w:hAnsi="Times New Roman" w:cs="Times New Roman"/>
          <w:sz w:val="20"/>
          <w:szCs w:val="20"/>
        </w:rPr>
        <w:t>лее трех столетий.</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Разрешение этого противоречия (и разрешение отнюдь не формальное) состоит в том, чтобы отказаться от привычного противопоставления Пр</w:t>
      </w:r>
      <w:r w:rsidRPr="009D27B2">
        <w:rPr>
          <w:rFonts w:ascii="Times New Roman" w:hAnsi="Times New Roman" w:cs="Times New Roman"/>
          <w:sz w:val="20"/>
          <w:szCs w:val="20"/>
        </w:rPr>
        <w:t>о</w:t>
      </w:r>
      <w:r w:rsidRPr="009D27B2">
        <w:rPr>
          <w:rFonts w:ascii="Times New Roman" w:hAnsi="Times New Roman" w:cs="Times New Roman"/>
          <w:sz w:val="20"/>
          <w:szCs w:val="20"/>
        </w:rPr>
        <w:t>свещения и Романтизма. На самом деле, это были контрастные звенья ед</w:t>
      </w:r>
      <w:r w:rsidRPr="009D27B2">
        <w:rPr>
          <w:rFonts w:ascii="Times New Roman" w:hAnsi="Times New Roman" w:cs="Times New Roman"/>
          <w:sz w:val="20"/>
          <w:szCs w:val="20"/>
        </w:rPr>
        <w:t>и</w:t>
      </w:r>
      <w:r w:rsidRPr="009D27B2">
        <w:rPr>
          <w:rFonts w:ascii="Times New Roman" w:hAnsi="Times New Roman" w:cs="Times New Roman"/>
          <w:sz w:val="20"/>
          <w:szCs w:val="20"/>
        </w:rPr>
        <w:t>ной большой цепи, и в их смене больше неуклонно поступательного дв</w:t>
      </w:r>
      <w:r w:rsidRPr="009D27B2">
        <w:rPr>
          <w:rFonts w:ascii="Times New Roman" w:hAnsi="Times New Roman" w:cs="Times New Roman"/>
          <w:sz w:val="20"/>
          <w:szCs w:val="20"/>
        </w:rPr>
        <w:t>и</w:t>
      </w:r>
      <w:r w:rsidRPr="009D27B2">
        <w:rPr>
          <w:rFonts w:ascii="Times New Roman" w:hAnsi="Times New Roman" w:cs="Times New Roman"/>
          <w:sz w:val="20"/>
          <w:szCs w:val="20"/>
        </w:rPr>
        <w:t>жения, нежели конфронтаций и перерывов (в первую оч</w:t>
      </w:r>
      <w:r w:rsidRPr="009D27B2">
        <w:rPr>
          <w:rFonts w:ascii="Times New Roman" w:hAnsi="Times New Roman" w:cs="Times New Roman"/>
          <w:sz w:val="20"/>
          <w:szCs w:val="20"/>
        </w:rPr>
        <w:t>е</w:t>
      </w:r>
      <w:r w:rsidRPr="009D27B2">
        <w:rPr>
          <w:rFonts w:ascii="Times New Roman" w:hAnsi="Times New Roman" w:cs="Times New Roman"/>
          <w:sz w:val="20"/>
          <w:szCs w:val="20"/>
        </w:rPr>
        <w:t xml:space="preserve">редь имеется в виду порой чрезмерно акцентируемая оппозиция романтиков начала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века к просветительским идеям).  Одно из конкретных тому свид</w:t>
      </w:r>
      <w:r w:rsidRPr="009D27B2">
        <w:rPr>
          <w:rFonts w:ascii="Times New Roman" w:hAnsi="Times New Roman" w:cs="Times New Roman"/>
          <w:sz w:val="20"/>
          <w:szCs w:val="20"/>
        </w:rPr>
        <w:t>е</w:t>
      </w:r>
      <w:r w:rsidRPr="009D27B2">
        <w:rPr>
          <w:rFonts w:ascii="Times New Roman" w:hAnsi="Times New Roman" w:cs="Times New Roman"/>
          <w:sz w:val="20"/>
          <w:szCs w:val="20"/>
        </w:rPr>
        <w:t>тельств – эволюция творчества таких титанов, как Гете и Бетховен. Будучи выда</w:t>
      </w:r>
      <w:r w:rsidRPr="009D27B2">
        <w:rPr>
          <w:rFonts w:ascii="Times New Roman" w:hAnsi="Times New Roman" w:cs="Times New Roman"/>
          <w:sz w:val="20"/>
          <w:szCs w:val="20"/>
        </w:rPr>
        <w:t>ю</w:t>
      </w:r>
      <w:r w:rsidRPr="009D27B2">
        <w:rPr>
          <w:rFonts w:ascii="Times New Roman" w:hAnsi="Times New Roman" w:cs="Times New Roman"/>
          <w:sz w:val="20"/>
          <w:szCs w:val="20"/>
        </w:rPr>
        <w:t>щимися представителями искусства Просвещения, они на вых</w:t>
      </w:r>
      <w:r w:rsidRPr="009D27B2">
        <w:rPr>
          <w:rFonts w:ascii="Times New Roman" w:hAnsi="Times New Roman" w:cs="Times New Roman"/>
          <w:sz w:val="20"/>
          <w:szCs w:val="20"/>
        </w:rPr>
        <w:t>о</w:t>
      </w:r>
      <w:r w:rsidRPr="009D27B2">
        <w:rPr>
          <w:rFonts w:ascii="Times New Roman" w:hAnsi="Times New Roman" w:cs="Times New Roman"/>
          <w:sz w:val="20"/>
          <w:szCs w:val="20"/>
        </w:rPr>
        <w:t xml:space="preserve">де в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столетие открывали горизонты Романтизма.</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Кроме всего прочего, внимательный анализ показывает, что Просв</w:t>
      </w:r>
      <w:r w:rsidRPr="009D27B2">
        <w:rPr>
          <w:rFonts w:ascii="Times New Roman" w:hAnsi="Times New Roman" w:cs="Times New Roman"/>
          <w:sz w:val="20"/>
          <w:szCs w:val="20"/>
        </w:rPr>
        <w:t>е</w:t>
      </w:r>
      <w:r w:rsidRPr="009D27B2">
        <w:rPr>
          <w:rFonts w:ascii="Times New Roman" w:hAnsi="Times New Roman" w:cs="Times New Roman"/>
          <w:sz w:val="20"/>
          <w:szCs w:val="20"/>
        </w:rPr>
        <w:t>щение и Романтизм, в свою очередь, должны быть разделены на составл</w:t>
      </w:r>
      <w:r w:rsidRPr="009D27B2">
        <w:rPr>
          <w:rFonts w:ascii="Times New Roman" w:hAnsi="Times New Roman" w:cs="Times New Roman"/>
          <w:sz w:val="20"/>
          <w:szCs w:val="20"/>
        </w:rPr>
        <w:t>я</w:t>
      </w:r>
      <w:r w:rsidRPr="009D27B2">
        <w:rPr>
          <w:rFonts w:ascii="Times New Roman" w:hAnsi="Times New Roman" w:cs="Times New Roman"/>
          <w:sz w:val="20"/>
          <w:szCs w:val="20"/>
        </w:rPr>
        <w:t>ющие их периоды, качественно различающиеся между собой (об их хрон</w:t>
      </w:r>
      <w:r w:rsidRPr="009D27B2">
        <w:rPr>
          <w:rFonts w:ascii="Times New Roman" w:hAnsi="Times New Roman" w:cs="Times New Roman"/>
          <w:sz w:val="20"/>
          <w:szCs w:val="20"/>
        </w:rPr>
        <w:t>о</w:t>
      </w:r>
      <w:r w:rsidRPr="009D27B2">
        <w:rPr>
          <w:rFonts w:ascii="Times New Roman" w:hAnsi="Times New Roman" w:cs="Times New Roman"/>
          <w:sz w:val="20"/>
          <w:szCs w:val="20"/>
        </w:rPr>
        <w:t>логической протяженности будет сказано н</w:t>
      </w:r>
      <w:r w:rsidRPr="009D27B2">
        <w:rPr>
          <w:rFonts w:ascii="Times New Roman" w:hAnsi="Times New Roman" w:cs="Times New Roman"/>
          <w:sz w:val="20"/>
          <w:szCs w:val="20"/>
        </w:rPr>
        <w:t>и</w:t>
      </w:r>
      <w:r w:rsidRPr="009D27B2">
        <w:rPr>
          <w:rFonts w:ascii="Times New Roman" w:hAnsi="Times New Roman" w:cs="Times New Roman"/>
          <w:sz w:val="20"/>
          <w:szCs w:val="20"/>
        </w:rPr>
        <w:t xml:space="preserve">же). В рамках </w:t>
      </w:r>
      <w:r w:rsidRPr="009D27B2">
        <w:rPr>
          <w:rFonts w:ascii="Times New Roman" w:hAnsi="Times New Roman" w:cs="Times New Roman"/>
          <w:i/>
          <w:sz w:val="20"/>
          <w:szCs w:val="20"/>
        </w:rPr>
        <w:t>Просвещения</w:t>
      </w:r>
      <w:r w:rsidRPr="009D27B2">
        <w:rPr>
          <w:rFonts w:ascii="Times New Roman" w:hAnsi="Times New Roman" w:cs="Times New Roman"/>
          <w:sz w:val="20"/>
          <w:szCs w:val="20"/>
        </w:rPr>
        <w:t xml:space="preserve"> отчетливо выделяются два периода, которые можно обозначить как Раннее Просвещение (середина </w:t>
      </w:r>
      <w:r w:rsidRPr="009D27B2">
        <w:rPr>
          <w:rFonts w:ascii="Times New Roman" w:hAnsi="Times New Roman" w:cs="Times New Roman"/>
          <w:sz w:val="20"/>
          <w:szCs w:val="20"/>
          <w:lang w:val="en-US"/>
        </w:rPr>
        <w:t>XVIII</w:t>
      </w:r>
      <w:r w:rsidRPr="009D27B2">
        <w:rPr>
          <w:rFonts w:ascii="Times New Roman" w:hAnsi="Times New Roman" w:cs="Times New Roman"/>
          <w:sz w:val="20"/>
          <w:szCs w:val="20"/>
        </w:rPr>
        <w:t xml:space="preserve"> века) и Высокое Просвещение (вторая пол</w:t>
      </w:r>
      <w:r w:rsidRPr="009D27B2">
        <w:rPr>
          <w:rFonts w:ascii="Times New Roman" w:hAnsi="Times New Roman" w:cs="Times New Roman"/>
          <w:sz w:val="20"/>
          <w:szCs w:val="20"/>
        </w:rPr>
        <w:t>о</w:t>
      </w:r>
      <w:r w:rsidRPr="009D27B2">
        <w:rPr>
          <w:rFonts w:ascii="Times New Roman" w:hAnsi="Times New Roman" w:cs="Times New Roman"/>
          <w:sz w:val="20"/>
          <w:szCs w:val="20"/>
        </w:rPr>
        <w:t xml:space="preserve">вина </w:t>
      </w:r>
      <w:r w:rsidRPr="009D27B2">
        <w:rPr>
          <w:rFonts w:ascii="Times New Roman" w:hAnsi="Times New Roman" w:cs="Times New Roman"/>
          <w:sz w:val="20"/>
          <w:szCs w:val="20"/>
          <w:lang w:val="en-US"/>
        </w:rPr>
        <w:t>XVIII</w:t>
      </w:r>
      <w:r w:rsidRPr="009D27B2">
        <w:rPr>
          <w:rFonts w:ascii="Times New Roman" w:hAnsi="Times New Roman" w:cs="Times New Roman"/>
          <w:sz w:val="20"/>
          <w:szCs w:val="20"/>
        </w:rPr>
        <w:t xml:space="preserve"> и самое начало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века). В рамках того, что обычно определ</w:t>
      </w:r>
      <w:r w:rsidRPr="009D27B2">
        <w:rPr>
          <w:rFonts w:ascii="Times New Roman" w:hAnsi="Times New Roman" w:cs="Times New Roman"/>
          <w:sz w:val="20"/>
          <w:szCs w:val="20"/>
        </w:rPr>
        <w:t>я</w:t>
      </w:r>
      <w:r w:rsidRPr="009D27B2">
        <w:rPr>
          <w:rFonts w:ascii="Times New Roman" w:hAnsi="Times New Roman" w:cs="Times New Roman"/>
          <w:sz w:val="20"/>
          <w:szCs w:val="20"/>
        </w:rPr>
        <w:t xml:space="preserve">ется словом </w:t>
      </w:r>
      <w:r w:rsidRPr="009D27B2">
        <w:rPr>
          <w:rFonts w:ascii="Times New Roman" w:hAnsi="Times New Roman" w:cs="Times New Roman"/>
          <w:i/>
          <w:sz w:val="20"/>
          <w:szCs w:val="20"/>
        </w:rPr>
        <w:t>Романтизм</w:t>
      </w:r>
      <w:r w:rsidRPr="009D27B2">
        <w:rPr>
          <w:rFonts w:ascii="Times New Roman" w:hAnsi="Times New Roman" w:cs="Times New Roman"/>
          <w:sz w:val="20"/>
          <w:szCs w:val="20"/>
        </w:rPr>
        <w:t>, следует различать три периода: собственно Р</w:t>
      </w:r>
      <w:r w:rsidRPr="009D27B2">
        <w:rPr>
          <w:rFonts w:ascii="Times New Roman" w:hAnsi="Times New Roman" w:cs="Times New Roman"/>
          <w:sz w:val="20"/>
          <w:szCs w:val="20"/>
        </w:rPr>
        <w:t>о</w:t>
      </w:r>
      <w:r w:rsidRPr="009D27B2">
        <w:rPr>
          <w:rFonts w:ascii="Times New Roman" w:hAnsi="Times New Roman" w:cs="Times New Roman"/>
          <w:sz w:val="20"/>
          <w:szCs w:val="20"/>
        </w:rPr>
        <w:lastRenderedPageBreak/>
        <w:t xml:space="preserve">мантизм (первая половина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века), Постромантизм (вторая половина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века) и завершающий период (конец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 начало ХХ в</w:t>
      </w:r>
      <w:r w:rsidRPr="009D27B2">
        <w:rPr>
          <w:rFonts w:ascii="Times New Roman" w:hAnsi="Times New Roman" w:cs="Times New Roman"/>
          <w:sz w:val="20"/>
          <w:szCs w:val="20"/>
        </w:rPr>
        <w:t>е</w:t>
      </w:r>
      <w:r w:rsidRPr="009D27B2">
        <w:rPr>
          <w:rFonts w:ascii="Times New Roman" w:hAnsi="Times New Roman" w:cs="Times New Roman"/>
          <w:sz w:val="20"/>
          <w:szCs w:val="20"/>
        </w:rPr>
        <w:t>ка).</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Обозначенные пять членений по своей исторической функции являю</w:t>
      </w:r>
      <w:r w:rsidRPr="009D27B2">
        <w:rPr>
          <w:rFonts w:ascii="Times New Roman" w:hAnsi="Times New Roman" w:cs="Times New Roman"/>
          <w:sz w:val="20"/>
          <w:szCs w:val="20"/>
        </w:rPr>
        <w:t>т</w:t>
      </w:r>
      <w:r w:rsidRPr="009D27B2">
        <w:rPr>
          <w:rFonts w:ascii="Times New Roman" w:hAnsi="Times New Roman" w:cs="Times New Roman"/>
          <w:sz w:val="20"/>
          <w:szCs w:val="20"/>
        </w:rPr>
        <w:t>ся именно периодами, хотя по своему художественному наполнению они могут воспр</w:t>
      </w:r>
      <w:r w:rsidRPr="009D27B2">
        <w:rPr>
          <w:rFonts w:ascii="Times New Roman" w:hAnsi="Times New Roman" w:cs="Times New Roman"/>
          <w:sz w:val="20"/>
          <w:szCs w:val="20"/>
        </w:rPr>
        <w:t>и</w:t>
      </w:r>
      <w:r w:rsidRPr="009D27B2">
        <w:rPr>
          <w:rFonts w:ascii="Times New Roman" w:hAnsi="Times New Roman" w:cs="Times New Roman"/>
          <w:sz w:val="20"/>
          <w:szCs w:val="20"/>
        </w:rPr>
        <w:t xml:space="preserve">ниматься как целые эпохи. Однако эпохой в прямом и точном значении этого слова эти пять периодов становятся только вместе взятые. Назовем ее </w:t>
      </w:r>
      <w:r w:rsidRPr="009D27B2">
        <w:rPr>
          <w:rFonts w:ascii="Times New Roman" w:hAnsi="Times New Roman" w:cs="Times New Roman"/>
          <w:i/>
          <w:sz w:val="20"/>
          <w:szCs w:val="20"/>
        </w:rPr>
        <w:t>Классич</w:t>
      </w:r>
      <w:r w:rsidRPr="009D27B2">
        <w:rPr>
          <w:rFonts w:ascii="Times New Roman" w:hAnsi="Times New Roman" w:cs="Times New Roman"/>
          <w:i/>
          <w:sz w:val="20"/>
          <w:szCs w:val="20"/>
        </w:rPr>
        <w:t>е</w:t>
      </w:r>
      <w:r w:rsidRPr="009D27B2">
        <w:rPr>
          <w:rFonts w:ascii="Times New Roman" w:hAnsi="Times New Roman" w:cs="Times New Roman"/>
          <w:i/>
          <w:sz w:val="20"/>
          <w:szCs w:val="20"/>
        </w:rPr>
        <w:t>ской</w:t>
      </w:r>
      <w:r w:rsidRPr="009D27B2">
        <w:rPr>
          <w:rFonts w:ascii="Times New Roman" w:hAnsi="Times New Roman" w:cs="Times New Roman"/>
          <w:b/>
          <w:i/>
          <w:sz w:val="20"/>
          <w:szCs w:val="20"/>
        </w:rPr>
        <w:t xml:space="preserve">, </w:t>
      </w:r>
      <w:r w:rsidRPr="009D27B2">
        <w:rPr>
          <w:rFonts w:ascii="Times New Roman" w:hAnsi="Times New Roman" w:cs="Times New Roman"/>
          <w:sz w:val="20"/>
          <w:szCs w:val="20"/>
        </w:rPr>
        <w:t xml:space="preserve">ввиду по меньшей мере двух причин.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 xml:space="preserve">Во-первых, именно на протяжении времени с середины </w:t>
      </w:r>
      <w:r w:rsidRPr="009D27B2">
        <w:rPr>
          <w:rFonts w:ascii="Times New Roman" w:hAnsi="Times New Roman" w:cs="Times New Roman"/>
          <w:sz w:val="20"/>
          <w:szCs w:val="20"/>
          <w:lang w:val="en-US"/>
        </w:rPr>
        <w:t>XVIII</w:t>
      </w:r>
      <w:r w:rsidRPr="009D27B2">
        <w:rPr>
          <w:rFonts w:ascii="Times New Roman" w:hAnsi="Times New Roman" w:cs="Times New Roman"/>
          <w:sz w:val="20"/>
          <w:szCs w:val="20"/>
        </w:rPr>
        <w:t xml:space="preserve"> до руб</w:t>
      </w:r>
      <w:r w:rsidRPr="009D27B2">
        <w:rPr>
          <w:rFonts w:ascii="Times New Roman" w:hAnsi="Times New Roman" w:cs="Times New Roman"/>
          <w:sz w:val="20"/>
          <w:szCs w:val="20"/>
        </w:rPr>
        <w:t>е</w:t>
      </w:r>
      <w:r w:rsidRPr="009D27B2">
        <w:rPr>
          <w:rFonts w:ascii="Times New Roman" w:hAnsi="Times New Roman" w:cs="Times New Roman"/>
          <w:sz w:val="20"/>
          <w:szCs w:val="20"/>
        </w:rPr>
        <w:t>жа ХХ столетия был создан основной массив тех художественных ценн</w:t>
      </w:r>
      <w:r w:rsidRPr="009D27B2">
        <w:rPr>
          <w:rFonts w:ascii="Times New Roman" w:hAnsi="Times New Roman" w:cs="Times New Roman"/>
          <w:sz w:val="20"/>
          <w:szCs w:val="20"/>
        </w:rPr>
        <w:t>о</w:t>
      </w:r>
      <w:r w:rsidRPr="009D27B2">
        <w:rPr>
          <w:rFonts w:ascii="Times New Roman" w:hAnsi="Times New Roman" w:cs="Times New Roman"/>
          <w:sz w:val="20"/>
          <w:szCs w:val="20"/>
        </w:rPr>
        <w:t>стей, которые мы именуем большой художественной классикой (это пре</w:t>
      </w:r>
      <w:r w:rsidRPr="009D27B2">
        <w:rPr>
          <w:rFonts w:ascii="Times New Roman" w:hAnsi="Times New Roman" w:cs="Times New Roman"/>
          <w:sz w:val="20"/>
          <w:szCs w:val="20"/>
        </w:rPr>
        <w:t>ж</w:t>
      </w:r>
      <w:r w:rsidRPr="009D27B2">
        <w:rPr>
          <w:rFonts w:ascii="Times New Roman" w:hAnsi="Times New Roman" w:cs="Times New Roman"/>
          <w:sz w:val="20"/>
          <w:szCs w:val="20"/>
        </w:rPr>
        <w:t>де всего касается литературы и музыки), откристаллизовались ведущие жанры (от поэмы и романа до сонаты и симфонии), типы образности, ко</w:t>
      </w:r>
      <w:r w:rsidRPr="009D27B2">
        <w:rPr>
          <w:rFonts w:ascii="Times New Roman" w:hAnsi="Times New Roman" w:cs="Times New Roman"/>
          <w:sz w:val="20"/>
          <w:szCs w:val="20"/>
        </w:rPr>
        <w:t>н</w:t>
      </w:r>
      <w:r w:rsidRPr="009D27B2">
        <w:rPr>
          <w:rFonts w:ascii="Times New Roman" w:hAnsi="Times New Roman" w:cs="Times New Roman"/>
          <w:sz w:val="20"/>
          <w:szCs w:val="20"/>
        </w:rPr>
        <w:t>цепционные модели и композиционно-технологические принц</w:t>
      </w:r>
      <w:r w:rsidRPr="009D27B2">
        <w:rPr>
          <w:rFonts w:ascii="Times New Roman" w:hAnsi="Times New Roman" w:cs="Times New Roman"/>
          <w:sz w:val="20"/>
          <w:szCs w:val="20"/>
        </w:rPr>
        <w:t>и</w:t>
      </w:r>
      <w:r w:rsidRPr="009D27B2">
        <w:rPr>
          <w:rFonts w:ascii="Times New Roman" w:hAnsi="Times New Roman" w:cs="Times New Roman"/>
          <w:sz w:val="20"/>
          <w:szCs w:val="20"/>
        </w:rPr>
        <w:t xml:space="preserve">пы.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И, во-вторых, что для нас в данном случае особенно важно, стадиал</w:t>
      </w:r>
      <w:r w:rsidRPr="009D27B2">
        <w:rPr>
          <w:rFonts w:ascii="Times New Roman" w:hAnsi="Times New Roman" w:cs="Times New Roman"/>
          <w:sz w:val="20"/>
          <w:szCs w:val="20"/>
        </w:rPr>
        <w:t>ь</w:t>
      </w:r>
      <w:r w:rsidRPr="009D27B2">
        <w:rPr>
          <w:rFonts w:ascii="Times New Roman" w:hAnsi="Times New Roman" w:cs="Times New Roman"/>
          <w:sz w:val="20"/>
          <w:szCs w:val="20"/>
        </w:rPr>
        <w:t>ность худож</w:t>
      </w:r>
      <w:r w:rsidRPr="009D27B2">
        <w:rPr>
          <w:rFonts w:ascii="Times New Roman" w:hAnsi="Times New Roman" w:cs="Times New Roman"/>
          <w:sz w:val="20"/>
          <w:szCs w:val="20"/>
        </w:rPr>
        <w:t>е</w:t>
      </w:r>
      <w:r w:rsidRPr="009D27B2">
        <w:rPr>
          <w:rFonts w:ascii="Times New Roman" w:hAnsi="Times New Roman" w:cs="Times New Roman"/>
          <w:sz w:val="20"/>
          <w:szCs w:val="20"/>
        </w:rPr>
        <w:t>ственно-исторического процесса предстала в развертывании этой эпохи с полной ясностью и очевидностью. В частности только тогда во всей отчетливости сказалась смыслообразующая роль таких основоп</w:t>
      </w:r>
      <w:r w:rsidRPr="009D27B2">
        <w:rPr>
          <w:rFonts w:ascii="Times New Roman" w:hAnsi="Times New Roman" w:cs="Times New Roman"/>
          <w:sz w:val="20"/>
          <w:szCs w:val="20"/>
        </w:rPr>
        <w:t>о</w:t>
      </w:r>
      <w:r w:rsidRPr="009D27B2">
        <w:rPr>
          <w:rFonts w:ascii="Times New Roman" w:hAnsi="Times New Roman" w:cs="Times New Roman"/>
          <w:sz w:val="20"/>
          <w:szCs w:val="20"/>
        </w:rPr>
        <w:t xml:space="preserve">лагающих типов художественного мышления, как </w:t>
      </w:r>
      <w:r w:rsidRPr="009D27B2">
        <w:rPr>
          <w:rFonts w:ascii="Times New Roman" w:hAnsi="Times New Roman" w:cs="Times New Roman"/>
          <w:i/>
          <w:sz w:val="20"/>
          <w:szCs w:val="20"/>
        </w:rPr>
        <w:t>романтизм</w:t>
      </w:r>
      <w:r w:rsidRPr="009D27B2">
        <w:rPr>
          <w:rFonts w:ascii="Times New Roman" w:hAnsi="Times New Roman" w:cs="Times New Roman"/>
          <w:sz w:val="20"/>
          <w:szCs w:val="20"/>
        </w:rPr>
        <w:t xml:space="preserve"> и </w:t>
      </w:r>
      <w:r w:rsidRPr="009D27B2">
        <w:rPr>
          <w:rFonts w:ascii="Times New Roman" w:hAnsi="Times New Roman" w:cs="Times New Roman"/>
          <w:i/>
          <w:sz w:val="20"/>
          <w:szCs w:val="20"/>
        </w:rPr>
        <w:t>реализм</w:t>
      </w:r>
      <w:r w:rsidRPr="009D27B2">
        <w:rPr>
          <w:rFonts w:ascii="Times New Roman" w:hAnsi="Times New Roman" w:cs="Times New Roman"/>
          <w:sz w:val="20"/>
          <w:szCs w:val="20"/>
        </w:rPr>
        <w:t>: первый из них получил свое название и был окончательно осознан в пе</w:t>
      </w:r>
      <w:r w:rsidRPr="009D27B2">
        <w:rPr>
          <w:rFonts w:ascii="Times New Roman" w:hAnsi="Times New Roman" w:cs="Times New Roman"/>
          <w:sz w:val="20"/>
          <w:szCs w:val="20"/>
        </w:rPr>
        <w:t>р</w:t>
      </w:r>
      <w:r w:rsidRPr="009D27B2">
        <w:rPr>
          <w:rFonts w:ascii="Times New Roman" w:hAnsi="Times New Roman" w:cs="Times New Roman"/>
          <w:sz w:val="20"/>
          <w:szCs w:val="20"/>
        </w:rPr>
        <w:t xml:space="preserve">вой половине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века, второй – во второй половине столетия, что оказ</w:t>
      </w:r>
      <w:r w:rsidRPr="009D27B2">
        <w:rPr>
          <w:rFonts w:ascii="Times New Roman" w:hAnsi="Times New Roman" w:cs="Times New Roman"/>
          <w:sz w:val="20"/>
          <w:szCs w:val="20"/>
        </w:rPr>
        <w:t>а</w:t>
      </w:r>
      <w:r w:rsidRPr="009D27B2">
        <w:rPr>
          <w:rFonts w:ascii="Times New Roman" w:hAnsi="Times New Roman" w:cs="Times New Roman"/>
          <w:sz w:val="20"/>
          <w:szCs w:val="20"/>
        </w:rPr>
        <w:t>лось связано с доминированием того или другого на соответствующем временном отрезке.</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Сказанное побуждает начать выяснение закономерностей худож</w:t>
      </w:r>
      <w:r w:rsidRPr="009D27B2">
        <w:rPr>
          <w:rFonts w:cs="Times New Roman"/>
          <w:sz w:val="20"/>
          <w:szCs w:val="20"/>
        </w:rPr>
        <w:t>е</w:t>
      </w:r>
      <w:r w:rsidRPr="009D27B2">
        <w:rPr>
          <w:rFonts w:cs="Times New Roman"/>
          <w:sz w:val="20"/>
          <w:szCs w:val="20"/>
        </w:rPr>
        <w:t>ственно-исторического процесса име</w:t>
      </w:r>
      <w:r w:rsidRPr="009D27B2">
        <w:rPr>
          <w:rFonts w:cs="Times New Roman"/>
          <w:sz w:val="20"/>
          <w:szCs w:val="20"/>
        </w:rPr>
        <w:t>н</w:t>
      </w:r>
      <w:r w:rsidRPr="009D27B2">
        <w:rPr>
          <w:rFonts w:cs="Times New Roman"/>
          <w:sz w:val="20"/>
          <w:szCs w:val="20"/>
        </w:rPr>
        <w:t>но с Классической эпохи. В ходе ее эволюции естественным образом возникали существенные отличия о</w:t>
      </w:r>
      <w:r w:rsidRPr="009D27B2">
        <w:rPr>
          <w:rFonts w:cs="Times New Roman"/>
          <w:sz w:val="20"/>
          <w:szCs w:val="20"/>
        </w:rPr>
        <w:t>д</w:t>
      </w:r>
      <w:r w:rsidRPr="009D27B2">
        <w:rPr>
          <w:rFonts w:cs="Times New Roman"/>
          <w:sz w:val="20"/>
          <w:szCs w:val="20"/>
        </w:rPr>
        <w:t>ного этапа от другого – именно эти отличия и дают основание для деления на ряд сменяющих друг друга стадий. И как уже было о</w:t>
      </w:r>
      <w:r w:rsidRPr="009D27B2">
        <w:rPr>
          <w:rFonts w:cs="Times New Roman"/>
          <w:sz w:val="20"/>
          <w:szCs w:val="20"/>
        </w:rPr>
        <w:t>т</w:t>
      </w:r>
      <w:r w:rsidRPr="009D27B2">
        <w:rPr>
          <w:rFonts w:cs="Times New Roman"/>
          <w:sz w:val="20"/>
          <w:szCs w:val="20"/>
        </w:rPr>
        <w:t>мечено выше, учет наиболее значимых дифференцирующих факторов позволяет вычленить пять периодов, протяженность каждого из которых составила примерно четыре десятилетия. Чтобы представить картину их движения с достато</w:t>
      </w:r>
      <w:r w:rsidRPr="009D27B2">
        <w:rPr>
          <w:rFonts w:cs="Times New Roman"/>
          <w:sz w:val="20"/>
          <w:szCs w:val="20"/>
        </w:rPr>
        <w:t>ч</w:t>
      </w:r>
      <w:r w:rsidRPr="009D27B2">
        <w:rPr>
          <w:rFonts w:cs="Times New Roman"/>
          <w:sz w:val="20"/>
          <w:szCs w:val="20"/>
        </w:rPr>
        <w:t>ной осязаемостью и вместе с тем максимально компактно, ограничимся перечислением самых значительных композ</w:t>
      </w:r>
      <w:r w:rsidRPr="009D27B2">
        <w:rPr>
          <w:rFonts w:cs="Times New Roman"/>
          <w:sz w:val="20"/>
          <w:szCs w:val="20"/>
        </w:rPr>
        <w:t>и</w:t>
      </w:r>
      <w:r w:rsidRPr="009D27B2">
        <w:rPr>
          <w:rFonts w:cs="Times New Roman"/>
          <w:sz w:val="20"/>
          <w:szCs w:val="20"/>
        </w:rPr>
        <w:t xml:space="preserve">торских имен.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i/>
          <w:sz w:val="20"/>
          <w:szCs w:val="20"/>
        </w:rPr>
        <w:t>Первый период</w:t>
      </w:r>
      <w:r w:rsidRPr="009D27B2">
        <w:rPr>
          <w:rFonts w:ascii="Times New Roman" w:hAnsi="Times New Roman" w:cs="Times New Roman"/>
          <w:sz w:val="20"/>
          <w:szCs w:val="20"/>
        </w:rPr>
        <w:t xml:space="preserve"> (середина </w:t>
      </w:r>
      <w:r w:rsidRPr="009D27B2">
        <w:rPr>
          <w:rFonts w:ascii="Times New Roman" w:hAnsi="Times New Roman" w:cs="Times New Roman"/>
          <w:sz w:val="20"/>
          <w:szCs w:val="20"/>
          <w:lang w:val="en-US"/>
        </w:rPr>
        <w:t>XVIII</w:t>
      </w:r>
      <w:r w:rsidRPr="009D27B2">
        <w:rPr>
          <w:rFonts w:ascii="Times New Roman" w:hAnsi="Times New Roman" w:cs="Times New Roman"/>
          <w:sz w:val="20"/>
          <w:szCs w:val="20"/>
        </w:rPr>
        <w:t xml:space="preserve"> века, приблизительно 1730-е – 1760-е годы) – зона взаимодействия завершающей стадии Барокко (позднее тво</w:t>
      </w:r>
      <w:r w:rsidRPr="009D27B2">
        <w:rPr>
          <w:rFonts w:ascii="Times New Roman" w:hAnsi="Times New Roman" w:cs="Times New Roman"/>
          <w:sz w:val="20"/>
          <w:szCs w:val="20"/>
        </w:rPr>
        <w:t>р</w:t>
      </w:r>
      <w:r w:rsidRPr="009D27B2">
        <w:rPr>
          <w:rFonts w:ascii="Times New Roman" w:hAnsi="Times New Roman" w:cs="Times New Roman"/>
          <w:sz w:val="20"/>
          <w:szCs w:val="20"/>
        </w:rPr>
        <w:t xml:space="preserve">чество Вивальди, Баха, Генделя) и начальной стадии Классической эпохи; эту стадию можно назвать </w:t>
      </w:r>
      <w:r w:rsidRPr="009D27B2">
        <w:rPr>
          <w:rFonts w:ascii="Times New Roman" w:hAnsi="Times New Roman" w:cs="Times New Roman"/>
          <w:i/>
          <w:sz w:val="20"/>
          <w:szCs w:val="20"/>
        </w:rPr>
        <w:t>Ранним Просвещением</w:t>
      </w:r>
      <w:r w:rsidRPr="009D27B2">
        <w:rPr>
          <w:rFonts w:ascii="Times New Roman" w:hAnsi="Times New Roman" w:cs="Times New Roman"/>
          <w:sz w:val="20"/>
          <w:szCs w:val="20"/>
        </w:rPr>
        <w:t xml:space="preserve"> (раннее творчество Гл</w:t>
      </w:r>
      <w:r w:rsidRPr="009D27B2">
        <w:rPr>
          <w:rFonts w:ascii="Times New Roman" w:hAnsi="Times New Roman" w:cs="Times New Roman"/>
          <w:sz w:val="20"/>
          <w:szCs w:val="20"/>
        </w:rPr>
        <w:t>ю</w:t>
      </w:r>
      <w:r w:rsidRPr="009D27B2">
        <w:rPr>
          <w:rFonts w:ascii="Times New Roman" w:hAnsi="Times New Roman" w:cs="Times New Roman"/>
          <w:sz w:val="20"/>
          <w:szCs w:val="20"/>
        </w:rPr>
        <w:t>ка, Гайдна, Моцарта).</w:t>
      </w:r>
    </w:p>
    <w:p w:rsidR="00DD3450" w:rsidRPr="009D27B2" w:rsidRDefault="00DD3450" w:rsidP="00DD3450">
      <w:pPr>
        <w:pStyle w:val="a5"/>
        <w:widowControl w:val="0"/>
        <w:ind w:firstLine="340"/>
        <w:rPr>
          <w:rFonts w:cs="Times New Roman"/>
          <w:sz w:val="20"/>
          <w:szCs w:val="20"/>
        </w:rPr>
      </w:pPr>
      <w:r w:rsidRPr="009D27B2">
        <w:rPr>
          <w:rFonts w:cs="Times New Roman"/>
          <w:i/>
          <w:sz w:val="20"/>
          <w:szCs w:val="20"/>
        </w:rPr>
        <w:t>Второй период</w:t>
      </w:r>
      <w:r w:rsidRPr="009D27B2">
        <w:rPr>
          <w:rFonts w:cs="Times New Roman"/>
          <w:sz w:val="20"/>
          <w:szCs w:val="20"/>
        </w:rPr>
        <w:t xml:space="preserve"> (вторая половина  </w:t>
      </w:r>
      <w:r w:rsidRPr="009D27B2">
        <w:rPr>
          <w:rFonts w:cs="Times New Roman"/>
          <w:sz w:val="20"/>
          <w:szCs w:val="20"/>
          <w:lang w:val="en-US"/>
        </w:rPr>
        <w:t>XVIII</w:t>
      </w:r>
      <w:r w:rsidRPr="009D27B2">
        <w:rPr>
          <w:rFonts w:cs="Times New Roman"/>
          <w:sz w:val="20"/>
          <w:szCs w:val="20"/>
        </w:rPr>
        <w:t xml:space="preserve"> века, 1770-е – 1800-е годы) – расцвет классического стиля времен Просвещения; в данном случае умес</w:t>
      </w:r>
      <w:r w:rsidRPr="009D27B2">
        <w:rPr>
          <w:rFonts w:cs="Times New Roman"/>
          <w:sz w:val="20"/>
          <w:szCs w:val="20"/>
        </w:rPr>
        <w:t>т</w:t>
      </w:r>
      <w:r w:rsidRPr="009D27B2">
        <w:rPr>
          <w:rFonts w:cs="Times New Roman"/>
          <w:sz w:val="20"/>
          <w:szCs w:val="20"/>
        </w:rPr>
        <w:t xml:space="preserve">но обозначение </w:t>
      </w:r>
      <w:r w:rsidRPr="009D27B2">
        <w:rPr>
          <w:rFonts w:cs="Times New Roman"/>
          <w:i/>
          <w:sz w:val="20"/>
          <w:szCs w:val="20"/>
        </w:rPr>
        <w:t>Высокое Просвещение</w:t>
      </w:r>
      <w:r w:rsidRPr="009D27B2">
        <w:rPr>
          <w:rFonts w:cs="Times New Roman"/>
          <w:sz w:val="20"/>
          <w:szCs w:val="20"/>
        </w:rPr>
        <w:t xml:space="preserve"> (основная фаза творчества Глюка, Гайдна, М</w:t>
      </w:r>
      <w:r w:rsidRPr="009D27B2">
        <w:rPr>
          <w:rFonts w:cs="Times New Roman"/>
          <w:sz w:val="20"/>
          <w:szCs w:val="20"/>
        </w:rPr>
        <w:t>о</w:t>
      </w:r>
      <w:r w:rsidRPr="009D27B2">
        <w:rPr>
          <w:rFonts w:cs="Times New Roman"/>
          <w:sz w:val="20"/>
          <w:szCs w:val="20"/>
        </w:rPr>
        <w:t xml:space="preserve">царта, Бетховена). </w:t>
      </w:r>
    </w:p>
    <w:p w:rsidR="00DD3450" w:rsidRPr="009D27B2" w:rsidRDefault="00DD3450" w:rsidP="00DD3450">
      <w:pPr>
        <w:pStyle w:val="a5"/>
        <w:widowControl w:val="0"/>
        <w:ind w:firstLine="340"/>
        <w:rPr>
          <w:rFonts w:cs="Times New Roman"/>
          <w:sz w:val="20"/>
          <w:szCs w:val="20"/>
        </w:rPr>
      </w:pPr>
      <w:r w:rsidRPr="009D27B2">
        <w:rPr>
          <w:rFonts w:cs="Times New Roman"/>
          <w:i/>
          <w:sz w:val="20"/>
          <w:szCs w:val="20"/>
        </w:rPr>
        <w:lastRenderedPageBreak/>
        <w:t>Третий период</w:t>
      </w:r>
      <w:r w:rsidRPr="009D27B2">
        <w:rPr>
          <w:rFonts w:cs="Times New Roman"/>
          <w:sz w:val="20"/>
          <w:szCs w:val="20"/>
        </w:rPr>
        <w:t xml:space="preserve"> (первая половина </w:t>
      </w:r>
      <w:r w:rsidRPr="009D27B2">
        <w:rPr>
          <w:rFonts w:cs="Times New Roman"/>
          <w:sz w:val="20"/>
          <w:szCs w:val="20"/>
          <w:lang w:val="en-US"/>
        </w:rPr>
        <w:t>XIX</w:t>
      </w:r>
      <w:r w:rsidRPr="009D27B2">
        <w:rPr>
          <w:rFonts w:cs="Times New Roman"/>
          <w:sz w:val="20"/>
          <w:szCs w:val="20"/>
        </w:rPr>
        <w:t xml:space="preserve"> века, 1810-е – 1840-е годы) – в</w:t>
      </w:r>
      <w:r w:rsidRPr="009D27B2">
        <w:rPr>
          <w:rFonts w:cs="Times New Roman"/>
          <w:sz w:val="20"/>
          <w:szCs w:val="20"/>
        </w:rPr>
        <w:t>ы</w:t>
      </w:r>
      <w:r w:rsidRPr="009D27B2">
        <w:rPr>
          <w:rFonts w:cs="Times New Roman"/>
          <w:sz w:val="20"/>
          <w:szCs w:val="20"/>
        </w:rPr>
        <w:t xml:space="preserve">движение </w:t>
      </w:r>
      <w:r w:rsidRPr="009D27B2">
        <w:rPr>
          <w:rFonts w:cs="Times New Roman"/>
          <w:i/>
          <w:sz w:val="20"/>
          <w:szCs w:val="20"/>
        </w:rPr>
        <w:t>Романтизма</w:t>
      </w:r>
      <w:r w:rsidRPr="009D27B2">
        <w:rPr>
          <w:rFonts w:cs="Times New Roman"/>
          <w:sz w:val="20"/>
          <w:szCs w:val="20"/>
        </w:rPr>
        <w:t xml:space="preserve"> (воспользуемся таким обозначением, отличая в данном случае эпоху от </w:t>
      </w:r>
      <w:r w:rsidRPr="009D27B2">
        <w:rPr>
          <w:rFonts w:cs="Times New Roman"/>
          <w:i/>
          <w:sz w:val="20"/>
          <w:szCs w:val="20"/>
        </w:rPr>
        <w:t>романтизма</w:t>
      </w:r>
      <w:r w:rsidRPr="009D27B2">
        <w:rPr>
          <w:rFonts w:cs="Times New Roman"/>
          <w:sz w:val="20"/>
          <w:szCs w:val="20"/>
        </w:rPr>
        <w:t xml:space="preserve"> вообще); романтизм как главенств</w:t>
      </w:r>
      <w:r w:rsidRPr="009D27B2">
        <w:rPr>
          <w:rFonts w:cs="Times New Roman"/>
          <w:sz w:val="20"/>
          <w:szCs w:val="20"/>
        </w:rPr>
        <w:t>у</w:t>
      </w:r>
      <w:r w:rsidRPr="009D27B2">
        <w:rPr>
          <w:rFonts w:cs="Times New Roman"/>
          <w:sz w:val="20"/>
          <w:szCs w:val="20"/>
        </w:rPr>
        <w:t>ющий стиль этого периода может быть назван классическим, поскольку все атрибуты данного худож</w:t>
      </w:r>
      <w:r w:rsidRPr="009D27B2">
        <w:rPr>
          <w:rFonts w:cs="Times New Roman"/>
          <w:sz w:val="20"/>
          <w:szCs w:val="20"/>
        </w:rPr>
        <w:t>е</w:t>
      </w:r>
      <w:r w:rsidRPr="009D27B2">
        <w:rPr>
          <w:rFonts w:cs="Times New Roman"/>
          <w:sz w:val="20"/>
          <w:szCs w:val="20"/>
        </w:rPr>
        <w:t>ственного метода предстали в те десятилетия с кристаллической четкостью и законченностью (Шуберт, Мендельсон, Шуман, Берлиоз, Шопен, Глинка; раннее творчество Листа, Вагнера, Ве</w:t>
      </w:r>
      <w:r w:rsidRPr="009D27B2">
        <w:rPr>
          <w:rFonts w:cs="Times New Roman"/>
          <w:sz w:val="20"/>
          <w:szCs w:val="20"/>
        </w:rPr>
        <w:t>р</w:t>
      </w:r>
      <w:r w:rsidRPr="009D27B2">
        <w:rPr>
          <w:rFonts w:cs="Times New Roman"/>
          <w:sz w:val="20"/>
          <w:szCs w:val="20"/>
        </w:rPr>
        <w:t xml:space="preserve">ди). </w:t>
      </w:r>
    </w:p>
    <w:p w:rsidR="00DD3450" w:rsidRPr="009D27B2" w:rsidRDefault="00DD3450" w:rsidP="00DD3450">
      <w:pPr>
        <w:pStyle w:val="a5"/>
        <w:widowControl w:val="0"/>
        <w:ind w:firstLine="340"/>
        <w:rPr>
          <w:rFonts w:cs="Times New Roman"/>
          <w:sz w:val="20"/>
          <w:szCs w:val="20"/>
        </w:rPr>
      </w:pPr>
      <w:r w:rsidRPr="009D27B2">
        <w:rPr>
          <w:rFonts w:cs="Times New Roman"/>
          <w:i/>
          <w:sz w:val="20"/>
          <w:szCs w:val="20"/>
        </w:rPr>
        <w:t>Четвертый период</w:t>
      </w:r>
      <w:r w:rsidRPr="009D27B2">
        <w:rPr>
          <w:rFonts w:cs="Times New Roman"/>
          <w:sz w:val="20"/>
          <w:szCs w:val="20"/>
        </w:rPr>
        <w:t xml:space="preserve"> (вторая половина </w:t>
      </w:r>
      <w:r w:rsidRPr="009D27B2">
        <w:rPr>
          <w:rFonts w:cs="Times New Roman"/>
          <w:sz w:val="20"/>
          <w:szCs w:val="20"/>
          <w:lang w:val="en-US"/>
        </w:rPr>
        <w:t>XIX</w:t>
      </w:r>
      <w:r w:rsidRPr="009D27B2">
        <w:rPr>
          <w:rFonts w:cs="Times New Roman"/>
          <w:sz w:val="20"/>
          <w:szCs w:val="20"/>
        </w:rPr>
        <w:t xml:space="preserve"> века, 1850-е – 1880-е годы) нередко фигурирует с обозначением </w:t>
      </w:r>
      <w:r w:rsidRPr="009D27B2">
        <w:rPr>
          <w:rFonts w:cs="Times New Roman"/>
          <w:i/>
          <w:sz w:val="20"/>
          <w:szCs w:val="20"/>
        </w:rPr>
        <w:t>Постромантизм</w:t>
      </w:r>
      <w:r w:rsidRPr="009D27B2">
        <w:rPr>
          <w:rFonts w:cs="Times New Roman"/>
          <w:sz w:val="20"/>
          <w:szCs w:val="20"/>
        </w:rPr>
        <w:t>, так как многое в искусстве определяли реал</w:t>
      </w:r>
      <w:r w:rsidRPr="009D27B2">
        <w:rPr>
          <w:rFonts w:cs="Times New Roman"/>
          <w:sz w:val="20"/>
          <w:szCs w:val="20"/>
        </w:rPr>
        <w:t>и</w:t>
      </w:r>
      <w:r w:rsidRPr="009D27B2">
        <w:rPr>
          <w:rFonts w:cs="Times New Roman"/>
          <w:sz w:val="20"/>
          <w:szCs w:val="20"/>
        </w:rPr>
        <w:t>стические тенденции (в меньшей степени это касается музыки – основная фаза творчества Листа, Вагнера, Верди; Брамс, Бизе, Григ, Мусоргский, Бородин, Римский-Корсаков, Чайко</w:t>
      </w:r>
      <w:r w:rsidRPr="009D27B2">
        <w:rPr>
          <w:rFonts w:cs="Times New Roman"/>
          <w:sz w:val="20"/>
          <w:szCs w:val="20"/>
        </w:rPr>
        <w:t>в</w:t>
      </w:r>
      <w:r w:rsidRPr="009D27B2">
        <w:rPr>
          <w:rFonts w:cs="Times New Roman"/>
          <w:sz w:val="20"/>
          <w:szCs w:val="20"/>
        </w:rPr>
        <w:t xml:space="preserve">ский). </w:t>
      </w:r>
    </w:p>
    <w:p w:rsidR="00DD3450" w:rsidRPr="009D27B2" w:rsidRDefault="00DD3450" w:rsidP="00DD3450">
      <w:pPr>
        <w:pStyle w:val="a5"/>
        <w:widowControl w:val="0"/>
        <w:ind w:firstLine="340"/>
        <w:rPr>
          <w:rFonts w:cs="Times New Roman"/>
          <w:sz w:val="20"/>
          <w:szCs w:val="20"/>
        </w:rPr>
      </w:pPr>
      <w:r w:rsidRPr="009D27B2">
        <w:rPr>
          <w:rFonts w:cs="Times New Roman"/>
          <w:i/>
          <w:sz w:val="20"/>
          <w:szCs w:val="20"/>
        </w:rPr>
        <w:t>Пятый период</w:t>
      </w:r>
      <w:r w:rsidRPr="009D27B2">
        <w:rPr>
          <w:rFonts w:cs="Times New Roman"/>
          <w:sz w:val="20"/>
          <w:szCs w:val="20"/>
        </w:rPr>
        <w:t xml:space="preserve"> (рубеж и начало ХХ века,  1890-е – 1920-е годы) – зона взаимодействия завершающей стадии Классической эпохи, часто опред</w:t>
      </w:r>
      <w:r w:rsidRPr="009D27B2">
        <w:rPr>
          <w:rFonts w:cs="Times New Roman"/>
          <w:sz w:val="20"/>
          <w:szCs w:val="20"/>
        </w:rPr>
        <w:t>е</w:t>
      </w:r>
      <w:r w:rsidRPr="009D27B2">
        <w:rPr>
          <w:rFonts w:cs="Times New Roman"/>
          <w:sz w:val="20"/>
          <w:szCs w:val="20"/>
        </w:rPr>
        <w:t>ляемая как позднеромантическая или шире – как позднеклассическая (п</w:t>
      </w:r>
      <w:r w:rsidRPr="009D27B2">
        <w:rPr>
          <w:rFonts w:cs="Times New Roman"/>
          <w:sz w:val="20"/>
          <w:szCs w:val="20"/>
        </w:rPr>
        <w:t>о</w:t>
      </w:r>
      <w:r w:rsidRPr="009D27B2">
        <w:rPr>
          <w:rFonts w:cs="Times New Roman"/>
          <w:sz w:val="20"/>
          <w:szCs w:val="20"/>
        </w:rPr>
        <w:t>следняя фаза творчества Брамса, Грига, Римского-Корсакова, Чайковского; Малер, Р. Штраус, Дебюсси, Пуччини, Танеев, Глазунов, Рахманинов, Скрябин), и начальной стадии текущей ныне эпохи (Равель, Ше</w:t>
      </w:r>
      <w:r w:rsidRPr="009D27B2">
        <w:rPr>
          <w:rFonts w:cs="Times New Roman"/>
          <w:sz w:val="20"/>
          <w:szCs w:val="20"/>
        </w:rPr>
        <w:t>н</w:t>
      </w:r>
      <w:r w:rsidRPr="009D27B2">
        <w:rPr>
          <w:rFonts w:cs="Times New Roman"/>
          <w:sz w:val="20"/>
          <w:szCs w:val="20"/>
        </w:rPr>
        <w:t>берг, Берг, Веберн;  ранняя фаза творчества Онеггера, Хиндемита, Бартока, Страви</w:t>
      </w:r>
      <w:r w:rsidRPr="009D27B2">
        <w:rPr>
          <w:rFonts w:cs="Times New Roman"/>
          <w:sz w:val="20"/>
          <w:szCs w:val="20"/>
        </w:rPr>
        <w:t>н</w:t>
      </w:r>
      <w:r w:rsidRPr="009D27B2">
        <w:rPr>
          <w:rFonts w:cs="Times New Roman"/>
          <w:sz w:val="20"/>
          <w:szCs w:val="20"/>
        </w:rPr>
        <w:t>ского, Прокофьева, Мясковского, Шо</w:t>
      </w:r>
      <w:r w:rsidRPr="009D27B2">
        <w:rPr>
          <w:rFonts w:cs="Times New Roman"/>
          <w:sz w:val="20"/>
          <w:szCs w:val="20"/>
        </w:rPr>
        <w:t>с</w:t>
      </w:r>
      <w:r w:rsidRPr="009D27B2">
        <w:rPr>
          <w:rFonts w:cs="Times New Roman"/>
          <w:sz w:val="20"/>
          <w:szCs w:val="20"/>
        </w:rPr>
        <w:t xml:space="preserve">таковича). </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Сразу же стоит добавить, что названные периоды достаточно отчетл</w:t>
      </w:r>
      <w:r w:rsidRPr="009D27B2">
        <w:rPr>
          <w:rFonts w:cs="Times New Roman"/>
          <w:sz w:val="20"/>
          <w:szCs w:val="20"/>
        </w:rPr>
        <w:t>и</w:t>
      </w:r>
      <w:r w:rsidRPr="009D27B2">
        <w:rPr>
          <w:rFonts w:cs="Times New Roman"/>
          <w:sz w:val="20"/>
          <w:szCs w:val="20"/>
        </w:rPr>
        <w:t xml:space="preserve">во подразделяются на составляющие каждый из них </w:t>
      </w:r>
      <w:r w:rsidRPr="009D27B2">
        <w:rPr>
          <w:rFonts w:cs="Times New Roman"/>
          <w:i/>
          <w:sz w:val="20"/>
          <w:szCs w:val="20"/>
        </w:rPr>
        <w:t>этапы</w:t>
      </w:r>
      <w:r w:rsidRPr="009D27B2">
        <w:rPr>
          <w:rFonts w:cs="Times New Roman"/>
          <w:sz w:val="20"/>
          <w:szCs w:val="20"/>
        </w:rPr>
        <w:t xml:space="preserve"> протяженн</w:t>
      </w:r>
      <w:r w:rsidRPr="009D27B2">
        <w:rPr>
          <w:rFonts w:cs="Times New Roman"/>
          <w:sz w:val="20"/>
          <w:szCs w:val="20"/>
        </w:rPr>
        <w:t>о</w:t>
      </w:r>
      <w:r w:rsidRPr="009D27B2">
        <w:rPr>
          <w:rFonts w:cs="Times New Roman"/>
          <w:sz w:val="20"/>
          <w:szCs w:val="20"/>
        </w:rPr>
        <w:t>стью примерно по два десятилетия. Первый период: 1730-е – 1740-е и 1750-е – 1760-е годы. Второй период: 1770-е –  1780-е и 1790-е – 1800-е годы. Третий период: 1810-е – 1820-е и 1830-е – 1840-е годы. Четвертый период: 1850-е – 1860-е и 1870-е – 1780-е годы. Пятый период: 1890-е – 1900-е и 1910-е – 1920-е годы. Причем в крайних периодах находим тожд</w:t>
      </w:r>
      <w:r w:rsidRPr="009D27B2">
        <w:rPr>
          <w:rFonts w:cs="Times New Roman"/>
          <w:sz w:val="20"/>
          <w:szCs w:val="20"/>
        </w:rPr>
        <w:t>е</w:t>
      </w:r>
      <w:r w:rsidRPr="009D27B2">
        <w:rPr>
          <w:rFonts w:cs="Times New Roman"/>
          <w:sz w:val="20"/>
          <w:szCs w:val="20"/>
        </w:rPr>
        <w:t>ственную динамику «эпохальн</w:t>
      </w:r>
      <w:r w:rsidRPr="009D27B2">
        <w:rPr>
          <w:rFonts w:cs="Times New Roman"/>
          <w:sz w:val="20"/>
          <w:szCs w:val="20"/>
        </w:rPr>
        <w:t>о</w:t>
      </w:r>
      <w:r w:rsidRPr="009D27B2">
        <w:rPr>
          <w:rFonts w:cs="Times New Roman"/>
          <w:sz w:val="20"/>
          <w:szCs w:val="20"/>
        </w:rPr>
        <w:t xml:space="preserve">го» развития: как в 1730-е – 1740-е </w:t>
      </w:r>
      <w:r w:rsidRPr="009D27B2">
        <w:rPr>
          <w:rFonts w:cs="Times New Roman"/>
          <w:i/>
          <w:sz w:val="20"/>
          <w:szCs w:val="20"/>
        </w:rPr>
        <w:t>еще</w:t>
      </w:r>
      <w:r w:rsidRPr="009D27B2">
        <w:rPr>
          <w:rFonts w:cs="Times New Roman"/>
          <w:sz w:val="20"/>
          <w:szCs w:val="20"/>
        </w:rPr>
        <w:t xml:space="preserve"> господство позднебарочного стиля, так и в 1890-е – 1900-е годы </w:t>
      </w:r>
      <w:r w:rsidRPr="009D27B2">
        <w:rPr>
          <w:rFonts w:cs="Times New Roman"/>
          <w:i/>
          <w:sz w:val="20"/>
          <w:szCs w:val="20"/>
        </w:rPr>
        <w:t>еще</w:t>
      </w:r>
      <w:r w:rsidRPr="009D27B2">
        <w:rPr>
          <w:rFonts w:cs="Times New Roman"/>
          <w:sz w:val="20"/>
          <w:szCs w:val="20"/>
        </w:rPr>
        <w:t xml:space="preserve"> го</w:t>
      </w:r>
      <w:r w:rsidRPr="009D27B2">
        <w:rPr>
          <w:rFonts w:cs="Times New Roman"/>
          <w:sz w:val="20"/>
          <w:szCs w:val="20"/>
        </w:rPr>
        <w:t>с</w:t>
      </w:r>
      <w:r w:rsidRPr="009D27B2">
        <w:rPr>
          <w:rFonts w:cs="Times New Roman"/>
          <w:sz w:val="20"/>
          <w:szCs w:val="20"/>
        </w:rPr>
        <w:t xml:space="preserve">подство позднеклассического стиля; как в 1750-е – 1760-е </w:t>
      </w:r>
      <w:r w:rsidRPr="009D27B2">
        <w:rPr>
          <w:rFonts w:cs="Times New Roman"/>
          <w:i/>
          <w:sz w:val="20"/>
          <w:szCs w:val="20"/>
        </w:rPr>
        <w:t>уже</w:t>
      </w:r>
      <w:r w:rsidRPr="009D27B2">
        <w:rPr>
          <w:rFonts w:cs="Times New Roman"/>
          <w:sz w:val="20"/>
          <w:szCs w:val="20"/>
        </w:rPr>
        <w:t xml:space="preserve"> определ</w:t>
      </w:r>
      <w:r w:rsidRPr="009D27B2">
        <w:rPr>
          <w:rFonts w:cs="Times New Roman"/>
          <w:sz w:val="20"/>
          <w:szCs w:val="20"/>
        </w:rPr>
        <w:t>я</w:t>
      </w:r>
      <w:r w:rsidRPr="009D27B2">
        <w:rPr>
          <w:rFonts w:cs="Times New Roman"/>
          <w:sz w:val="20"/>
          <w:szCs w:val="20"/>
        </w:rPr>
        <w:t>ющая значимость раннеклассического стиля, так и в 1910-е – 1920-е г</w:t>
      </w:r>
      <w:r w:rsidRPr="009D27B2">
        <w:rPr>
          <w:rFonts w:cs="Times New Roman"/>
          <w:sz w:val="20"/>
          <w:szCs w:val="20"/>
        </w:rPr>
        <w:t>о</w:t>
      </w:r>
      <w:r w:rsidRPr="009D27B2">
        <w:rPr>
          <w:rFonts w:cs="Times New Roman"/>
          <w:sz w:val="20"/>
          <w:szCs w:val="20"/>
        </w:rPr>
        <w:t xml:space="preserve">ды </w:t>
      </w:r>
      <w:r w:rsidRPr="009D27B2">
        <w:rPr>
          <w:rFonts w:cs="Times New Roman"/>
          <w:i/>
          <w:sz w:val="20"/>
          <w:szCs w:val="20"/>
        </w:rPr>
        <w:t>уже</w:t>
      </w:r>
      <w:r w:rsidRPr="009D27B2">
        <w:rPr>
          <w:rFonts w:cs="Times New Roman"/>
          <w:sz w:val="20"/>
          <w:szCs w:val="20"/>
        </w:rPr>
        <w:t xml:space="preserve"> определяющая значимость раннесовреме</w:t>
      </w:r>
      <w:r w:rsidRPr="009D27B2">
        <w:rPr>
          <w:rFonts w:cs="Times New Roman"/>
          <w:sz w:val="20"/>
          <w:szCs w:val="20"/>
        </w:rPr>
        <w:t>н</w:t>
      </w:r>
      <w:r w:rsidRPr="009D27B2">
        <w:rPr>
          <w:rFonts w:cs="Times New Roman"/>
          <w:sz w:val="20"/>
          <w:szCs w:val="20"/>
        </w:rPr>
        <w:t xml:space="preserve">ного стиля. </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Наибольшую сложность для исследователя Классической эпохи пре</w:t>
      </w:r>
      <w:r w:rsidRPr="009D27B2">
        <w:rPr>
          <w:rFonts w:cs="Times New Roman"/>
          <w:sz w:val="20"/>
          <w:szCs w:val="20"/>
        </w:rPr>
        <w:t>д</w:t>
      </w:r>
      <w:r w:rsidRPr="009D27B2">
        <w:rPr>
          <w:rFonts w:cs="Times New Roman"/>
          <w:sz w:val="20"/>
          <w:szCs w:val="20"/>
        </w:rPr>
        <w:t>ставляют именно эти крайние (начальный и завершающий) периоды – по причине их переходного характера, то есть в силу сложного пер</w:t>
      </w:r>
      <w:r w:rsidRPr="009D27B2">
        <w:rPr>
          <w:rFonts w:cs="Times New Roman"/>
          <w:sz w:val="20"/>
          <w:szCs w:val="20"/>
        </w:rPr>
        <w:t>е</w:t>
      </w:r>
      <w:r w:rsidRPr="009D27B2">
        <w:rPr>
          <w:rFonts w:cs="Times New Roman"/>
          <w:sz w:val="20"/>
          <w:szCs w:val="20"/>
        </w:rPr>
        <w:t>плетения постепенно угасающих традиций предшествующей эпохи и нарождающи</w:t>
      </w:r>
      <w:r w:rsidRPr="009D27B2">
        <w:rPr>
          <w:rFonts w:cs="Times New Roman"/>
          <w:sz w:val="20"/>
          <w:szCs w:val="20"/>
        </w:rPr>
        <w:t>х</w:t>
      </w:r>
      <w:r w:rsidRPr="009D27B2">
        <w:rPr>
          <w:rFonts w:cs="Times New Roman"/>
          <w:sz w:val="20"/>
          <w:szCs w:val="20"/>
        </w:rPr>
        <w:t>ся явлений, в сумме своей формирующих облик последующей эп</w:t>
      </w:r>
      <w:r w:rsidRPr="009D27B2">
        <w:rPr>
          <w:rFonts w:cs="Times New Roman"/>
          <w:sz w:val="20"/>
          <w:szCs w:val="20"/>
        </w:rPr>
        <w:t>о</w:t>
      </w:r>
      <w:r w:rsidRPr="009D27B2">
        <w:rPr>
          <w:rFonts w:cs="Times New Roman"/>
          <w:sz w:val="20"/>
          <w:szCs w:val="20"/>
        </w:rPr>
        <w:t xml:space="preserve">хи. </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 xml:space="preserve">При рассмотрении периода середины </w:t>
      </w:r>
      <w:r w:rsidRPr="009D27B2">
        <w:rPr>
          <w:rFonts w:cs="Times New Roman"/>
          <w:sz w:val="20"/>
          <w:szCs w:val="20"/>
          <w:lang w:val="en-US"/>
        </w:rPr>
        <w:t>XVIII</w:t>
      </w:r>
      <w:r w:rsidRPr="009D27B2">
        <w:rPr>
          <w:rFonts w:cs="Times New Roman"/>
          <w:sz w:val="20"/>
          <w:szCs w:val="20"/>
        </w:rPr>
        <w:t xml:space="preserve"> века приходится учитывать то, что в трудах по истории литературы и пластических искусств до сих пор как нечто самостоятельное выделяется </w:t>
      </w:r>
      <w:r w:rsidRPr="009D27B2">
        <w:rPr>
          <w:rFonts w:cs="Times New Roman"/>
          <w:sz w:val="20"/>
          <w:szCs w:val="20"/>
          <w:lang w:val="en-US"/>
        </w:rPr>
        <w:t>XVII</w:t>
      </w:r>
      <w:r w:rsidRPr="009D27B2">
        <w:rPr>
          <w:rFonts w:cs="Times New Roman"/>
          <w:sz w:val="20"/>
          <w:szCs w:val="20"/>
        </w:rPr>
        <w:t xml:space="preserve"> столетие, в результате </w:t>
      </w:r>
      <w:r w:rsidRPr="009D27B2">
        <w:rPr>
          <w:rFonts w:cs="Times New Roman"/>
          <w:sz w:val="20"/>
          <w:szCs w:val="20"/>
        </w:rPr>
        <w:lastRenderedPageBreak/>
        <w:t xml:space="preserve">чего художественный процесс первых десятилетий </w:t>
      </w:r>
      <w:r w:rsidRPr="009D27B2">
        <w:rPr>
          <w:rFonts w:cs="Times New Roman"/>
          <w:sz w:val="20"/>
          <w:szCs w:val="20"/>
          <w:lang w:val="en-US"/>
        </w:rPr>
        <w:t>XVIII</w:t>
      </w:r>
      <w:r w:rsidRPr="009D27B2">
        <w:rPr>
          <w:rFonts w:cs="Times New Roman"/>
          <w:sz w:val="20"/>
          <w:szCs w:val="20"/>
        </w:rPr>
        <w:t xml:space="preserve"> века невольно «подтягивается» под Пр</w:t>
      </w:r>
      <w:r w:rsidRPr="009D27B2">
        <w:rPr>
          <w:rFonts w:cs="Times New Roman"/>
          <w:sz w:val="20"/>
          <w:szCs w:val="20"/>
        </w:rPr>
        <w:t>о</w:t>
      </w:r>
      <w:r w:rsidRPr="009D27B2">
        <w:rPr>
          <w:rFonts w:cs="Times New Roman"/>
          <w:sz w:val="20"/>
          <w:szCs w:val="20"/>
        </w:rPr>
        <w:t xml:space="preserve">свещение, реальное развитие которого началось с 1730-х годов, хотя отдельные прорывы нового можно обнаружить и в предыдущее десятилетие. </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В отношении периода рубежа и начала ХХ века наблюдается против</w:t>
      </w:r>
      <w:r w:rsidRPr="009D27B2">
        <w:rPr>
          <w:rFonts w:cs="Times New Roman"/>
          <w:sz w:val="20"/>
          <w:szCs w:val="20"/>
        </w:rPr>
        <w:t>о</w:t>
      </w:r>
      <w:r w:rsidRPr="009D27B2">
        <w:rPr>
          <w:rFonts w:cs="Times New Roman"/>
          <w:sz w:val="20"/>
          <w:szCs w:val="20"/>
        </w:rPr>
        <w:t>положный крен: зачастую излишне многое «отдается на откуп» ХХ стол</w:t>
      </w:r>
      <w:r w:rsidRPr="009D27B2">
        <w:rPr>
          <w:rFonts w:cs="Times New Roman"/>
          <w:sz w:val="20"/>
          <w:szCs w:val="20"/>
        </w:rPr>
        <w:t>е</w:t>
      </w:r>
      <w:r w:rsidRPr="009D27B2">
        <w:rPr>
          <w:rFonts w:cs="Times New Roman"/>
          <w:sz w:val="20"/>
          <w:szCs w:val="20"/>
        </w:rPr>
        <w:t>тию в ущерб объективной оценке плодотворного деления художес</w:t>
      </w:r>
      <w:r w:rsidRPr="009D27B2">
        <w:rPr>
          <w:rFonts w:cs="Times New Roman"/>
          <w:sz w:val="20"/>
          <w:szCs w:val="20"/>
        </w:rPr>
        <w:t>т</w:t>
      </w:r>
      <w:r w:rsidRPr="009D27B2">
        <w:rPr>
          <w:rFonts w:cs="Times New Roman"/>
          <w:sz w:val="20"/>
          <w:szCs w:val="20"/>
        </w:rPr>
        <w:t>венных тенденций века предыдущего. Однако следует признать, что многое на данном этапе так или иначе «работало» на перспективу той эпохи, наиб</w:t>
      </w:r>
      <w:r w:rsidRPr="009D27B2">
        <w:rPr>
          <w:rFonts w:cs="Times New Roman"/>
          <w:sz w:val="20"/>
          <w:szCs w:val="20"/>
        </w:rPr>
        <w:t>о</w:t>
      </w:r>
      <w:r w:rsidRPr="009D27B2">
        <w:rPr>
          <w:rFonts w:cs="Times New Roman"/>
          <w:sz w:val="20"/>
          <w:szCs w:val="20"/>
        </w:rPr>
        <w:t xml:space="preserve">лее подобающим для которой представляется наименование </w:t>
      </w:r>
      <w:r w:rsidRPr="009D27B2">
        <w:rPr>
          <w:rFonts w:cs="Times New Roman"/>
          <w:i/>
          <w:sz w:val="20"/>
          <w:szCs w:val="20"/>
        </w:rPr>
        <w:t xml:space="preserve">Модерн </w:t>
      </w:r>
      <w:r w:rsidRPr="009D27B2">
        <w:rPr>
          <w:rFonts w:cs="Times New Roman"/>
          <w:sz w:val="20"/>
          <w:szCs w:val="20"/>
        </w:rPr>
        <w:t>(в этом отношении весьма показательно такое выраставшее из классики явл</w:t>
      </w:r>
      <w:r w:rsidRPr="009D27B2">
        <w:rPr>
          <w:rFonts w:cs="Times New Roman"/>
          <w:sz w:val="20"/>
          <w:szCs w:val="20"/>
        </w:rPr>
        <w:t>е</w:t>
      </w:r>
      <w:r w:rsidRPr="009D27B2">
        <w:rPr>
          <w:rFonts w:cs="Times New Roman"/>
          <w:sz w:val="20"/>
          <w:szCs w:val="20"/>
        </w:rPr>
        <w:t xml:space="preserve">ние, как </w:t>
      </w:r>
      <w:r w:rsidRPr="009D27B2">
        <w:rPr>
          <w:rFonts w:cs="Times New Roman"/>
          <w:i/>
          <w:sz w:val="20"/>
          <w:szCs w:val="20"/>
        </w:rPr>
        <w:t>стиль м</w:t>
      </w:r>
      <w:r w:rsidRPr="009D27B2">
        <w:rPr>
          <w:rFonts w:cs="Times New Roman"/>
          <w:i/>
          <w:sz w:val="20"/>
          <w:szCs w:val="20"/>
        </w:rPr>
        <w:t>о</w:t>
      </w:r>
      <w:r w:rsidRPr="009D27B2">
        <w:rPr>
          <w:rFonts w:cs="Times New Roman"/>
          <w:i/>
          <w:sz w:val="20"/>
          <w:szCs w:val="20"/>
        </w:rPr>
        <w:t>дерн</w:t>
      </w:r>
      <w:r w:rsidRPr="009D27B2">
        <w:rPr>
          <w:rFonts w:cs="Times New Roman"/>
          <w:sz w:val="20"/>
          <w:szCs w:val="20"/>
        </w:rPr>
        <w:t>).</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Последнее из высказанных соображений касается любого периода, к</w:t>
      </w:r>
      <w:r w:rsidRPr="009D27B2">
        <w:rPr>
          <w:rFonts w:ascii="Times New Roman" w:hAnsi="Times New Roman" w:cs="Times New Roman"/>
          <w:sz w:val="20"/>
          <w:szCs w:val="20"/>
        </w:rPr>
        <w:t>о</w:t>
      </w:r>
      <w:r w:rsidRPr="009D27B2">
        <w:rPr>
          <w:rFonts w:ascii="Times New Roman" w:hAnsi="Times New Roman" w:cs="Times New Roman"/>
          <w:sz w:val="20"/>
          <w:szCs w:val="20"/>
        </w:rPr>
        <w:t>торый оказывается на стыке двух художественно-исторических эпох, когда неизбежно накл</w:t>
      </w:r>
      <w:r w:rsidRPr="009D27B2">
        <w:rPr>
          <w:rFonts w:ascii="Times New Roman" w:hAnsi="Times New Roman" w:cs="Times New Roman"/>
          <w:sz w:val="20"/>
          <w:szCs w:val="20"/>
        </w:rPr>
        <w:t>а</w:t>
      </w:r>
      <w:r w:rsidRPr="009D27B2">
        <w:rPr>
          <w:rFonts w:ascii="Times New Roman" w:hAnsi="Times New Roman" w:cs="Times New Roman"/>
          <w:sz w:val="20"/>
          <w:szCs w:val="20"/>
        </w:rPr>
        <w:t>дываются друг на друга явления «сходящей со сцены» предыдущей эпохи (последний, поздний, завершающий ее период) и нарождающейся следующей эпохи (первый, ранний, открывающий ее п</w:t>
      </w:r>
      <w:r w:rsidRPr="009D27B2">
        <w:rPr>
          <w:rFonts w:ascii="Times New Roman" w:hAnsi="Times New Roman" w:cs="Times New Roman"/>
          <w:sz w:val="20"/>
          <w:szCs w:val="20"/>
        </w:rPr>
        <w:t>е</w:t>
      </w:r>
      <w:r w:rsidRPr="009D27B2">
        <w:rPr>
          <w:rFonts w:ascii="Times New Roman" w:hAnsi="Times New Roman" w:cs="Times New Roman"/>
          <w:sz w:val="20"/>
          <w:szCs w:val="20"/>
        </w:rPr>
        <w:t>риод). И, разумеется, эти явления не просто накладываются друг на друга, они сосуществуют, взаимодействуют, переплетаются и противоборствуют. Причем, их совмещение может порой порождать столь неразрывные о</w:t>
      </w:r>
      <w:r w:rsidRPr="009D27B2">
        <w:rPr>
          <w:rFonts w:ascii="Times New Roman" w:hAnsi="Times New Roman" w:cs="Times New Roman"/>
          <w:sz w:val="20"/>
          <w:szCs w:val="20"/>
        </w:rPr>
        <w:t>б</w:t>
      </w:r>
      <w:r w:rsidRPr="009D27B2">
        <w:rPr>
          <w:rFonts w:ascii="Times New Roman" w:hAnsi="Times New Roman" w:cs="Times New Roman"/>
          <w:sz w:val="20"/>
          <w:szCs w:val="20"/>
        </w:rPr>
        <w:t>разно-стилевые синтезы и симбиозы, что отделить в них прежнее от посл</w:t>
      </w:r>
      <w:r w:rsidRPr="009D27B2">
        <w:rPr>
          <w:rFonts w:ascii="Times New Roman" w:hAnsi="Times New Roman" w:cs="Times New Roman"/>
          <w:sz w:val="20"/>
          <w:szCs w:val="20"/>
        </w:rPr>
        <w:t>е</w:t>
      </w:r>
      <w:r w:rsidRPr="009D27B2">
        <w:rPr>
          <w:rFonts w:ascii="Times New Roman" w:hAnsi="Times New Roman" w:cs="Times New Roman"/>
          <w:sz w:val="20"/>
          <w:szCs w:val="20"/>
        </w:rPr>
        <w:t xml:space="preserve">дующего, прошлое от будущего можно только чисто теоретически.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Сразу же добавим, что для любого периода вообще и для периода на стыке эпох в особенности всегда встает дилемма: откуда вести его отсчет – от исходных зерен-ростков нового или когда это новое начинает идти «п</w:t>
      </w:r>
      <w:r w:rsidRPr="009D27B2">
        <w:rPr>
          <w:rFonts w:ascii="Times New Roman" w:hAnsi="Times New Roman" w:cs="Times New Roman"/>
          <w:sz w:val="20"/>
          <w:szCs w:val="20"/>
        </w:rPr>
        <w:t>о</w:t>
      </w:r>
      <w:r w:rsidRPr="009D27B2">
        <w:rPr>
          <w:rFonts w:ascii="Times New Roman" w:hAnsi="Times New Roman" w:cs="Times New Roman"/>
          <w:sz w:val="20"/>
          <w:szCs w:val="20"/>
        </w:rPr>
        <w:t>током»? К тому же следует учитывать круг неизбежно возникающих оп</w:t>
      </w:r>
      <w:r w:rsidRPr="009D27B2">
        <w:rPr>
          <w:rFonts w:ascii="Times New Roman" w:hAnsi="Times New Roman" w:cs="Times New Roman"/>
          <w:sz w:val="20"/>
          <w:szCs w:val="20"/>
        </w:rPr>
        <w:t>е</w:t>
      </w:r>
      <w:r w:rsidRPr="009D27B2">
        <w:rPr>
          <w:rFonts w:ascii="Times New Roman" w:hAnsi="Times New Roman" w:cs="Times New Roman"/>
          <w:sz w:val="20"/>
          <w:szCs w:val="20"/>
        </w:rPr>
        <w:t>режающих и запаздыва</w:t>
      </w:r>
      <w:r w:rsidRPr="009D27B2">
        <w:rPr>
          <w:rFonts w:ascii="Times New Roman" w:hAnsi="Times New Roman" w:cs="Times New Roman"/>
          <w:sz w:val="20"/>
          <w:szCs w:val="20"/>
        </w:rPr>
        <w:t>ю</w:t>
      </w:r>
      <w:r w:rsidRPr="009D27B2">
        <w:rPr>
          <w:rFonts w:ascii="Times New Roman" w:hAnsi="Times New Roman" w:cs="Times New Roman"/>
          <w:sz w:val="20"/>
          <w:szCs w:val="20"/>
        </w:rPr>
        <w:t xml:space="preserve">щих явлений.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 xml:space="preserve">Если для примера взять период рубежа и начала ХХ столетия с его приведенной выше хронологией </w:t>
      </w:r>
      <w:r w:rsidRPr="009D27B2">
        <w:rPr>
          <w:rFonts w:ascii="Times New Roman" w:hAnsi="Times New Roman" w:cs="Times New Roman"/>
          <w:i/>
          <w:sz w:val="20"/>
          <w:szCs w:val="20"/>
        </w:rPr>
        <w:t>1890-е – 1920-е годы</w:t>
      </w:r>
      <w:r w:rsidRPr="009D27B2">
        <w:rPr>
          <w:rFonts w:ascii="Times New Roman" w:hAnsi="Times New Roman" w:cs="Times New Roman"/>
          <w:sz w:val="20"/>
          <w:szCs w:val="20"/>
        </w:rPr>
        <w:t>, то окажется, что в сфере изобразительного искусства некоторые передвижнич</w:t>
      </w:r>
      <w:r w:rsidRPr="009D27B2">
        <w:rPr>
          <w:rFonts w:ascii="Times New Roman" w:hAnsi="Times New Roman" w:cs="Times New Roman"/>
          <w:sz w:val="20"/>
          <w:szCs w:val="20"/>
        </w:rPr>
        <w:t>е</w:t>
      </w:r>
      <w:r w:rsidRPr="009D27B2">
        <w:rPr>
          <w:rFonts w:ascii="Times New Roman" w:hAnsi="Times New Roman" w:cs="Times New Roman"/>
          <w:sz w:val="20"/>
          <w:szCs w:val="20"/>
        </w:rPr>
        <w:t xml:space="preserve">ские традиции поддерживались на русской почве еще и в начале 1930-х годов, а с другой стороны – горизонты мироощущения ХХ века намечались уже с середины 1880-х не только у Ван Гога и Врубеля, но и у позднего Родена.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 xml:space="preserve">Или сопоставление из области музыки: Стравинский уже в опере-оратории «Царь Эдип» (1927) и Равель в своем «Болеро» (1928) совершили прорыв к эстетике периода 1930-х – 1950-х годов, в то время как ранний Шостакович еще в 1933 году создавал свои Прелюдии </w:t>
      </w:r>
      <w:r w:rsidRPr="009D27B2">
        <w:rPr>
          <w:rFonts w:ascii="Times New Roman" w:hAnsi="Times New Roman" w:cs="Times New Roman"/>
          <w:i/>
          <w:sz w:val="20"/>
          <w:szCs w:val="20"/>
        </w:rPr>
        <w:t>ор.34</w:t>
      </w:r>
      <w:r w:rsidRPr="009D27B2">
        <w:rPr>
          <w:rFonts w:ascii="Times New Roman" w:hAnsi="Times New Roman" w:cs="Times New Roman"/>
          <w:sz w:val="20"/>
          <w:szCs w:val="20"/>
        </w:rPr>
        <w:t xml:space="preserve"> и Первый фортепианный концерт, всецело о</w:t>
      </w:r>
      <w:r w:rsidRPr="009D27B2">
        <w:rPr>
          <w:rFonts w:ascii="Times New Roman" w:hAnsi="Times New Roman" w:cs="Times New Roman"/>
          <w:sz w:val="20"/>
          <w:szCs w:val="20"/>
        </w:rPr>
        <w:t>т</w:t>
      </w:r>
      <w:r w:rsidRPr="009D27B2">
        <w:rPr>
          <w:rFonts w:ascii="Times New Roman" w:hAnsi="Times New Roman" w:cs="Times New Roman"/>
          <w:sz w:val="20"/>
          <w:szCs w:val="20"/>
        </w:rPr>
        <w:t xml:space="preserve">носящиеся к 1920-м годам. </w:t>
      </w:r>
    </w:p>
    <w:p w:rsidR="00DD3450" w:rsidRPr="00557C9F" w:rsidRDefault="00DD3450" w:rsidP="00DD3450">
      <w:pPr>
        <w:widowControl w:val="0"/>
        <w:ind w:firstLine="340"/>
        <w:rPr>
          <w:rFonts w:ascii="Times New Roman" w:hAnsi="Times New Roman" w:cs="Times New Roman"/>
          <w:spacing w:val="-4"/>
          <w:sz w:val="20"/>
          <w:szCs w:val="20"/>
        </w:rPr>
      </w:pPr>
      <w:r w:rsidRPr="009D27B2">
        <w:rPr>
          <w:rFonts w:ascii="Times New Roman" w:hAnsi="Times New Roman" w:cs="Times New Roman"/>
          <w:sz w:val="20"/>
          <w:szCs w:val="20"/>
        </w:rPr>
        <w:t>Следовательно, границы любого периода достаточно приблизительны, размыты, относительны, и провести четкий «водораздел» практически н</w:t>
      </w:r>
      <w:r w:rsidRPr="009D27B2">
        <w:rPr>
          <w:rFonts w:ascii="Times New Roman" w:hAnsi="Times New Roman" w:cs="Times New Roman"/>
          <w:sz w:val="20"/>
          <w:szCs w:val="20"/>
        </w:rPr>
        <w:t>е</w:t>
      </w:r>
      <w:r w:rsidRPr="009D27B2">
        <w:rPr>
          <w:rFonts w:ascii="Times New Roman" w:hAnsi="Times New Roman" w:cs="Times New Roman"/>
          <w:sz w:val="20"/>
          <w:szCs w:val="20"/>
        </w:rPr>
        <w:t xml:space="preserve">возможно. Тем не менее, намечать хотя бы условные вехи необходимо </w:t>
      </w:r>
      <w:r w:rsidRPr="00557C9F">
        <w:rPr>
          <w:rFonts w:ascii="Times New Roman" w:hAnsi="Times New Roman" w:cs="Times New Roman"/>
          <w:spacing w:val="-4"/>
          <w:sz w:val="20"/>
          <w:szCs w:val="20"/>
        </w:rPr>
        <w:t>д</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lastRenderedPageBreak/>
        <w:t>же из соображений удобства ориентации в исторических пространствах. Намечать их естественнее всего, опираясь на анализ генерализующих маг</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стралей, что как раз и составляет основную задачу художественно-исторической на</w:t>
      </w:r>
      <w:r w:rsidRPr="00557C9F">
        <w:rPr>
          <w:rFonts w:ascii="Times New Roman" w:hAnsi="Times New Roman" w:cs="Times New Roman"/>
          <w:spacing w:val="-4"/>
          <w:sz w:val="20"/>
          <w:szCs w:val="20"/>
        </w:rPr>
        <w:t>у</w:t>
      </w:r>
      <w:r w:rsidRPr="00557C9F">
        <w:rPr>
          <w:rFonts w:ascii="Times New Roman" w:hAnsi="Times New Roman" w:cs="Times New Roman"/>
          <w:spacing w:val="-4"/>
          <w:sz w:val="20"/>
          <w:szCs w:val="20"/>
        </w:rPr>
        <w:t xml:space="preserve">ки.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Одну из таких магистралей выведем, отталкиваясь от предшествующих рассуждений. Если предположить, что обозначенные выше пять приблиз</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тельно равных по длительности периодов Классической эпохи можно обнар</w:t>
      </w:r>
      <w:r w:rsidRPr="00557C9F">
        <w:rPr>
          <w:rFonts w:ascii="Times New Roman" w:hAnsi="Times New Roman" w:cs="Times New Roman"/>
          <w:spacing w:val="-4"/>
          <w:sz w:val="20"/>
          <w:szCs w:val="20"/>
        </w:rPr>
        <w:t>у</w:t>
      </w:r>
      <w:r w:rsidRPr="00557C9F">
        <w:rPr>
          <w:rFonts w:ascii="Times New Roman" w:hAnsi="Times New Roman" w:cs="Times New Roman"/>
          <w:spacing w:val="-4"/>
          <w:sz w:val="20"/>
          <w:szCs w:val="20"/>
        </w:rPr>
        <w:t>жить и в хронологической структуре любой другой эпохи, то логично пров</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сти аналогию со ступенями развития всякого живого организма и прежде вс</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го человека как такового. Тогда, подобно циклу человеческой жизни, траект</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рию эпохи можно представить себе так: первый период – рождение и детство, второй – отрочество и юность, третий – молодость и первая зрелость, четве</w:t>
      </w:r>
      <w:r w:rsidRPr="00557C9F">
        <w:rPr>
          <w:rFonts w:ascii="Times New Roman" w:hAnsi="Times New Roman" w:cs="Times New Roman"/>
          <w:spacing w:val="-4"/>
          <w:sz w:val="20"/>
          <w:szCs w:val="20"/>
        </w:rPr>
        <w:t>р</w:t>
      </w:r>
      <w:r w:rsidRPr="00557C9F">
        <w:rPr>
          <w:rFonts w:ascii="Times New Roman" w:hAnsi="Times New Roman" w:cs="Times New Roman"/>
          <w:spacing w:val="-4"/>
          <w:sz w:val="20"/>
          <w:szCs w:val="20"/>
        </w:rPr>
        <w:t xml:space="preserve">тый – вторая зрелость и преклонный возраст, пятый – старость и отмирание. Выражения </w:t>
      </w:r>
      <w:r w:rsidRPr="00557C9F">
        <w:rPr>
          <w:rFonts w:ascii="Times New Roman" w:hAnsi="Times New Roman" w:cs="Times New Roman"/>
          <w:i/>
          <w:spacing w:val="-4"/>
          <w:sz w:val="20"/>
          <w:szCs w:val="20"/>
        </w:rPr>
        <w:t xml:space="preserve">первая зрелость </w:t>
      </w:r>
      <w:r w:rsidRPr="00557C9F">
        <w:rPr>
          <w:rFonts w:ascii="Times New Roman" w:hAnsi="Times New Roman" w:cs="Times New Roman"/>
          <w:spacing w:val="-4"/>
          <w:sz w:val="20"/>
          <w:szCs w:val="20"/>
        </w:rPr>
        <w:t>и</w:t>
      </w:r>
      <w:r w:rsidRPr="00557C9F">
        <w:rPr>
          <w:rFonts w:ascii="Times New Roman" w:hAnsi="Times New Roman" w:cs="Times New Roman"/>
          <w:i/>
          <w:spacing w:val="-4"/>
          <w:sz w:val="20"/>
          <w:szCs w:val="20"/>
        </w:rPr>
        <w:t xml:space="preserve"> вторая зрелость </w:t>
      </w:r>
      <w:r w:rsidRPr="00557C9F">
        <w:rPr>
          <w:rFonts w:ascii="Times New Roman" w:hAnsi="Times New Roman" w:cs="Times New Roman"/>
          <w:spacing w:val="-4"/>
          <w:sz w:val="20"/>
          <w:szCs w:val="20"/>
        </w:rPr>
        <w:t>весьма условны, но в иера</w:t>
      </w:r>
      <w:r w:rsidRPr="00557C9F">
        <w:rPr>
          <w:rFonts w:ascii="Times New Roman" w:hAnsi="Times New Roman" w:cs="Times New Roman"/>
          <w:spacing w:val="-4"/>
          <w:sz w:val="20"/>
          <w:szCs w:val="20"/>
        </w:rPr>
        <w:t>р</w:t>
      </w:r>
      <w:r w:rsidRPr="00557C9F">
        <w:rPr>
          <w:rFonts w:ascii="Times New Roman" w:hAnsi="Times New Roman" w:cs="Times New Roman"/>
          <w:spacing w:val="-4"/>
          <w:sz w:val="20"/>
          <w:szCs w:val="20"/>
        </w:rPr>
        <w:t>хии стадий человеческой жизни нечто подо</w:t>
      </w:r>
      <w:r w:rsidRPr="00557C9F">
        <w:rPr>
          <w:rFonts w:ascii="Times New Roman" w:hAnsi="Times New Roman" w:cs="Times New Roman"/>
          <w:spacing w:val="-4"/>
          <w:sz w:val="20"/>
          <w:szCs w:val="20"/>
        </w:rPr>
        <w:t>б</w:t>
      </w:r>
      <w:r w:rsidRPr="00557C9F">
        <w:rPr>
          <w:rFonts w:ascii="Times New Roman" w:hAnsi="Times New Roman" w:cs="Times New Roman"/>
          <w:spacing w:val="-4"/>
          <w:sz w:val="20"/>
          <w:szCs w:val="20"/>
        </w:rPr>
        <w:t>ное, конечно же, присутствует.</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Следует отметить, что в художественном творчестве неизмеримо сил</w:t>
      </w:r>
      <w:r w:rsidRPr="00557C9F">
        <w:rPr>
          <w:rFonts w:ascii="Times New Roman" w:hAnsi="Times New Roman" w:cs="Times New Roman"/>
          <w:spacing w:val="-4"/>
          <w:sz w:val="20"/>
          <w:szCs w:val="20"/>
        </w:rPr>
        <w:t>ь</w:t>
      </w:r>
      <w:r w:rsidRPr="00557C9F">
        <w:rPr>
          <w:rFonts w:ascii="Times New Roman" w:hAnsi="Times New Roman" w:cs="Times New Roman"/>
          <w:spacing w:val="-4"/>
          <w:sz w:val="20"/>
          <w:szCs w:val="20"/>
        </w:rPr>
        <w:t>нее, чем в органической жизни, каждая фаза эволюции демонстрирует не только свои особенности, но и только ей присущие возможности и дост</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инства. Это в полной мере относится и к последнему периоду эпохи, когда, казалось бы, приходит ст</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дия старения и отмирания, и к этому времени в жизни искусства никак нельзя отнести расхожее «если б юность умела, если б ст</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рость могла».</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Еще одна важная параллель отсылает нас к волновому принципу. Де</w:t>
      </w:r>
      <w:r w:rsidRPr="00557C9F">
        <w:rPr>
          <w:rFonts w:ascii="Times New Roman" w:hAnsi="Times New Roman" w:cs="Times New Roman"/>
          <w:spacing w:val="-4"/>
          <w:sz w:val="20"/>
          <w:szCs w:val="20"/>
        </w:rPr>
        <w:t>й</w:t>
      </w:r>
      <w:r w:rsidRPr="00557C9F">
        <w:rPr>
          <w:rFonts w:ascii="Times New Roman" w:hAnsi="Times New Roman" w:cs="Times New Roman"/>
          <w:spacing w:val="-4"/>
          <w:sz w:val="20"/>
          <w:szCs w:val="20"/>
        </w:rPr>
        <w:t>ствительно, в линейном «графике» эпохи невозможно не уловить историч</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ский ритм, напоминающий движение волны: накат – откат, прилив – отлив. Без труда удается зафиксировать «накаты» первого и третьего периодов и «о</w:t>
      </w:r>
      <w:r w:rsidRPr="00557C9F">
        <w:rPr>
          <w:rFonts w:ascii="Times New Roman" w:hAnsi="Times New Roman" w:cs="Times New Roman"/>
          <w:spacing w:val="-4"/>
          <w:sz w:val="20"/>
          <w:szCs w:val="20"/>
        </w:rPr>
        <w:t>т</w:t>
      </w:r>
      <w:r w:rsidRPr="00557C9F">
        <w:rPr>
          <w:rFonts w:ascii="Times New Roman" w:hAnsi="Times New Roman" w:cs="Times New Roman"/>
          <w:spacing w:val="-4"/>
          <w:sz w:val="20"/>
          <w:szCs w:val="20"/>
        </w:rPr>
        <w:t>каты» второго и четвертого периодов. В самом общем плане «н</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каты-приливы» первого и третьего периодов – это стадии брожения, активного о</w:t>
      </w:r>
      <w:r w:rsidRPr="00557C9F">
        <w:rPr>
          <w:rFonts w:ascii="Times New Roman" w:hAnsi="Times New Roman" w:cs="Times New Roman"/>
          <w:spacing w:val="-4"/>
          <w:sz w:val="20"/>
          <w:szCs w:val="20"/>
        </w:rPr>
        <w:t>б</w:t>
      </w:r>
      <w:r w:rsidRPr="00557C9F">
        <w:rPr>
          <w:rFonts w:ascii="Times New Roman" w:hAnsi="Times New Roman" w:cs="Times New Roman"/>
          <w:spacing w:val="-4"/>
          <w:sz w:val="20"/>
          <w:szCs w:val="20"/>
        </w:rPr>
        <w:t>новления, что подчас носит радикальный, новационно-взрывчатый характер. «Откаты-отливы» второго и четвертого периодов отмечены смягчением этико-эстетических установок, тяготением к уравновешенности, стабилизации, во</w:t>
      </w:r>
      <w:r w:rsidRPr="00557C9F">
        <w:rPr>
          <w:rFonts w:ascii="Times New Roman" w:hAnsi="Times New Roman" w:cs="Times New Roman"/>
          <w:spacing w:val="-4"/>
          <w:sz w:val="20"/>
          <w:szCs w:val="20"/>
        </w:rPr>
        <w:t>з</w:t>
      </w:r>
      <w:r w:rsidRPr="00557C9F">
        <w:rPr>
          <w:rFonts w:ascii="Times New Roman" w:hAnsi="Times New Roman" w:cs="Times New Roman"/>
          <w:spacing w:val="-4"/>
          <w:sz w:val="20"/>
          <w:szCs w:val="20"/>
        </w:rPr>
        <w:t>вращением к устойчивым традиционным ценностям и художественным уст</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новкам. Об особенностях пятого периода будет сказано о</w:t>
      </w:r>
      <w:r w:rsidRPr="00557C9F">
        <w:rPr>
          <w:rFonts w:ascii="Times New Roman" w:hAnsi="Times New Roman" w:cs="Times New Roman"/>
          <w:spacing w:val="-4"/>
          <w:sz w:val="20"/>
          <w:szCs w:val="20"/>
        </w:rPr>
        <w:t>т</w:t>
      </w:r>
      <w:r w:rsidRPr="00557C9F">
        <w:rPr>
          <w:rFonts w:ascii="Times New Roman" w:hAnsi="Times New Roman" w:cs="Times New Roman"/>
          <w:spacing w:val="-4"/>
          <w:sz w:val="20"/>
          <w:szCs w:val="20"/>
        </w:rPr>
        <w:t xml:space="preserve">дельно.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Действие волнового принципа тесно связано с взаимодействием упом</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навшихся выше двух фундаментальных методов художественного мы</w:t>
      </w:r>
      <w:r w:rsidRPr="00557C9F">
        <w:rPr>
          <w:rFonts w:ascii="Times New Roman" w:hAnsi="Times New Roman" w:cs="Times New Roman"/>
          <w:spacing w:val="-4"/>
          <w:sz w:val="20"/>
          <w:szCs w:val="20"/>
        </w:rPr>
        <w:t>ш</w:t>
      </w:r>
      <w:r w:rsidRPr="00557C9F">
        <w:rPr>
          <w:rFonts w:ascii="Times New Roman" w:hAnsi="Times New Roman" w:cs="Times New Roman"/>
          <w:spacing w:val="-4"/>
          <w:sz w:val="20"/>
          <w:szCs w:val="20"/>
        </w:rPr>
        <w:t>ления – романтизма и ре</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лизма, с попеременным преобладанием то одного из них, то другого. Периодичность их выдвижения на передний план самым неп</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средственным образом формирует конфигурацию эпохи, что вызывает нео</w:t>
      </w:r>
      <w:r w:rsidRPr="00557C9F">
        <w:rPr>
          <w:rFonts w:ascii="Times New Roman" w:hAnsi="Times New Roman" w:cs="Times New Roman"/>
          <w:spacing w:val="-4"/>
          <w:sz w:val="20"/>
          <w:szCs w:val="20"/>
        </w:rPr>
        <w:t>б</w:t>
      </w:r>
      <w:r w:rsidRPr="00557C9F">
        <w:rPr>
          <w:rFonts w:ascii="Times New Roman" w:hAnsi="Times New Roman" w:cs="Times New Roman"/>
          <w:spacing w:val="-4"/>
          <w:sz w:val="20"/>
          <w:szCs w:val="20"/>
        </w:rPr>
        <w:t>ходимость пояснений по сути понимания каждого из этих типов художестве</w:t>
      </w:r>
      <w:r w:rsidRPr="00557C9F">
        <w:rPr>
          <w:rFonts w:ascii="Times New Roman" w:hAnsi="Times New Roman" w:cs="Times New Roman"/>
          <w:spacing w:val="-4"/>
          <w:sz w:val="20"/>
          <w:szCs w:val="20"/>
        </w:rPr>
        <w:t>н</w:t>
      </w:r>
      <w:r w:rsidRPr="00557C9F">
        <w:rPr>
          <w:rFonts w:ascii="Times New Roman" w:hAnsi="Times New Roman" w:cs="Times New Roman"/>
          <w:spacing w:val="-4"/>
          <w:sz w:val="20"/>
          <w:szCs w:val="20"/>
        </w:rPr>
        <w:t>ного творчества.</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Начнем с романтизма. «Прошлое и будущее романтизма» – так Ю. Кремлев озаглавил одну из своих р</w:t>
      </w:r>
      <w:r w:rsidRPr="009D27B2">
        <w:rPr>
          <w:rFonts w:ascii="Times New Roman" w:hAnsi="Times New Roman" w:cs="Times New Roman"/>
          <w:sz w:val="20"/>
          <w:szCs w:val="20"/>
        </w:rPr>
        <w:t>а</w:t>
      </w:r>
      <w:r w:rsidRPr="009D27B2">
        <w:rPr>
          <w:rFonts w:ascii="Times New Roman" w:hAnsi="Times New Roman" w:cs="Times New Roman"/>
          <w:sz w:val="20"/>
          <w:szCs w:val="20"/>
        </w:rPr>
        <w:t xml:space="preserve">бот, справедливо подчеркнув тем </w:t>
      </w:r>
      <w:r w:rsidRPr="009D27B2">
        <w:rPr>
          <w:rFonts w:ascii="Times New Roman" w:hAnsi="Times New Roman" w:cs="Times New Roman"/>
          <w:sz w:val="20"/>
          <w:szCs w:val="20"/>
        </w:rPr>
        <w:lastRenderedPageBreak/>
        <w:t>самым неправомерность сопряжения этого явления только с временн</w:t>
      </w:r>
      <w:r w:rsidRPr="009D27B2">
        <w:rPr>
          <w:rFonts w:ascii="Times New Roman" w:hAnsi="Times New Roman" w:cs="Times New Roman"/>
          <w:sz w:val="20"/>
          <w:szCs w:val="20"/>
        </w:rPr>
        <w:fldChar w:fldCharType="begin"/>
      </w:r>
      <w:r w:rsidRPr="009D27B2">
        <w:rPr>
          <w:rFonts w:ascii="Times New Roman" w:hAnsi="Times New Roman" w:cs="Times New Roman"/>
          <w:sz w:val="20"/>
          <w:szCs w:val="20"/>
        </w:rPr>
        <w:instrText>eq \o (ы;´)</w:instrText>
      </w:r>
      <w:r w:rsidRPr="009D27B2">
        <w:rPr>
          <w:rFonts w:ascii="Times New Roman" w:hAnsi="Times New Roman" w:cs="Times New Roman"/>
          <w:sz w:val="20"/>
          <w:szCs w:val="20"/>
        </w:rPr>
        <w:fldChar w:fldCharType="end"/>
      </w:r>
      <w:r w:rsidRPr="009D27B2">
        <w:rPr>
          <w:rFonts w:ascii="Times New Roman" w:hAnsi="Times New Roman" w:cs="Times New Roman"/>
          <w:sz w:val="20"/>
          <w:szCs w:val="20"/>
        </w:rPr>
        <w:t xml:space="preserve">м ареалом </w:t>
      </w:r>
      <w:r w:rsidRPr="009D27B2">
        <w:rPr>
          <w:rFonts w:ascii="Times New Roman" w:hAnsi="Times New Roman" w:cs="Times New Roman"/>
          <w:sz w:val="20"/>
          <w:szCs w:val="20"/>
          <w:lang w:val="en-US"/>
        </w:rPr>
        <w:t>XIX</w:t>
      </w:r>
      <w:r w:rsidRPr="009D27B2">
        <w:rPr>
          <w:rFonts w:ascii="Times New Roman" w:hAnsi="Times New Roman" w:cs="Times New Roman"/>
          <w:sz w:val="20"/>
          <w:szCs w:val="20"/>
        </w:rPr>
        <w:t xml:space="preserve"> века (а еще точнее – с его первой половиной). Одно из самых проницательных суждений о постоянном присутствии соответствующей ментальности принадлежит А. Блоку, утверждавшему, что романтизм пе</w:t>
      </w:r>
      <w:r w:rsidRPr="009D27B2">
        <w:rPr>
          <w:rFonts w:ascii="Times New Roman" w:hAnsi="Times New Roman" w:cs="Times New Roman"/>
          <w:sz w:val="20"/>
          <w:szCs w:val="20"/>
        </w:rPr>
        <w:t>р</w:t>
      </w:r>
      <w:r w:rsidRPr="009D27B2">
        <w:rPr>
          <w:rFonts w:ascii="Times New Roman" w:hAnsi="Times New Roman" w:cs="Times New Roman"/>
          <w:sz w:val="20"/>
          <w:szCs w:val="20"/>
        </w:rPr>
        <w:t>вой половины названного столетия – это только «один из этапов того дв</w:t>
      </w:r>
      <w:r w:rsidRPr="009D27B2">
        <w:rPr>
          <w:rFonts w:ascii="Times New Roman" w:hAnsi="Times New Roman" w:cs="Times New Roman"/>
          <w:sz w:val="20"/>
          <w:szCs w:val="20"/>
        </w:rPr>
        <w:t>и</w:t>
      </w:r>
      <w:r w:rsidRPr="009D27B2">
        <w:rPr>
          <w:rFonts w:ascii="Times New Roman" w:hAnsi="Times New Roman" w:cs="Times New Roman"/>
          <w:sz w:val="20"/>
          <w:szCs w:val="20"/>
        </w:rPr>
        <w:t>жения, которое возн</w:t>
      </w:r>
      <w:r w:rsidRPr="009D27B2">
        <w:rPr>
          <w:rFonts w:ascii="Times New Roman" w:hAnsi="Times New Roman" w:cs="Times New Roman"/>
          <w:sz w:val="20"/>
          <w:szCs w:val="20"/>
        </w:rPr>
        <w:t>и</w:t>
      </w:r>
      <w:r w:rsidRPr="009D27B2">
        <w:rPr>
          <w:rFonts w:ascii="Times New Roman" w:hAnsi="Times New Roman" w:cs="Times New Roman"/>
          <w:sz w:val="20"/>
          <w:szCs w:val="20"/>
        </w:rPr>
        <w:t>кает во все эпохи человеческой жизни. Мы имеем право говорить о романтизме мировом как об одном из гла</w:t>
      </w:r>
      <w:r w:rsidRPr="009D27B2">
        <w:rPr>
          <w:rFonts w:ascii="Times New Roman" w:hAnsi="Times New Roman" w:cs="Times New Roman"/>
          <w:sz w:val="20"/>
          <w:szCs w:val="20"/>
        </w:rPr>
        <w:t>в</w:t>
      </w:r>
      <w:r w:rsidRPr="009D27B2">
        <w:rPr>
          <w:rFonts w:ascii="Times New Roman" w:hAnsi="Times New Roman" w:cs="Times New Roman"/>
          <w:sz w:val="20"/>
          <w:szCs w:val="20"/>
        </w:rPr>
        <w:t xml:space="preserve">ных двигателей жизни и искусства». </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В контексте подобного подхода возникает настоятельная необход</w:t>
      </w:r>
      <w:r w:rsidRPr="009D27B2">
        <w:rPr>
          <w:rFonts w:ascii="Times New Roman" w:hAnsi="Times New Roman" w:cs="Times New Roman"/>
          <w:sz w:val="20"/>
          <w:szCs w:val="20"/>
        </w:rPr>
        <w:t>и</w:t>
      </w:r>
      <w:r w:rsidRPr="009D27B2">
        <w:rPr>
          <w:rFonts w:ascii="Times New Roman" w:hAnsi="Times New Roman" w:cs="Times New Roman"/>
          <w:sz w:val="20"/>
          <w:szCs w:val="20"/>
        </w:rPr>
        <w:t>мость инициировать поиски универсального определения романтизма. Универсального, то есть преодолевающего частные и частичные дефин</w:t>
      </w:r>
      <w:r w:rsidRPr="009D27B2">
        <w:rPr>
          <w:rFonts w:ascii="Times New Roman" w:hAnsi="Times New Roman" w:cs="Times New Roman"/>
          <w:sz w:val="20"/>
          <w:szCs w:val="20"/>
        </w:rPr>
        <w:t>и</w:t>
      </w:r>
      <w:r w:rsidRPr="009D27B2">
        <w:rPr>
          <w:rFonts w:ascii="Times New Roman" w:hAnsi="Times New Roman" w:cs="Times New Roman"/>
          <w:sz w:val="20"/>
          <w:szCs w:val="20"/>
        </w:rPr>
        <w:t>ции этого феномена, вытекающие из его восприятия в локализованных хронологических коо</w:t>
      </w:r>
      <w:r w:rsidRPr="009D27B2">
        <w:rPr>
          <w:rFonts w:ascii="Times New Roman" w:hAnsi="Times New Roman" w:cs="Times New Roman"/>
          <w:sz w:val="20"/>
          <w:szCs w:val="20"/>
        </w:rPr>
        <w:t>р</w:t>
      </w:r>
      <w:r w:rsidRPr="009D27B2">
        <w:rPr>
          <w:rFonts w:ascii="Times New Roman" w:hAnsi="Times New Roman" w:cs="Times New Roman"/>
          <w:sz w:val="20"/>
          <w:szCs w:val="20"/>
        </w:rPr>
        <w:t xml:space="preserve">динатах. </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 xml:space="preserve">В формировании такого, интегрирующего определения романтизма ключевым представляется понятие </w:t>
      </w:r>
      <w:r w:rsidRPr="009D27B2">
        <w:rPr>
          <w:rFonts w:cs="Times New Roman"/>
          <w:i/>
          <w:sz w:val="20"/>
          <w:szCs w:val="20"/>
        </w:rPr>
        <w:t>экстремум</w:t>
      </w:r>
      <w:r w:rsidRPr="009D27B2">
        <w:rPr>
          <w:rFonts w:cs="Times New Roman"/>
          <w:sz w:val="20"/>
          <w:szCs w:val="20"/>
        </w:rPr>
        <w:t>. Романтизм как тип мир</w:t>
      </w:r>
      <w:r w:rsidRPr="009D27B2">
        <w:rPr>
          <w:rFonts w:cs="Times New Roman"/>
          <w:sz w:val="20"/>
          <w:szCs w:val="20"/>
        </w:rPr>
        <w:t>о</w:t>
      </w:r>
      <w:r w:rsidRPr="009D27B2">
        <w:rPr>
          <w:rFonts w:cs="Times New Roman"/>
          <w:sz w:val="20"/>
          <w:szCs w:val="20"/>
        </w:rPr>
        <w:t>чувствия и как метод художественного творчества – это прежде всего эт</w:t>
      </w:r>
      <w:r w:rsidRPr="009D27B2">
        <w:rPr>
          <w:rFonts w:cs="Times New Roman"/>
          <w:sz w:val="20"/>
          <w:szCs w:val="20"/>
        </w:rPr>
        <w:t>и</w:t>
      </w:r>
      <w:r w:rsidRPr="009D27B2">
        <w:rPr>
          <w:rFonts w:cs="Times New Roman"/>
          <w:sz w:val="20"/>
          <w:szCs w:val="20"/>
        </w:rPr>
        <w:t>ка и эстетика крайнего, предельного, инспирируемая стремлением к абс</w:t>
      </w:r>
      <w:r w:rsidRPr="009D27B2">
        <w:rPr>
          <w:rFonts w:cs="Times New Roman"/>
          <w:sz w:val="20"/>
          <w:szCs w:val="20"/>
        </w:rPr>
        <w:t>о</w:t>
      </w:r>
      <w:r w:rsidRPr="009D27B2">
        <w:rPr>
          <w:rFonts w:cs="Times New Roman"/>
          <w:sz w:val="20"/>
          <w:szCs w:val="20"/>
        </w:rPr>
        <w:t>люту. Максимализм критериев, радикализм устремлений побуждают р</w:t>
      </w:r>
      <w:r w:rsidRPr="009D27B2">
        <w:rPr>
          <w:rFonts w:cs="Times New Roman"/>
          <w:sz w:val="20"/>
          <w:szCs w:val="20"/>
        </w:rPr>
        <w:t>о</w:t>
      </w:r>
      <w:r w:rsidRPr="009D27B2">
        <w:rPr>
          <w:rFonts w:cs="Times New Roman"/>
          <w:sz w:val="20"/>
          <w:szCs w:val="20"/>
        </w:rPr>
        <w:t>мантиков к категорическому пересмотру ценностных установок, к инте</w:t>
      </w:r>
      <w:r w:rsidRPr="009D27B2">
        <w:rPr>
          <w:rFonts w:cs="Times New Roman"/>
          <w:sz w:val="20"/>
          <w:szCs w:val="20"/>
        </w:rPr>
        <w:t>н</w:t>
      </w:r>
      <w:r w:rsidRPr="009D27B2">
        <w:rPr>
          <w:rFonts w:cs="Times New Roman"/>
          <w:sz w:val="20"/>
          <w:szCs w:val="20"/>
        </w:rPr>
        <w:t>сивнейшему творческому поиску, что в частности выражается в особой роли разного рода новаций и экспериментов и нередко результирует в виде «выброса» принципиально новых идей и концепций, отражающих кач</w:t>
      </w:r>
      <w:r w:rsidRPr="009D27B2">
        <w:rPr>
          <w:rFonts w:cs="Times New Roman"/>
          <w:sz w:val="20"/>
          <w:szCs w:val="20"/>
        </w:rPr>
        <w:t>е</w:t>
      </w:r>
      <w:r w:rsidRPr="009D27B2">
        <w:rPr>
          <w:rFonts w:cs="Times New Roman"/>
          <w:sz w:val="20"/>
          <w:szCs w:val="20"/>
        </w:rPr>
        <w:t>ственное раздвижение жизненных и художественных гор</w:t>
      </w:r>
      <w:r w:rsidRPr="009D27B2">
        <w:rPr>
          <w:rFonts w:cs="Times New Roman"/>
          <w:sz w:val="20"/>
          <w:szCs w:val="20"/>
        </w:rPr>
        <w:t>и</w:t>
      </w:r>
      <w:r w:rsidRPr="009D27B2">
        <w:rPr>
          <w:rFonts w:cs="Times New Roman"/>
          <w:sz w:val="20"/>
          <w:szCs w:val="20"/>
        </w:rPr>
        <w:t>зонтов.</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Подобным историческим этапам свойственны атмосфера брожения и неустойчивости, бурный, взрывчатый, импульсивно-скачкообразный х</w:t>
      </w:r>
      <w:r w:rsidRPr="009D27B2">
        <w:rPr>
          <w:rFonts w:cs="Times New Roman"/>
          <w:sz w:val="20"/>
          <w:szCs w:val="20"/>
        </w:rPr>
        <w:t>а</w:t>
      </w:r>
      <w:r w:rsidRPr="009D27B2">
        <w:rPr>
          <w:rFonts w:cs="Times New Roman"/>
          <w:sz w:val="20"/>
          <w:szCs w:val="20"/>
        </w:rPr>
        <w:t>рактер развития, подчас экспансивно-воинствующие формы проявл</w:t>
      </w:r>
      <w:r w:rsidRPr="009D27B2">
        <w:rPr>
          <w:rFonts w:cs="Times New Roman"/>
          <w:sz w:val="20"/>
          <w:szCs w:val="20"/>
        </w:rPr>
        <w:t>е</w:t>
      </w:r>
      <w:r w:rsidRPr="009D27B2">
        <w:rPr>
          <w:rFonts w:cs="Times New Roman"/>
          <w:sz w:val="20"/>
          <w:szCs w:val="20"/>
        </w:rPr>
        <w:t>ния (включая мятежно-бунтарские настроения, переходящие иногда в пафос тотального разрушения). Романт</w:t>
      </w:r>
      <w:r w:rsidRPr="009D27B2">
        <w:rPr>
          <w:rFonts w:cs="Times New Roman"/>
          <w:sz w:val="20"/>
          <w:szCs w:val="20"/>
        </w:rPr>
        <w:t>и</w:t>
      </w:r>
      <w:r w:rsidRPr="009D27B2">
        <w:rPr>
          <w:rFonts w:cs="Times New Roman"/>
          <w:sz w:val="20"/>
          <w:szCs w:val="20"/>
        </w:rPr>
        <w:t>ческий темперамент зачастую сопряжен с такими характеристиками, как подчеркнутая обостренность выражения, повышенная экспрессия, патетика, аффектация, экстатичность. Жажда эк</w:t>
      </w:r>
      <w:r w:rsidRPr="009D27B2">
        <w:rPr>
          <w:rFonts w:cs="Times New Roman"/>
          <w:sz w:val="20"/>
          <w:szCs w:val="20"/>
        </w:rPr>
        <w:t>с</w:t>
      </w:r>
      <w:r w:rsidRPr="009D27B2">
        <w:rPr>
          <w:rFonts w:cs="Times New Roman"/>
          <w:sz w:val="20"/>
          <w:szCs w:val="20"/>
        </w:rPr>
        <w:t>тремального з</w:t>
      </w:r>
      <w:r w:rsidRPr="009D27B2">
        <w:rPr>
          <w:rFonts w:cs="Times New Roman"/>
          <w:sz w:val="20"/>
          <w:szCs w:val="20"/>
        </w:rPr>
        <w:t>а</w:t>
      </w:r>
      <w:r w:rsidRPr="009D27B2">
        <w:rPr>
          <w:rFonts w:cs="Times New Roman"/>
          <w:sz w:val="20"/>
          <w:szCs w:val="20"/>
        </w:rPr>
        <w:t>являет о себе и через влечение к особенному, необычному, исключительному, уникальному, чем отчасти объясняется склонность к гиперболе, парадоксу, фантастике, ал</w:t>
      </w:r>
      <w:r w:rsidRPr="009D27B2">
        <w:rPr>
          <w:rFonts w:cs="Times New Roman"/>
          <w:sz w:val="20"/>
          <w:szCs w:val="20"/>
        </w:rPr>
        <w:t>о</w:t>
      </w:r>
      <w:r w:rsidRPr="009D27B2">
        <w:rPr>
          <w:rFonts w:cs="Times New Roman"/>
          <w:sz w:val="20"/>
          <w:szCs w:val="20"/>
        </w:rPr>
        <w:t>гизму, абсурду.</w:t>
      </w:r>
    </w:p>
    <w:p w:rsidR="00DD3450" w:rsidRDefault="00DD3450" w:rsidP="00DD3450">
      <w:pPr>
        <w:pStyle w:val="a5"/>
        <w:widowControl w:val="0"/>
        <w:ind w:firstLine="340"/>
        <w:rPr>
          <w:rFonts w:cs="Times New Roman"/>
          <w:sz w:val="20"/>
          <w:szCs w:val="20"/>
        </w:rPr>
      </w:pPr>
      <w:r w:rsidRPr="009D27B2">
        <w:rPr>
          <w:rFonts w:cs="Times New Roman"/>
          <w:sz w:val="20"/>
          <w:szCs w:val="20"/>
        </w:rPr>
        <w:t xml:space="preserve">Производным и следствием экстремальности становится </w:t>
      </w:r>
      <w:r w:rsidRPr="009D27B2">
        <w:rPr>
          <w:rFonts w:cs="Times New Roman"/>
          <w:i/>
          <w:sz w:val="20"/>
          <w:szCs w:val="20"/>
        </w:rPr>
        <w:t>принцип а</w:t>
      </w:r>
      <w:r w:rsidRPr="009D27B2">
        <w:rPr>
          <w:rFonts w:cs="Times New Roman"/>
          <w:i/>
          <w:sz w:val="20"/>
          <w:szCs w:val="20"/>
        </w:rPr>
        <w:t>н</w:t>
      </w:r>
      <w:r w:rsidRPr="009D27B2">
        <w:rPr>
          <w:rFonts w:cs="Times New Roman"/>
          <w:i/>
          <w:sz w:val="20"/>
          <w:szCs w:val="20"/>
        </w:rPr>
        <w:t>титез</w:t>
      </w:r>
      <w:r w:rsidRPr="009D27B2">
        <w:rPr>
          <w:rFonts w:cs="Times New Roman"/>
          <w:sz w:val="20"/>
          <w:szCs w:val="20"/>
        </w:rPr>
        <w:t>, которые образуются в результате сочленения поляризованных зн</w:t>
      </w:r>
      <w:r w:rsidRPr="009D27B2">
        <w:rPr>
          <w:rFonts w:cs="Times New Roman"/>
          <w:sz w:val="20"/>
          <w:szCs w:val="20"/>
        </w:rPr>
        <w:t>а</w:t>
      </w:r>
      <w:r w:rsidRPr="009D27B2">
        <w:rPr>
          <w:rFonts w:cs="Times New Roman"/>
          <w:sz w:val="20"/>
          <w:szCs w:val="20"/>
        </w:rPr>
        <w:t>чений экстремума: «левое» и «правое», «верх» и «низ», макс</w:t>
      </w:r>
      <w:r w:rsidRPr="009D27B2">
        <w:rPr>
          <w:rFonts w:cs="Times New Roman"/>
          <w:sz w:val="20"/>
          <w:szCs w:val="20"/>
        </w:rPr>
        <w:t>и</w:t>
      </w:r>
      <w:r w:rsidRPr="009D27B2">
        <w:rPr>
          <w:rFonts w:cs="Times New Roman"/>
          <w:sz w:val="20"/>
          <w:szCs w:val="20"/>
        </w:rPr>
        <w:t>мальное и минимальное и т.</w:t>
      </w:r>
      <w:r w:rsidR="00D31517" w:rsidRPr="009D27B2">
        <w:rPr>
          <w:rFonts w:cs="Times New Roman"/>
          <w:sz w:val="20"/>
          <w:szCs w:val="20"/>
        </w:rPr>
        <w:t> </w:t>
      </w:r>
      <w:r w:rsidRPr="009D27B2">
        <w:rPr>
          <w:rFonts w:cs="Times New Roman"/>
          <w:sz w:val="20"/>
          <w:szCs w:val="20"/>
        </w:rPr>
        <w:t>д. (один из вариантов такого противополагания А. Скрябин в отношении собс</w:t>
      </w:r>
      <w:r w:rsidRPr="009D27B2">
        <w:rPr>
          <w:rFonts w:cs="Times New Roman"/>
          <w:sz w:val="20"/>
          <w:szCs w:val="20"/>
        </w:rPr>
        <w:t>т</w:t>
      </w:r>
      <w:r w:rsidRPr="009D27B2">
        <w:rPr>
          <w:rFonts w:cs="Times New Roman"/>
          <w:sz w:val="20"/>
          <w:szCs w:val="20"/>
        </w:rPr>
        <w:t>венной музыки зафиксировал формулой «высшая грандиозность и высшая утонченность»). Так складывается сп</w:t>
      </w:r>
      <w:r w:rsidRPr="009D27B2">
        <w:rPr>
          <w:rFonts w:cs="Times New Roman"/>
          <w:sz w:val="20"/>
          <w:szCs w:val="20"/>
        </w:rPr>
        <w:t>е</w:t>
      </w:r>
      <w:r w:rsidRPr="009D27B2">
        <w:rPr>
          <w:rFonts w:cs="Times New Roman"/>
          <w:sz w:val="20"/>
          <w:szCs w:val="20"/>
        </w:rPr>
        <w:t xml:space="preserve">цифическая для романтизма система бинарных оппозиций. </w:t>
      </w:r>
    </w:p>
    <w:p w:rsidR="00557C9F" w:rsidRPr="009D27B2" w:rsidRDefault="00557C9F" w:rsidP="00DD3450">
      <w:pPr>
        <w:pStyle w:val="a5"/>
        <w:widowControl w:val="0"/>
        <w:ind w:firstLine="340"/>
        <w:rPr>
          <w:rFonts w:cs="Times New Roman"/>
          <w:sz w:val="20"/>
          <w:szCs w:val="20"/>
        </w:rPr>
      </w:pP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lastRenderedPageBreak/>
        <w:t xml:space="preserve">Одна из них может быть обозначена сопоставлением </w:t>
      </w:r>
      <w:r w:rsidRPr="009D27B2">
        <w:rPr>
          <w:rFonts w:cs="Times New Roman"/>
          <w:i/>
          <w:sz w:val="20"/>
          <w:szCs w:val="20"/>
        </w:rPr>
        <w:t>субъективизм – объективизм</w:t>
      </w:r>
      <w:r w:rsidRPr="009D27B2">
        <w:rPr>
          <w:rFonts w:cs="Times New Roman"/>
          <w:sz w:val="20"/>
          <w:szCs w:val="20"/>
        </w:rPr>
        <w:t>: субъективность как общепризнанная норма романтического сознания способна приобретать подчеркнутые формы, в своем крайнем выражении подводя к субъективизму; противоположное стремление (ма</w:t>
      </w:r>
      <w:r w:rsidRPr="009D27B2">
        <w:rPr>
          <w:rFonts w:cs="Times New Roman"/>
          <w:sz w:val="20"/>
          <w:szCs w:val="20"/>
        </w:rPr>
        <w:t>к</w:t>
      </w:r>
      <w:r w:rsidRPr="009D27B2">
        <w:rPr>
          <w:rFonts w:cs="Times New Roman"/>
          <w:sz w:val="20"/>
          <w:szCs w:val="20"/>
        </w:rPr>
        <w:t>симально возможное отстранение от личностного начала, всемерное утверждение суммарного и массовидного) ведет к объективи</w:t>
      </w:r>
      <w:r w:rsidRPr="009D27B2">
        <w:rPr>
          <w:rFonts w:cs="Times New Roman"/>
          <w:sz w:val="20"/>
          <w:szCs w:val="20"/>
        </w:rPr>
        <w:t>з</w:t>
      </w:r>
      <w:r w:rsidRPr="009D27B2">
        <w:rPr>
          <w:rFonts w:cs="Times New Roman"/>
          <w:sz w:val="20"/>
          <w:szCs w:val="20"/>
        </w:rPr>
        <w:t xml:space="preserve">му. </w:t>
      </w:r>
    </w:p>
    <w:p w:rsidR="00DD3450" w:rsidRPr="009D27B2" w:rsidRDefault="00DD3450" w:rsidP="00DD3450">
      <w:pPr>
        <w:pStyle w:val="a5"/>
        <w:widowControl w:val="0"/>
        <w:ind w:firstLine="340"/>
        <w:rPr>
          <w:rFonts w:cs="Times New Roman"/>
          <w:sz w:val="20"/>
          <w:szCs w:val="20"/>
        </w:rPr>
      </w:pPr>
      <w:r w:rsidRPr="009D27B2">
        <w:rPr>
          <w:rFonts w:cs="Times New Roman"/>
          <w:sz w:val="20"/>
          <w:szCs w:val="20"/>
        </w:rPr>
        <w:t xml:space="preserve">Другая пара романтических антиномий </w:t>
      </w:r>
      <w:r w:rsidRPr="009D27B2">
        <w:rPr>
          <w:rFonts w:cs="Times New Roman"/>
          <w:i/>
          <w:sz w:val="20"/>
          <w:szCs w:val="20"/>
        </w:rPr>
        <w:t>эмоционализм – рационализм</w:t>
      </w:r>
      <w:r w:rsidRPr="009D27B2">
        <w:rPr>
          <w:rFonts w:cs="Times New Roman"/>
          <w:sz w:val="20"/>
          <w:szCs w:val="20"/>
        </w:rPr>
        <w:t xml:space="preserve"> расшифровывается так: амплитуда романтического эмоционализма пр</w:t>
      </w:r>
      <w:r w:rsidRPr="009D27B2">
        <w:rPr>
          <w:rFonts w:cs="Times New Roman"/>
          <w:sz w:val="20"/>
          <w:szCs w:val="20"/>
        </w:rPr>
        <w:t>о</w:t>
      </w:r>
      <w:r w:rsidRPr="009D27B2">
        <w:rPr>
          <w:rFonts w:cs="Times New Roman"/>
          <w:sz w:val="20"/>
          <w:szCs w:val="20"/>
        </w:rPr>
        <w:t>стирается от трепетной взволнованности лирического высказ</w:t>
      </w:r>
      <w:r w:rsidRPr="009D27B2">
        <w:rPr>
          <w:rFonts w:cs="Times New Roman"/>
          <w:sz w:val="20"/>
          <w:szCs w:val="20"/>
        </w:rPr>
        <w:t>ы</w:t>
      </w:r>
      <w:r w:rsidRPr="009D27B2">
        <w:rPr>
          <w:rFonts w:cs="Times New Roman"/>
          <w:sz w:val="20"/>
          <w:szCs w:val="20"/>
        </w:rPr>
        <w:t>вания до исповедальности и необузданного кипения страстей; романтический рац</w:t>
      </w:r>
      <w:r w:rsidRPr="009D27B2">
        <w:rPr>
          <w:rFonts w:cs="Times New Roman"/>
          <w:sz w:val="20"/>
          <w:szCs w:val="20"/>
        </w:rPr>
        <w:t>и</w:t>
      </w:r>
      <w:r w:rsidRPr="009D27B2">
        <w:rPr>
          <w:rFonts w:cs="Times New Roman"/>
          <w:sz w:val="20"/>
          <w:szCs w:val="20"/>
        </w:rPr>
        <w:t>онализм, напротив, всячески вуалирует проявления чувств, культивируя примат интеллекта, трезвого расчета, жесткой прагматики, абстрагирова</w:t>
      </w:r>
      <w:r w:rsidRPr="009D27B2">
        <w:rPr>
          <w:rFonts w:cs="Times New Roman"/>
          <w:sz w:val="20"/>
          <w:szCs w:val="20"/>
        </w:rPr>
        <w:t>н</w:t>
      </w:r>
      <w:r w:rsidRPr="009D27B2">
        <w:rPr>
          <w:rFonts w:cs="Times New Roman"/>
          <w:sz w:val="20"/>
          <w:szCs w:val="20"/>
        </w:rPr>
        <w:t>ной логики.</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Прерогативой романтика являются также следующие антитезы: бе</w:t>
      </w:r>
      <w:r w:rsidRPr="009D27B2">
        <w:rPr>
          <w:rFonts w:ascii="Times New Roman" w:hAnsi="Times New Roman" w:cs="Times New Roman"/>
          <w:spacing w:val="2"/>
          <w:sz w:val="20"/>
          <w:szCs w:val="20"/>
        </w:rPr>
        <w:t>с</w:t>
      </w:r>
      <w:r w:rsidRPr="009D27B2">
        <w:rPr>
          <w:rFonts w:ascii="Times New Roman" w:hAnsi="Times New Roman" w:cs="Times New Roman"/>
          <w:spacing w:val="2"/>
          <w:sz w:val="20"/>
          <w:szCs w:val="20"/>
        </w:rPr>
        <w:t>предельный энтузиазм переустро</w:t>
      </w:r>
      <w:r w:rsidRPr="009D27B2">
        <w:rPr>
          <w:rFonts w:ascii="Times New Roman" w:hAnsi="Times New Roman" w:cs="Times New Roman"/>
          <w:spacing w:val="2"/>
          <w:sz w:val="20"/>
          <w:szCs w:val="20"/>
        </w:rPr>
        <w:t>й</w:t>
      </w:r>
      <w:r w:rsidRPr="009D27B2">
        <w:rPr>
          <w:rFonts w:ascii="Times New Roman" w:hAnsi="Times New Roman" w:cs="Times New Roman"/>
          <w:spacing w:val="2"/>
          <w:sz w:val="20"/>
          <w:szCs w:val="20"/>
        </w:rPr>
        <w:t>ства, «стремление жить удесятеренной жизнью» (А. Блок) – апатия и меланхолия; обостренное психологическое реагирование на малейшие колебания внутренней и внешней жизни – нарочитая индифферентность к ним; ощущение вопиющей неустроенн</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сти и неразумности окружающего мира – идеализированное его воспри</w:t>
      </w:r>
      <w:r w:rsidRPr="009D27B2">
        <w:rPr>
          <w:rFonts w:ascii="Times New Roman" w:hAnsi="Times New Roman" w:cs="Times New Roman"/>
          <w:spacing w:val="2"/>
          <w:sz w:val="20"/>
          <w:szCs w:val="20"/>
        </w:rPr>
        <w:t>я</w:t>
      </w:r>
      <w:r w:rsidRPr="009D27B2">
        <w:rPr>
          <w:rFonts w:ascii="Times New Roman" w:hAnsi="Times New Roman" w:cs="Times New Roman"/>
          <w:spacing w:val="2"/>
          <w:sz w:val="20"/>
          <w:szCs w:val="20"/>
        </w:rPr>
        <w:t>тие; культ вымысла, свободная игра воображения – натуралистический слепок действительности, ее протокол</w:t>
      </w:r>
      <w:r w:rsidRPr="009D27B2">
        <w:rPr>
          <w:rFonts w:ascii="Times New Roman" w:hAnsi="Times New Roman" w:cs="Times New Roman"/>
          <w:spacing w:val="2"/>
          <w:sz w:val="20"/>
          <w:szCs w:val="20"/>
        </w:rPr>
        <w:t>ь</w:t>
      </w:r>
      <w:r w:rsidRPr="009D27B2">
        <w:rPr>
          <w:rFonts w:ascii="Times New Roman" w:hAnsi="Times New Roman" w:cs="Times New Roman"/>
          <w:spacing w:val="2"/>
          <w:sz w:val="20"/>
          <w:szCs w:val="20"/>
        </w:rPr>
        <w:t>ная регистрация и т.д.</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В историческом отношении можно утверждать, что романтизм как тип мироощущения и художественного мышления возник вместе с фо</w:t>
      </w:r>
      <w:r w:rsidRPr="009D27B2">
        <w:rPr>
          <w:rFonts w:ascii="Times New Roman" w:hAnsi="Times New Roman" w:cs="Times New Roman"/>
          <w:spacing w:val="2"/>
          <w:sz w:val="20"/>
          <w:szCs w:val="20"/>
        </w:rPr>
        <w:t>р</w:t>
      </w:r>
      <w:r w:rsidRPr="009D27B2">
        <w:rPr>
          <w:rFonts w:ascii="Times New Roman" w:hAnsi="Times New Roman" w:cs="Times New Roman"/>
          <w:spacing w:val="2"/>
          <w:sz w:val="20"/>
          <w:szCs w:val="20"/>
        </w:rPr>
        <w:t xml:space="preserve">мированием </w:t>
      </w:r>
      <w:r w:rsidRPr="009D27B2">
        <w:rPr>
          <w:rFonts w:ascii="Times New Roman" w:hAnsi="Times New Roman" w:cs="Times New Roman"/>
          <w:i/>
          <w:iCs/>
          <w:spacing w:val="2"/>
          <w:sz w:val="20"/>
          <w:szCs w:val="20"/>
        </w:rPr>
        <w:t xml:space="preserve">homo sapiens </w:t>
      </w:r>
      <w:r w:rsidRPr="009D27B2">
        <w:rPr>
          <w:rFonts w:ascii="Times New Roman" w:hAnsi="Times New Roman" w:cs="Times New Roman"/>
          <w:spacing w:val="2"/>
          <w:sz w:val="20"/>
          <w:szCs w:val="20"/>
        </w:rPr>
        <w:t>и с зарождением искусства. Это изначальная категория, существование которой в ее «антропологическом» варианте гарантируется вплоть до эсхатологической катастрофы, если таковая предречена человечеству. А пока этого не произошло, романтический менталитет остается необходимой константой бытия, важнейшей пруж</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ной его имманентного разв</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тия.</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 xml:space="preserve">Альтернатива к романтизму чаще всего именуется термином </w:t>
      </w:r>
      <w:r w:rsidRPr="009D27B2">
        <w:rPr>
          <w:rFonts w:ascii="Times New Roman" w:hAnsi="Times New Roman" w:cs="Times New Roman"/>
          <w:i/>
          <w:spacing w:val="2"/>
          <w:sz w:val="20"/>
          <w:szCs w:val="20"/>
        </w:rPr>
        <w:t>реализм</w:t>
      </w:r>
      <w:r w:rsidRPr="009D27B2">
        <w:rPr>
          <w:rFonts w:ascii="Times New Roman" w:hAnsi="Times New Roman" w:cs="Times New Roman"/>
          <w:spacing w:val="2"/>
          <w:sz w:val="20"/>
          <w:szCs w:val="20"/>
        </w:rPr>
        <w:t xml:space="preserve">, хотя по характеру своих устремлений она могла бы быть обозначена и словом </w:t>
      </w:r>
      <w:r w:rsidRPr="009D27B2">
        <w:rPr>
          <w:rFonts w:ascii="Times New Roman" w:hAnsi="Times New Roman" w:cs="Times New Roman"/>
          <w:i/>
          <w:spacing w:val="2"/>
          <w:sz w:val="20"/>
          <w:szCs w:val="20"/>
        </w:rPr>
        <w:t>позитивизм</w:t>
      </w:r>
      <w:r w:rsidRPr="009D27B2">
        <w:rPr>
          <w:rFonts w:ascii="Times New Roman" w:hAnsi="Times New Roman" w:cs="Times New Roman"/>
          <w:spacing w:val="2"/>
          <w:sz w:val="20"/>
          <w:szCs w:val="20"/>
        </w:rPr>
        <w:t>, а в отношении отдельных периодов уместно и пон</w:t>
      </w:r>
      <w:r w:rsidRPr="009D27B2">
        <w:rPr>
          <w:rFonts w:ascii="Times New Roman" w:hAnsi="Times New Roman" w:cs="Times New Roman"/>
          <w:spacing w:val="2"/>
          <w:sz w:val="20"/>
          <w:szCs w:val="20"/>
        </w:rPr>
        <w:t>я</w:t>
      </w:r>
      <w:r w:rsidRPr="009D27B2">
        <w:rPr>
          <w:rFonts w:ascii="Times New Roman" w:hAnsi="Times New Roman" w:cs="Times New Roman"/>
          <w:spacing w:val="2"/>
          <w:sz w:val="20"/>
          <w:szCs w:val="20"/>
        </w:rPr>
        <w:t xml:space="preserve">тие </w:t>
      </w:r>
      <w:r w:rsidRPr="009D27B2">
        <w:rPr>
          <w:rFonts w:ascii="Times New Roman" w:hAnsi="Times New Roman" w:cs="Times New Roman"/>
          <w:i/>
          <w:spacing w:val="2"/>
          <w:sz w:val="20"/>
          <w:szCs w:val="20"/>
        </w:rPr>
        <w:t>классицизм</w:t>
      </w:r>
      <w:r w:rsidRPr="009D27B2">
        <w:rPr>
          <w:rFonts w:ascii="Times New Roman" w:hAnsi="Times New Roman" w:cs="Times New Roman"/>
          <w:spacing w:val="2"/>
          <w:sz w:val="20"/>
          <w:szCs w:val="20"/>
        </w:rPr>
        <w:t xml:space="preserve">. Этика и эстетика реализма-позитивизма отчетливее всего соотносятся с понятием </w:t>
      </w:r>
      <w:r w:rsidRPr="009D27B2">
        <w:rPr>
          <w:rFonts w:ascii="Times New Roman" w:hAnsi="Times New Roman" w:cs="Times New Roman"/>
          <w:i/>
          <w:spacing w:val="2"/>
          <w:sz w:val="20"/>
          <w:szCs w:val="20"/>
        </w:rPr>
        <w:t>оптимум</w:t>
      </w:r>
      <w:r w:rsidRPr="009D27B2">
        <w:rPr>
          <w:rFonts w:ascii="Times New Roman" w:hAnsi="Times New Roman" w:cs="Times New Roman"/>
          <w:spacing w:val="2"/>
          <w:sz w:val="20"/>
          <w:szCs w:val="20"/>
        </w:rPr>
        <w:t>. Это и тяготение к сдержанности, ура</w:t>
      </w:r>
      <w:r w:rsidRPr="009D27B2">
        <w:rPr>
          <w:rFonts w:ascii="Times New Roman" w:hAnsi="Times New Roman" w:cs="Times New Roman"/>
          <w:spacing w:val="2"/>
          <w:sz w:val="20"/>
          <w:szCs w:val="20"/>
        </w:rPr>
        <w:t>в</w:t>
      </w:r>
      <w:r w:rsidRPr="009D27B2">
        <w:rPr>
          <w:rFonts w:ascii="Times New Roman" w:hAnsi="Times New Roman" w:cs="Times New Roman"/>
          <w:spacing w:val="2"/>
          <w:sz w:val="20"/>
          <w:szCs w:val="20"/>
        </w:rPr>
        <w:t>новешенности проявлений, к устойчивым формам существования с их размеренно-поступательным, эволюционным типом развития. Это и стремление к объективному воссозданию жизни «как она есть», желание понять и объяснить мир, исходя из него самого, что определяет устано</w:t>
      </w:r>
      <w:r w:rsidRPr="009D27B2">
        <w:rPr>
          <w:rFonts w:ascii="Times New Roman" w:hAnsi="Times New Roman" w:cs="Times New Roman"/>
          <w:spacing w:val="2"/>
          <w:sz w:val="20"/>
          <w:szCs w:val="20"/>
        </w:rPr>
        <w:t>в</w:t>
      </w:r>
      <w:r w:rsidRPr="009D27B2">
        <w:rPr>
          <w:rFonts w:ascii="Times New Roman" w:hAnsi="Times New Roman" w:cs="Times New Roman"/>
          <w:spacing w:val="2"/>
          <w:sz w:val="20"/>
          <w:szCs w:val="20"/>
        </w:rPr>
        <w:t>ку на безусловную достоверность и тщательную мотивирова</w:t>
      </w:r>
      <w:r w:rsidRPr="009D27B2">
        <w:rPr>
          <w:rFonts w:ascii="Times New Roman" w:hAnsi="Times New Roman" w:cs="Times New Roman"/>
          <w:spacing w:val="2"/>
          <w:sz w:val="20"/>
          <w:szCs w:val="20"/>
        </w:rPr>
        <w:t>н</w:t>
      </w:r>
      <w:r w:rsidRPr="009D27B2">
        <w:rPr>
          <w:rFonts w:ascii="Times New Roman" w:hAnsi="Times New Roman" w:cs="Times New Roman"/>
          <w:spacing w:val="2"/>
          <w:sz w:val="20"/>
          <w:szCs w:val="20"/>
        </w:rPr>
        <w:t xml:space="preserve">ность.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И если романтизм «бежит» к полюсам (центробежные тенденции, п</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рождающие исключительную множественность граней и ракурсов), то </w:t>
      </w:r>
      <w:r w:rsidRPr="009D27B2">
        <w:rPr>
          <w:rFonts w:ascii="Times New Roman" w:hAnsi="Times New Roman" w:cs="Times New Roman"/>
          <w:spacing w:val="2"/>
          <w:sz w:val="20"/>
          <w:szCs w:val="20"/>
        </w:rPr>
        <w:lastRenderedPageBreak/>
        <w:t>реализм оказывает предпочтение принципам «здравого смысла» и «зол</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той середины» (центростремительные тенденции, обеспечивающие д</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статочную сбалансированность и единство). И наконец, реалисты исп</w:t>
      </w:r>
      <w:r w:rsidRPr="009D27B2">
        <w:rPr>
          <w:rFonts w:ascii="Times New Roman" w:hAnsi="Times New Roman" w:cs="Times New Roman"/>
          <w:spacing w:val="2"/>
          <w:sz w:val="20"/>
          <w:szCs w:val="20"/>
        </w:rPr>
        <w:t>ы</w:t>
      </w:r>
      <w:r w:rsidRPr="009D27B2">
        <w:rPr>
          <w:rFonts w:ascii="Times New Roman" w:hAnsi="Times New Roman" w:cs="Times New Roman"/>
          <w:spacing w:val="2"/>
          <w:sz w:val="20"/>
          <w:szCs w:val="20"/>
        </w:rPr>
        <w:t>тывают преимущественный интерес к «земным», повседневным состо</w:t>
      </w:r>
      <w:r w:rsidRPr="009D27B2">
        <w:rPr>
          <w:rFonts w:ascii="Times New Roman" w:hAnsi="Times New Roman" w:cs="Times New Roman"/>
          <w:spacing w:val="2"/>
          <w:sz w:val="20"/>
          <w:szCs w:val="20"/>
        </w:rPr>
        <w:t>я</w:t>
      </w:r>
      <w:r w:rsidRPr="009D27B2">
        <w:rPr>
          <w:rFonts w:ascii="Times New Roman" w:hAnsi="Times New Roman" w:cs="Times New Roman"/>
          <w:spacing w:val="2"/>
          <w:sz w:val="20"/>
          <w:szCs w:val="20"/>
        </w:rPr>
        <w:t>ниям и ощущениям, так что, перефразируя Ф. Энгельса, можно говорить об «обычных характерах в обычных обстоятельс</w:t>
      </w:r>
      <w:r w:rsidRPr="009D27B2">
        <w:rPr>
          <w:rFonts w:ascii="Times New Roman" w:hAnsi="Times New Roman" w:cs="Times New Roman"/>
          <w:spacing w:val="2"/>
          <w:sz w:val="20"/>
          <w:szCs w:val="20"/>
        </w:rPr>
        <w:t>т</w:t>
      </w:r>
      <w:r w:rsidRPr="009D27B2">
        <w:rPr>
          <w:rFonts w:ascii="Times New Roman" w:hAnsi="Times New Roman" w:cs="Times New Roman"/>
          <w:spacing w:val="2"/>
          <w:sz w:val="20"/>
          <w:szCs w:val="20"/>
        </w:rPr>
        <w:t>вах».</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Дуализм романтизма и реализма, примечательный и сам по себе, еще более важен ввиду того, что в ходе их попеременного преобладания складывается цикл эпохи. Как уже можно было понять, ее второй и че</w:t>
      </w:r>
      <w:r w:rsidRPr="009D27B2">
        <w:rPr>
          <w:rFonts w:ascii="Times New Roman" w:hAnsi="Times New Roman" w:cs="Times New Roman"/>
          <w:spacing w:val="2"/>
          <w:sz w:val="20"/>
          <w:szCs w:val="20"/>
        </w:rPr>
        <w:t>т</w:t>
      </w:r>
      <w:r w:rsidRPr="009D27B2">
        <w:rPr>
          <w:rFonts w:ascii="Times New Roman" w:hAnsi="Times New Roman" w:cs="Times New Roman"/>
          <w:spacing w:val="2"/>
          <w:sz w:val="20"/>
          <w:szCs w:val="20"/>
        </w:rPr>
        <w:t>вертый периоды развиваются под эгидой реализма, а на начальной, це</w:t>
      </w:r>
      <w:r w:rsidRPr="009D27B2">
        <w:rPr>
          <w:rFonts w:ascii="Times New Roman" w:hAnsi="Times New Roman" w:cs="Times New Roman"/>
          <w:spacing w:val="2"/>
          <w:sz w:val="20"/>
          <w:szCs w:val="20"/>
        </w:rPr>
        <w:t>н</w:t>
      </w:r>
      <w:r w:rsidRPr="009D27B2">
        <w:rPr>
          <w:rFonts w:ascii="Times New Roman" w:hAnsi="Times New Roman" w:cs="Times New Roman"/>
          <w:spacing w:val="2"/>
          <w:sz w:val="20"/>
          <w:szCs w:val="20"/>
        </w:rPr>
        <w:t>тральной и завершающей стадиях вступает в свои права романтизм. Пр</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чем, на ка</w:t>
      </w:r>
      <w:r w:rsidRPr="009D27B2">
        <w:rPr>
          <w:rFonts w:ascii="Times New Roman" w:hAnsi="Times New Roman" w:cs="Times New Roman"/>
          <w:spacing w:val="2"/>
          <w:sz w:val="20"/>
          <w:szCs w:val="20"/>
        </w:rPr>
        <w:t>ж</w:t>
      </w:r>
      <w:r w:rsidRPr="009D27B2">
        <w:rPr>
          <w:rFonts w:ascii="Times New Roman" w:hAnsi="Times New Roman" w:cs="Times New Roman"/>
          <w:spacing w:val="2"/>
          <w:sz w:val="20"/>
          <w:szCs w:val="20"/>
        </w:rPr>
        <w:t xml:space="preserve">дой из этих стадий он проявляет себя весьма вариативно.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Романтизм первого периода, закладывающий «программу» эпохи, отмечен избыточностью сил и возможностей, чертами бурного энтузиа</w:t>
      </w:r>
      <w:r w:rsidRPr="009D27B2">
        <w:rPr>
          <w:rFonts w:ascii="Times New Roman" w:hAnsi="Times New Roman" w:cs="Times New Roman"/>
          <w:spacing w:val="2"/>
          <w:sz w:val="20"/>
          <w:szCs w:val="20"/>
        </w:rPr>
        <w:t>з</w:t>
      </w:r>
      <w:r w:rsidRPr="009D27B2">
        <w:rPr>
          <w:rFonts w:ascii="Times New Roman" w:hAnsi="Times New Roman" w:cs="Times New Roman"/>
          <w:spacing w:val="2"/>
          <w:sz w:val="20"/>
          <w:szCs w:val="20"/>
        </w:rPr>
        <w:t>ма и первозданной свежести. Романтизм третьего периода задает новый сильнейший импульс движению эпохи, обычно акцентируя индивидуал</w:t>
      </w:r>
      <w:r w:rsidRPr="009D27B2">
        <w:rPr>
          <w:rFonts w:ascii="Times New Roman" w:hAnsi="Times New Roman" w:cs="Times New Roman"/>
          <w:spacing w:val="2"/>
          <w:sz w:val="20"/>
          <w:szCs w:val="20"/>
        </w:rPr>
        <w:t>ь</w:t>
      </w:r>
      <w:r w:rsidRPr="009D27B2">
        <w:rPr>
          <w:rFonts w:ascii="Times New Roman" w:hAnsi="Times New Roman" w:cs="Times New Roman"/>
          <w:spacing w:val="2"/>
          <w:sz w:val="20"/>
          <w:szCs w:val="20"/>
        </w:rPr>
        <w:t xml:space="preserve">но-личностные мотивы.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Романтизм пятого периода, как правило, связан с ощутимым сниж</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нием активности, растекаясь по двум контрастным руслам – «золотой закат» и «черные сумерки». Вновь и вновь следует подчеркнуть, что на самом деле поздний романтизм и ранний романтизм (то есть романтизм пятого и первого периодов) совмещены во времени, сосуществуют и пр</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тивоборствуют, реализуя диалектический процесс отмирания предш</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ствующей эп</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хи (ее финальный фазис) и рождения эпохи последующей (ее исходный ф</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зис).</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Разумеется, это только самая общая схема, инвариантная парадигма, каждый раз наполняемая конкретным историческим содержанием. Сл</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довательно, речь идет лишь о генерализующей тенденции, строгая зак</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номерность которой может нарушаться действием спонтанных историч</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ских обстоятельств и возникновением всякого рода аномалий. Кроме т</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го, стерильно «чистые» романтизм и реализм мыслимо моделировать скорее на уровне теоретической абстракции – в живой практике эти типы ментальности и художественного мышления представлены во всево</w:t>
      </w:r>
      <w:r w:rsidRPr="009D27B2">
        <w:rPr>
          <w:rFonts w:ascii="Times New Roman" w:hAnsi="Times New Roman" w:cs="Times New Roman"/>
          <w:spacing w:val="2"/>
          <w:sz w:val="20"/>
          <w:szCs w:val="20"/>
        </w:rPr>
        <w:t>з</w:t>
      </w:r>
      <w:r w:rsidRPr="009D27B2">
        <w:rPr>
          <w:rFonts w:ascii="Times New Roman" w:hAnsi="Times New Roman" w:cs="Times New Roman"/>
          <w:spacing w:val="2"/>
          <w:sz w:val="20"/>
          <w:szCs w:val="20"/>
        </w:rPr>
        <w:t>можных отте</w:t>
      </w:r>
      <w:r w:rsidRPr="009D27B2">
        <w:rPr>
          <w:rFonts w:ascii="Times New Roman" w:hAnsi="Times New Roman" w:cs="Times New Roman"/>
          <w:spacing w:val="2"/>
          <w:sz w:val="20"/>
          <w:szCs w:val="20"/>
        </w:rPr>
        <w:t>н</w:t>
      </w:r>
      <w:r w:rsidRPr="009D27B2">
        <w:rPr>
          <w:rFonts w:ascii="Times New Roman" w:hAnsi="Times New Roman" w:cs="Times New Roman"/>
          <w:spacing w:val="2"/>
          <w:sz w:val="20"/>
          <w:szCs w:val="20"/>
        </w:rPr>
        <w:t>ках и комбинациях; в период преобладания одного из них другой вовсе не исчезает, временно уходя в тень и присутствуя в кач</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 xml:space="preserve">стве дополняющего.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Однако при всем том, именно взаимодействие романтизма и реализма (позитивизма, классицизма), их ритмичная пульсация и смена является «режиссирующим» фактором, движущим принципом в развертывании бытийной и художественной эволюции, сообщающим историческому проце</w:t>
      </w:r>
      <w:r w:rsidRPr="009D27B2">
        <w:rPr>
          <w:rFonts w:ascii="Times New Roman" w:hAnsi="Times New Roman" w:cs="Times New Roman"/>
          <w:spacing w:val="2"/>
          <w:sz w:val="20"/>
          <w:szCs w:val="20"/>
        </w:rPr>
        <w:t>с</w:t>
      </w:r>
      <w:r w:rsidRPr="009D27B2">
        <w:rPr>
          <w:rFonts w:ascii="Times New Roman" w:hAnsi="Times New Roman" w:cs="Times New Roman"/>
          <w:spacing w:val="2"/>
          <w:sz w:val="20"/>
          <w:szCs w:val="20"/>
        </w:rPr>
        <w:t xml:space="preserve">су дискретно-стадиальный характер.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lastRenderedPageBreak/>
        <w:t>Все рассмотренное выше касалось в основном структуры, стадиал</w:t>
      </w:r>
      <w:r w:rsidRPr="009D27B2">
        <w:rPr>
          <w:rFonts w:ascii="Times New Roman" w:hAnsi="Times New Roman" w:cs="Times New Roman"/>
          <w:spacing w:val="2"/>
          <w:sz w:val="20"/>
          <w:szCs w:val="20"/>
        </w:rPr>
        <w:t>ь</w:t>
      </w:r>
      <w:r w:rsidRPr="009D27B2">
        <w:rPr>
          <w:rFonts w:ascii="Times New Roman" w:hAnsi="Times New Roman" w:cs="Times New Roman"/>
          <w:spacing w:val="2"/>
          <w:sz w:val="20"/>
          <w:szCs w:val="20"/>
        </w:rPr>
        <w:t>ной модели и траектории отдельно взятой эпохи и было проиллюстрир</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вано на примере Классической эпохи. Теперь можно выйти за ее пред</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лы, чтобы осветить другую закономерность художественно-исторического процесса – его неуклонное ускорение, постепенное сжатие временных рамок. Это сжатие происходит и в ходе эволюции каждой эпохи, но в целом оно не столь заметно, что позволяет пренебречь им для большей простоты и ясности общей картины. Единственное, что прих</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дится несомненно учитывать – временная зона на стыке эпох, где начал</w:t>
      </w:r>
      <w:r w:rsidRPr="009D27B2">
        <w:rPr>
          <w:rFonts w:ascii="Times New Roman" w:hAnsi="Times New Roman" w:cs="Times New Roman"/>
          <w:spacing w:val="2"/>
          <w:sz w:val="20"/>
          <w:szCs w:val="20"/>
        </w:rPr>
        <w:t>ь</w:t>
      </w:r>
      <w:r w:rsidRPr="009D27B2">
        <w:rPr>
          <w:rFonts w:ascii="Times New Roman" w:hAnsi="Times New Roman" w:cs="Times New Roman"/>
          <w:spacing w:val="2"/>
          <w:sz w:val="20"/>
          <w:szCs w:val="20"/>
        </w:rPr>
        <w:t>ный пер</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од последующей эпохи равен по протяженности завершающему периоду предыдущей эпохи. Он как бы б</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лансирует между прошлым и будущим, и поэтому в приводимых ниже расчетах оказывается приблиз</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тельно на десятилетие больше пери</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дов, идущих ему на смену.</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Итак, было установлено, что каждый из пяти периодов Классической эпохи длился примерно по четыре десятилетия, что для эпохи в целом с</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ставило хронологический ареал в два столетия или немногим больше, если вести ее отсчет не с 1730-х, а с 1720-х годов.</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Ей предшествовала эпоха Барокко с периодами приблизительно по полстолетия (кроме первого, в котором прибавляем «лишние» десять лет): 1510-е – 1560-е, 1570-е – 1610-е, 1620-е – 1660-е, 1670-е – 1710-е, 1720-е – 1760-е годы. Напомним, что на фазе 1510-х – 1560-х годов Позднее Возр</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ждение совмещается с Ранним Барокко, а на фазе 1720-х – 1760-х Позднее Барокко с Ранним Просвещением. В общей сложности получаем прот</w:t>
      </w:r>
      <w:r w:rsidRPr="009D27B2">
        <w:rPr>
          <w:rFonts w:ascii="Times New Roman" w:hAnsi="Times New Roman" w:cs="Times New Roman"/>
          <w:spacing w:val="2"/>
          <w:sz w:val="20"/>
          <w:szCs w:val="20"/>
        </w:rPr>
        <w:t>я</w:t>
      </w:r>
      <w:r w:rsidRPr="009D27B2">
        <w:rPr>
          <w:rFonts w:ascii="Times New Roman" w:hAnsi="Times New Roman" w:cs="Times New Roman"/>
          <w:spacing w:val="2"/>
          <w:sz w:val="20"/>
          <w:szCs w:val="20"/>
        </w:rPr>
        <w:t>женность более двух с половиной столетий.</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Периодизация эпохи Возрождения требует в качестве «счетной ед</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ницы» уже шесть десятилетий (опять-таки за исключением первого пер</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ода): 1260-е – 1320-е, 1330-е – 1380-е, 1390-е – 1440-е, 1450-е – 1500-е, 1510-е – 1560-е годы. Исключение было сделано для зоны стыка закл</w:t>
      </w:r>
      <w:r w:rsidRPr="009D27B2">
        <w:rPr>
          <w:rFonts w:ascii="Times New Roman" w:hAnsi="Times New Roman" w:cs="Times New Roman"/>
          <w:spacing w:val="2"/>
          <w:sz w:val="20"/>
          <w:szCs w:val="20"/>
        </w:rPr>
        <w:t>ю</w:t>
      </w:r>
      <w:r w:rsidRPr="009D27B2">
        <w:rPr>
          <w:rFonts w:ascii="Times New Roman" w:hAnsi="Times New Roman" w:cs="Times New Roman"/>
          <w:spacing w:val="2"/>
          <w:sz w:val="20"/>
          <w:szCs w:val="20"/>
        </w:rPr>
        <w:t>чительной фазы Позднего Средневековья и того исходного периода эп</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хи Возрождения, который известен под названием </w:t>
      </w:r>
      <w:r w:rsidRPr="009D27B2">
        <w:rPr>
          <w:rFonts w:ascii="Times New Roman" w:hAnsi="Times New Roman" w:cs="Times New Roman"/>
          <w:i/>
          <w:spacing w:val="2"/>
          <w:sz w:val="20"/>
          <w:szCs w:val="20"/>
        </w:rPr>
        <w:t>Проторенессанс</w:t>
      </w:r>
      <w:r w:rsidRPr="009D27B2">
        <w:rPr>
          <w:rFonts w:ascii="Times New Roman" w:hAnsi="Times New Roman" w:cs="Times New Roman"/>
          <w:spacing w:val="2"/>
          <w:sz w:val="20"/>
          <w:szCs w:val="20"/>
        </w:rPr>
        <w:t>. Ит</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го – более трех ст</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летий.</w:t>
      </w:r>
    </w:p>
    <w:p w:rsidR="00DD3450"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Остановим движение в глубь веков и обратимся к текущему ныне времени, пришедшему на смену Классической эпохе. Предложенное ему н</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 xml:space="preserve">именование </w:t>
      </w:r>
      <w:r w:rsidRPr="009D27B2">
        <w:rPr>
          <w:rFonts w:ascii="Times New Roman" w:hAnsi="Times New Roman" w:cs="Times New Roman"/>
          <w:i/>
          <w:spacing w:val="2"/>
          <w:sz w:val="20"/>
          <w:szCs w:val="20"/>
        </w:rPr>
        <w:t>Модерн</w:t>
      </w:r>
      <w:r w:rsidRPr="009D27B2">
        <w:rPr>
          <w:rFonts w:ascii="Times New Roman" w:hAnsi="Times New Roman" w:cs="Times New Roman"/>
          <w:spacing w:val="2"/>
          <w:sz w:val="20"/>
          <w:szCs w:val="20"/>
        </w:rPr>
        <w:t xml:space="preserve"> при всей своей условности отмечает тот факт, что процессы, начавшиеся на рубеже ХХ столетия, пр</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должаются и ныне, в начале </w:t>
      </w:r>
      <w:r w:rsidRPr="009D27B2">
        <w:rPr>
          <w:rFonts w:ascii="Times New Roman" w:hAnsi="Times New Roman" w:cs="Times New Roman"/>
          <w:spacing w:val="2"/>
          <w:sz w:val="20"/>
          <w:szCs w:val="20"/>
          <w:lang w:val="en-US"/>
        </w:rPr>
        <w:t>XXI</w:t>
      </w:r>
      <w:r w:rsidRPr="009D27B2">
        <w:rPr>
          <w:rFonts w:ascii="Times New Roman" w:hAnsi="Times New Roman" w:cs="Times New Roman"/>
          <w:spacing w:val="2"/>
          <w:sz w:val="20"/>
          <w:szCs w:val="20"/>
        </w:rPr>
        <w:t xml:space="preserve"> столетия. Хронология их такова: 1890-е – 1920-е, 1930-е – 1950-е, 1960-е – 1980-е и, заглядывая в ближайшее будущее, 1990-е – 2010-е, 2020-е – 2040-е. То есть, тридцатилетние отрезки (кроме четырех десятилетий стыка Классической эпохи и Модерна), дающие в сумме примерно полтора столетия.</w:t>
      </w:r>
    </w:p>
    <w:p w:rsidR="00557C9F" w:rsidRPr="009D27B2" w:rsidRDefault="00557C9F" w:rsidP="00DD3450">
      <w:pPr>
        <w:widowControl w:val="0"/>
        <w:ind w:firstLine="340"/>
        <w:rPr>
          <w:rFonts w:ascii="Times New Roman" w:hAnsi="Times New Roman" w:cs="Times New Roman"/>
          <w:spacing w:val="2"/>
          <w:sz w:val="20"/>
          <w:szCs w:val="20"/>
        </w:rPr>
      </w:pP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lastRenderedPageBreak/>
        <w:t>Сопоставим цифры, продвигаясь из настоящего в прошлое: Модерн – приблизительно 1,5 столетия, Классическая эпоха – 2 столетия, Барокко – 2,5 столетия, Возрождения – 3 ст</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летия. Вряд ли могут быть сомнения в том, что до Возрождения художественно-исторические эпохи были еще более протяженными, а после Модерна они станут еще б</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лее краткими.</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Высказав подобное предположение, имеет смысл завершить постро</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ние целостной художественно-исторической периодизации. Как уже б</w:t>
      </w:r>
      <w:r w:rsidRPr="009D27B2">
        <w:rPr>
          <w:rFonts w:ascii="Times New Roman" w:hAnsi="Times New Roman" w:cs="Times New Roman"/>
          <w:spacing w:val="2"/>
          <w:sz w:val="20"/>
          <w:szCs w:val="20"/>
        </w:rPr>
        <w:t>ы</w:t>
      </w:r>
      <w:r w:rsidRPr="009D27B2">
        <w:rPr>
          <w:rFonts w:ascii="Times New Roman" w:hAnsi="Times New Roman" w:cs="Times New Roman"/>
          <w:spacing w:val="2"/>
          <w:sz w:val="20"/>
          <w:szCs w:val="20"/>
        </w:rPr>
        <w:t>ло сказано, эпоха состоит из пяти периодов, а в каждом из периодов можно дополнительно вычленить по два этапа, а далее мыслима и еще более детальная дифференциация. Это в сторону дробления, что, по л</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гике вещей, предполагает возможность движения в противоположном направлении – по линии укрупнения: от </w:t>
      </w:r>
      <w:r w:rsidRPr="009D27B2">
        <w:rPr>
          <w:rFonts w:ascii="Times New Roman" w:hAnsi="Times New Roman" w:cs="Times New Roman"/>
          <w:i/>
          <w:spacing w:val="2"/>
          <w:sz w:val="20"/>
          <w:szCs w:val="20"/>
        </w:rPr>
        <w:t xml:space="preserve">микро </w:t>
      </w:r>
      <w:r w:rsidRPr="009D27B2">
        <w:rPr>
          <w:rFonts w:ascii="Times New Roman" w:hAnsi="Times New Roman" w:cs="Times New Roman"/>
          <w:spacing w:val="2"/>
          <w:sz w:val="20"/>
          <w:szCs w:val="20"/>
        </w:rPr>
        <w:t>(этап) через период и эп</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ху к </w:t>
      </w:r>
      <w:r w:rsidRPr="009D27B2">
        <w:rPr>
          <w:rFonts w:ascii="Times New Roman" w:hAnsi="Times New Roman" w:cs="Times New Roman"/>
          <w:i/>
          <w:spacing w:val="2"/>
          <w:sz w:val="20"/>
          <w:szCs w:val="20"/>
        </w:rPr>
        <w:t>макро</w:t>
      </w:r>
      <w:r w:rsidRPr="009D27B2">
        <w:rPr>
          <w:rFonts w:ascii="Times New Roman" w:hAnsi="Times New Roman" w:cs="Times New Roman"/>
          <w:spacing w:val="2"/>
          <w:sz w:val="20"/>
          <w:szCs w:val="20"/>
        </w:rPr>
        <w:t>, в роли которого выст</w:t>
      </w:r>
      <w:r w:rsidRPr="009D27B2">
        <w:rPr>
          <w:rFonts w:ascii="Times New Roman" w:hAnsi="Times New Roman" w:cs="Times New Roman"/>
          <w:spacing w:val="2"/>
          <w:sz w:val="20"/>
          <w:szCs w:val="20"/>
        </w:rPr>
        <w:t>у</w:t>
      </w:r>
      <w:r w:rsidRPr="009D27B2">
        <w:rPr>
          <w:rFonts w:ascii="Times New Roman" w:hAnsi="Times New Roman" w:cs="Times New Roman"/>
          <w:spacing w:val="2"/>
          <w:sz w:val="20"/>
          <w:szCs w:val="20"/>
        </w:rPr>
        <w:t xml:space="preserve">пает </w:t>
      </w:r>
      <w:r w:rsidRPr="009D27B2">
        <w:rPr>
          <w:rFonts w:ascii="Times New Roman" w:hAnsi="Times New Roman" w:cs="Times New Roman"/>
          <w:i/>
          <w:spacing w:val="2"/>
          <w:sz w:val="20"/>
          <w:szCs w:val="20"/>
        </w:rPr>
        <w:t>эра</w:t>
      </w:r>
      <w:r w:rsidRPr="009D27B2">
        <w:rPr>
          <w:rFonts w:ascii="Times New Roman" w:hAnsi="Times New Roman" w:cs="Times New Roman"/>
          <w:spacing w:val="2"/>
          <w:sz w:val="20"/>
          <w:szCs w:val="20"/>
        </w:rPr>
        <w:t xml:space="preserve">.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 xml:space="preserve">Исторической науке известно так называемое </w:t>
      </w:r>
      <w:r w:rsidRPr="009D27B2">
        <w:rPr>
          <w:rFonts w:ascii="Times New Roman" w:hAnsi="Times New Roman" w:cs="Times New Roman"/>
          <w:i/>
          <w:spacing w:val="2"/>
          <w:sz w:val="20"/>
          <w:szCs w:val="20"/>
        </w:rPr>
        <w:t>Новое время</w:t>
      </w:r>
      <w:r w:rsidRPr="009D27B2">
        <w:rPr>
          <w:rFonts w:ascii="Times New Roman" w:hAnsi="Times New Roman" w:cs="Times New Roman"/>
          <w:spacing w:val="2"/>
          <w:sz w:val="20"/>
          <w:szCs w:val="20"/>
        </w:rPr>
        <w:t xml:space="preserve"> и в прое</w:t>
      </w:r>
      <w:r w:rsidRPr="009D27B2">
        <w:rPr>
          <w:rFonts w:ascii="Times New Roman" w:hAnsi="Times New Roman" w:cs="Times New Roman"/>
          <w:spacing w:val="2"/>
          <w:sz w:val="20"/>
          <w:szCs w:val="20"/>
        </w:rPr>
        <w:t>к</w:t>
      </w:r>
      <w:r w:rsidRPr="009D27B2">
        <w:rPr>
          <w:rFonts w:ascii="Times New Roman" w:hAnsi="Times New Roman" w:cs="Times New Roman"/>
          <w:spacing w:val="2"/>
          <w:sz w:val="20"/>
          <w:szCs w:val="20"/>
        </w:rPr>
        <w:t>ции на художественно-историческое пространство оно обнимает три эп</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хи – Возрождение, Барокко и Классическую эпоху. Возможно, будущие изыскания покажут, что точно так же из трех эпох состоят и более отд</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ленные эры: Средневековье, Античность (очевидно, сложнее с этим в</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просом б</w:t>
      </w:r>
      <w:r w:rsidRPr="009D27B2">
        <w:rPr>
          <w:rFonts w:ascii="Times New Roman" w:hAnsi="Times New Roman" w:cs="Times New Roman"/>
          <w:spacing w:val="2"/>
          <w:sz w:val="20"/>
          <w:szCs w:val="20"/>
        </w:rPr>
        <w:t>у</w:t>
      </w:r>
      <w:r w:rsidRPr="009D27B2">
        <w:rPr>
          <w:rFonts w:ascii="Times New Roman" w:hAnsi="Times New Roman" w:cs="Times New Roman"/>
          <w:spacing w:val="2"/>
          <w:sz w:val="20"/>
          <w:szCs w:val="20"/>
        </w:rPr>
        <w:t>дет разобраться в отношении Древнего мира). Но уже и сегодня мы можем констатировать на уровне эр все то же сжатие хронологич</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ских измерений.</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Выход в столь бескрайнее временное пространство, которым является эра, позволяет приблизиться к еще одной закономерности художестве</w:t>
      </w:r>
      <w:r w:rsidRPr="009D27B2">
        <w:rPr>
          <w:rFonts w:ascii="Times New Roman" w:hAnsi="Times New Roman" w:cs="Times New Roman"/>
          <w:spacing w:val="2"/>
          <w:sz w:val="20"/>
          <w:szCs w:val="20"/>
        </w:rPr>
        <w:t>н</w:t>
      </w:r>
      <w:r w:rsidRPr="009D27B2">
        <w:rPr>
          <w:rFonts w:ascii="Times New Roman" w:hAnsi="Times New Roman" w:cs="Times New Roman"/>
          <w:spacing w:val="2"/>
          <w:sz w:val="20"/>
          <w:szCs w:val="20"/>
        </w:rPr>
        <w:t>но-исторической эволюции. Имеется в виду своего рода «эстафета», к</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торую предшествующее время как бы передает последующему времени. Разум</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 xml:space="preserve">ется, происходит это на их стыке и, таким образом, </w:t>
      </w:r>
      <w:r w:rsidRPr="009D27B2">
        <w:rPr>
          <w:rFonts w:ascii="Times New Roman" w:hAnsi="Times New Roman" w:cs="Times New Roman"/>
          <w:i/>
          <w:spacing w:val="2"/>
          <w:sz w:val="20"/>
          <w:szCs w:val="20"/>
        </w:rPr>
        <w:t xml:space="preserve">исход </w:t>
      </w:r>
      <w:r w:rsidRPr="009D27B2">
        <w:rPr>
          <w:rFonts w:ascii="Times New Roman" w:hAnsi="Times New Roman" w:cs="Times New Roman"/>
          <w:spacing w:val="2"/>
          <w:sz w:val="20"/>
          <w:szCs w:val="20"/>
        </w:rPr>
        <w:t>одного в некот</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ром роде становится </w:t>
      </w:r>
      <w:r w:rsidRPr="009D27B2">
        <w:rPr>
          <w:rFonts w:ascii="Times New Roman" w:hAnsi="Times New Roman" w:cs="Times New Roman"/>
          <w:i/>
          <w:spacing w:val="2"/>
          <w:sz w:val="20"/>
          <w:szCs w:val="20"/>
        </w:rPr>
        <w:t xml:space="preserve">истоком </w:t>
      </w:r>
      <w:r w:rsidRPr="009D27B2">
        <w:rPr>
          <w:rFonts w:ascii="Times New Roman" w:hAnsi="Times New Roman" w:cs="Times New Roman"/>
          <w:spacing w:val="2"/>
          <w:sz w:val="20"/>
          <w:szCs w:val="20"/>
        </w:rPr>
        <w:t>другого.</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 xml:space="preserve">С наибольшей очевидностью отмеченная закономерность сказывается в ритмичном чередовании того, что метафорически можно обозначить через понятия </w:t>
      </w:r>
      <w:r w:rsidRPr="009D27B2">
        <w:rPr>
          <w:rFonts w:ascii="Times New Roman" w:hAnsi="Times New Roman" w:cs="Times New Roman"/>
          <w:i/>
          <w:spacing w:val="2"/>
          <w:sz w:val="20"/>
          <w:szCs w:val="20"/>
        </w:rPr>
        <w:t>свет</w:t>
      </w:r>
      <w:r w:rsidRPr="009D27B2">
        <w:rPr>
          <w:rFonts w:ascii="Times New Roman" w:hAnsi="Times New Roman" w:cs="Times New Roman"/>
          <w:spacing w:val="2"/>
          <w:sz w:val="20"/>
          <w:szCs w:val="20"/>
        </w:rPr>
        <w:t xml:space="preserve"> и</w:t>
      </w:r>
      <w:r w:rsidRPr="009D27B2">
        <w:rPr>
          <w:rFonts w:ascii="Times New Roman" w:hAnsi="Times New Roman" w:cs="Times New Roman"/>
          <w:i/>
          <w:spacing w:val="2"/>
          <w:sz w:val="20"/>
          <w:szCs w:val="20"/>
        </w:rPr>
        <w:t xml:space="preserve"> тень</w:t>
      </w:r>
      <w:r w:rsidRPr="009D27B2">
        <w:rPr>
          <w:rFonts w:ascii="Times New Roman" w:hAnsi="Times New Roman" w:cs="Times New Roman"/>
          <w:spacing w:val="2"/>
          <w:sz w:val="20"/>
          <w:szCs w:val="20"/>
        </w:rPr>
        <w:t>, если за первым видеть относительную гарм</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ничность и уравновешенность, а за вторым – сдвиги и сломы, которые подчас приобретают катастрофический характер. И оказывается, что в</w:t>
      </w:r>
      <w:r w:rsidRPr="009D27B2">
        <w:rPr>
          <w:rFonts w:ascii="Times New Roman" w:hAnsi="Times New Roman" w:cs="Times New Roman"/>
          <w:spacing w:val="2"/>
          <w:sz w:val="20"/>
          <w:szCs w:val="20"/>
        </w:rPr>
        <w:t>ы</w:t>
      </w:r>
      <w:r w:rsidRPr="009D27B2">
        <w:rPr>
          <w:rFonts w:ascii="Times New Roman" w:hAnsi="Times New Roman" w:cs="Times New Roman"/>
          <w:spacing w:val="2"/>
          <w:sz w:val="20"/>
          <w:szCs w:val="20"/>
        </w:rPr>
        <w:t>светление или затемнение в конце предшествующего времени «програ</w:t>
      </w:r>
      <w:r w:rsidRPr="009D27B2">
        <w:rPr>
          <w:rFonts w:ascii="Times New Roman" w:hAnsi="Times New Roman" w:cs="Times New Roman"/>
          <w:spacing w:val="2"/>
          <w:sz w:val="20"/>
          <w:szCs w:val="20"/>
        </w:rPr>
        <w:t>м</w:t>
      </w:r>
      <w:r w:rsidRPr="009D27B2">
        <w:rPr>
          <w:rFonts w:ascii="Times New Roman" w:hAnsi="Times New Roman" w:cs="Times New Roman"/>
          <w:spacing w:val="2"/>
          <w:sz w:val="20"/>
          <w:szCs w:val="20"/>
        </w:rPr>
        <w:t>мирует» д</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минирующую окрашенность последующего времени.</w:t>
      </w:r>
    </w:p>
    <w:p w:rsidR="00DD3450"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В самом деле, высветление позднего периода Древнего мира пре</w:t>
      </w:r>
      <w:r w:rsidRPr="009D27B2">
        <w:rPr>
          <w:rFonts w:ascii="Times New Roman" w:hAnsi="Times New Roman" w:cs="Times New Roman"/>
          <w:spacing w:val="2"/>
          <w:sz w:val="20"/>
          <w:szCs w:val="20"/>
        </w:rPr>
        <w:t>д</w:t>
      </w:r>
      <w:r w:rsidRPr="009D27B2">
        <w:rPr>
          <w:rFonts w:ascii="Times New Roman" w:hAnsi="Times New Roman" w:cs="Times New Roman"/>
          <w:spacing w:val="2"/>
          <w:sz w:val="20"/>
          <w:szCs w:val="20"/>
        </w:rPr>
        <w:t>восхищало свет Античности, затемнение Поздней Античности – тень Средневековья, высветление Позднего Средневековья – свет Ренессанса, затемнение Позднего Возрождения – тень Барокко, высветление Поздн</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го Барокко – свет Классической эпохи, затемнение позднеклассич</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ского периода – тень Модерна.</w:t>
      </w:r>
    </w:p>
    <w:p w:rsidR="00557C9F" w:rsidRPr="009D27B2" w:rsidRDefault="00557C9F" w:rsidP="00DD3450">
      <w:pPr>
        <w:widowControl w:val="0"/>
        <w:ind w:firstLine="340"/>
        <w:rPr>
          <w:rFonts w:ascii="Times New Roman" w:hAnsi="Times New Roman" w:cs="Times New Roman"/>
          <w:spacing w:val="2"/>
          <w:sz w:val="20"/>
          <w:szCs w:val="20"/>
        </w:rPr>
      </w:pP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lastRenderedPageBreak/>
        <w:t>И далее есть основания ожидать, что Поздний Модерн с его высве</w:t>
      </w:r>
      <w:r w:rsidRPr="009D27B2">
        <w:rPr>
          <w:rFonts w:ascii="Times New Roman" w:hAnsi="Times New Roman" w:cs="Times New Roman"/>
          <w:spacing w:val="2"/>
          <w:sz w:val="20"/>
          <w:szCs w:val="20"/>
        </w:rPr>
        <w:t>т</w:t>
      </w:r>
      <w:r w:rsidRPr="009D27B2">
        <w:rPr>
          <w:rFonts w:ascii="Times New Roman" w:hAnsi="Times New Roman" w:cs="Times New Roman"/>
          <w:spacing w:val="2"/>
          <w:sz w:val="20"/>
          <w:szCs w:val="20"/>
        </w:rPr>
        <w:t>лением должен обеспечить свет следующей эпохи. И если эта следующая эпоха, которая начнется в середине нынешнего столетия (отмеченный в</w:t>
      </w:r>
      <w:r w:rsidRPr="009D27B2">
        <w:rPr>
          <w:rFonts w:ascii="Times New Roman" w:hAnsi="Times New Roman" w:cs="Times New Roman"/>
          <w:spacing w:val="2"/>
          <w:sz w:val="20"/>
          <w:szCs w:val="20"/>
        </w:rPr>
        <w:t>ы</w:t>
      </w:r>
      <w:r w:rsidRPr="009D27B2">
        <w:rPr>
          <w:rFonts w:ascii="Times New Roman" w:hAnsi="Times New Roman" w:cs="Times New Roman"/>
          <w:spacing w:val="2"/>
          <w:sz w:val="20"/>
          <w:szCs w:val="20"/>
        </w:rPr>
        <w:t xml:space="preserve">ше период </w:t>
      </w:r>
      <w:r w:rsidRPr="009D27B2">
        <w:rPr>
          <w:rFonts w:ascii="Times New Roman" w:hAnsi="Times New Roman" w:cs="Times New Roman"/>
          <w:i/>
          <w:spacing w:val="2"/>
          <w:sz w:val="20"/>
          <w:szCs w:val="20"/>
        </w:rPr>
        <w:t>2020-е – 2040-у годы</w:t>
      </w:r>
      <w:r w:rsidRPr="009D27B2">
        <w:rPr>
          <w:rFonts w:ascii="Times New Roman" w:hAnsi="Times New Roman" w:cs="Times New Roman"/>
          <w:spacing w:val="2"/>
          <w:sz w:val="20"/>
          <w:szCs w:val="20"/>
        </w:rPr>
        <w:t>), действительно окажется более или менее органичной, то есть надежда, что, несмотря на все мрачные прор</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 xml:space="preserve">чества, человечество и его искусство «дотянут» хотя бы до середины </w:t>
      </w:r>
      <w:r w:rsidRPr="009D27B2">
        <w:rPr>
          <w:rFonts w:ascii="Times New Roman" w:hAnsi="Times New Roman" w:cs="Times New Roman"/>
          <w:spacing w:val="2"/>
          <w:sz w:val="20"/>
          <w:szCs w:val="20"/>
          <w:lang w:val="en-US"/>
        </w:rPr>
        <w:t>XXII</w:t>
      </w:r>
      <w:r w:rsidRPr="009D27B2">
        <w:rPr>
          <w:rFonts w:ascii="Times New Roman" w:hAnsi="Times New Roman" w:cs="Times New Roman"/>
          <w:spacing w:val="2"/>
          <w:sz w:val="20"/>
          <w:szCs w:val="20"/>
        </w:rPr>
        <w:t xml:space="preserve"> века. А вот следующее «затемнение» может привести к последней «тени», то бишь к окончательному «концу св</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та».</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В качестве резюме необходимо заметить следующее. Вряд ли имеет смысл оспаривать достаточно утвердившийся постулат: искусство имм</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нентно только в известной мере, его саморазвитие мыслимо лишь в опр</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деленных границах. И в конечном счете понятно, что творцы искусства данного исторического этапа – это люди, неотрывно принадлежащие св</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ему времени. Отсюда их достаточное единочувствие – при всей вне</w:t>
      </w:r>
      <w:r w:rsidRPr="009D27B2">
        <w:rPr>
          <w:rFonts w:ascii="Times New Roman" w:hAnsi="Times New Roman" w:cs="Times New Roman"/>
          <w:spacing w:val="2"/>
          <w:sz w:val="20"/>
          <w:szCs w:val="20"/>
        </w:rPr>
        <w:t>ш</w:t>
      </w:r>
      <w:r w:rsidRPr="009D27B2">
        <w:rPr>
          <w:rFonts w:ascii="Times New Roman" w:hAnsi="Times New Roman" w:cs="Times New Roman"/>
          <w:spacing w:val="2"/>
          <w:sz w:val="20"/>
          <w:szCs w:val="20"/>
        </w:rPr>
        <w:t>не безразмерной амплитуде мировоззренческих позиций и типов ментальн</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сти. Отсюда – достаточное созвучие устремлений, мотиваций и типов реагирования. Отсюда же в сфере искусства достаточное единообразие художественных потоков и всевозможные сближения, которые мы над</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 xml:space="preserve">ляем терминологически такими понятиями, как </w:t>
      </w:r>
      <w:r w:rsidRPr="009D27B2">
        <w:rPr>
          <w:rFonts w:ascii="Times New Roman" w:hAnsi="Times New Roman" w:cs="Times New Roman"/>
          <w:i/>
          <w:spacing w:val="2"/>
          <w:sz w:val="20"/>
          <w:szCs w:val="20"/>
        </w:rPr>
        <w:t>стиль эпохи</w:t>
      </w:r>
      <w:r w:rsidRPr="009D27B2">
        <w:rPr>
          <w:rFonts w:ascii="Times New Roman" w:hAnsi="Times New Roman" w:cs="Times New Roman"/>
          <w:spacing w:val="2"/>
          <w:sz w:val="20"/>
          <w:szCs w:val="20"/>
        </w:rPr>
        <w:t xml:space="preserve">, </w:t>
      </w:r>
      <w:r w:rsidRPr="009D27B2">
        <w:rPr>
          <w:rFonts w:ascii="Times New Roman" w:hAnsi="Times New Roman" w:cs="Times New Roman"/>
          <w:i/>
          <w:spacing w:val="2"/>
          <w:sz w:val="20"/>
          <w:szCs w:val="20"/>
        </w:rPr>
        <w:t>худож</w:t>
      </w:r>
      <w:r w:rsidRPr="009D27B2">
        <w:rPr>
          <w:rFonts w:ascii="Times New Roman" w:hAnsi="Times New Roman" w:cs="Times New Roman"/>
          <w:i/>
          <w:spacing w:val="2"/>
          <w:sz w:val="20"/>
          <w:szCs w:val="20"/>
        </w:rPr>
        <w:t>е</w:t>
      </w:r>
      <w:r w:rsidRPr="009D27B2">
        <w:rPr>
          <w:rFonts w:ascii="Times New Roman" w:hAnsi="Times New Roman" w:cs="Times New Roman"/>
          <w:i/>
          <w:spacing w:val="2"/>
          <w:sz w:val="20"/>
          <w:szCs w:val="20"/>
        </w:rPr>
        <w:t>ственное направление</w:t>
      </w:r>
      <w:r w:rsidRPr="009D27B2">
        <w:rPr>
          <w:rFonts w:ascii="Times New Roman" w:hAnsi="Times New Roman" w:cs="Times New Roman"/>
          <w:spacing w:val="2"/>
          <w:sz w:val="20"/>
          <w:szCs w:val="20"/>
        </w:rPr>
        <w:t xml:space="preserve">, </w:t>
      </w:r>
      <w:r w:rsidRPr="009D27B2">
        <w:rPr>
          <w:rFonts w:ascii="Times New Roman" w:hAnsi="Times New Roman" w:cs="Times New Roman"/>
          <w:i/>
          <w:spacing w:val="2"/>
          <w:sz w:val="20"/>
          <w:szCs w:val="20"/>
        </w:rPr>
        <w:t>школа</w:t>
      </w:r>
      <w:r w:rsidRPr="009D27B2">
        <w:rPr>
          <w:rFonts w:ascii="Times New Roman" w:hAnsi="Times New Roman" w:cs="Times New Roman"/>
          <w:spacing w:val="2"/>
          <w:sz w:val="20"/>
          <w:szCs w:val="20"/>
        </w:rPr>
        <w:t xml:space="preserve">, </w:t>
      </w:r>
      <w:r w:rsidRPr="009D27B2">
        <w:rPr>
          <w:rFonts w:ascii="Times New Roman" w:hAnsi="Times New Roman" w:cs="Times New Roman"/>
          <w:i/>
          <w:spacing w:val="2"/>
          <w:sz w:val="20"/>
          <w:szCs w:val="20"/>
        </w:rPr>
        <w:t>объединение</w:t>
      </w:r>
      <w:r w:rsidRPr="009D27B2">
        <w:rPr>
          <w:rFonts w:ascii="Times New Roman" w:hAnsi="Times New Roman" w:cs="Times New Roman"/>
          <w:spacing w:val="2"/>
          <w:sz w:val="20"/>
          <w:szCs w:val="20"/>
        </w:rPr>
        <w:t xml:space="preserve">, </w:t>
      </w:r>
      <w:r w:rsidRPr="009D27B2">
        <w:rPr>
          <w:rFonts w:ascii="Times New Roman" w:hAnsi="Times New Roman" w:cs="Times New Roman"/>
          <w:i/>
          <w:spacing w:val="2"/>
          <w:sz w:val="20"/>
          <w:szCs w:val="20"/>
        </w:rPr>
        <w:t xml:space="preserve">группа </w:t>
      </w:r>
      <w:r w:rsidRPr="009D27B2">
        <w:rPr>
          <w:rFonts w:ascii="Times New Roman" w:hAnsi="Times New Roman" w:cs="Times New Roman"/>
          <w:spacing w:val="2"/>
          <w:sz w:val="20"/>
          <w:szCs w:val="20"/>
        </w:rPr>
        <w:t>и т. д. То есть все с</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мое существенное в жизни искусства так или иначе определяется движ</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нием общих процессов, характеризующих жизнь человека и человечества на той же исторической ф</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зе.</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Обо всем этом в данном случае говорится только для того, чтобы подвести к мысли: то, что зафиксировано в произведениях художестве</w:t>
      </w:r>
      <w:r w:rsidRPr="009D27B2">
        <w:rPr>
          <w:rFonts w:ascii="Times New Roman" w:hAnsi="Times New Roman" w:cs="Times New Roman"/>
          <w:spacing w:val="2"/>
          <w:sz w:val="20"/>
          <w:szCs w:val="20"/>
        </w:rPr>
        <w:t>н</w:t>
      </w:r>
      <w:r w:rsidRPr="009D27B2">
        <w:rPr>
          <w:rFonts w:ascii="Times New Roman" w:hAnsi="Times New Roman" w:cs="Times New Roman"/>
          <w:spacing w:val="2"/>
          <w:sz w:val="20"/>
          <w:szCs w:val="20"/>
        </w:rPr>
        <w:t>ного творчества того или иного исторического периода, с различной ст</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пенью приближения и адекватности отображает происходящее в де</w:t>
      </w:r>
      <w:r w:rsidRPr="009D27B2">
        <w:rPr>
          <w:rFonts w:ascii="Times New Roman" w:hAnsi="Times New Roman" w:cs="Times New Roman"/>
          <w:spacing w:val="2"/>
          <w:sz w:val="20"/>
          <w:szCs w:val="20"/>
        </w:rPr>
        <w:t>й</w:t>
      </w:r>
      <w:r w:rsidRPr="009D27B2">
        <w:rPr>
          <w:rFonts w:ascii="Times New Roman" w:hAnsi="Times New Roman" w:cs="Times New Roman"/>
          <w:spacing w:val="2"/>
          <w:sz w:val="20"/>
          <w:szCs w:val="20"/>
        </w:rPr>
        <w:t>ствительности соответствующего исторического периода. Следовательно, сказанное о закономерностях художественно-исторической эволюции с достаточными основаниями может быть развернуто в плоскость общ</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исторического пр</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цесса.</w:t>
      </w:r>
    </w:p>
    <w:p w:rsidR="00DD3450" w:rsidRPr="009D27B2" w:rsidRDefault="00DD3450" w:rsidP="00DD3450">
      <w:pPr>
        <w:widowControl w:val="0"/>
        <w:ind w:firstLine="340"/>
        <w:rPr>
          <w:rFonts w:ascii="Times New Roman" w:hAnsi="Times New Roman" w:cs="Times New Roman"/>
          <w:sz w:val="20"/>
          <w:szCs w:val="20"/>
        </w:rPr>
      </w:pPr>
      <w:r w:rsidRPr="009D27B2">
        <w:rPr>
          <w:rFonts w:ascii="Times New Roman" w:hAnsi="Times New Roman" w:cs="Times New Roman"/>
          <w:sz w:val="20"/>
          <w:szCs w:val="20"/>
        </w:rPr>
        <w:t>Таким образом, умозаключения, адресованные миру искусства, можно считать приложимыми и к явлениям бытия в целом, а выводы, сделанные выше в отношении художественно-исторической эволюции, с успехом м</w:t>
      </w:r>
      <w:r w:rsidRPr="009D27B2">
        <w:rPr>
          <w:rFonts w:ascii="Times New Roman" w:hAnsi="Times New Roman" w:cs="Times New Roman"/>
          <w:sz w:val="20"/>
          <w:szCs w:val="20"/>
        </w:rPr>
        <w:t>о</w:t>
      </w:r>
      <w:r w:rsidRPr="009D27B2">
        <w:rPr>
          <w:rFonts w:ascii="Times New Roman" w:hAnsi="Times New Roman" w:cs="Times New Roman"/>
          <w:sz w:val="20"/>
          <w:szCs w:val="20"/>
        </w:rPr>
        <w:t>гут быть распространены на любые сферы онт</w:t>
      </w:r>
      <w:r w:rsidRPr="009D27B2">
        <w:rPr>
          <w:rFonts w:ascii="Times New Roman" w:hAnsi="Times New Roman" w:cs="Times New Roman"/>
          <w:sz w:val="20"/>
          <w:szCs w:val="20"/>
        </w:rPr>
        <w:t>о</w:t>
      </w:r>
      <w:r w:rsidRPr="009D27B2">
        <w:rPr>
          <w:rFonts w:ascii="Times New Roman" w:hAnsi="Times New Roman" w:cs="Times New Roman"/>
          <w:sz w:val="20"/>
          <w:szCs w:val="20"/>
        </w:rPr>
        <w:t xml:space="preserve">логического порядка, в том числе использоваться в целях прогнозирования ближайших и отдаленных перспектив существования земной цивилизации. </w:t>
      </w:r>
    </w:p>
    <w:p w:rsidR="00DD3450" w:rsidRPr="00840ED8" w:rsidRDefault="00C85899" w:rsidP="00C85899">
      <w:pPr>
        <w:spacing w:after="120"/>
        <w:jc w:val="right"/>
        <w:rPr>
          <w:rFonts w:ascii="Times New Roman" w:hAnsi="Times New Roman" w:cs="Times New Roman"/>
          <w:b/>
          <w:sz w:val="20"/>
          <w:szCs w:val="20"/>
        </w:rPr>
      </w:pPr>
      <w:r>
        <w:rPr>
          <w:rFonts w:ascii="Times New Roman" w:hAnsi="Times New Roman" w:cs="Times New Roman"/>
          <w:sz w:val="20"/>
          <w:szCs w:val="20"/>
        </w:rPr>
        <w:br w:type="page"/>
      </w:r>
      <w:r w:rsidR="00DD3450" w:rsidRPr="00840ED8">
        <w:rPr>
          <w:rFonts w:ascii="Times New Roman" w:hAnsi="Times New Roman" w:cs="Times New Roman"/>
          <w:b/>
          <w:sz w:val="20"/>
          <w:szCs w:val="20"/>
        </w:rPr>
        <w:lastRenderedPageBreak/>
        <w:t>Е. Б. Витель</w:t>
      </w:r>
    </w:p>
    <w:p w:rsidR="000012DA" w:rsidRDefault="00DD3450" w:rsidP="000012DA">
      <w:pPr>
        <w:widowControl w:val="0"/>
        <w:ind w:firstLine="0"/>
        <w:jc w:val="center"/>
        <w:rPr>
          <w:rFonts w:ascii="Times New Roman" w:hAnsi="Times New Roman" w:cs="Times New Roman"/>
          <w:b/>
          <w:sz w:val="20"/>
          <w:szCs w:val="20"/>
        </w:rPr>
      </w:pPr>
      <w:r w:rsidRPr="00840ED8">
        <w:rPr>
          <w:rFonts w:ascii="Times New Roman" w:hAnsi="Times New Roman" w:cs="Times New Roman"/>
          <w:b/>
          <w:sz w:val="20"/>
          <w:szCs w:val="20"/>
        </w:rPr>
        <w:t>О  СТИЛЕВОМ  ПЛЮ</w:t>
      </w:r>
      <w:r>
        <w:rPr>
          <w:rFonts w:ascii="Times New Roman" w:hAnsi="Times New Roman" w:cs="Times New Roman"/>
          <w:b/>
          <w:sz w:val="20"/>
          <w:szCs w:val="20"/>
        </w:rPr>
        <w:t>РАЛИЗМЕ  ХУДОЖЕСТВЕННОЙ</w:t>
      </w:r>
      <w:r w:rsidR="000012DA">
        <w:rPr>
          <w:rFonts w:ascii="Times New Roman" w:hAnsi="Times New Roman" w:cs="Times New Roman"/>
          <w:b/>
          <w:sz w:val="20"/>
          <w:szCs w:val="20"/>
        </w:rPr>
        <w:t xml:space="preserve"> </w:t>
      </w:r>
    </w:p>
    <w:p w:rsidR="000012DA" w:rsidRDefault="00DD3450" w:rsidP="00DD3450">
      <w:pPr>
        <w:widowControl w:val="0"/>
        <w:jc w:val="center"/>
        <w:rPr>
          <w:rFonts w:ascii="Times New Roman" w:hAnsi="Times New Roman" w:cs="Times New Roman"/>
          <w:b/>
          <w:sz w:val="20"/>
          <w:szCs w:val="20"/>
        </w:rPr>
      </w:pPr>
      <w:r w:rsidRPr="00840ED8">
        <w:rPr>
          <w:rFonts w:ascii="Times New Roman" w:hAnsi="Times New Roman" w:cs="Times New Roman"/>
          <w:b/>
          <w:sz w:val="20"/>
          <w:szCs w:val="20"/>
        </w:rPr>
        <w:t xml:space="preserve">КУЛЬТУРЫ  ХХ  ВЕКА </w:t>
      </w:r>
    </w:p>
    <w:p w:rsidR="00DD3450" w:rsidRPr="00840ED8" w:rsidRDefault="00DD3450" w:rsidP="00DD3450">
      <w:pPr>
        <w:widowControl w:val="0"/>
        <w:jc w:val="center"/>
        <w:rPr>
          <w:rFonts w:ascii="Times New Roman" w:hAnsi="Times New Roman" w:cs="Times New Roman"/>
          <w:b/>
          <w:sz w:val="20"/>
          <w:szCs w:val="20"/>
        </w:rPr>
      </w:pPr>
      <w:r w:rsidRPr="00840ED8">
        <w:rPr>
          <w:rFonts w:ascii="Times New Roman" w:hAnsi="Times New Roman" w:cs="Times New Roman"/>
          <w:b/>
          <w:sz w:val="20"/>
          <w:szCs w:val="20"/>
        </w:rPr>
        <w:t>И  КРИЗИСЕ  КЛАССИЧЕСКОЙ  Ф</w:t>
      </w:r>
      <w:r w:rsidRPr="00840ED8">
        <w:rPr>
          <w:rFonts w:ascii="Times New Roman" w:hAnsi="Times New Roman" w:cs="Times New Roman"/>
          <w:b/>
          <w:sz w:val="20"/>
          <w:szCs w:val="20"/>
        </w:rPr>
        <w:t>И</w:t>
      </w:r>
      <w:r w:rsidRPr="00840ED8">
        <w:rPr>
          <w:rFonts w:ascii="Times New Roman" w:hAnsi="Times New Roman" w:cs="Times New Roman"/>
          <w:b/>
          <w:sz w:val="20"/>
          <w:szCs w:val="20"/>
        </w:rPr>
        <w:t>ЛОСОФИИ</w:t>
      </w:r>
    </w:p>
    <w:p w:rsidR="00DD3450" w:rsidRPr="00840ED8" w:rsidRDefault="00DD3450" w:rsidP="00DD3450">
      <w:pPr>
        <w:widowControl w:val="0"/>
        <w:spacing w:before="120"/>
        <w:ind w:firstLine="340"/>
        <w:rPr>
          <w:rFonts w:ascii="Times New Roman" w:hAnsi="Times New Roman" w:cs="Times New Roman"/>
          <w:sz w:val="20"/>
          <w:szCs w:val="20"/>
        </w:rPr>
      </w:pPr>
      <w:r w:rsidRPr="00840ED8">
        <w:rPr>
          <w:rFonts w:ascii="Times New Roman" w:hAnsi="Times New Roman" w:cs="Times New Roman"/>
          <w:sz w:val="20"/>
          <w:szCs w:val="20"/>
        </w:rPr>
        <w:t>О множественности проявлений в художественной культуре ХХ-ХХ</w:t>
      </w:r>
      <w:r w:rsidRPr="00840ED8">
        <w:rPr>
          <w:rFonts w:ascii="Times New Roman" w:hAnsi="Times New Roman" w:cs="Times New Roman"/>
          <w:sz w:val="20"/>
          <w:szCs w:val="20"/>
          <w:lang w:val="pt-PT"/>
        </w:rPr>
        <w:t>I</w:t>
      </w:r>
      <w:r w:rsidRPr="00840ED8">
        <w:rPr>
          <w:rFonts w:ascii="Times New Roman" w:hAnsi="Times New Roman" w:cs="Times New Roman"/>
          <w:sz w:val="20"/>
          <w:szCs w:val="20"/>
        </w:rPr>
        <w:t xml:space="preserve"> веков достаточно много говорится. Автор статьи предприняла попытку обобщить результаты исследований отечественных исследователей о ст</w:t>
      </w:r>
      <w:r w:rsidRPr="00840ED8">
        <w:rPr>
          <w:rFonts w:ascii="Times New Roman" w:hAnsi="Times New Roman" w:cs="Times New Roman"/>
          <w:sz w:val="20"/>
          <w:szCs w:val="20"/>
        </w:rPr>
        <w:t>и</w:t>
      </w:r>
      <w:r w:rsidRPr="00840ED8">
        <w:rPr>
          <w:rFonts w:ascii="Times New Roman" w:hAnsi="Times New Roman" w:cs="Times New Roman"/>
          <w:sz w:val="20"/>
          <w:szCs w:val="20"/>
        </w:rPr>
        <w:t>левых течениях, направлениях, школах и создать классификацию, исходя лишь из названий [5]. Разумеется, данная классификация «открытая» (с</w:t>
      </w:r>
      <w:r w:rsidRPr="00840ED8">
        <w:rPr>
          <w:rFonts w:ascii="Times New Roman" w:hAnsi="Times New Roman" w:cs="Times New Roman"/>
          <w:sz w:val="20"/>
          <w:szCs w:val="20"/>
        </w:rPr>
        <w:t>о</w:t>
      </w:r>
      <w:r w:rsidRPr="00840ED8">
        <w:rPr>
          <w:rFonts w:ascii="Times New Roman" w:hAnsi="Times New Roman" w:cs="Times New Roman"/>
          <w:sz w:val="20"/>
          <w:szCs w:val="20"/>
        </w:rPr>
        <w:t>временное гуманитарное знание продолжает полниться новыми «измами») и, кроме того, поверхностная, для более полного представления о содерж</w:t>
      </w:r>
      <w:r w:rsidRPr="00840ED8">
        <w:rPr>
          <w:rFonts w:ascii="Times New Roman" w:hAnsi="Times New Roman" w:cs="Times New Roman"/>
          <w:sz w:val="20"/>
          <w:szCs w:val="20"/>
        </w:rPr>
        <w:t>а</w:t>
      </w:r>
      <w:r w:rsidRPr="00840ED8">
        <w:rPr>
          <w:rFonts w:ascii="Times New Roman" w:hAnsi="Times New Roman" w:cs="Times New Roman"/>
          <w:sz w:val="20"/>
          <w:szCs w:val="20"/>
        </w:rPr>
        <w:t>нии современного искусства отсылаем читателя к работе Н. Б. Маньковской [10].</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Однако полнота накопленных характеристик, как и внешняя классиф</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кация, к сожалению, не приближает нас к пониманию </w:t>
      </w:r>
      <w:r w:rsidRPr="00840ED8">
        <w:rPr>
          <w:rFonts w:ascii="Times New Roman" w:hAnsi="Times New Roman" w:cs="Times New Roman"/>
          <w:i/>
          <w:sz w:val="20"/>
          <w:szCs w:val="20"/>
        </w:rPr>
        <w:t xml:space="preserve">причин </w:t>
      </w:r>
      <w:r w:rsidRPr="00840ED8">
        <w:rPr>
          <w:rFonts w:ascii="Times New Roman" w:hAnsi="Times New Roman" w:cs="Times New Roman"/>
          <w:sz w:val="20"/>
          <w:szCs w:val="20"/>
        </w:rPr>
        <w:t>изменивш</w:t>
      </w:r>
      <w:r w:rsidRPr="00840ED8">
        <w:rPr>
          <w:rFonts w:ascii="Times New Roman" w:hAnsi="Times New Roman" w:cs="Times New Roman"/>
          <w:sz w:val="20"/>
          <w:szCs w:val="20"/>
        </w:rPr>
        <w:t>е</w:t>
      </w:r>
      <w:r w:rsidRPr="00840ED8">
        <w:rPr>
          <w:rFonts w:ascii="Times New Roman" w:hAnsi="Times New Roman" w:cs="Times New Roman"/>
          <w:sz w:val="20"/>
          <w:szCs w:val="20"/>
        </w:rPr>
        <w:t>гося художественного сознания, а указывает лишь на сам факт. Причины, по которым стираются границы между реальностью и фантастикой, пр</w:t>
      </w:r>
      <w:r w:rsidRPr="00840ED8">
        <w:rPr>
          <w:rFonts w:ascii="Times New Roman" w:hAnsi="Times New Roman" w:cs="Times New Roman"/>
          <w:sz w:val="20"/>
          <w:szCs w:val="20"/>
        </w:rPr>
        <w:t>о</w:t>
      </w:r>
      <w:r w:rsidRPr="00840ED8">
        <w:rPr>
          <w:rFonts w:ascii="Times New Roman" w:hAnsi="Times New Roman" w:cs="Times New Roman"/>
          <w:sz w:val="20"/>
          <w:szCs w:val="20"/>
        </w:rPr>
        <w:t>шлым и будущим, пространством и временем, художественным и док</w:t>
      </w:r>
      <w:r w:rsidRPr="00840ED8">
        <w:rPr>
          <w:rFonts w:ascii="Times New Roman" w:hAnsi="Times New Roman" w:cs="Times New Roman"/>
          <w:sz w:val="20"/>
          <w:szCs w:val="20"/>
        </w:rPr>
        <w:t>у</w:t>
      </w:r>
      <w:r w:rsidRPr="00840ED8">
        <w:rPr>
          <w:rFonts w:ascii="Times New Roman" w:hAnsi="Times New Roman" w:cs="Times New Roman"/>
          <w:sz w:val="20"/>
          <w:szCs w:val="20"/>
        </w:rPr>
        <w:t>ментальным, явленным чувственному восприятию и неявленным, одним словом, причины исчезновения привычных смыслов в современной худ</w:t>
      </w:r>
      <w:r w:rsidRPr="00840ED8">
        <w:rPr>
          <w:rFonts w:ascii="Times New Roman" w:hAnsi="Times New Roman" w:cs="Times New Roman"/>
          <w:sz w:val="20"/>
          <w:szCs w:val="20"/>
        </w:rPr>
        <w:t>о</w:t>
      </w:r>
      <w:r w:rsidRPr="00840ED8">
        <w:rPr>
          <w:rFonts w:ascii="Times New Roman" w:hAnsi="Times New Roman" w:cs="Times New Roman"/>
          <w:sz w:val="20"/>
          <w:szCs w:val="20"/>
        </w:rPr>
        <w:t>жественной культуре продолжают оставаться скрытыми от исследователя. Хаотичное движение к новым, еще не утвержденным смыслам худож</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ственного творчества, начатое в конце </w:t>
      </w:r>
      <w:r w:rsidRPr="00840ED8">
        <w:rPr>
          <w:rFonts w:ascii="Times New Roman" w:hAnsi="Times New Roman" w:cs="Times New Roman"/>
          <w:sz w:val="20"/>
          <w:szCs w:val="20"/>
          <w:lang w:val="pt-PT"/>
        </w:rPr>
        <w:t>XIX</w:t>
      </w:r>
      <w:r w:rsidRPr="00840ED8">
        <w:rPr>
          <w:rFonts w:ascii="Times New Roman" w:hAnsi="Times New Roman" w:cs="Times New Roman"/>
          <w:sz w:val="20"/>
          <w:szCs w:val="20"/>
        </w:rPr>
        <w:t xml:space="preserve">–начале </w:t>
      </w:r>
      <w:r w:rsidRPr="00840ED8">
        <w:rPr>
          <w:rFonts w:ascii="Times New Roman" w:hAnsi="Times New Roman" w:cs="Times New Roman"/>
          <w:sz w:val="20"/>
          <w:szCs w:val="20"/>
          <w:lang w:val="pt-PT"/>
        </w:rPr>
        <w:t>XX</w:t>
      </w:r>
      <w:r w:rsidRPr="00840ED8">
        <w:rPr>
          <w:rFonts w:ascii="Times New Roman" w:hAnsi="Times New Roman" w:cs="Times New Roman"/>
          <w:sz w:val="20"/>
          <w:szCs w:val="20"/>
        </w:rPr>
        <w:t xml:space="preserve"> столетий, и сегодня остается актуальным. Именно этот факт заставляет обращаться к филосо</w:t>
      </w:r>
      <w:r w:rsidRPr="00840ED8">
        <w:rPr>
          <w:rFonts w:ascii="Times New Roman" w:hAnsi="Times New Roman" w:cs="Times New Roman"/>
          <w:sz w:val="20"/>
          <w:szCs w:val="20"/>
        </w:rPr>
        <w:t>ф</w:t>
      </w:r>
      <w:r w:rsidRPr="00840ED8">
        <w:rPr>
          <w:rFonts w:ascii="Times New Roman" w:hAnsi="Times New Roman" w:cs="Times New Roman"/>
          <w:sz w:val="20"/>
          <w:szCs w:val="20"/>
        </w:rPr>
        <w:t>ским основаниям художественного хаоса и стилистической разупоряд</w:t>
      </w:r>
      <w:r w:rsidRPr="00840ED8">
        <w:rPr>
          <w:rFonts w:ascii="Times New Roman" w:hAnsi="Times New Roman" w:cs="Times New Roman"/>
          <w:sz w:val="20"/>
          <w:szCs w:val="20"/>
        </w:rPr>
        <w:t>о</w:t>
      </w:r>
      <w:r w:rsidRPr="00840ED8">
        <w:rPr>
          <w:rFonts w:ascii="Times New Roman" w:hAnsi="Times New Roman" w:cs="Times New Roman"/>
          <w:sz w:val="20"/>
          <w:szCs w:val="20"/>
        </w:rPr>
        <w:t>ченности, искать причины кризиса искусства в сдвигах художественного сознания, в крушении устоявшихся философских парадигм.</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Кризис начала ХХ века, предопределивший перелом в развитии евр</w:t>
      </w:r>
      <w:r w:rsidRPr="00840ED8">
        <w:rPr>
          <w:rFonts w:ascii="Times New Roman" w:hAnsi="Times New Roman" w:cs="Times New Roman"/>
          <w:sz w:val="20"/>
          <w:szCs w:val="20"/>
        </w:rPr>
        <w:t>о</w:t>
      </w:r>
      <w:r w:rsidRPr="00840ED8">
        <w:rPr>
          <w:rFonts w:ascii="Times New Roman" w:hAnsi="Times New Roman" w:cs="Times New Roman"/>
          <w:sz w:val="20"/>
          <w:szCs w:val="20"/>
        </w:rPr>
        <w:t>пейской культуры, во многом был связан с изменившейся научной карт</w:t>
      </w:r>
      <w:r w:rsidRPr="00840ED8">
        <w:rPr>
          <w:rFonts w:ascii="Times New Roman" w:hAnsi="Times New Roman" w:cs="Times New Roman"/>
          <w:sz w:val="20"/>
          <w:szCs w:val="20"/>
        </w:rPr>
        <w:t>и</w:t>
      </w:r>
      <w:r w:rsidRPr="00840ED8">
        <w:rPr>
          <w:rFonts w:ascii="Times New Roman" w:hAnsi="Times New Roman" w:cs="Times New Roman"/>
          <w:sz w:val="20"/>
          <w:szCs w:val="20"/>
        </w:rPr>
        <w:t>ной мира. Известно, что классическая картина мира характеризовало пре</w:t>
      </w:r>
      <w:r w:rsidRPr="00840ED8">
        <w:rPr>
          <w:rFonts w:ascii="Times New Roman" w:hAnsi="Times New Roman" w:cs="Times New Roman"/>
          <w:sz w:val="20"/>
          <w:szCs w:val="20"/>
        </w:rPr>
        <w:t>д</w:t>
      </w:r>
      <w:r w:rsidRPr="00840ED8">
        <w:rPr>
          <w:rFonts w:ascii="Times New Roman" w:hAnsi="Times New Roman" w:cs="Times New Roman"/>
          <w:sz w:val="20"/>
          <w:szCs w:val="20"/>
        </w:rPr>
        <w:t>ставление о наличии элементарных частиц, лежащих в основе структурной организации материи, а в основе миропонимания лежали законы устойч</w:t>
      </w:r>
      <w:r w:rsidRPr="00840ED8">
        <w:rPr>
          <w:rFonts w:ascii="Times New Roman" w:hAnsi="Times New Roman" w:cs="Times New Roman"/>
          <w:sz w:val="20"/>
          <w:szCs w:val="20"/>
        </w:rPr>
        <w:t>и</w:t>
      </w:r>
      <w:r w:rsidRPr="00840ED8">
        <w:rPr>
          <w:rFonts w:ascii="Times New Roman" w:hAnsi="Times New Roman" w:cs="Times New Roman"/>
          <w:sz w:val="20"/>
          <w:szCs w:val="20"/>
        </w:rPr>
        <w:t>вого и постоянного функционирования материи, установленные Ньют</w:t>
      </w:r>
      <w:r w:rsidRPr="00840ED8">
        <w:rPr>
          <w:rFonts w:ascii="Times New Roman" w:hAnsi="Times New Roman" w:cs="Times New Roman"/>
          <w:sz w:val="20"/>
          <w:szCs w:val="20"/>
        </w:rPr>
        <w:t>о</w:t>
      </w:r>
      <w:r w:rsidRPr="00840ED8">
        <w:rPr>
          <w:rFonts w:ascii="Times New Roman" w:hAnsi="Times New Roman" w:cs="Times New Roman"/>
          <w:sz w:val="20"/>
          <w:szCs w:val="20"/>
        </w:rPr>
        <w:t>ном. Определенное и упорядоченное устройство мира выражалось, напр</w:t>
      </w:r>
      <w:r w:rsidRPr="00840ED8">
        <w:rPr>
          <w:rFonts w:ascii="Times New Roman" w:hAnsi="Times New Roman" w:cs="Times New Roman"/>
          <w:sz w:val="20"/>
          <w:szCs w:val="20"/>
        </w:rPr>
        <w:t>и</w:t>
      </w:r>
      <w:r w:rsidRPr="00840ED8">
        <w:rPr>
          <w:rFonts w:ascii="Times New Roman" w:hAnsi="Times New Roman" w:cs="Times New Roman"/>
          <w:sz w:val="20"/>
          <w:szCs w:val="20"/>
        </w:rPr>
        <w:t>мер, в эквивалентности прошлого и будущего</w:t>
      </w:r>
      <w:r w:rsidRPr="00840ED8">
        <w:rPr>
          <w:rStyle w:val="a3"/>
          <w:rFonts w:ascii="Times New Roman" w:hAnsi="Times New Roman" w:cs="Times New Roman"/>
          <w:sz w:val="20"/>
          <w:szCs w:val="20"/>
        </w:rPr>
        <w:footnoteReference w:id="12"/>
      </w:r>
      <w:r w:rsidRPr="00840ED8">
        <w:rPr>
          <w:rFonts w:ascii="Times New Roman" w:hAnsi="Times New Roman" w:cs="Times New Roman"/>
          <w:sz w:val="20"/>
          <w:szCs w:val="20"/>
        </w:rPr>
        <w:t>, когда «при заданных по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ходящих условиях мы можем с определенностью предсказывать будущее </w:t>
      </w:r>
      <w:r w:rsidRPr="00840ED8">
        <w:rPr>
          <w:rFonts w:ascii="Times New Roman" w:hAnsi="Times New Roman" w:cs="Times New Roman"/>
          <w:sz w:val="20"/>
          <w:szCs w:val="20"/>
        </w:rPr>
        <w:lastRenderedPageBreak/>
        <w:t>или восстанавливать прошлое» [13, с. 11]. Казавшиеся вечными и неосп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римыми, эти законы придавали классическому научному мировоззрению устойчивый и упорядоченный характер, направляя научный поиск в русло </w:t>
      </w:r>
      <w:r w:rsidRPr="00840ED8">
        <w:rPr>
          <w:rFonts w:ascii="Times New Roman" w:hAnsi="Times New Roman" w:cs="Times New Roman"/>
          <w:i/>
          <w:sz w:val="20"/>
          <w:szCs w:val="20"/>
        </w:rPr>
        <w:t xml:space="preserve">причин </w:t>
      </w:r>
      <w:r w:rsidRPr="00840ED8">
        <w:rPr>
          <w:rFonts w:ascii="Times New Roman" w:hAnsi="Times New Roman" w:cs="Times New Roman"/>
          <w:sz w:val="20"/>
          <w:szCs w:val="20"/>
        </w:rPr>
        <w:t xml:space="preserve">функционирования законов природы. </w:t>
      </w:r>
    </w:p>
    <w:p w:rsidR="00DD3450" w:rsidRPr="00840ED8" w:rsidRDefault="00DD3450" w:rsidP="000012DA">
      <w:pPr>
        <w:ind w:firstLine="369"/>
        <w:rPr>
          <w:rFonts w:ascii="Times New Roman" w:hAnsi="Times New Roman" w:cs="Times New Roman"/>
          <w:sz w:val="20"/>
          <w:szCs w:val="20"/>
        </w:rPr>
      </w:pPr>
      <w:r w:rsidRPr="00840ED8">
        <w:rPr>
          <w:rFonts w:ascii="Times New Roman" w:hAnsi="Times New Roman" w:cs="Times New Roman"/>
          <w:sz w:val="20"/>
          <w:szCs w:val="20"/>
        </w:rPr>
        <w:t>В рубежный период (</w:t>
      </w:r>
      <w:r w:rsidRPr="00840ED8">
        <w:rPr>
          <w:rFonts w:ascii="Times New Roman" w:hAnsi="Times New Roman" w:cs="Times New Roman"/>
          <w:sz w:val="20"/>
          <w:szCs w:val="20"/>
          <w:lang w:val="pt-PT"/>
        </w:rPr>
        <w:t>XIX</w:t>
      </w:r>
      <w:r w:rsidRPr="00840ED8">
        <w:rPr>
          <w:rFonts w:ascii="Times New Roman" w:hAnsi="Times New Roman" w:cs="Times New Roman"/>
          <w:sz w:val="20"/>
          <w:szCs w:val="20"/>
        </w:rPr>
        <w:t>–</w:t>
      </w:r>
      <w:r w:rsidRPr="00840ED8">
        <w:rPr>
          <w:rFonts w:ascii="Times New Roman" w:hAnsi="Times New Roman" w:cs="Times New Roman"/>
          <w:sz w:val="20"/>
          <w:szCs w:val="20"/>
          <w:lang w:val="pt-PT"/>
        </w:rPr>
        <w:t>XX</w:t>
      </w:r>
      <w:r w:rsidRPr="00840ED8">
        <w:rPr>
          <w:rFonts w:ascii="Times New Roman" w:hAnsi="Times New Roman" w:cs="Times New Roman"/>
          <w:sz w:val="20"/>
          <w:szCs w:val="20"/>
        </w:rPr>
        <w:t>вв.) научно-технический прогресс «пер</w:t>
      </w:r>
      <w:r w:rsidRPr="00840ED8">
        <w:rPr>
          <w:rFonts w:ascii="Times New Roman" w:hAnsi="Times New Roman" w:cs="Times New Roman"/>
          <w:sz w:val="20"/>
          <w:szCs w:val="20"/>
        </w:rPr>
        <w:t>е</w:t>
      </w:r>
      <w:r w:rsidRPr="00840ED8">
        <w:rPr>
          <w:rFonts w:ascii="Times New Roman" w:hAnsi="Times New Roman" w:cs="Times New Roman"/>
          <w:sz w:val="20"/>
          <w:szCs w:val="20"/>
        </w:rPr>
        <w:t>рос» границы классических законов, знания и способа понимания мира</w:t>
      </w:r>
      <w:r w:rsidRPr="00840ED8">
        <w:rPr>
          <w:rStyle w:val="a3"/>
          <w:rFonts w:ascii="Times New Roman" w:hAnsi="Times New Roman" w:cs="Times New Roman"/>
          <w:sz w:val="20"/>
          <w:szCs w:val="20"/>
        </w:rPr>
        <w:footnoteReference w:id="13"/>
      </w:r>
      <w:r w:rsidRPr="00840ED8">
        <w:rPr>
          <w:rFonts w:ascii="Times New Roman" w:hAnsi="Times New Roman" w:cs="Times New Roman"/>
          <w:sz w:val="20"/>
          <w:szCs w:val="20"/>
        </w:rPr>
        <w:t>. Результатом открытий явилось то, что наука перестала отождест</w:t>
      </w:r>
      <w:r w:rsidRPr="00840ED8">
        <w:rPr>
          <w:rFonts w:ascii="Times New Roman" w:hAnsi="Times New Roman" w:cs="Times New Roman"/>
          <w:sz w:val="20"/>
          <w:szCs w:val="20"/>
        </w:rPr>
        <w:t>в</w:t>
      </w:r>
      <w:r w:rsidRPr="00840ED8">
        <w:rPr>
          <w:rFonts w:ascii="Times New Roman" w:hAnsi="Times New Roman" w:cs="Times New Roman"/>
          <w:sz w:val="20"/>
          <w:szCs w:val="20"/>
        </w:rPr>
        <w:t>лять с определенностью, а вероятность – с незнанием. В новой научной картине мира, вопреки законам Ньютона, прошлое и будущее оказались неравн</w:t>
      </w:r>
      <w:r w:rsidRPr="00840ED8">
        <w:rPr>
          <w:rFonts w:ascii="Times New Roman" w:hAnsi="Times New Roman" w:cs="Times New Roman"/>
          <w:sz w:val="20"/>
          <w:szCs w:val="20"/>
        </w:rPr>
        <w:t>ы</w:t>
      </w:r>
      <w:r w:rsidRPr="00840ED8">
        <w:rPr>
          <w:rFonts w:ascii="Times New Roman" w:hAnsi="Times New Roman" w:cs="Times New Roman"/>
          <w:sz w:val="20"/>
          <w:szCs w:val="20"/>
        </w:rPr>
        <w:t>ми: в биологии, затем в химии, геологии, космологии открылась «стрела времени», которая подорвала веру в существование универсальных зак</w:t>
      </w:r>
      <w:r w:rsidRPr="00840ED8">
        <w:rPr>
          <w:rFonts w:ascii="Times New Roman" w:hAnsi="Times New Roman" w:cs="Times New Roman"/>
          <w:sz w:val="20"/>
          <w:szCs w:val="20"/>
        </w:rPr>
        <w:t>о</w:t>
      </w:r>
      <w:r w:rsidRPr="00840ED8">
        <w:rPr>
          <w:rFonts w:ascii="Times New Roman" w:hAnsi="Times New Roman" w:cs="Times New Roman"/>
          <w:sz w:val="20"/>
          <w:szCs w:val="20"/>
        </w:rPr>
        <w:t>нов природы, а вместе с тем, и в классическую научную картину мира, п</w:t>
      </w:r>
      <w:r w:rsidRPr="00840ED8">
        <w:rPr>
          <w:rFonts w:ascii="Times New Roman" w:hAnsi="Times New Roman" w:cs="Times New Roman"/>
          <w:sz w:val="20"/>
          <w:szCs w:val="20"/>
        </w:rPr>
        <w:t>о</w:t>
      </w:r>
      <w:r w:rsidRPr="00840ED8">
        <w:rPr>
          <w:rFonts w:ascii="Times New Roman" w:hAnsi="Times New Roman" w:cs="Times New Roman"/>
          <w:sz w:val="20"/>
          <w:szCs w:val="20"/>
        </w:rPr>
        <w:t>казав, в частности</w:t>
      </w:r>
      <w:r w:rsidRPr="00D04265">
        <w:rPr>
          <w:rFonts w:ascii="Times New Roman" w:hAnsi="Times New Roman" w:cs="Times New Roman"/>
          <w:sz w:val="20"/>
          <w:szCs w:val="20"/>
        </w:rPr>
        <w:t>, что время может пониматься по-разному. В приведе</w:t>
      </w:r>
      <w:r w:rsidRPr="00D04265">
        <w:rPr>
          <w:rFonts w:ascii="Times New Roman" w:hAnsi="Times New Roman" w:cs="Times New Roman"/>
          <w:sz w:val="20"/>
          <w:szCs w:val="20"/>
        </w:rPr>
        <w:t>н</w:t>
      </w:r>
      <w:r w:rsidRPr="00D04265">
        <w:rPr>
          <w:rFonts w:ascii="Times New Roman" w:hAnsi="Times New Roman" w:cs="Times New Roman"/>
          <w:sz w:val="20"/>
          <w:szCs w:val="20"/>
        </w:rPr>
        <w:t>ных фрагментах поэзии Г. Глинки и И. Бродского мы наблюдаем</w:t>
      </w:r>
      <w:r w:rsidRPr="00840ED8">
        <w:rPr>
          <w:rFonts w:ascii="Times New Roman" w:hAnsi="Times New Roman" w:cs="Times New Roman"/>
          <w:sz w:val="20"/>
          <w:szCs w:val="20"/>
        </w:rPr>
        <w:t xml:space="preserve"> контам</w:t>
      </w:r>
      <w:r w:rsidRPr="00840ED8">
        <w:rPr>
          <w:rFonts w:ascii="Times New Roman" w:hAnsi="Times New Roman" w:cs="Times New Roman"/>
          <w:sz w:val="20"/>
          <w:szCs w:val="20"/>
        </w:rPr>
        <w:t>и</w:t>
      </w:r>
      <w:r w:rsidRPr="00840ED8">
        <w:rPr>
          <w:rFonts w:ascii="Times New Roman" w:hAnsi="Times New Roman" w:cs="Times New Roman"/>
          <w:sz w:val="20"/>
          <w:szCs w:val="20"/>
        </w:rPr>
        <w:t>нацию прошлого и будущего, пространства и времени, провидящих к ф</w:t>
      </w:r>
      <w:r w:rsidRPr="00840ED8">
        <w:rPr>
          <w:rFonts w:ascii="Times New Roman" w:hAnsi="Times New Roman" w:cs="Times New Roman"/>
          <w:sz w:val="20"/>
          <w:szCs w:val="20"/>
        </w:rPr>
        <w:t>е</w:t>
      </w:r>
      <w:r w:rsidRPr="00840ED8">
        <w:rPr>
          <w:rFonts w:ascii="Times New Roman" w:hAnsi="Times New Roman" w:cs="Times New Roman"/>
          <w:sz w:val="20"/>
          <w:szCs w:val="20"/>
        </w:rPr>
        <w:t>номену субъектного времени, которое вытесн</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ет время как объективную категорию реального бытия: </w:t>
      </w:r>
    </w:p>
    <w:p w:rsidR="00DD3450" w:rsidRPr="00840ED8" w:rsidRDefault="00DD3450" w:rsidP="00DD3450">
      <w:pPr>
        <w:ind w:left="1276"/>
        <w:rPr>
          <w:rFonts w:ascii="Times New Roman" w:hAnsi="Times New Roman" w:cs="Times New Roman"/>
          <w:sz w:val="20"/>
          <w:szCs w:val="20"/>
        </w:rPr>
      </w:pPr>
      <w:r w:rsidRPr="00840ED8">
        <w:rPr>
          <w:rFonts w:ascii="Times New Roman" w:hAnsi="Times New Roman" w:cs="Times New Roman"/>
          <w:sz w:val="20"/>
          <w:szCs w:val="20"/>
        </w:rPr>
        <w:t>Ведь это было завтра.</w:t>
      </w:r>
    </w:p>
    <w:p w:rsidR="00DD3450" w:rsidRPr="00840ED8" w:rsidRDefault="00DD3450" w:rsidP="00DD3450">
      <w:pPr>
        <w:ind w:left="1276"/>
        <w:rPr>
          <w:rFonts w:ascii="Times New Roman" w:hAnsi="Times New Roman" w:cs="Times New Roman"/>
          <w:sz w:val="20"/>
          <w:szCs w:val="20"/>
        </w:rPr>
      </w:pPr>
      <w:r w:rsidRPr="00840ED8">
        <w:rPr>
          <w:rFonts w:ascii="Times New Roman" w:hAnsi="Times New Roman" w:cs="Times New Roman"/>
          <w:sz w:val="20"/>
          <w:szCs w:val="20"/>
        </w:rPr>
        <w:t>Потом пришло вчера (Г. Глинка)</w:t>
      </w:r>
    </w:p>
    <w:p w:rsidR="00DD3450" w:rsidRPr="00840ED8" w:rsidRDefault="00DD3450" w:rsidP="00DD3450">
      <w:pPr>
        <w:widowControl w:val="0"/>
        <w:spacing w:before="60"/>
        <w:ind w:left="1276"/>
        <w:rPr>
          <w:rFonts w:ascii="Times New Roman" w:hAnsi="Times New Roman" w:cs="Times New Roman"/>
          <w:sz w:val="20"/>
          <w:szCs w:val="20"/>
        </w:rPr>
      </w:pPr>
      <w:r w:rsidRPr="00840ED8">
        <w:rPr>
          <w:rFonts w:ascii="Times New Roman" w:hAnsi="Times New Roman" w:cs="Times New Roman"/>
          <w:sz w:val="20"/>
          <w:szCs w:val="20"/>
        </w:rPr>
        <w:t>Вчера наступило завтра, в три часа п</w:t>
      </w:r>
      <w:r w:rsidRPr="00840ED8">
        <w:rPr>
          <w:rFonts w:ascii="Times New Roman" w:hAnsi="Times New Roman" w:cs="Times New Roman"/>
          <w:sz w:val="20"/>
          <w:szCs w:val="20"/>
        </w:rPr>
        <w:t>о</w:t>
      </w:r>
      <w:r w:rsidRPr="00840ED8">
        <w:rPr>
          <w:rFonts w:ascii="Times New Roman" w:hAnsi="Times New Roman" w:cs="Times New Roman"/>
          <w:sz w:val="20"/>
          <w:szCs w:val="20"/>
        </w:rPr>
        <w:t>полудни.</w:t>
      </w:r>
    </w:p>
    <w:p w:rsidR="00DD3450" w:rsidRPr="00840ED8" w:rsidRDefault="00DD3450" w:rsidP="00DD3450">
      <w:pPr>
        <w:ind w:left="1276"/>
        <w:rPr>
          <w:rFonts w:ascii="Times New Roman" w:hAnsi="Times New Roman" w:cs="Times New Roman"/>
          <w:sz w:val="20"/>
          <w:szCs w:val="20"/>
        </w:rPr>
      </w:pPr>
      <w:r w:rsidRPr="00840ED8">
        <w:rPr>
          <w:rFonts w:ascii="Times New Roman" w:hAnsi="Times New Roman" w:cs="Times New Roman"/>
          <w:sz w:val="20"/>
          <w:szCs w:val="20"/>
        </w:rPr>
        <w:t>Сегодня уже «никогда». Будущее воо</w:t>
      </w:r>
      <w:r w:rsidRPr="00840ED8">
        <w:rPr>
          <w:rFonts w:ascii="Times New Roman" w:hAnsi="Times New Roman" w:cs="Times New Roman"/>
          <w:sz w:val="20"/>
          <w:szCs w:val="20"/>
        </w:rPr>
        <w:t>б</w:t>
      </w:r>
      <w:r w:rsidRPr="00840ED8">
        <w:rPr>
          <w:rFonts w:ascii="Times New Roman" w:hAnsi="Times New Roman" w:cs="Times New Roman"/>
          <w:sz w:val="20"/>
          <w:szCs w:val="20"/>
        </w:rPr>
        <w:t>ще</w:t>
      </w:r>
    </w:p>
    <w:p w:rsidR="00DD3450" w:rsidRPr="00840ED8" w:rsidRDefault="00DD3450" w:rsidP="00DD3450">
      <w:pPr>
        <w:ind w:left="1276"/>
        <w:rPr>
          <w:rFonts w:ascii="Times New Roman" w:hAnsi="Times New Roman" w:cs="Times New Roman"/>
          <w:sz w:val="20"/>
          <w:szCs w:val="20"/>
        </w:rPr>
      </w:pPr>
      <w:r w:rsidRPr="00840ED8">
        <w:rPr>
          <w:rFonts w:ascii="Times New Roman" w:hAnsi="Times New Roman" w:cs="Times New Roman"/>
          <w:sz w:val="20"/>
          <w:szCs w:val="20"/>
        </w:rPr>
        <w:t xml:space="preserve">Мне в путь давно уже пора (И. Бродский)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Делимость атома, квантовая теория в физике, концепция нестациона</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ной Вселенной, квантовая химия, генетика, кибернетика – эти и другие открытия привели к парадоксальному выводу об </w:t>
      </w:r>
      <w:r w:rsidRPr="00840ED8">
        <w:rPr>
          <w:rFonts w:ascii="Times New Roman" w:hAnsi="Times New Roman" w:cs="Times New Roman"/>
          <w:i/>
          <w:sz w:val="20"/>
          <w:szCs w:val="20"/>
        </w:rPr>
        <w:t>относительности ист</w:t>
      </w:r>
      <w:r w:rsidRPr="00840ED8">
        <w:rPr>
          <w:rFonts w:ascii="Times New Roman" w:hAnsi="Times New Roman" w:cs="Times New Roman"/>
          <w:i/>
          <w:sz w:val="20"/>
          <w:szCs w:val="20"/>
        </w:rPr>
        <w:t>и</w:t>
      </w:r>
      <w:r w:rsidRPr="00840ED8">
        <w:rPr>
          <w:rFonts w:ascii="Times New Roman" w:hAnsi="Times New Roman" w:cs="Times New Roman"/>
          <w:i/>
          <w:sz w:val="20"/>
          <w:szCs w:val="20"/>
        </w:rPr>
        <w:t>ны</w:t>
      </w:r>
      <w:r w:rsidRPr="00840ED8">
        <w:rPr>
          <w:rFonts w:ascii="Times New Roman" w:hAnsi="Times New Roman" w:cs="Times New Roman"/>
          <w:sz w:val="20"/>
          <w:szCs w:val="20"/>
        </w:rPr>
        <w:t xml:space="preserve"> в зависимости от положения познающего субъекта во Вселенной (А. Эйзенштейн, М. Борн, Н. Бор), о существовании одновременно н</w:t>
      </w:r>
      <w:r w:rsidRPr="00840ED8">
        <w:rPr>
          <w:rFonts w:ascii="Times New Roman" w:hAnsi="Times New Roman" w:cs="Times New Roman"/>
          <w:sz w:val="20"/>
          <w:szCs w:val="20"/>
        </w:rPr>
        <w:t>е</w:t>
      </w:r>
      <w:r w:rsidRPr="00840ED8">
        <w:rPr>
          <w:rFonts w:ascii="Times New Roman" w:hAnsi="Times New Roman" w:cs="Times New Roman"/>
          <w:sz w:val="20"/>
          <w:szCs w:val="20"/>
        </w:rPr>
        <w:t>скольких истин и в целом, – к пониманию мира как «множества разноро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ных сфер реальности» (В.Н. Садовский). </w:t>
      </w:r>
    </w:p>
    <w:p w:rsidR="00DD345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Открытие эволюционной теории Дарвина осложнило отношения ме</w:t>
      </w:r>
      <w:r w:rsidRPr="00840ED8">
        <w:rPr>
          <w:rFonts w:ascii="Times New Roman" w:hAnsi="Times New Roman" w:cs="Times New Roman"/>
          <w:sz w:val="20"/>
          <w:szCs w:val="20"/>
        </w:rPr>
        <w:t>ж</w:t>
      </w:r>
      <w:r w:rsidRPr="00840ED8">
        <w:rPr>
          <w:rFonts w:ascii="Times New Roman" w:hAnsi="Times New Roman" w:cs="Times New Roman"/>
          <w:sz w:val="20"/>
          <w:szCs w:val="20"/>
        </w:rPr>
        <w:t>ду научным знанием и философией: Ницше не скрывал своей враждебн</w:t>
      </w:r>
      <w:r w:rsidRPr="00840ED8">
        <w:rPr>
          <w:rFonts w:ascii="Times New Roman" w:hAnsi="Times New Roman" w:cs="Times New Roman"/>
          <w:sz w:val="20"/>
          <w:szCs w:val="20"/>
        </w:rPr>
        <w:t>о</w:t>
      </w:r>
      <w:r w:rsidRPr="00840ED8">
        <w:rPr>
          <w:rFonts w:ascii="Times New Roman" w:hAnsi="Times New Roman" w:cs="Times New Roman"/>
          <w:sz w:val="20"/>
          <w:szCs w:val="20"/>
        </w:rPr>
        <w:t>сти к науке, истины которой считал «биологически полезным видом з</w:t>
      </w:r>
      <w:r w:rsidRPr="00840ED8">
        <w:rPr>
          <w:rFonts w:ascii="Times New Roman" w:hAnsi="Times New Roman" w:cs="Times New Roman"/>
          <w:sz w:val="20"/>
          <w:szCs w:val="20"/>
        </w:rPr>
        <w:t>а</w:t>
      </w:r>
      <w:r w:rsidRPr="00840ED8">
        <w:rPr>
          <w:rFonts w:ascii="Times New Roman" w:hAnsi="Times New Roman" w:cs="Times New Roman"/>
          <w:sz w:val="20"/>
          <w:szCs w:val="20"/>
        </w:rPr>
        <w:t>блуждения». Бердяев пророчествовал относительно главного достижения современной ему биологии: если, согласно Дарвину, человек не образ и подобие Божье, а образ и подобие обезьянье, то любить друг друга не б</w:t>
      </w:r>
      <w:r w:rsidRPr="00840ED8">
        <w:rPr>
          <w:rFonts w:ascii="Times New Roman" w:hAnsi="Times New Roman" w:cs="Times New Roman"/>
          <w:sz w:val="20"/>
          <w:szCs w:val="20"/>
        </w:rPr>
        <w:t>у</w:t>
      </w:r>
      <w:r w:rsidRPr="00840ED8">
        <w:rPr>
          <w:rFonts w:ascii="Times New Roman" w:hAnsi="Times New Roman" w:cs="Times New Roman"/>
          <w:sz w:val="20"/>
          <w:szCs w:val="20"/>
        </w:rPr>
        <w:t>дут, то будут истреблять друг друга, то разрешат себе всякое убийство и всякую жестокость. Тогда все дозволено [2, с. 67].</w:t>
      </w:r>
    </w:p>
    <w:p w:rsidR="00557C9F" w:rsidRPr="00840ED8" w:rsidRDefault="00557C9F" w:rsidP="00DD3450">
      <w:pPr>
        <w:widowControl w:val="0"/>
        <w:ind w:firstLine="340"/>
        <w:rPr>
          <w:rFonts w:ascii="Times New Roman" w:hAnsi="Times New Roman" w:cs="Times New Roman"/>
          <w:sz w:val="20"/>
          <w:szCs w:val="20"/>
        </w:rPr>
      </w:pP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Результаты научно-технического прогресса заставили ученых пове</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нуться от изучения причин к изучению </w:t>
      </w:r>
      <w:r w:rsidRPr="00840ED8">
        <w:rPr>
          <w:rFonts w:ascii="Times New Roman" w:hAnsi="Times New Roman" w:cs="Times New Roman"/>
          <w:i/>
          <w:sz w:val="20"/>
          <w:szCs w:val="20"/>
        </w:rPr>
        <w:t>случая</w:t>
      </w:r>
      <w:r w:rsidRPr="00840ED8">
        <w:rPr>
          <w:rFonts w:ascii="Times New Roman" w:hAnsi="Times New Roman" w:cs="Times New Roman"/>
          <w:sz w:val="20"/>
          <w:szCs w:val="20"/>
        </w:rPr>
        <w:t xml:space="preserve">. И. Пригожин писал: «Мы видим, что унаследовали от </w:t>
      </w:r>
      <w:r w:rsidRPr="00840ED8">
        <w:rPr>
          <w:rFonts w:ascii="Times New Roman" w:hAnsi="Times New Roman" w:cs="Times New Roman"/>
          <w:sz w:val="20"/>
          <w:szCs w:val="20"/>
          <w:lang w:val="en-US"/>
        </w:rPr>
        <w:t>XIX</w:t>
      </w:r>
      <w:r w:rsidRPr="00840ED8">
        <w:rPr>
          <w:rFonts w:ascii="Times New Roman" w:hAnsi="Times New Roman" w:cs="Times New Roman"/>
          <w:sz w:val="20"/>
          <w:szCs w:val="20"/>
        </w:rPr>
        <w:t xml:space="preserve"> века два конфликтующих взгляда на пр</w:t>
      </w:r>
      <w:r w:rsidRPr="00840ED8">
        <w:rPr>
          <w:rFonts w:ascii="Times New Roman" w:hAnsi="Times New Roman" w:cs="Times New Roman"/>
          <w:sz w:val="20"/>
          <w:szCs w:val="20"/>
        </w:rPr>
        <w:t>и</w:t>
      </w:r>
      <w:r w:rsidRPr="00840ED8">
        <w:rPr>
          <w:rFonts w:ascii="Times New Roman" w:hAnsi="Times New Roman" w:cs="Times New Roman"/>
          <w:sz w:val="20"/>
          <w:szCs w:val="20"/>
        </w:rPr>
        <w:t>роду: обратимую во времени картину мира, основанную на законах дин</w:t>
      </w:r>
      <w:r w:rsidRPr="00840ED8">
        <w:rPr>
          <w:rFonts w:ascii="Times New Roman" w:hAnsi="Times New Roman" w:cs="Times New Roman"/>
          <w:sz w:val="20"/>
          <w:szCs w:val="20"/>
        </w:rPr>
        <w:t>а</w:t>
      </w:r>
      <w:r w:rsidRPr="00840ED8">
        <w:rPr>
          <w:rFonts w:ascii="Times New Roman" w:hAnsi="Times New Roman" w:cs="Times New Roman"/>
          <w:sz w:val="20"/>
          <w:szCs w:val="20"/>
        </w:rPr>
        <w:t>мики, и эволюционную картину мира, основанную на энтропии. Как мо</w:t>
      </w:r>
      <w:r w:rsidRPr="00840ED8">
        <w:rPr>
          <w:rFonts w:ascii="Times New Roman" w:hAnsi="Times New Roman" w:cs="Times New Roman"/>
          <w:sz w:val="20"/>
          <w:szCs w:val="20"/>
        </w:rPr>
        <w:t>ж</w:t>
      </w:r>
      <w:r w:rsidRPr="00840ED8">
        <w:rPr>
          <w:rFonts w:ascii="Times New Roman" w:hAnsi="Times New Roman" w:cs="Times New Roman"/>
          <w:sz w:val="20"/>
          <w:szCs w:val="20"/>
        </w:rPr>
        <w:t xml:space="preserve">но примирить эти конфликтующие взгляды? И сейчас, спустя многие годы, эта проблема все еще остается нерешенной» [13, с. 23].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Новую научную картину мира (наряду с порядком и устойчивостью) стали характеризовать неустойчивость, флуктуация, неравновесие, самоо</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ганизация, хаос и энтропия. Понятие хаоса в синергетике прибрело статус научной категории, под которой понимается </w:t>
      </w:r>
      <w:r w:rsidRPr="00840ED8">
        <w:rPr>
          <w:rFonts w:ascii="Times New Roman" w:hAnsi="Times New Roman" w:cs="Times New Roman"/>
          <w:i/>
          <w:sz w:val="20"/>
          <w:szCs w:val="20"/>
        </w:rPr>
        <w:t xml:space="preserve">закономерный </w:t>
      </w:r>
      <w:r w:rsidRPr="00840ED8">
        <w:rPr>
          <w:rFonts w:ascii="Times New Roman" w:hAnsi="Times New Roman" w:cs="Times New Roman"/>
          <w:sz w:val="20"/>
          <w:szCs w:val="20"/>
        </w:rPr>
        <w:t xml:space="preserve">этап в логике нелинейного развития.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Метафора хаоса как характеристика культуры рубежного периода (</w:t>
      </w:r>
      <w:r w:rsidRPr="00840ED8">
        <w:rPr>
          <w:rFonts w:ascii="Times New Roman" w:hAnsi="Times New Roman" w:cs="Times New Roman"/>
          <w:sz w:val="20"/>
          <w:szCs w:val="20"/>
          <w:lang w:val="en-US"/>
        </w:rPr>
        <w:t>XIX</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 вв.) – «красная нить» философского, эстетического и культурол</w:t>
      </w:r>
      <w:r w:rsidRPr="00840ED8">
        <w:rPr>
          <w:rFonts w:ascii="Times New Roman" w:hAnsi="Times New Roman" w:cs="Times New Roman"/>
          <w:sz w:val="20"/>
          <w:szCs w:val="20"/>
        </w:rPr>
        <w:t>о</w:t>
      </w:r>
      <w:r w:rsidRPr="00840ED8">
        <w:rPr>
          <w:rFonts w:ascii="Times New Roman" w:hAnsi="Times New Roman" w:cs="Times New Roman"/>
          <w:sz w:val="20"/>
          <w:szCs w:val="20"/>
        </w:rPr>
        <w:t>гического дискурса ХХ века, что позволяет говорить о хаосе как о новой философеме ХХ века, имея в виду его глубокое проникновение, его «вс</w:t>
      </w:r>
      <w:r w:rsidRPr="00840ED8">
        <w:rPr>
          <w:rFonts w:ascii="Times New Roman" w:hAnsi="Times New Roman" w:cs="Times New Roman"/>
          <w:sz w:val="20"/>
          <w:szCs w:val="20"/>
        </w:rPr>
        <w:t>е</w:t>
      </w:r>
      <w:r w:rsidRPr="00840ED8">
        <w:rPr>
          <w:rFonts w:ascii="Times New Roman" w:hAnsi="Times New Roman" w:cs="Times New Roman"/>
          <w:sz w:val="20"/>
          <w:szCs w:val="20"/>
        </w:rPr>
        <w:t>присутствие» (Б. Н. Пойзнер). При этом хаос понимается не как против</w:t>
      </w:r>
      <w:r w:rsidRPr="00840ED8">
        <w:rPr>
          <w:rFonts w:ascii="Times New Roman" w:hAnsi="Times New Roman" w:cs="Times New Roman"/>
          <w:sz w:val="20"/>
          <w:szCs w:val="20"/>
        </w:rPr>
        <w:t>о</w:t>
      </w:r>
      <w:r w:rsidRPr="00840ED8">
        <w:rPr>
          <w:rFonts w:ascii="Times New Roman" w:hAnsi="Times New Roman" w:cs="Times New Roman"/>
          <w:sz w:val="20"/>
          <w:szCs w:val="20"/>
        </w:rPr>
        <w:t>положность «космосу», а как противоположность порядку или периоду устойчивости. «Состояние «разочарования ума», обнаружившего не тот порядок, который был ему нужен и заставляет воспринимать реальность как хаотизированную, то есть беспорядочную», – писал А. Тойнби в «П</w:t>
      </w:r>
      <w:r w:rsidRPr="00840ED8">
        <w:rPr>
          <w:rFonts w:ascii="Times New Roman" w:hAnsi="Times New Roman" w:cs="Times New Roman"/>
          <w:sz w:val="20"/>
          <w:szCs w:val="20"/>
        </w:rPr>
        <w:t>о</w:t>
      </w:r>
      <w:r w:rsidRPr="00840ED8">
        <w:rPr>
          <w:rFonts w:ascii="Times New Roman" w:hAnsi="Times New Roman" w:cs="Times New Roman"/>
          <w:sz w:val="20"/>
          <w:szCs w:val="20"/>
        </w:rPr>
        <w:t>стижении истории». Вездесущность хаоса – в его глубоком проникновении в художественное сознание ХХ века. Причиной этому стало не только крушение классической научной картины мира, но и череда кризисов, во</w:t>
      </w:r>
      <w:r w:rsidRPr="00840ED8">
        <w:rPr>
          <w:rFonts w:ascii="Times New Roman" w:hAnsi="Times New Roman" w:cs="Times New Roman"/>
          <w:sz w:val="20"/>
          <w:szCs w:val="20"/>
        </w:rPr>
        <w:t>й</w:t>
      </w:r>
      <w:r w:rsidRPr="00840ED8">
        <w:rPr>
          <w:rFonts w:ascii="Times New Roman" w:hAnsi="Times New Roman" w:cs="Times New Roman"/>
          <w:sz w:val="20"/>
          <w:szCs w:val="20"/>
        </w:rPr>
        <w:t>ны, катастрофы, стихийные бедствия, социальные потрясения – все это способствовало формированию сознания человека, живущего в мире хаоса. В результате мир начинал мыслиться как разрушающаяся реальность, только как хаос, как нелепость бытия (Д. Хармс, Т. Адорно, М. Пруст).</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Кризис научной картины мира и связанные с ним неустойчивость, неравновесность, хаотичность повлиял на философию начала ХХ века. Увлечение культурологическими проблемами и региональными онтолог</w:t>
      </w:r>
      <w:r w:rsidRPr="00840ED8">
        <w:rPr>
          <w:rFonts w:ascii="Times New Roman" w:hAnsi="Times New Roman" w:cs="Times New Roman"/>
          <w:sz w:val="20"/>
          <w:szCs w:val="20"/>
        </w:rPr>
        <w:t>и</w:t>
      </w:r>
      <w:r w:rsidRPr="00840ED8">
        <w:rPr>
          <w:rFonts w:ascii="Times New Roman" w:hAnsi="Times New Roman" w:cs="Times New Roman"/>
          <w:sz w:val="20"/>
          <w:szCs w:val="20"/>
        </w:rPr>
        <w:t>ями определило специфику философского дискурса ХХ века, что наблюд</w:t>
      </w:r>
      <w:r w:rsidRPr="00840ED8">
        <w:rPr>
          <w:rFonts w:ascii="Times New Roman" w:hAnsi="Times New Roman" w:cs="Times New Roman"/>
          <w:sz w:val="20"/>
          <w:szCs w:val="20"/>
        </w:rPr>
        <w:t>а</w:t>
      </w:r>
      <w:r w:rsidRPr="00840ED8">
        <w:rPr>
          <w:rFonts w:ascii="Times New Roman" w:hAnsi="Times New Roman" w:cs="Times New Roman"/>
          <w:sz w:val="20"/>
          <w:szCs w:val="20"/>
        </w:rPr>
        <w:t>тели зафиксировали как кризис философии, как неклассическую парадигму ее развития. Кризис выразился в уходе от традиционных философских проблем – бытия и мышления, – неактуальность которых обусловливалась пониманием бессмысленности и невозможности поиска объективной ист</w:t>
      </w:r>
      <w:r w:rsidRPr="00840ED8">
        <w:rPr>
          <w:rFonts w:ascii="Times New Roman" w:hAnsi="Times New Roman" w:cs="Times New Roman"/>
          <w:sz w:val="20"/>
          <w:szCs w:val="20"/>
        </w:rPr>
        <w:t>и</w:t>
      </w:r>
      <w:r w:rsidRPr="00840ED8">
        <w:rPr>
          <w:rFonts w:ascii="Times New Roman" w:hAnsi="Times New Roman" w:cs="Times New Roman"/>
          <w:sz w:val="20"/>
          <w:szCs w:val="20"/>
        </w:rPr>
        <w:t>ны, добра, красоты и знания.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Новая философия делает акцент на анализе философских категорий и решение частнонаучных проблем и методов, в основном связанных с кул</w:t>
      </w:r>
      <w:r w:rsidRPr="00840ED8">
        <w:rPr>
          <w:rFonts w:ascii="Times New Roman" w:hAnsi="Times New Roman" w:cs="Times New Roman"/>
          <w:sz w:val="20"/>
          <w:szCs w:val="20"/>
        </w:rPr>
        <w:t>ь</w:t>
      </w:r>
      <w:r w:rsidRPr="00840ED8">
        <w:rPr>
          <w:rFonts w:ascii="Times New Roman" w:hAnsi="Times New Roman" w:cs="Times New Roman"/>
          <w:sz w:val="20"/>
          <w:szCs w:val="20"/>
        </w:rPr>
        <w:t>турой и искусством. О. Шпенглер, Х. Ортега, К. Ясперс, К. Юнг, Й. Х</w:t>
      </w:r>
      <w:r w:rsidRPr="00840ED8">
        <w:rPr>
          <w:sz w:val="20"/>
          <w:szCs w:val="20"/>
        </w:rPr>
        <w:t>е</w:t>
      </w:r>
      <w:r w:rsidRPr="00840ED8">
        <w:rPr>
          <w:rFonts w:ascii="Times New Roman" w:hAnsi="Times New Roman" w:cs="Times New Roman"/>
          <w:sz w:val="20"/>
          <w:szCs w:val="20"/>
        </w:rPr>
        <w:t xml:space="preserve">йзинга, Р. Барт, К. Леви-Стросс, М. Фуко погрузились в пограничные </w:t>
      </w:r>
      <w:r w:rsidRPr="00840ED8">
        <w:rPr>
          <w:rFonts w:ascii="Times New Roman" w:hAnsi="Times New Roman" w:cs="Times New Roman"/>
          <w:sz w:val="20"/>
          <w:szCs w:val="20"/>
        </w:rPr>
        <w:lastRenderedPageBreak/>
        <w:t>формы философско-культурологического знания [12, с. 71]. «Притчевиз</w:t>
      </w:r>
      <w:r w:rsidRPr="00840ED8">
        <w:rPr>
          <w:rFonts w:ascii="Times New Roman" w:hAnsi="Times New Roman" w:cs="Times New Roman"/>
          <w:sz w:val="20"/>
          <w:szCs w:val="20"/>
        </w:rPr>
        <w:t>а</w:t>
      </w:r>
      <w:r w:rsidRPr="00840ED8">
        <w:rPr>
          <w:rFonts w:ascii="Times New Roman" w:hAnsi="Times New Roman" w:cs="Times New Roman"/>
          <w:sz w:val="20"/>
          <w:szCs w:val="20"/>
        </w:rPr>
        <w:t>цию» философии и смену ее философского теоретического дискурса худ</w:t>
      </w:r>
      <w:r w:rsidRPr="00840ED8">
        <w:rPr>
          <w:rFonts w:ascii="Times New Roman" w:hAnsi="Times New Roman" w:cs="Times New Roman"/>
          <w:sz w:val="20"/>
          <w:szCs w:val="20"/>
        </w:rPr>
        <w:t>о</w:t>
      </w:r>
      <w:r w:rsidRPr="00840ED8">
        <w:rPr>
          <w:rFonts w:ascii="Times New Roman" w:hAnsi="Times New Roman" w:cs="Times New Roman"/>
          <w:sz w:val="20"/>
          <w:szCs w:val="20"/>
        </w:rPr>
        <w:t>жественно-образным отмечает М.С. Каган [8, С. 212–227 ] Кризис филос</w:t>
      </w:r>
      <w:r w:rsidRPr="00840ED8">
        <w:rPr>
          <w:rFonts w:ascii="Times New Roman" w:hAnsi="Times New Roman" w:cs="Times New Roman"/>
          <w:sz w:val="20"/>
          <w:szCs w:val="20"/>
        </w:rPr>
        <w:t>о</w:t>
      </w:r>
      <w:r w:rsidRPr="00840ED8">
        <w:rPr>
          <w:rFonts w:ascii="Times New Roman" w:hAnsi="Times New Roman" w:cs="Times New Roman"/>
          <w:sz w:val="20"/>
          <w:szCs w:val="20"/>
        </w:rPr>
        <w:t>фии ХХ века выразился в вариативности подходов к наблюдаемым проце</w:t>
      </w:r>
      <w:r w:rsidRPr="00840ED8">
        <w:rPr>
          <w:rFonts w:ascii="Times New Roman" w:hAnsi="Times New Roman" w:cs="Times New Roman"/>
          <w:sz w:val="20"/>
          <w:szCs w:val="20"/>
        </w:rPr>
        <w:t>с</w:t>
      </w:r>
      <w:r w:rsidRPr="00840ED8">
        <w:rPr>
          <w:rFonts w:ascii="Times New Roman" w:hAnsi="Times New Roman" w:cs="Times New Roman"/>
          <w:sz w:val="20"/>
          <w:szCs w:val="20"/>
        </w:rPr>
        <w:t>са, во множественности философских течений: неореализм, прагматизм, неофрейдизм, неопозитивизм, экзистенциализм, феноменология, томизм, лингвистическая философия, критический рационализм, структурализм, герменевтика, аналитическая философия, философия языка, постструкт</w:t>
      </w:r>
      <w:r w:rsidRPr="00840ED8">
        <w:rPr>
          <w:rFonts w:ascii="Times New Roman" w:hAnsi="Times New Roman" w:cs="Times New Roman"/>
          <w:sz w:val="20"/>
          <w:szCs w:val="20"/>
        </w:rPr>
        <w:t>у</w:t>
      </w:r>
      <w:r w:rsidRPr="00840ED8">
        <w:rPr>
          <w:rFonts w:ascii="Times New Roman" w:hAnsi="Times New Roman" w:cs="Times New Roman"/>
          <w:sz w:val="20"/>
          <w:szCs w:val="20"/>
        </w:rPr>
        <w:t>рализм, постмодернизм и др. Кроме того, само понятие «философия» ок</w:t>
      </w:r>
      <w:r w:rsidRPr="00840ED8">
        <w:rPr>
          <w:rFonts w:ascii="Times New Roman" w:hAnsi="Times New Roman" w:cs="Times New Roman"/>
          <w:sz w:val="20"/>
          <w:szCs w:val="20"/>
        </w:rPr>
        <w:t>а</w:t>
      </w:r>
      <w:r w:rsidRPr="00840ED8">
        <w:rPr>
          <w:rFonts w:ascii="Times New Roman" w:hAnsi="Times New Roman" w:cs="Times New Roman"/>
          <w:sz w:val="20"/>
          <w:szCs w:val="20"/>
        </w:rPr>
        <w:t>зывается рассредоточенным по различным типам философствования: ф</w:t>
      </w:r>
      <w:r w:rsidRPr="00840ED8">
        <w:rPr>
          <w:rFonts w:ascii="Times New Roman" w:hAnsi="Times New Roman" w:cs="Times New Roman"/>
          <w:sz w:val="20"/>
          <w:szCs w:val="20"/>
        </w:rPr>
        <w:t>и</w:t>
      </w:r>
      <w:r w:rsidRPr="00840ED8">
        <w:rPr>
          <w:rFonts w:ascii="Times New Roman" w:hAnsi="Times New Roman" w:cs="Times New Roman"/>
          <w:sz w:val="20"/>
          <w:szCs w:val="20"/>
        </w:rPr>
        <w:t>лософия ненасилия, философия мира, философия глобальных проблем, философия политики, философия педагогики, философия искусства, фил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софия культуры и т. д. Философское знание разветвилась настолько в ХХ веке, что возникла необходимость в осмыслении культуры философского мышления. И все же главная особенность неклассической философии в том, что наряду с искусством она стала заниматься созданием концепций </w:t>
      </w:r>
      <w:r w:rsidRPr="00840ED8">
        <w:rPr>
          <w:rFonts w:ascii="Times New Roman" w:hAnsi="Times New Roman" w:cs="Times New Roman"/>
          <w:i/>
          <w:sz w:val="20"/>
          <w:szCs w:val="20"/>
        </w:rPr>
        <w:t>ирреально существующей действительности</w:t>
      </w:r>
      <w:r w:rsidRPr="00840ED8">
        <w:rPr>
          <w:rFonts w:ascii="Times New Roman" w:hAnsi="Times New Roman" w:cs="Times New Roman"/>
          <w:sz w:val="20"/>
          <w:szCs w:val="20"/>
        </w:rPr>
        <w:t xml:space="preserve">, что Е. С. Борзов определил как «дискурс освобождения» в отличие от «легитимирующего дискурса» классической философии [3, </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 xml:space="preserve"> 24].</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Задаваясь вопросом, почему философия ХХ века отказалась от поисков философских оснований бытия, отметим, что, главным выводом научных открытий ХХ века, который она не могла игнорировать, стало появление одновременно нескольких истин как результатов познания. Именно это обстоятельство нанесло сокрушительный удар по гегелевской логике. Если наукой доказывается возможность множественных трактовок реальности, каждая из которых может быть истинной, то, следовательно, универсал</w:t>
      </w:r>
      <w:r w:rsidRPr="00840ED8">
        <w:rPr>
          <w:rFonts w:ascii="Times New Roman" w:hAnsi="Times New Roman" w:cs="Times New Roman"/>
          <w:sz w:val="20"/>
          <w:szCs w:val="20"/>
        </w:rPr>
        <w:t>ь</w:t>
      </w:r>
      <w:r w:rsidRPr="00840ED8">
        <w:rPr>
          <w:rFonts w:ascii="Times New Roman" w:hAnsi="Times New Roman" w:cs="Times New Roman"/>
          <w:sz w:val="20"/>
          <w:szCs w:val="20"/>
        </w:rPr>
        <w:t>ного истинного знания о мире быть не может, можно лишь создавать ра</w:t>
      </w:r>
      <w:r w:rsidRPr="00840ED8">
        <w:rPr>
          <w:rFonts w:ascii="Times New Roman" w:hAnsi="Times New Roman" w:cs="Times New Roman"/>
          <w:sz w:val="20"/>
          <w:szCs w:val="20"/>
        </w:rPr>
        <w:t>з</w:t>
      </w:r>
      <w:r w:rsidRPr="00840ED8">
        <w:rPr>
          <w:rFonts w:ascii="Times New Roman" w:hAnsi="Times New Roman" w:cs="Times New Roman"/>
          <w:sz w:val="20"/>
          <w:szCs w:val="20"/>
        </w:rPr>
        <w:t>личные интерпретации фрагментов реальности. Тогда прежняя философия «как» сменяется философским размышлением «а почему бы нет» (Г. Башляр)</w:t>
      </w:r>
      <w:r w:rsidRPr="00840ED8">
        <w:rPr>
          <w:rStyle w:val="a3"/>
          <w:rFonts w:ascii="Times New Roman" w:hAnsi="Times New Roman" w:cs="Times New Roman"/>
          <w:sz w:val="20"/>
          <w:szCs w:val="20"/>
        </w:rPr>
        <w:footnoteReference w:id="14"/>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Утверждение классической логики, согласно которому предложение может быть или истинным, или ложным (</w:t>
      </w:r>
      <w:r w:rsidRPr="00840ED8">
        <w:rPr>
          <w:rFonts w:ascii="Times New Roman" w:hAnsi="Times New Roman" w:cs="Times New Roman"/>
          <w:sz w:val="20"/>
          <w:szCs w:val="20"/>
          <w:lang w:val="en-US"/>
        </w:rPr>
        <w:t>tertium</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non</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datur</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может рассма</w:t>
      </w:r>
      <w:r w:rsidRPr="00840ED8">
        <w:rPr>
          <w:rFonts w:ascii="Times New Roman" w:hAnsi="Times New Roman" w:cs="Times New Roman"/>
          <w:sz w:val="20"/>
          <w:szCs w:val="20"/>
        </w:rPr>
        <w:t>т</w:t>
      </w:r>
      <w:r w:rsidRPr="00840ED8">
        <w:rPr>
          <w:rFonts w:ascii="Times New Roman" w:hAnsi="Times New Roman" w:cs="Times New Roman"/>
          <w:sz w:val="20"/>
          <w:szCs w:val="20"/>
        </w:rPr>
        <w:t>риваться как свойство логики антропоцентрического мировидения, как логика гегелевской метафизики (при этом сама логика приобретает статус исторической категории). Действительно, на протяжении долгих столетий мир мыслился как разумно организованный континуум (по Божьему пр</w:t>
      </w:r>
      <w:r w:rsidRPr="00840ED8">
        <w:rPr>
          <w:rFonts w:ascii="Times New Roman" w:hAnsi="Times New Roman" w:cs="Times New Roman"/>
          <w:sz w:val="20"/>
          <w:szCs w:val="20"/>
        </w:rPr>
        <w:t>о</w:t>
      </w:r>
      <w:r w:rsidRPr="00840ED8">
        <w:rPr>
          <w:rFonts w:ascii="Times New Roman" w:hAnsi="Times New Roman" w:cs="Times New Roman"/>
          <w:sz w:val="20"/>
          <w:szCs w:val="20"/>
        </w:rPr>
        <w:t>мыслу или сам из себя – дело второе). При этом между человеком и окр</w:t>
      </w:r>
      <w:r w:rsidRPr="00840ED8">
        <w:rPr>
          <w:rFonts w:ascii="Times New Roman" w:hAnsi="Times New Roman" w:cs="Times New Roman"/>
          <w:sz w:val="20"/>
          <w:szCs w:val="20"/>
        </w:rPr>
        <w:t>у</w:t>
      </w:r>
      <w:r w:rsidRPr="00840ED8">
        <w:rPr>
          <w:rFonts w:ascii="Times New Roman" w:hAnsi="Times New Roman" w:cs="Times New Roman"/>
          <w:sz w:val="20"/>
          <w:szCs w:val="20"/>
        </w:rPr>
        <w:lastRenderedPageBreak/>
        <w:t>жающей его реальностью складывались определенные отношения, дете</w:t>
      </w:r>
      <w:r w:rsidRPr="00840ED8">
        <w:rPr>
          <w:rFonts w:ascii="Times New Roman" w:hAnsi="Times New Roman" w:cs="Times New Roman"/>
          <w:sz w:val="20"/>
          <w:szCs w:val="20"/>
        </w:rPr>
        <w:t>р</w:t>
      </w:r>
      <w:r w:rsidRPr="00840ED8">
        <w:rPr>
          <w:rFonts w:ascii="Times New Roman" w:hAnsi="Times New Roman" w:cs="Times New Roman"/>
          <w:sz w:val="20"/>
          <w:szCs w:val="20"/>
        </w:rPr>
        <w:t>минированные особенностями восприятия самого человека: находился ли предмет справа, или слева, внизу или вверху, и никогда человеческий ум не пытался заглянуть «по ту сторону» того, что он видит и чувствует, не пытался измерить иными нечеловеческими мерками. Развитие филосо</w:t>
      </w:r>
      <w:r w:rsidRPr="00840ED8">
        <w:rPr>
          <w:rFonts w:ascii="Times New Roman" w:hAnsi="Times New Roman" w:cs="Times New Roman"/>
          <w:sz w:val="20"/>
          <w:szCs w:val="20"/>
        </w:rPr>
        <w:t>ф</w:t>
      </w:r>
      <w:r w:rsidRPr="00840ED8">
        <w:rPr>
          <w:rFonts w:ascii="Times New Roman" w:hAnsi="Times New Roman" w:cs="Times New Roman"/>
          <w:sz w:val="20"/>
          <w:szCs w:val="20"/>
        </w:rPr>
        <w:t>ской мысли сводилось, упрощенно говоря, не к тому, кто и что видит, а кто как объясняет явление. То есть постулировалась универсальная и постоя</w:t>
      </w:r>
      <w:r w:rsidRPr="00840ED8">
        <w:rPr>
          <w:rFonts w:ascii="Times New Roman" w:hAnsi="Times New Roman" w:cs="Times New Roman"/>
          <w:sz w:val="20"/>
          <w:szCs w:val="20"/>
        </w:rPr>
        <w:t>н</w:t>
      </w:r>
      <w:r w:rsidRPr="00840ED8">
        <w:rPr>
          <w:rFonts w:ascii="Times New Roman" w:hAnsi="Times New Roman" w:cs="Times New Roman"/>
          <w:sz w:val="20"/>
          <w:szCs w:val="20"/>
        </w:rPr>
        <w:t>ная точка зрения на окружающую действительность, точка зрения человека разумного. Это и придавало философии статус объективного знания. О</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сюда, важнейшей идеей философии </w:t>
      </w:r>
      <w:r w:rsidRPr="00840ED8">
        <w:rPr>
          <w:rFonts w:ascii="Times New Roman" w:hAnsi="Times New Roman" w:cs="Times New Roman"/>
          <w:sz w:val="20"/>
          <w:szCs w:val="20"/>
          <w:lang w:val="en-US"/>
        </w:rPr>
        <w:t>XVII</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XVIII</w:t>
      </w:r>
      <w:r w:rsidRPr="00840ED8">
        <w:rPr>
          <w:rFonts w:ascii="Times New Roman" w:hAnsi="Times New Roman" w:cs="Times New Roman"/>
          <w:sz w:val="20"/>
          <w:szCs w:val="20"/>
        </w:rPr>
        <w:t xml:space="preserve"> веков была идея объе</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тивного мирового начала, независимо от того, принимается ли в качестве точки отсчета субъект или объект.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В ХХ веке открывается множественность интерпретаций реальности,  и в философии ХХ века возникает разновидность логик: психологическая (Т Липпс, В. Вундт), трансцендентальная (К. Ясперс); семантическая (О. Кюльпе); предметная (Й. Ремке), логического парадокса (Б. Рассел). Предметом философии ХХ века становятся «региональные онтологии» (Э. Гуссерль).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Человек разумный умирает, но рождается человек творческий, и Ж. Лиотар справедливо поднимает вопрос о научном знании и его общ</w:t>
      </w:r>
      <w:r w:rsidRPr="00840ED8">
        <w:rPr>
          <w:rFonts w:ascii="Times New Roman" w:hAnsi="Times New Roman" w:cs="Times New Roman"/>
          <w:sz w:val="20"/>
          <w:szCs w:val="20"/>
        </w:rPr>
        <w:t>е</w:t>
      </w:r>
      <w:r w:rsidRPr="00840ED8">
        <w:rPr>
          <w:rFonts w:ascii="Times New Roman" w:hAnsi="Times New Roman" w:cs="Times New Roman"/>
          <w:sz w:val="20"/>
          <w:szCs w:val="20"/>
        </w:rPr>
        <w:t>ственном статусе: «Старый принцип, по которому получение знания нео</w:t>
      </w:r>
      <w:r w:rsidRPr="00840ED8">
        <w:rPr>
          <w:rFonts w:ascii="Times New Roman" w:hAnsi="Times New Roman" w:cs="Times New Roman"/>
          <w:sz w:val="20"/>
          <w:szCs w:val="20"/>
        </w:rPr>
        <w:t>т</w:t>
      </w:r>
      <w:r w:rsidRPr="00840ED8">
        <w:rPr>
          <w:rFonts w:ascii="Times New Roman" w:hAnsi="Times New Roman" w:cs="Times New Roman"/>
          <w:sz w:val="20"/>
          <w:szCs w:val="20"/>
        </w:rPr>
        <w:t>делимо от формирования (</w:t>
      </w:r>
      <w:r w:rsidRPr="00840ED8">
        <w:rPr>
          <w:rFonts w:ascii="Times New Roman" w:hAnsi="Times New Roman" w:cs="Times New Roman"/>
          <w:sz w:val="20"/>
          <w:szCs w:val="20"/>
          <w:lang w:val="en-US"/>
        </w:rPr>
        <w:t>Bildung</w:t>
      </w:r>
      <w:r w:rsidRPr="00840ED8">
        <w:rPr>
          <w:rFonts w:ascii="Times New Roman" w:hAnsi="Times New Roman" w:cs="Times New Roman"/>
          <w:sz w:val="20"/>
          <w:szCs w:val="20"/>
        </w:rPr>
        <w:t>) разума и даже от самой личности, уст</w:t>
      </w:r>
      <w:r w:rsidRPr="00840ED8">
        <w:rPr>
          <w:rFonts w:ascii="Times New Roman" w:hAnsi="Times New Roman" w:cs="Times New Roman"/>
          <w:sz w:val="20"/>
          <w:szCs w:val="20"/>
        </w:rPr>
        <w:t>а</w:t>
      </w:r>
      <w:r w:rsidRPr="00840ED8">
        <w:rPr>
          <w:rFonts w:ascii="Times New Roman" w:hAnsi="Times New Roman" w:cs="Times New Roman"/>
          <w:sz w:val="20"/>
          <w:szCs w:val="20"/>
        </w:rPr>
        <w:t>ревает и будет выходить из употребления», – пишет автор [9, с.</w:t>
      </w:r>
      <w:r w:rsidRPr="00840ED8">
        <w:rPr>
          <w:rFonts w:ascii="Times New Roman" w:hAnsi="Times New Roman" w:cs="Times New Roman"/>
          <w:sz w:val="20"/>
          <w:szCs w:val="20"/>
          <w:lang w:val="en-US"/>
        </w:rPr>
        <w:t> </w:t>
      </w:r>
      <w:r w:rsidRPr="00840ED8">
        <w:rPr>
          <w:rFonts w:ascii="Times New Roman" w:hAnsi="Times New Roman" w:cs="Times New Roman"/>
          <w:sz w:val="20"/>
          <w:szCs w:val="20"/>
        </w:rPr>
        <w:t>18]. Далее в главе «Прагматика нарративного знания Ф. Лиотар разводит знание и науку: «Знание – это не наука, особенно в ее современной форме; эта п</w:t>
      </w:r>
      <w:r w:rsidRPr="00840ED8">
        <w:rPr>
          <w:rFonts w:ascii="Times New Roman" w:hAnsi="Times New Roman" w:cs="Times New Roman"/>
          <w:sz w:val="20"/>
          <w:szCs w:val="20"/>
        </w:rPr>
        <w:t>о</w:t>
      </w:r>
      <w:r w:rsidRPr="00840ED8">
        <w:rPr>
          <w:rFonts w:ascii="Times New Roman" w:hAnsi="Times New Roman" w:cs="Times New Roman"/>
          <w:sz w:val="20"/>
          <w:szCs w:val="20"/>
        </w:rPr>
        <w:t>следняя, хотя и не может затемнить проблему легитимности знания, з</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ставляет нас ставить эту проблему во всей ее не только социо-политической, но и эпистемологической полноте» [9, с. 51].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Ф. Ницше – «проницательный и глубокий диагност культурной аном</w:t>
      </w:r>
      <w:r w:rsidRPr="00840ED8">
        <w:rPr>
          <w:rFonts w:ascii="Times New Roman" w:hAnsi="Times New Roman" w:cs="Times New Roman"/>
          <w:sz w:val="20"/>
          <w:szCs w:val="20"/>
        </w:rPr>
        <w:t>а</w:t>
      </w:r>
      <w:r w:rsidRPr="00840ED8">
        <w:rPr>
          <w:rFonts w:ascii="Times New Roman" w:hAnsi="Times New Roman" w:cs="Times New Roman"/>
          <w:sz w:val="20"/>
          <w:szCs w:val="20"/>
        </w:rPr>
        <w:t>лии своего времени»</w:t>
      </w:r>
      <w:r w:rsidRPr="00840ED8">
        <w:rPr>
          <w:rFonts w:ascii="Times New Roman" w:hAnsi="Times New Roman" w:cs="Times New Roman"/>
          <w:b/>
          <w:sz w:val="20"/>
          <w:szCs w:val="20"/>
        </w:rPr>
        <w:t xml:space="preserve"> </w:t>
      </w:r>
      <w:r w:rsidRPr="00840ED8">
        <w:rPr>
          <w:rFonts w:ascii="Times New Roman" w:hAnsi="Times New Roman" w:cs="Times New Roman"/>
          <w:sz w:val="20"/>
          <w:szCs w:val="20"/>
        </w:rPr>
        <w:t>(В. П. Крутоус) и философ жизни утверждал, что ст</w:t>
      </w:r>
      <w:r w:rsidRPr="00840ED8">
        <w:rPr>
          <w:rFonts w:ascii="Times New Roman" w:hAnsi="Times New Roman" w:cs="Times New Roman"/>
          <w:sz w:val="20"/>
          <w:szCs w:val="20"/>
        </w:rPr>
        <w:t>а</w:t>
      </w:r>
      <w:r w:rsidRPr="00840ED8">
        <w:rPr>
          <w:rFonts w:ascii="Times New Roman" w:hAnsi="Times New Roman" w:cs="Times New Roman"/>
          <w:sz w:val="20"/>
          <w:szCs w:val="20"/>
        </w:rPr>
        <w:t>новящийся мир непознаваем, поэтому наш аппарат познания, выработа</w:t>
      </w:r>
      <w:r w:rsidRPr="00840ED8">
        <w:rPr>
          <w:rFonts w:ascii="Times New Roman" w:hAnsi="Times New Roman" w:cs="Times New Roman"/>
          <w:sz w:val="20"/>
          <w:szCs w:val="20"/>
        </w:rPr>
        <w:t>н</w:t>
      </w:r>
      <w:r w:rsidRPr="00840ED8">
        <w:rPr>
          <w:rFonts w:ascii="Times New Roman" w:hAnsi="Times New Roman" w:cs="Times New Roman"/>
          <w:sz w:val="20"/>
          <w:szCs w:val="20"/>
        </w:rPr>
        <w:t>ный в ходе эволюции, предназначен не для познания, а для овладения в</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щами. Научный мир, сотканный из понятий для Ницше – фикция: нет ни субстанции, ни материи, ни сознания, поэтому тщетно искать «истинный мир», нет никаких объективных фактов, есть только интерпретации.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А. Бергсон также признавал непригодность рациональных путей п</w:t>
      </w:r>
      <w:r w:rsidRPr="00840ED8">
        <w:rPr>
          <w:rFonts w:ascii="Times New Roman" w:hAnsi="Times New Roman" w:cs="Times New Roman"/>
          <w:sz w:val="20"/>
          <w:szCs w:val="20"/>
        </w:rPr>
        <w:t>о</w:t>
      </w:r>
      <w:r w:rsidRPr="00840ED8">
        <w:rPr>
          <w:rFonts w:ascii="Times New Roman" w:hAnsi="Times New Roman" w:cs="Times New Roman"/>
          <w:sz w:val="20"/>
          <w:szCs w:val="20"/>
        </w:rPr>
        <w:t>знания, признавая только интуицию и ограничивая возможности интелле</w:t>
      </w:r>
      <w:r w:rsidRPr="00840ED8">
        <w:rPr>
          <w:rFonts w:ascii="Times New Roman" w:hAnsi="Times New Roman" w:cs="Times New Roman"/>
          <w:sz w:val="20"/>
          <w:szCs w:val="20"/>
        </w:rPr>
        <w:t>к</w:t>
      </w:r>
      <w:r w:rsidRPr="00840ED8">
        <w:rPr>
          <w:rFonts w:ascii="Times New Roman" w:hAnsi="Times New Roman" w:cs="Times New Roman"/>
          <w:sz w:val="20"/>
          <w:szCs w:val="20"/>
        </w:rPr>
        <w:t>туального познания, которые он сводил исключительно к форме, в то вр</w:t>
      </w:r>
      <w:r w:rsidRPr="00840ED8">
        <w:rPr>
          <w:rFonts w:ascii="Times New Roman" w:hAnsi="Times New Roman" w:cs="Times New Roman"/>
          <w:sz w:val="20"/>
          <w:szCs w:val="20"/>
        </w:rPr>
        <w:t>е</w:t>
      </w:r>
      <w:r w:rsidRPr="00840ED8">
        <w:rPr>
          <w:rFonts w:ascii="Times New Roman" w:hAnsi="Times New Roman" w:cs="Times New Roman"/>
          <w:sz w:val="20"/>
          <w:szCs w:val="20"/>
        </w:rPr>
        <w:t>мя как проникнуть в сущность вещей и их взаимосвязи, по мнению фил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софа, способна только интуиция. Миру материи Бергсон противостоит </w:t>
      </w:r>
      <w:r w:rsidRPr="00840ED8">
        <w:rPr>
          <w:rFonts w:ascii="Times New Roman" w:hAnsi="Times New Roman" w:cs="Times New Roman"/>
          <w:i/>
          <w:sz w:val="20"/>
          <w:szCs w:val="20"/>
        </w:rPr>
        <w:t>жизнь сознания</w:t>
      </w:r>
      <w:r w:rsidRPr="00840ED8">
        <w:rPr>
          <w:rFonts w:ascii="Times New Roman" w:hAnsi="Times New Roman" w:cs="Times New Roman"/>
          <w:sz w:val="20"/>
          <w:szCs w:val="20"/>
        </w:rPr>
        <w:t xml:space="preserve"> как непрерывный процесс возникновения нового, в кот</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 xml:space="preserve">ром только искусственным образом, путем остановки внимания можно выделить различные состояния.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Новую научность философии, или антинаучность, осознавали предст</w:t>
      </w:r>
      <w:r w:rsidRPr="00840ED8">
        <w:rPr>
          <w:rFonts w:ascii="Times New Roman" w:hAnsi="Times New Roman" w:cs="Times New Roman"/>
          <w:sz w:val="20"/>
          <w:szCs w:val="20"/>
        </w:rPr>
        <w:t>а</w:t>
      </w:r>
      <w:r w:rsidRPr="00840ED8">
        <w:rPr>
          <w:rFonts w:ascii="Times New Roman" w:hAnsi="Times New Roman" w:cs="Times New Roman"/>
          <w:sz w:val="20"/>
          <w:szCs w:val="20"/>
        </w:rPr>
        <w:t>вители постмодернистской философии. М. Хайдеггер, например, ощущал трагичность выбора между враждебной человеку наукой и антинаучной философией. А. Бергсон выдвигает философию, которая должна помочь преодолеть «точку зрения разума», господствовавшую на протяжении ряда веков. Самого Лиотара восхищали слова теоретического лидера сюрреал</w:t>
      </w:r>
      <w:r w:rsidRPr="00840ED8">
        <w:rPr>
          <w:rFonts w:ascii="Times New Roman" w:hAnsi="Times New Roman" w:cs="Times New Roman"/>
          <w:sz w:val="20"/>
          <w:szCs w:val="20"/>
        </w:rPr>
        <w:t>и</w:t>
      </w:r>
      <w:r w:rsidRPr="00840ED8">
        <w:rPr>
          <w:rFonts w:ascii="Times New Roman" w:hAnsi="Times New Roman" w:cs="Times New Roman"/>
          <w:sz w:val="20"/>
          <w:szCs w:val="20"/>
        </w:rPr>
        <w:t>стов А. Бретона, высказавшегося в духе дадаистского нигилизма: «Нужно различать условия производства научного знания от самого производимого знания; сделать неизвестным известное, а потом реорганизовать это незн</w:t>
      </w:r>
      <w:r w:rsidRPr="00840ED8">
        <w:rPr>
          <w:rFonts w:ascii="Times New Roman" w:hAnsi="Times New Roman" w:cs="Times New Roman"/>
          <w:sz w:val="20"/>
          <w:szCs w:val="20"/>
        </w:rPr>
        <w:t>а</w:t>
      </w:r>
      <w:r w:rsidRPr="00840ED8">
        <w:rPr>
          <w:rFonts w:ascii="Times New Roman" w:hAnsi="Times New Roman" w:cs="Times New Roman"/>
          <w:sz w:val="20"/>
          <w:szCs w:val="20"/>
        </w:rPr>
        <w:t>ние в независимую символическую метасистему. Специфика науки состоит в ее непредсказуемости» [9, с. 19].</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Мир, в одночасье потерявший объективные основания, предстал в ХХ веке в сознании человека-философа как </w:t>
      </w:r>
      <w:r w:rsidRPr="00840ED8">
        <w:rPr>
          <w:rFonts w:ascii="Times New Roman" w:hAnsi="Times New Roman" w:cs="Times New Roman"/>
          <w:i/>
          <w:sz w:val="20"/>
          <w:szCs w:val="20"/>
        </w:rPr>
        <w:t>новый текст</w:t>
      </w:r>
      <w:r w:rsidRPr="00840ED8">
        <w:rPr>
          <w:rFonts w:ascii="Times New Roman" w:hAnsi="Times New Roman" w:cs="Times New Roman"/>
          <w:sz w:val="20"/>
          <w:szCs w:val="20"/>
        </w:rPr>
        <w:t>, еще не освоенный и непохожий на прежние варианты. открылась новая реальность, в которой исчезло время, разрушились границы между объективным и субъекти</w:t>
      </w:r>
      <w:r w:rsidRPr="00840ED8">
        <w:rPr>
          <w:rFonts w:ascii="Times New Roman" w:hAnsi="Times New Roman" w:cs="Times New Roman"/>
          <w:sz w:val="20"/>
          <w:szCs w:val="20"/>
        </w:rPr>
        <w:t>в</w:t>
      </w:r>
      <w:r w:rsidRPr="00840ED8">
        <w:rPr>
          <w:rFonts w:ascii="Times New Roman" w:hAnsi="Times New Roman" w:cs="Times New Roman"/>
          <w:sz w:val="20"/>
          <w:szCs w:val="20"/>
        </w:rPr>
        <w:t>ным, пространством и временем. Перед человеком творческим встала зад</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ча осмысления новой реальности,  создания иных методов ее творческого философского «прочтения».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феноменологической теории Эдмунда Гуссерля человек, в особенн</w:t>
      </w:r>
      <w:r w:rsidRPr="00840ED8">
        <w:rPr>
          <w:rFonts w:ascii="Times New Roman" w:hAnsi="Times New Roman" w:cs="Times New Roman"/>
          <w:sz w:val="20"/>
          <w:szCs w:val="20"/>
        </w:rPr>
        <w:t>о</w:t>
      </w:r>
      <w:r w:rsidRPr="00840ED8">
        <w:rPr>
          <w:rFonts w:ascii="Times New Roman" w:hAnsi="Times New Roman" w:cs="Times New Roman"/>
          <w:sz w:val="20"/>
          <w:szCs w:val="20"/>
        </w:rPr>
        <w:t>сти художник, выступает в качестве мирообразующего объекта, не только определяющего действительность, но и упорядочивающего его, формир</w:t>
      </w:r>
      <w:r w:rsidRPr="00840ED8">
        <w:rPr>
          <w:rFonts w:ascii="Times New Roman" w:hAnsi="Times New Roman" w:cs="Times New Roman"/>
          <w:sz w:val="20"/>
          <w:szCs w:val="20"/>
        </w:rPr>
        <w:t>у</w:t>
      </w:r>
      <w:r w:rsidRPr="00840ED8">
        <w:rPr>
          <w:rFonts w:ascii="Times New Roman" w:hAnsi="Times New Roman" w:cs="Times New Roman"/>
          <w:sz w:val="20"/>
          <w:szCs w:val="20"/>
        </w:rPr>
        <w:t>ющего из «хаоса» в космос. Стремление Гуссерля превратить филос</w:t>
      </w:r>
      <w:r w:rsidRPr="00840ED8">
        <w:rPr>
          <w:rFonts w:ascii="Times New Roman" w:hAnsi="Times New Roman" w:cs="Times New Roman"/>
          <w:sz w:val="20"/>
          <w:szCs w:val="20"/>
        </w:rPr>
        <w:t>о</w:t>
      </w:r>
      <w:r w:rsidRPr="00840ED8">
        <w:rPr>
          <w:rFonts w:ascii="Times New Roman" w:hAnsi="Times New Roman" w:cs="Times New Roman"/>
          <w:sz w:val="20"/>
          <w:szCs w:val="20"/>
        </w:rPr>
        <w:t>фию в «строгую науку», создать «чистую логику» научного знания привело к в</w:t>
      </w:r>
      <w:r w:rsidRPr="00840ED8">
        <w:rPr>
          <w:rFonts w:ascii="Times New Roman" w:hAnsi="Times New Roman" w:cs="Times New Roman"/>
          <w:sz w:val="20"/>
          <w:szCs w:val="20"/>
        </w:rPr>
        <w:t>ы</w:t>
      </w:r>
      <w:r w:rsidRPr="00840ED8">
        <w:rPr>
          <w:rFonts w:ascii="Times New Roman" w:hAnsi="Times New Roman" w:cs="Times New Roman"/>
          <w:sz w:val="20"/>
          <w:szCs w:val="20"/>
        </w:rPr>
        <w:t>ведению объективной реальности «за скобки». Он отделил филос</w:t>
      </w:r>
      <w:r w:rsidRPr="00840ED8">
        <w:rPr>
          <w:rFonts w:ascii="Times New Roman" w:hAnsi="Times New Roman" w:cs="Times New Roman"/>
          <w:sz w:val="20"/>
          <w:szCs w:val="20"/>
        </w:rPr>
        <w:t>о</w:t>
      </w:r>
      <w:r w:rsidRPr="00840ED8">
        <w:rPr>
          <w:rFonts w:ascii="Times New Roman" w:hAnsi="Times New Roman" w:cs="Times New Roman"/>
          <w:sz w:val="20"/>
          <w:szCs w:val="20"/>
        </w:rPr>
        <w:t>фию от бытия и практики и нашел в этом путь «чистых сущностей» (эйдосов). Ч</w:t>
      </w:r>
      <w:r w:rsidRPr="00840ED8">
        <w:rPr>
          <w:rFonts w:ascii="Times New Roman" w:hAnsi="Times New Roman" w:cs="Times New Roman"/>
          <w:sz w:val="20"/>
          <w:szCs w:val="20"/>
        </w:rPr>
        <w:t>и</w:t>
      </w:r>
      <w:r w:rsidRPr="00840ED8">
        <w:rPr>
          <w:rFonts w:ascii="Times New Roman" w:hAnsi="Times New Roman" w:cs="Times New Roman"/>
          <w:sz w:val="20"/>
          <w:szCs w:val="20"/>
        </w:rPr>
        <w:t>стая интуиция, или эйдос, обнаруживается, согласно автору, интеллект</w:t>
      </w:r>
      <w:r w:rsidRPr="00840ED8">
        <w:rPr>
          <w:rFonts w:ascii="Times New Roman" w:hAnsi="Times New Roman" w:cs="Times New Roman"/>
          <w:sz w:val="20"/>
          <w:szCs w:val="20"/>
        </w:rPr>
        <w:t>у</w:t>
      </w:r>
      <w:r w:rsidRPr="00840ED8">
        <w:rPr>
          <w:rFonts w:ascii="Times New Roman" w:hAnsi="Times New Roman" w:cs="Times New Roman"/>
          <w:sz w:val="20"/>
          <w:szCs w:val="20"/>
        </w:rPr>
        <w:t>альной интуицией («усмотрением сущности») и такого рода интуиции я</w:t>
      </w:r>
      <w:r w:rsidRPr="00840ED8">
        <w:rPr>
          <w:rFonts w:ascii="Times New Roman" w:hAnsi="Times New Roman" w:cs="Times New Roman"/>
          <w:sz w:val="20"/>
          <w:szCs w:val="20"/>
        </w:rPr>
        <w:t>в</w:t>
      </w:r>
      <w:r w:rsidRPr="00840ED8">
        <w:rPr>
          <w:rFonts w:ascii="Times New Roman" w:hAnsi="Times New Roman" w:cs="Times New Roman"/>
          <w:sz w:val="20"/>
          <w:szCs w:val="20"/>
        </w:rPr>
        <w:t>ляется единственным источником суждения. В попытках практ</w:t>
      </w:r>
      <w:r w:rsidRPr="00840ED8">
        <w:rPr>
          <w:rFonts w:ascii="Times New Roman" w:hAnsi="Times New Roman" w:cs="Times New Roman"/>
          <w:sz w:val="20"/>
          <w:szCs w:val="20"/>
        </w:rPr>
        <w:t>и</w:t>
      </w:r>
      <w:r w:rsidRPr="00840ED8">
        <w:rPr>
          <w:rFonts w:ascii="Times New Roman" w:hAnsi="Times New Roman" w:cs="Times New Roman"/>
          <w:sz w:val="20"/>
          <w:szCs w:val="20"/>
        </w:rPr>
        <w:t>ческого обоснования своей теории Гуссерль опирается на искусство. Так как в и</w:t>
      </w:r>
      <w:r w:rsidRPr="00840ED8">
        <w:rPr>
          <w:rFonts w:ascii="Times New Roman" w:hAnsi="Times New Roman" w:cs="Times New Roman"/>
          <w:sz w:val="20"/>
          <w:szCs w:val="20"/>
        </w:rPr>
        <w:t>с</w:t>
      </w:r>
      <w:r w:rsidRPr="00840ED8">
        <w:rPr>
          <w:rFonts w:ascii="Times New Roman" w:hAnsi="Times New Roman" w:cs="Times New Roman"/>
          <w:sz w:val="20"/>
          <w:szCs w:val="20"/>
        </w:rPr>
        <w:t>кусстве большое значение имеет интуиция и отчетливее проявляе</w:t>
      </w:r>
      <w:r w:rsidRPr="00840ED8">
        <w:rPr>
          <w:rFonts w:ascii="Times New Roman" w:hAnsi="Times New Roman" w:cs="Times New Roman"/>
          <w:sz w:val="20"/>
          <w:szCs w:val="20"/>
        </w:rPr>
        <w:t>т</w:t>
      </w:r>
      <w:r w:rsidRPr="00840ED8">
        <w:rPr>
          <w:rFonts w:ascii="Times New Roman" w:hAnsi="Times New Roman" w:cs="Times New Roman"/>
          <w:sz w:val="20"/>
          <w:szCs w:val="20"/>
        </w:rPr>
        <w:t>ся ее роль в стадии воплощения художником своего замысла. Гуссерль призн</w:t>
      </w:r>
      <w:r w:rsidRPr="00840ED8">
        <w:rPr>
          <w:rFonts w:ascii="Times New Roman" w:hAnsi="Times New Roman" w:cs="Times New Roman"/>
          <w:sz w:val="20"/>
          <w:szCs w:val="20"/>
        </w:rPr>
        <w:t>а</w:t>
      </w:r>
      <w:r w:rsidRPr="00840ED8">
        <w:rPr>
          <w:rFonts w:ascii="Times New Roman" w:hAnsi="Times New Roman" w:cs="Times New Roman"/>
          <w:sz w:val="20"/>
          <w:szCs w:val="20"/>
        </w:rPr>
        <w:t>ет, что обычно наше сознание обращено к внешнему миру, что в повс</w:t>
      </w:r>
      <w:r w:rsidRPr="00840ED8">
        <w:rPr>
          <w:rFonts w:ascii="Times New Roman" w:hAnsi="Times New Roman" w:cs="Times New Roman"/>
          <w:sz w:val="20"/>
          <w:szCs w:val="20"/>
        </w:rPr>
        <w:t>е</w:t>
      </w:r>
      <w:r w:rsidRPr="00840ED8">
        <w:rPr>
          <w:rFonts w:ascii="Times New Roman" w:hAnsi="Times New Roman" w:cs="Times New Roman"/>
          <w:sz w:val="20"/>
          <w:szCs w:val="20"/>
        </w:rPr>
        <w:t>дневной жизни люди исходят из убеждения в объективном независ</w:t>
      </w:r>
      <w:r w:rsidRPr="00840ED8">
        <w:rPr>
          <w:rFonts w:ascii="Times New Roman" w:hAnsi="Times New Roman" w:cs="Times New Roman"/>
          <w:sz w:val="20"/>
          <w:szCs w:val="20"/>
        </w:rPr>
        <w:t>и</w:t>
      </w:r>
      <w:r w:rsidRPr="00840ED8">
        <w:rPr>
          <w:rFonts w:ascii="Times New Roman" w:hAnsi="Times New Roman" w:cs="Times New Roman"/>
          <w:sz w:val="20"/>
          <w:szCs w:val="20"/>
        </w:rPr>
        <w:t>мом от сознания существовании внешнего мира. Однако он предлагает отказаться от этой естественной установки, отрешиться от всего того, что связывает нас с внешним миром. Переключить наше внимание на внутре</w:t>
      </w:r>
      <w:r w:rsidRPr="00840ED8">
        <w:rPr>
          <w:rFonts w:ascii="Times New Roman" w:hAnsi="Times New Roman" w:cs="Times New Roman"/>
          <w:sz w:val="20"/>
          <w:szCs w:val="20"/>
        </w:rPr>
        <w:t>н</w:t>
      </w:r>
      <w:r w:rsidRPr="00840ED8">
        <w:rPr>
          <w:rFonts w:ascii="Times New Roman" w:hAnsi="Times New Roman" w:cs="Times New Roman"/>
          <w:sz w:val="20"/>
          <w:szCs w:val="20"/>
        </w:rPr>
        <w:t>ний мир, на само сознание. «Истинная» картина мира представляется Гу</w:t>
      </w:r>
      <w:r w:rsidRPr="00840ED8">
        <w:rPr>
          <w:rFonts w:ascii="Times New Roman" w:hAnsi="Times New Roman" w:cs="Times New Roman"/>
          <w:sz w:val="20"/>
          <w:szCs w:val="20"/>
        </w:rPr>
        <w:t>с</w:t>
      </w:r>
      <w:r w:rsidRPr="00840ED8">
        <w:rPr>
          <w:rFonts w:ascii="Times New Roman" w:hAnsi="Times New Roman" w:cs="Times New Roman"/>
          <w:sz w:val="20"/>
          <w:szCs w:val="20"/>
        </w:rPr>
        <w:t>серлю чисто умозрительно: «Явление не есть, следовательно, какое-либо «субстанци</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нальное» единство, оно не имеет никаких «реальных свойств», оно не знает </w:t>
      </w:r>
      <w:r w:rsidRPr="00840ED8">
        <w:rPr>
          <w:rFonts w:ascii="Times New Roman" w:hAnsi="Times New Roman" w:cs="Times New Roman"/>
          <w:sz w:val="20"/>
          <w:szCs w:val="20"/>
        </w:rPr>
        <w:lastRenderedPageBreak/>
        <w:t>никаких реальных частей, никаких реальных изменений и никакой пр</w:t>
      </w:r>
      <w:r w:rsidRPr="00840ED8">
        <w:rPr>
          <w:rFonts w:ascii="Times New Roman" w:hAnsi="Times New Roman" w:cs="Times New Roman"/>
          <w:sz w:val="20"/>
          <w:szCs w:val="20"/>
        </w:rPr>
        <w:t>и</w:t>
      </w:r>
      <w:r w:rsidRPr="00840ED8">
        <w:rPr>
          <w:rFonts w:ascii="Times New Roman" w:hAnsi="Times New Roman" w:cs="Times New Roman"/>
          <w:sz w:val="20"/>
          <w:szCs w:val="20"/>
        </w:rPr>
        <w:t>чинности, если понимать эти слова в естественнонаучном смысле» [6, с 24]. Так, Гуссерль теоретически обосновал возможность субъе</w:t>
      </w:r>
      <w:r w:rsidRPr="00840ED8">
        <w:rPr>
          <w:rFonts w:ascii="Times New Roman" w:hAnsi="Times New Roman" w:cs="Times New Roman"/>
          <w:sz w:val="20"/>
          <w:szCs w:val="20"/>
        </w:rPr>
        <w:t>к</w:t>
      </w:r>
      <w:r w:rsidRPr="00840ED8">
        <w:rPr>
          <w:rFonts w:ascii="Times New Roman" w:hAnsi="Times New Roman" w:cs="Times New Roman"/>
          <w:sz w:val="20"/>
          <w:szCs w:val="20"/>
        </w:rPr>
        <w:t>тивной трактовки смысла жизни.</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 xml:space="preserve">Единственную и подлинную реальность, по мнению Бергсона, образует </w:t>
      </w:r>
      <w:r w:rsidRPr="00557C9F">
        <w:rPr>
          <w:rFonts w:ascii="Times New Roman" w:hAnsi="Times New Roman" w:cs="Times New Roman"/>
          <w:i/>
          <w:spacing w:val="-4"/>
          <w:sz w:val="20"/>
          <w:szCs w:val="20"/>
        </w:rPr>
        <w:t>поток переживаний</w:t>
      </w:r>
      <w:r w:rsidRPr="00557C9F">
        <w:rPr>
          <w:rFonts w:ascii="Times New Roman" w:hAnsi="Times New Roman" w:cs="Times New Roman"/>
          <w:spacing w:val="-4"/>
          <w:sz w:val="20"/>
          <w:szCs w:val="20"/>
        </w:rPr>
        <w:t xml:space="preserve"> – эта мысль явилась определяющей для становления н</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вого художественного сознания. Художественное творчество, основа</w:t>
      </w:r>
      <w:r w:rsidRPr="00557C9F">
        <w:rPr>
          <w:rFonts w:ascii="Times New Roman" w:hAnsi="Times New Roman" w:cs="Times New Roman"/>
          <w:spacing w:val="-4"/>
          <w:sz w:val="20"/>
          <w:szCs w:val="20"/>
        </w:rPr>
        <w:t>н</w:t>
      </w:r>
      <w:r w:rsidRPr="00557C9F">
        <w:rPr>
          <w:rFonts w:ascii="Times New Roman" w:hAnsi="Times New Roman" w:cs="Times New Roman"/>
          <w:spacing w:val="-4"/>
          <w:sz w:val="20"/>
          <w:szCs w:val="20"/>
        </w:rPr>
        <w:t>ное на интуиции (в противоположность интеллектуальному познанию), стремится «схватить» ускользающий замысел жизни (для того, чтобы зап</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чатлеть его) и для этого проникает внутрь предмета. Понимание смысла художественного творчества изменилось: теперь это не осознанное художником отражение де</w:t>
      </w:r>
      <w:r w:rsidRPr="00557C9F">
        <w:rPr>
          <w:rFonts w:ascii="Times New Roman" w:hAnsi="Times New Roman" w:cs="Times New Roman"/>
          <w:spacing w:val="-4"/>
          <w:sz w:val="20"/>
          <w:szCs w:val="20"/>
        </w:rPr>
        <w:t>й</w:t>
      </w:r>
      <w:r w:rsidRPr="00557C9F">
        <w:rPr>
          <w:rFonts w:ascii="Times New Roman" w:hAnsi="Times New Roman" w:cs="Times New Roman"/>
          <w:spacing w:val="-4"/>
          <w:sz w:val="20"/>
          <w:szCs w:val="20"/>
        </w:rPr>
        <w:t xml:space="preserve">ствительности, а создание средствами искусства </w:t>
      </w:r>
      <w:r w:rsidRPr="00557C9F">
        <w:rPr>
          <w:rFonts w:ascii="Times New Roman" w:hAnsi="Times New Roman" w:cs="Times New Roman"/>
          <w:i/>
          <w:spacing w:val="-4"/>
          <w:sz w:val="20"/>
          <w:szCs w:val="20"/>
        </w:rPr>
        <w:t>другого мира,</w:t>
      </w:r>
      <w:r w:rsidRPr="00557C9F">
        <w:rPr>
          <w:rFonts w:ascii="Times New Roman" w:hAnsi="Times New Roman" w:cs="Times New Roman"/>
          <w:spacing w:val="-4"/>
          <w:sz w:val="20"/>
          <w:szCs w:val="20"/>
        </w:rPr>
        <w:t xml:space="preserve"> самостоятел</w:t>
      </w:r>
      <w:r w:rsidRPr="00557C9F">
        <w:rPr>
          <w:rFonts w:ascii="Times New Roman" w:hAnsi="Times New Roman" w:cs="Times New Roman"/>
          <w:spacing w:val="-4"/>
          <w:sz w:val="20"/>
          <w:szCs w:val="20"/>
        </w:rPr>
        <w:t>ь</w:t>
      </w:r>
      <w:r w:rsidRPr="00557C9F">
        <w:rPr>
          <w:rFonts w:ascii="Times New Roman" w:hAnsi="Times New Roman" w:cs="Times New Roman"/>
          <w:spacing w:val="-4"/>
          <w:sz w:val="20"/>
          <w:szCs w:val="20"/>
        </w:rPr>
        <w:t>ной системы, заключающей в себе «совершенный порядок», стоящий над п</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 xml:space="preserve">рядком действительного мира. Бергсон разводит искусство и жизнь, определяя промежуточную соединяющую форму в виде комического («Смех») [1].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Такая постановка вопроса, при котором искусство отрывается от своего предмета отражения и обретает статус самостоятельной онтологии, оказало сильнейшее влияние на литературу ХХ века, творчество Дж. Джойса, У. Фолкнера, Т. С. Элиота, Ж.-П. Сартра, беспредметную живопись. Беспре</w:t>
      </w:r>
      <w:r w:rsidRPr="00557C9F">
        <w:rPr>
          <w:rFonts w:ascii="Times New Roman" w:hAnsi="Times New Roman" w:cs="Times New Roman"/>
          <w:spacing w:val="-4"/>
          <w:sz w:val="20"/>
          <w:szCs w:val="20"/>
        </w:rPr>
        <w:t>д</w:t>
      </w:r>
      <w:r w:rsidRPr="00557C9F">
        <w:rPr>
          <w:rFonts w:ascii="Times New Roman" w:hAnsi="Times New Roman" w:cs="Times New Roman"/>
          <w:spacing w:val="-4"/>
          <w:sz w:val="20"/>
          <w:szCs w:val="20"/>
        </w:rPr>
        <w:t>метный мир К. Малевича «пребывает вне сферы действия разума, и только внеутилитарное искусство, основывающееся на эстетич</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ских (внеразумных) принципах, т.е. тоже беспредметное в своей основе, в состоянии ”п</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 xml:space="preserve">знать“ его» [16, с. 161].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Представители философии экзистенциализма – М. Хайдеггер К. Ясперс, Ж.-П. Сартр, А. Камю и др., продолжили идеи Бергсона, Ницше и Гуссерля и др. в своей попытке философствовать, как отмечал Е. Ален, не с позиции зр</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теля (наблюдателя драматических событий), а с точки зрения самого актера, непосредственно участвовавшего в жизненной др</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ме. Пространство и время из объективных форм бытия в философии экзистенциализма становятся сп</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собами человеческого существования. Реальность, согласно Хайдеггеру, м</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жет быть трансцендентной, а окружающие человека вещи не обладают нез</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висимым существованием и собственной природой. Все содержание наше о вещах и отношениях между ними и</w:t>
      </w:r>
      <w:r w:rsidRPr="00557C9F">
        <w:rPr>
          <w:rFonts w:ascii="Times New Roman" w:hAnsi="Times New Roman" w:cs="Times New Roman"/>
          <w:spacing w:val="-4"/>
          <w:sz w:val="20"/>
          <w:szCs w:val="20"/>
        </w:rPr>
        <w:t>з</w:t>
      </w:r>
      <w:r w:rsidRPr="00557C9F">
        <w:rPr>
          <w:rFonts w:ascii="Times New Roman" w:hAnsi="Times New Roman" w:cs="Times New Roman"/>
          <w:spacing w:val="-4"/>
          <w:sz w:val="20"/>
          <w:szCs w:val="20"/>
        </w:rPr>
        <w:t xml:space="preserve">менчиво и сугубо относительно.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В целом философия ХХ века противопоставила себя длительному п</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риоду развития философской мысли, когда рациональное и разумное рассматрив</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лось как естественная мировоззренческая платформа филосо</w:t>
      </w:r>
      <w:r w:rsidRPr="00557C9F">
        <w:rPr>
          <w:rFonts w:ascii="Times New Roman" w:hAnsi="Times New Roman" w:cs="Times New Roman"/>
          <w:spacing w:val="-4"/>
          <w:sz w:val="20"/>
          <w:szCs w:val="20"/>
        </w:rPr>
        <w:t>ф</w:t>
      </w:r>
      <w:r w:rsidRPr="00557C9F">
        <w:rPr>
          <w:rFonts w:ascii="Times New Roman" w:hAnsi="Times New Roman" w:cs="Times New Roman"/>
          <w:spacing w:val="-4"/>
          <w:sz w:val="20"/>
          <w:szCs w:val="20"/>
        </w:rPr>
        <w:t>ского знания. Само возникновение типа философии, связанной с обсуждением мира иррац</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онально устроенного и бессознательного, понималось современниками как кризис классической философии, как изнаночный м</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 xml:space="preserve">дус разума. </w:t>
      </w:r>
    </w:p>
    <w:p w:rsidR="00DD3450" w:rsidRPr="00557C9F" w:rsidRDefault="00DD3450" w:rsidP="00DD3450">
      <w:pPr>
        <w:widowControl w:val="0"/>
        <w:ind w:firstLine="340"/>
        <w:rPr>
          <w:rFonts w:ascii="Times New Roman" w:hAnsi="Times New Roman" w:cs="Times New Roman"/>
          <w:spacing w:val="-4"/>
          <w:sz w:val="20"/>
          <w:szCs w:val="20"/>
        </w:rPr>
      </w:pPr>
      <w:r w:rsidRPr="00840ED8">
        <w:rPr>
          <w:rFonts w:ascii="Times New Roman" w:hAnsi="Times New Roman" w:cs="Times New Roman"/>
          <w:sz w:val="20"/>
          <w:szCs w:val="20"/>
        </w:rPr>
        <w:t xml:space="preserve">Следует отметить близкую связь философии ХХ века с культурой и искусством, что также некоторыми исследователями оценивается как </w:t>
      </w:r>
      <w:r w:rsidRPr="00557C9F">
        <w:rPr>
          <w:rFonts w:ascii="Times New Roman" w:hAnsi="Times New Roman" w:cs="Times New Roman"/>
          <w:spacing w:val="-4"/>
          <w:sz w:val="20"/>
          <w:szCs w:val="20"/>
        </w:rPr>
        <w:t>пр</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lastRenderedPageBreak/>
        <w:t>явление кризиса, поскольку приводит к некоему синтетическому филосо</w:t>
      </w:r>
      <w:r w:rsidRPr="00557C9F">
        <w:rPr>
          <w:rFonts w:ascii="Times New Roman" w:hAnsi="Times New Roman" w:cs="Times New Roman"/>
          <w:spacing w:val="-4"/>
          <w:sz w:val="20"/>
          <w:szCs w:val="20"/>
        </w:rPr>
        <w:t>ф</w:t>
      </w:r>
      <w:r w:rsidRPr="00557C9F">
        <w:rPr>
          <w:rFonts w:ascii="Times New Roman" w:hAnsi="Times New Roman" w:cs="Times New Roman"/>
          <w:spacing w:val="-4"/>
          <w:sz w:val="20"/>
          <w:szCs w:val="20"/>
        </w:rPr>
        <w:t>ско-культурологическому дискурсу, при котором невозможно выделить ни со</w:t>
      </w:r>
      <w:r w:rsidRPr="00557C9F">
        <w:rPr>
          <w:rFonts w:ascii="Times New Roman" w:hAnsi="Times New Roman" w:cs="Times New Roman"/>
          <w:spacing w:val="-4"/>
          <w:sz w:val="20"/>
          <w:szCs w:val="20"/>
        </w:rPr>
        <w:t>б</w:t>
      </w:r>
      <w:r w:rsidRPr="00557C9F">
        <w:rPr>
          <w:rFonts w:ascii="Times New Roman" w:hAnsi="Times New Roman" w:cs="Times New Roman"/>
          <w:spacing w:val="-4"/>
          <w:sz w:val="20"/>
          <w:szCs w:val="20"/>
        </w:rPr>
        <w:t>ственно философскую основу, ни чисто культурологическую ее трактовку. Примерами тому являются феноменологическая эстетика Р. Ингардена, Н. Гартмана, М. Дюфренна; философия искусства П. Зиффа. Хорхе Луис Бо</w:t>
      </w:r>
      <w:r w:rsidRPr="00557C9F">
        <w:rPr>
          <w:rFonts w:ascii="Times New Roman" w:hAnsi="Times New Roman" w:cs="Times New Roman"/>
          <w:spacing w:val="-4"/>
          <w:sz w:val="20"/>
          <w:szCs w:val="20"/>
        </w:rPr>
        <w:t>р</w:t>
      </w:r>
      <w:r w:rsidRPr="00557C9F">
        <w:rPr>
          <w:rFonts w:ascii="Times New Roman" w:hAnsi="Times New Roman" w:cs="Times New Roman"/>
          <w:spacing w:val="-4"/>
          <w:sz w:val="20"/>
          <w:szCs w:val="20"/>
        </w:rPr>
        <w:t>хес писал о том, не различает философию от литературы; в теории Малевича представления о мире как о «комплексе ощущений» во</w:t>
      </w:r>
      <w:r w:rsidRPr="00557C9F">
        <w:rPr>
          <w:rFonts w:ascii="Times New Roman" w:hAnsi="Times New Roman" w:cs="Times New Roman"/>
          <w:spacing w:val="-4"/>
          <w:sz w:val="20"/>
          <w:szCs w:val="20"/>
        </w:rPr>
        <w:t>с</w:t>
      </w:r>
      <w:r w:rsidRPr="00557C9F">
        <w:rPr>
          <w:rFonts w:ascii="Times New Roman" w:hAnsi="Times New Roman" w:cs="Times New Roman"/>
          <w:spacing w:val="-4"/>
          <w:sz w:val="20"/>
          <w:szCs w:val="20"/>
        </w:rPr>
        <w:t>ходят к философии Э. Маха.</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Сплав художественного и научного как в философии так и в художестве</w:t>
      </w:r>
      <w:r w:rsidRPr="00557C9F">
        <w:rPr>
          <w:rFonts w:ascii="Times New Roman" w:hAnsi="Times New Roman" w:cs="Times New Roman"/>
          <w:spacing w:val="-4"/>
          <w:sz w:val="20"/>
          <w:szCs w:val="20"/>
        </w:rPr>
        <w:t>н</w:t>
      </w:r>
      <w:r w:rsidRPr="00557C9F">
        <w:rPr>
          <w:rFonts w:ascii="Times New Roman" w:hAnsi="Times New Roman" w:cs="Times New Roman"/>
          <w:spacing w:val="-4"/>
          <w:sz w:val="20"/>
          <w:szCs w:val="20"/>
        </w:rPr>
        <w:t>ном творчестве в культуре модернизма и постмодернизма – явление нового порядка. На почве потери интереса философии к чисто научному познанию и стремлении художников создать концепцию художественной реальности, ст</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рание границ между философией и искусством сегодня кажется оправданным: рождение в ХХ веке творческой философии и философских творческих ко</w:t>
      </w:r>
      <w:r w:rsidRPr="00557C9F">
        <w:rPr>
          <w:rFonts w:ascii="Times New Roman" w:hAnsi="Times New Roman" w:cs="Times New Roman"/>
          <w:spacing w:val="-4"/>
          <w:sz w:val="20"/>
          <w:szCs w:val="20"/>
        </w:rPr>
        <w:t>н</w:t>
      </w:r>
      <w:r w:rsidRPr="00557C9F">
        <w:rPr>
          <w:rFonts w:ascii="Times New Roman" w:hAnsi="Times New Roman" w:cs="Times New Roman"/>
          <w:spacing w:val="-4"/>
          <w:sz w:val="20"/>
          <w:szCs w:val="20"/>
        </w:rPr>
        <w:t>цепций – есть следствие хаоса, однако понимаемого не в отрицательном об</w:t>
      </w:r>
      <w:r w:rsidRPr="00557C9F">
        <w:rPr>
          <w:rFonts w:ascii="Times New Roman" w:hAnsi="Times New Roman" w:cs="Times New Roman"/>
          <w:spacing w:val="-4"/>
          <w:sz w:val="20"/>
          <w:szCs w:val="20"/>
        </w:rPr>
        <w:t>ы</w:t>
      </w:r>
      <w:r w:rsidRPr="00557C9F">
        <w:rPr>
          <w:rFonts w:ascii="Times New Roman" w:hAnsi="Times New Roman" w:cs="Times New Roman"/>
          <w:spacing w:val="-4"/>
          <w:sz w:val="20"/>
          <w:szCs w:val="20"/>
        </w:rPr>
        <w:t xml:space="preserve">денном смысле, а хаоса как закономерного и потому необходимого периода в развитии культуры.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Возможность и продуктивность рождения философии из недр худож</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ственного сознания доказана творчеством английской писательницы Вирдж</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нии Вулф, обосновавшей поток сознания», символизмом как идеей мироп</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нимания А. Белого, творчеством Малевича и Кандинского. Дж. Джойс в р</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мане «Улисс» создает философскую и универсальную м</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дель человеческого существования, примером философско-культурологического дискурса являе</w:t>
      </w:r>
      <w:r w:rsidRPr="00557C9F">
        <w:rPr>
          <w:rFonts w:ascii="Times New Roman" w:hAnsi="Times New Roman" w:cs="Times New Roman"/>
          <w:spacing w:val="-4"/>
          <w:sz w:val="20"/>
          <w:szCs w:val="20"/>
        </w:rPr>
        <w:t>т</w:t>
      </w:r>
      <w:r w:rsidRPr="00557C9F">
        <w:rPr>
          <w:rFonts w:ascii="Times New Roman" w:hAnsi="Times New Roman" w:cs="Times New Roman"/>
          <w:spacing w:val="-4"/>
          <w:sz w:val="20"/>
          <w:szCs w:val="20"/>
        </w:rPr>
        <w:t xml:space="preserve">ся творчество Ж.- П. Сартра. </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Кризис в научной картине мира, философии, эстетике в значительной ст</w:t>
      </w:r>
      <w:r w:rsidRPr="00557C9F">
        <w:rPr>
          <w:rFonts w:ascii="Times New Roman" w:hAnsi="Times New Roman" w:cs="Times New Roman"/>
          <w:spacing w:val="-4"/>
          <w:sz w:val="20"/>
          <w:szCs w:val="20"/>
        </w:rPr>
        <w:t>е</w:t>
      </w:r>
      <w:r w:rsidRPr="00557C9F">
        <w:rPr>
          <w:rFonts w:ascii="Times New Roman" w:hAnsi="Times New Roman" w:cs="Times New Roman"/>
          <w:spacing w:val="-4"/>
          <w:sz w:val="20"/>
          <w:szCs w:val="20"/>
        </w:rPr>
        <w:t>пени способствовало вызреванию нового типа творческого сознания в худ</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жественной культуре ХХ века, характеризующегося стремлением к миру ин</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му, несуществующему, в котором сама реальность, включая и художестве</w:t>
      </w:r>
      <w:r w:rsidRPr="00557C9F">
        <w:rPr>
          <w:rFonts w:ascii="Times New Roman" w:hAnsi="Times New Roman" w:cs="Times New Roman"/>
          <w:spacing w:val="-4"/>
          <w:sz w:val="20"/>
          <w:szCs w:val="20"/>
        </w:rPr>
        <w:t>н</w:t>
      </w:r>
      <w:r w:rsidRPr="00557C9F">
        <w:rPr>
          <w:rFonts w:ascii="Times New Roman" w:hAnsi="Times New Roman" w:cs="Times New Roman"/>
          <w:spacing w:val="-4"/>
          <w:sz w:val="20"/>
          <w:szCs w:val="20"/>
        </w:rPr>
        <w:t xml:space="preserve">ную, становится не образцом, а всего лишь возможной темой, мотивом, или причиной для </w:t>
      </w:r>
      <w:r w:rsidRPr="00557C9F">
        <w:rPr>
          <w:rFonts w:ascii="Times New Roman" w:hAnsi="Times New Roman" w:cs="Times New Roman"/>
          <w:i/>
          <w:spacing w:val="-4"/>
          <w:sz w:val="20"/>
          <w:szCs w:val="20"/>
        </w:rPr>
        <w:t>творения</w:t>
      </w:r>
      <w:r w:rsidRPr="00557C9F">
        <w:rPr>
          <w:rFonts w:ascii="Times New Roman" w:hAnsi="Times New Roman" w:cs="Times New Roman"/>
          <w:spacing w:val="-4"/>
          <w:sz w:val="20"/>
          <w:szCs w:val="20"/>
        </w:rPr>
        <w:t xml:space="preserve"> новой теперь уже чисто художес</w:t>
      </w:r>
      <w:r w:rsidRPr="00557C9F">
        <w:rPr>
          <w:rFonts w:ascii="Times New Roman" w:hAnsi="Times New Roman" w:cs="Times New Roman"/>
          <w:spacing w:val="-4"/>
          <w:sz w:val="20"/>
          <w:szCs w:val="20"/>
        </w:rPr>
        <w:t>т</w:t>
      </w:r>
      <w:r w:rsidRPr="00557C9F">
        <w:rPr>
          <w:rFonts w:ascii="Times New Roman" w:hAnsi="Times New Roman" w:cs="Times New Roman"/>
          <w:spacing w:val="-4"/>
          <w:sz w:val="20"/>
          <w:szCs w:val="20"/>
        </w:rPr>
        <w:t>венной реальности. Если раньше реальный мир отражался, то теперь он творился, хотя становился при этом миром ирреальным (что само по себе не исключает возможности трактовки его как мира истинного).</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Последствия необъяснимости реального мира для художественного с</w:t>
      </w:r>
      <w:r w:rsidRPr="00557C9F">
        <w:rPr>
          <w:rFonts w:ascii="Times New Roman" w:hAnsi="Times New Roman" w:cs="Times New Roman"/>
          <w:spacing w:val="-4"/>
          <w:sz w:val="20"/>
          <w:szCs w:val="20"/>
        </w:rPr>
        <w:t>о</w:t>
      </w:r>
      <w:r w:rsidRPr="00557C9F">
        <w:rPr>
          <w:rFonts w:ascii="Times New Roman" w:hAnsi="Times New Roman" w:cs="Times New Roman"/>
          <w:spacing w:val="-4"/>
          <w:sz w:val="20"/>
          <w:szCs w:val="20"/>
        </w:rPr>
        <w:t>знания ХХ века становятся значительно более интересными, чем сам мир. Так, У. Эко, задумавшись над тем, что является причиной человеческой коммун</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кации, приходит к выводу, о том, что непонимание человеком мира, недост</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ток его познавательных способностей и есть причина его бесконечной потре</w:t>
      </w:r>
      <w:r w:rsidRPr="00557C9F">
        <w:rPr>
          <w:rFonts w:ascii="Times New Roman" w:hAnsi="Times New Roman" w:cs="Times New Roman"/>
          <w:spacing w:val="-4"/>
          <w:sz w:val="20"/>
          <w:szCs w:val="20"/>
        </w:rPr>
        <w:t>б</w:t>
      </w:r>
      <w:r w:rsidRPr="00557C9F">
        <w:rPr>
          <w:rFonts w:ascii="Times New Roman" w:hAnsi="Times New Roman" w:cs="Times New Roman"/>
          <w:spacing w:val="-4"/>
          <w:sz w:val="20"/>
          <w:szCs w:val="20"/>
        </w:rPr>
        <w:t>ности в сообщении. «Почему человек сообщает? Именно потому, что он не в состоянии охватить все единым взглядом. И потому есть вещи, которых он НЕ ЗНАЕТ, но о которых ему нужно СК</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 xml:space="preserve">ЗАТЬ. … Коммуникация существует не </w:t>
      </w:r>
      <w:r w:rsidRPr="00557C9F">
        <w:rPr>
          <w:rFonts w:ascii="Times New Roman" w:hAnsi="Times New Roman" w:cs="Times New Roman"/>
          <w:spacing w:val="-4"/>
          <w:sz w:val="20"/>
          <w:szCs w:val="20"/>
        </w:rPr>
        <w:lastRenderedPageBreak/>
        <w:t>потому, что мне неизвестно, но потому, что есть вещи, МНЕ НЕИЗВЕСТНЫЕ. И не потому, что есть (как Бог), а потому, что я не Бог. То, что составляет меня как человека, так как это то, что я не Бог, это моя отделенность от бытия, моя ненаделенность полнотой бытия», – писал автор [15, с. 15]. «Процесс познания исчерпан, интеллект не принимается больше в расчет, – писали сюрреалисты П. Элюар и Р. Витрак в предисловие к первому номеру журнала «Сюрреал</w:t>
      </w:r>
      <w:r w:rsidRPr="00557C9F">
        <w:rPr>
          <w:rFonts w:ascii="Times New Roman" w:hAnsi="Times New Roman" w:cs="Times New Roman"/>
          <w:spacing w:val="-4"/>
          <w:sz w:val="20"/>
          <w:szCs w:val="20"/>
        </w:rPr>
        <w:t>и</w:t>
      </w:r>
      <w:r w:rsidRPr="00557C9F">
        <w:rPr>
          <w:rFonts w:ascii="Times New Roman" w:hAnsi="Times New Roman" w:cs="Times New Roman"/>
          <w:spacing w:val="-4"/>
          <w:sz w:val="20"/>
          <w:szCs w:val="20"/>
        </w:rPr>
        <w:t>стическая революция» [Цит по: 11, с. 30]. Для творцов художественной кул</w:t>
      </w:r>
      <w:r w:rsidRPr="00557C9F">
        <w:rPr>
          <w:rFonts w:ascii="Times New Roman" w:hAnsi="Times New Roman" w:cs="Times New Roman"/>
          <w:spacing w:val="-4"/>
          <w:sz w:val="20"/>
          <w:szCs w:val="20"/>
        </w:rPr>
        <w:t>ь</w:t>
      </w:r>
      <w:r w:rsidRPr="00557C9F">
        <w:rPr>
          <w:rFonts w:ascii="Times New Roman" w:hAnsi="Times New Roman" w:cs="Times New Roman"/>
          <w:spacing w:val="-4"/>
          <w:sz w:val="20"/>
          <w:szCs w:val="20"/>
        </w:rPr>
        <w:t>туры нового типа это означало то, что следовало осваивать пространства смыслов, которые лежали за пределами реального мира.</w:t>
      </w:r>
    </w:p>
    <w:p w:rsidR="00DD3450" w:rsidRPr="00557C9F" w:rsidRDefault="00DD3450" w:rsidP="00DD3450">
      <w:pPr>
        <w:widowControl w:val="0"/>
        <w:ind w:firstLine="340"/>
        <w:rPr>
          <w:rFonts w:ascii="Times New Roman" w:hAnsi="Times New Roman" w:cs="Times New Roman"/>
          <w:spacing w:val="-4"/>
          <w:sz w:val="20"/>
          <w:szCs w:val="20"/>
        </w:rPr>
      </w:pPr>
      <w:r w:rsidRPr="00557C9F">
        <w:rPr>
          <w:rFonts w:ascii="Times New Roman" w:hAnsi="Times New Roman" w:cs="Times New Roman"/>
          <w:spacing w:val="-4"/>
          <w:sz w:val="20"/>
          <w:szCs w:val="20"/>
        </w:rPr>
        <w:t xml:space="preserve">Кризис классической философии породил стилевую множественность и различные художественные практики: еще не зная </w:t>
      </w:r>
      <w:r w:rsidRPr="00557C9F">
        <w:rPr>
          <w:rFonts w:ascii="Times New Roman" w:hAnsi="Times New Roman" w:cs="Times New Roman"/>
          <w:i/>
          <w:spacing w:val="-4"/>
          <w:sz w:val="20"/>
          <w:szCs w:val="20"/>
        </w:rPr>
        <w:t xml:space="preserve">как </w:t>
      </w:r>
      <w:r w:rsidRPr="00557C9F">
        <w:rPr>
          <w:rFonts w:ascii="Times New Roman" w:hAnsi="Times New Roman" w:cs="Times New Roman"/>
          <w:spacing w:val="-4"/>
          <w:sz w:val="20"/>
          <w:szCs w:val="20"/>
        </w:rPr>
        <w:t>художественное созн</w:t>
      </w:r>
      <w:r w:rsidRPr="00557C9F">
        <w:rPr>
          <w:rFonts w:ascii="Times New Roman" w:hAnsi="Times New Roman" w:cs="Times New Roman"/>
          <w:spacing w:val="-4"/>
          <w:sz w:val="20"/>
          <w:szCs w:val="20"/>
        </w:rPr>
        <w:t>а</w:t>
      </w:r>
      <w:r w:rsidRPr="00557C9F">
        <w:rPr>
          <w:rFonts w:ascii="Times New Roman" w:hAnsi="Times New Roman" w:cs="Times New Roman"/>
          <w:spacing w:val="-4"/>
          <w:sz w:val="20"/>
          <w:szCs w:val="20"/>
        </w:rPr>
        <w:t>ние модернизма активно осваивало новые горизонты несуществующей реал</w:t>
      </w:r>
      <w:r w:rsidRPr="00557C9F">
        <w:rPr>
          <w:rFonts w:ascii="Times New Roman" w:hAnsi="Times New Roman" w:cs="Times New Roman"/>
          <w:spacing w:val="-4"/>
          <w:sz w:val="20"/>
          <w:szCs w:val="20"/>
        </w:rPr>
        <w:t>ь</w:t>
      </w:r>
      <w:r w:rsidRPr="00557C9F">
        <w:rPr>
          <w:rFonts w:ascii="Times New Roman" w:hAnsi="Times New Roman" w:cs="Times New Roman"/>
          <w:spacing w:val="-4"/>
          <w:sz w:val="20"/>
          <w:szCs w:val="20"/>
        </w:rPr>
        <w:t xml:space="preserve">ности, открывшегося мира «невидимых сущностей», как писала З. Гиппиус. </w:t>
      </w:r>
    </w:p>
    <w:p w:rsidR="00DD3450" w:rsidRPr="00557C9F" w:rsidRDefault="00DD3450" w:rsidP="00DD3450">
      <w:pPr>
        <w:widowControl w:val="0"/>
        <w:tabs>
          <w:tab w:val="left" w:pos="0"/>
          <w:tab w:val="left" w:pos="360"/>
          <w:tab w:val="left" w:pos="540"/>
        </w:tabs>
        <w:ind w:firstLine="340"/>
        <w:rPr>
          <w:rFonts w:ascii="Times New Roman" w:hAnsi="Times New Roman" w:cs="Times New Roman"/>
          <w:b/>
          <w:spacing w:val="-4"/>
          <w:sz w:val="20"/>
          <w:szCs w:val="20"/>
        </w:rPr>
      </w:pPr>
    </w:p>
    <w:p w:rsidR="00DD3450" w:rsidRPr="00557C9F" w:rsidRDefault="00DD3450" w:rsidP="00DD3450">
      <w:pPr>
        <w:widowControl w:val="0"/>
        <w:tabs>
          <w:tab w:val="left" w:pos="0"/>
          <w:tab w:val="left" w:pos="360"/>
          <w:tab w:val="left" w:pos="540"/>
        </w:tabs>
        <w:spacing w:after="120"/>
        <w:ind w:firstLine="340"/>
        <w:rPr>
          <w:rFonts w:ascii="Times New Roman" w:hAnsi="Times New Roman" w:cs="Times New Roman"/>
          <w:b/>
          <w:spacing w:val="-4"/>
          <w:sz w:val="20"/>
          <w:szCs w:val="20"/>
        </w:rPr>
      </w:pPr>
      <w:r w:rsidRPr="00557C9F">
        <w:rPr>
          <w:rFonts w:ascii="Times New Roman" w:hAnsi="Times New Roman" w:cs="Times New Roman"/>
          <w:b/>
          <w:spacing w:val="-4"/>
          <w:sz w:val="20"/>
          <w:szCs w:val="20"/>
        </w:rPr>
        <w:t>Литература</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Бергсон А</w:t>
      </w:r>
      <w:r w:rsidRPr="00557C9F">
        <w:rPr>
          <w:rFonts w:ascii="Times New Roman" w:hAnsi="Times New Roman"/>
          <w:spacing w:val="-4"/>
          <w:sz w:val="16"/>
          <w:szCs w:val="16"/>
        </w:rPr>
        <w:t xml:space="preserve">. Творческая эволюция. Материя и память: Пер с фр.– Мн.: Харвест. 1999. – 1408 с. </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Бердяев Н. А.</w:t>
      </w:r>
      <w:r w:rsidRPr="00557C9F">
        <w:rPr>
          <w:rFonts w:ascii="Times New Roman" w:hAnsi="Times New Roman"/>
          <w:spacing w:val="-4"/>
          <w:sz w:val="16"/>
          <w:szCs w:val="16"/>
        </w:rPr>
        <w:t xml:space="preserve"> Духовное состояние современного мира // Бердяев Н. А.  Философия творч</w:t>
      </w:r>
      <w:r w:rsidRPr="00557C9F">
        <w:rPr>
          <w:rFonts w:ascii="Times New Roman" w:hAnsi="Times New Roman"/>
          <w:spacing w:val="-4"/>
          <w:sz w:val="16"/>
          <w:szCs w:val="16"/>
        </w:rPr>
        <w:t>е</w:t>
      </w:r>
      <w:r w:rsidRPr="00557C9F">
        <w:rPr>
          <w:rFonts w:ascii="Times New Roman" w:hAnsi="Times New Roman"/>
          <w:spacing w:val="-4"/>
          <w:sz w:val="16"/>
          <w:szCs w:val="16"/>
        </w:rPr>
        <w:t>ства, культуры и искусства. – В 2-х т. – Т 1. – М., Искусство, 1994. – С. 464–499.</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Борзов Е. С.</w:t>
      </w:r>
      <w:r w:rsidRPr="00557C9F">
        <w:rPr>
          <w:rFonts w:ascii="Times New Roman" w:hAnsi="Times New Roman"/>
          <w:spacing w:val="-4"/>
          <w:sz w:val="16"/>
          <w:szCs w:val="16"/>
        </w:rPr>
        <w:t xml:space="preserve"> Кратология Ницше и постсовременная философия: автореф. дис. …канд фил</w:t>
      </w:r>
      <w:r w:rsidRPr="00557C9F">
        <w:rPr>
          <w:rFonts w:ascii="Times New Roman" w:hAnsi="Times New Roman"/>
          <w:spacing w:val="-4"/>
          <w:sz w:val="16"/>
          <w:szCs w:val="16"/>
        </w:rPr>
        <w:t>о</w:t>
      </w:r>
      <w:r w:rsidRPr="00557C9F">
        <w:rPr>
          <w:rFonts w:ascii="Times New Roman" w:hAnsi="Times New Roman"/>
          <w:spacing w:val="-4"/>
          <w:sz w:val="16"/>
          <w:szCs w:val="16"/>
        </w:rPr>
        <w:t>соф. наук. – Нижневартовск, 2006. – 24 с</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Витель Е.Б.</w:t>
      </w:r>
      <w:r w:rsidRPr="00557C9F">
        <w:rPr>
          <w:rFonts w:ascii="Times New Roman" w:hAnsi="Times New Roman"/>
          <w:spacing w:val="-4"/>
          <w:sz w:val="16"/>
          <w:szCs w:val="16"/>
        </w:rPr>
        <w:t xml:space="preserve"> Инверсия смыслов в художественной культуре ХХ века: от антропоце</w:t>
      </w:r>
      <w:r w:rsidRPr="00557C9F">
        <w:rPr>
          <w:rFonts w:ascii="Times New Roman" w:hAnsi="Times New Roman"/>
          <w:spacing w:val="-4"/>
          <w:sz w:val="16"/>
          <w:szCs w:val="16"/>
        </w:rPr>
        <w:t>н</w:t>
      </w:r>
      <w:r w:rsidRPr="00557C9F">
        <w:rPr>
          <w:rFonts w:ascii="Times New Roman" w:hAnsi="Times New Roman"/>
          <w:spacing w:val="-4"/>
          <w:sz w:val="16"/>
          <w:szCs w:val="16"/>
        </w:rPr>
        <w:t>тризма к новой художественной реальности» (на мат</w:t>
      </w:r>
      <w:r w:rsidRPr="00557C9F">
        <w:rPr>
          <w:rFonts w:ascii="Times New Roman" w:hAnsi="Times New Roman"/>
          <w:spacing w:val="-4"/>
          <w:sz w:val="16"/>
          <w:szCs w:val="16"/>
        </w:rPr>
        <w:t>е</w:t>
      </w:r>
      <w:r w:rsidRPr="00557C9F">
        <w:rPr>
          <w:rFonts w:ascii="Times New Roman" w:hAnsi="Times New Roman"/>
          <w:spacing w:val="-4"/>
          <w:sz w:val="16"/>
          <w:szCs w:val="16"/>
        </w:rPr>
        <w:t>риале творчества Д.Д. Шостаковиа): автореф. дис. … докт. культурологии. – Кострома, 2010. – 50 с.</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Витель Е.Б.</w:t>
      </w:r>
      <w:r w:rsidRPr="00557C9F">
        <w:rPr>
          <w:rFonts w:ascii="Times New Roman" w:hAnsi="Times New Roman"/>
          <w:b/>
          <w:spacing w:val="-4"/>
          <w:sz w:val="16"/>
          <w:szCs w:val="16"/>
        </w:rPr>
        <w:t xml:space="preserve"> </w:t>
      </w:r>
      <w:r w:rsidRPr="00557C9F">
        <w:rPr>
          <w:rFonts w:ascii="Times New Roman" w:hAnsi="Times New Roman"/>
          <w:spacing w:val="-4"/>
          <w:sz w:val="16"/>
          <w:szCs w:val="16"/>
        </w:rPr>
        <w:t>Концепт молчания как акт коммуникации в художественной культуре ХХ века // Коммуникации в искусстве и науке: Материалы междун. науч. конф. Григорье</w:t>
      </w:r>
      <w:r w:rsidRPr="00557C9F">
        <w:rPr>
          <w:rFonts w:ascii="Times New Roman" w:hAnsi="Times New Roman"/>
          <w:spacing w:val="-4"/>
          <w:sz w:val="16"/>
          <w:szCs w:val="16"/>
        </w:rPr>
        <w:t>в</w:t>
      </w:r>
      <w:r w:rsidRPr="00557C9F">
        <w:rPr>
          <w:rFonts w:ascii="Times New Roman" w:hAnsi="Times New Roman"/>
          <w:spacing w:val="-4"/>
          <w:sz w:val="16"/>
          <w:szCs w:val="16"/>
        </w:rPr>
        <w:t xml:space="preserve">ские чтения, 11 цикл. – 20-21 марта </w:t>
      </w:r>
      <w:smartTag w:uri="urn:schemas-microsoft-com:office:smarttags" w:element="metricconverter">
        <w:smartTagPr>
          <w:attr w:name="ProductID" w:val="2008 г"/>
        </w:smartTagPr>
        <w:r w:rsidRPr="00557C9F">
          <w:rPr>
            <w:rFonts w:ascii="Times New Roman" w:hAnsi="Times New Roman"/>
            <w:spacing w:val="-4"/>
            <w:sz w:val="16"/>
            <w:szCs w:val="16"/>
          </w:rPr>
          <w:t>2008 г</w:t>
        </w:r>
      </w:smartTag>
      <w:r w:rsidRPr="00557C9F">
        <w:rPr>
          <w:rFonts w:ascii="Times New Roman" w:hAnsi="Times New Roman"/>
          <w:spacing w:val="-4"/>
          <w:sz w:val="16"/>
          <w:szCs w:val="16"/>
        </w:rPr>
        <w:t>. Москва. МГК им. П.И.  Чайковского. – С. 104-107.</w:t>
      </w:r>
    </w:p>
    <w:p w:rsidR="00DD3450" w:rsidRPr="00557C9F" w:rsidRDefault="00DD3450" w:rsidP="00182D20">
      <w:pPr>
        <w:pStyle w:val="aa"/>
        <w:widowControl w:val="0"/>
        <w:numPr>
          <w:ilvl w:val="0"/>
          <w:numId w:val="5"/>
        </w:numPr>
        <w:tabs>
          <w:tab w:val="left" w:pos="426"/>
        </w:tabs>
        <w:overflowPunct/>
        <w:autoSpaceDE/>
        <w:autoSpaceDN/>
        <w:adjustRightInd/>
        <w:ind w:left="0" w:firstLine="284"/>
        <w:textAlignment w:val="auto"/>
        <w:rPr>
          <w:rFonts w:ascii="Times New Roman" w:hAnsi="Times New Roman" w:cs="Times New Roman"/>
          <w:spacing w:val="-4"/>
          <w:sz w:val="16"/>
          <w:szCs w:val="16"/>
        </w:rPr>
      </w:pPr>
      <w:r w:rsidRPr="00557C9F">
        <w:rPr>
          <w:rFonts w:ascii="Times New Roman" w:hAnsi="Times New Roman" w:cs="Times New Roman"/>
          <w:i/>
          <w:spacing w:val="-4"/>
          <w:sz w:val="16"/>
          <w:szCs w:val="16"/>
        </w:rPr>
        <w:t>Гуссерль Э.</w:t>
      </w:r>
      <w:r w:rsidRPr="00557C9F">
        <w:rPr>
          <w:rFonts w:ascii="Times New Roman" w:hAnsi="Times New Roman" w:cs="Times New Roman"/>
          <w:spacing w:val="-4"/>
          <w:sz w:val="16"/>
          <w:szCs w:val="16"/>
        </w:rPr>
        <w:t xml:space="preserve"> Философия как строгая наука // Логос. – М., 1911.– Кн. 1. – С. 24.</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Ермаш Г. Л.</w:t>
      </w:r>
      <w:r w:rsidRPr="00557C9F">
        <w:rPr>
          <w:rFonts w:ascii="Times New Roman" w:hAnsi="Times New Roman"/>
          <w:spacing w:val="-4"/>
          <w:sz w:val="16"/>
          <w:szCs w:val="16"/>
        </w:rPr>
        <w:t xml:space="preserve"> Искусство как мышление. – М.: Искусство, 1982. </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Каган М.С</w:t>
      </w:r>
      <w:r w:rsidRPr="00557C9F">
        <w:rPr>
          <w:rFonts w:ascii="Times New Roman" w:hAnsi="Times New Roman"/>
          <w:spacing w:val="-4"/>
          <w:sz w:val="16"/>
          <w:szCs w:val="16"/>
        </w:rPr>
        <w:t>.  Формирование личности как синергетический процесс // Синергетическая пар</w:t>
      </w:r>
      <w:r w:rsidRPr="00557C9F">
        <w:rPr>
          <w:rFonts w:ascii="Times New Roman" w:hAnsi="Times New Roman"/>
          <w:spacing w:val="-4"/>
          <w:sz w:val="16"/>
          <w:szCs w:val="16"/>
        </w:rPr>
        <w:t>а</w:t>
      </w:r>
      <w:r w:rsidRPr="00557C9F">
        <w:rPr>
          <w:rFonts w:ascii="Times New Roman" w:hAnsi="Times New Roman"/>
          <w:spacing w:val="-4"/>
          <w:sz w:val="16"/>
          <w:szCs w:val="16"/>
        </w:rPr>
        <w:t>дигма. Человек и общество в условиях нестабил</w:t>
      </w:r>
      <w:r w:rsidRPr="00557C9F">
        <w:rPr>
          <w:rFonts w:ascii="Times New Roman" w:hAnsi="Times New Roman"/>
          <w:spacing w:val="-4"/>
          <w:sz w:val="16"/>
          <w:szCs w:val="16"/>
        </w:rPr>
        <w:t>ь</w:t>
      </w:r>
      <w:r w:rsidRPr="00557C9F">
        <w:rPr>
          <w:rFonts w:ascii="Times New Roman" w:hAnsi="Times New Roman"/>
          <w:spacing w:val="-4"/>
          <w:sz w:val="16"/>
          <w:szCs w:val="16"/>
        </w:rPr>
        <w:t>ности. – М.: Прогресс-Традиция, 2003 – С. 212–227.</w:t>
      </w:r>
    </w:p>
    <w:p w:rsidR="00DD3450" w:rsidRPr="00557C9F" w:rsidRDefault="00DD3450" w:rsidP="00182D20">
      <w:pPr>
        <w:pStyle w:val="aff6"/>
        <w:widowControl w:val="0"/>
        <w:numPr>
          <w:ilvl w:val="0"/>
          <w:numId w:val="5"/>
        </w:numPr>
        <w:tabs>
          <w:tab w:val="left" w:pos="426"/>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Лиотар Ж.-Ф.</w:t>
      </w:r>
      <w:r w:rsidRPr="00557C9F">
        <w:rPr>
          <w:rFonts w:ascii="Times New Roman" w:hAnsi="Times New Roman"/>
          <w:spacing w:val="-4"/>
          <w:sz w:val="16"/>
          <w:szCs w:val="16"/>
        </w:rPr>
        <w:t xml:space="preserve"> Состояние постмодерна / пер. с фр. Н. А. Шматко.– М.: Институт экспер</w:t>
      </w:r>
      <w:r w:rsidRPr="00557C9F">
        <w:rPr>
          <w:rFonts w:ascii="Times New Roman" w:hAnsi="Times New Roman"/>
          <w:spacing w:val="-4"/>
          <w:sz w:val="16"/>
          <w:szCs w:val="16"/>
        </w:rPr>
        <w:t>и</w:t>
      </w:r>
      <w:r w:rsidRPr="00557C9F">
        <w:rPr>
          <w:rFonts w:ascii="Times New Roman" w:hAnsi="Times New Roman"/>
          <w:spacing w:val="-4"/>
          <w:sz w:val="16"/>
          <w:szCs w:val="16"/>
        </w:rPr>
        <w:t>ментальной социологии; СПб.: Алетейя, 1998. – 160 с.</w:t>
      </w:r>
    </w:p>
    <w:p w:rsidR="00DD3450" w:rsidRPr="00557C9F" w:rsidRDefault="00DD3450" w:rsidP="00182D20">
      <w:pPr>
        <w:pStyle w:val="aff6"/>
        <w:widowControl w:val="0"/>
        <w:numPr>
          <w:ilvl w:val="0"/>
          <w:numId w:val="5"/>
        </w:numPr>
        <w:tabs>
          <w:tab w:val="left" w:pos="426"/>
          <w:tab w:val="left" w:pos="567"/>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Маньковская Н.Б.</w:t>
      </w:r>
      <w:r w:rsidRPr="00557C9F">
        <w:rPr>
          <w:rFonts w:ascii="Times New Roman" w:hAnsi="Times New Roman"/>
          <w:spacing w:val="-4"/>
          <w:sz w:val="16"/>
          <w:szCs w:val="16"/>
        </w:rPr>
        <w:t>  Эстетика постмодернизма. – СПб.: Алетейя, 2000. – 347 с.</w:t>
      </w:r>
    </w:p>
    <w:p w:rsidR="00DD3450" w:rsidRPr="00557C9F" w:rsidRDefault="00DD3450" w:rsidP="00182D20">
      <w:pPr>
        <w:pStyle w:val="aff6"/>
        <w:widowControl w:val="0"/>
        <w:numPr>
          <w:ilvl w:val="0"/>
          <w:numId w:val="5"/>
        </w:numPr>
        <w:tabs>
          <w:tab w:val="left" w:pos="426"/>
          <w:tab w:val="left" w:pos="567"/>
          <w:tab w:val="left" w:pos="900"/>
          <w:tab w:val="left" w:pos="1080"/>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spacing w:val="-4"/>
          <w:sz w:val="16"/>
          <w:szCs w:val="16"/>
        </w:rPr>
        <w:t>Основные направления в мировой литературе ХХ века /автор-составитель Т. Г. Струкова – Воронеж: Воронежский гос. ун-т, 2003. – 559 с.</w:t>
      </w:r>
    </w:p>
    <w:p w:rsidR="00DD3450" w:rsidRPr="00557C9F" w:rsidRDefault="00DD3450" w:rsidP="00182D20">
      <w:pPr>
        <w:pStyle w:val="aff6"/>
        <w:widowControl w:val="0"/>
        <w:numPr>
          <w:ilvl w:val="0"/>
          <w:numId w:val="5"/>
        </w:numPr>
        <w:tabs>
          <w:tab w:val="left" w:pos="426"/>
          <w:tab w:val="left" w:pos="567"/>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Пелипенко А.А., Яковенко И.Г.</w:t>
      </w:r>
      <w:r w:rsidRPr="00557C9F">
        <w:rPr>
          <w:rFonts w:ascii="Times New Roman" w:hAnsi="Times New Roman"/>
          <w:spacing w:val="-4"/>
          <w:sz w:val="16"/>
          <w:szCs w:val="16"/>
        </w:rPr>
        <w:t xml:space="preserve"> Культура как система.– М.: Языки русской культуры, 1998. – 371с</w:t>
      </w:r>
    </w:p>
    <w:p w:rsidR="00DD3450" w:rsidRPr="00557C9F" w:rsidRDefault="00DD3450" w:rsidP="00182D20">
      <w:pPr>
        <w:pStyle w:val="aff6"/>
        <w:widowControl w:val="0"/>
        <w:numPr>
          <w:ilvl w:val="0"/>
          <w:numId w:val="5"/>
        </w:numPr>
        <w:tabs>
          <w:tab w:val="left" w:pos="426"/>
          <w:tab w:val="left" w:pos="567"/>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Пригожин И.  </w:t>
      </w:r>
      <w:r w:rsidRPr="00557C9F">
        <w:rPr>
          <w:rFonts w:ascii="Times New Roman" w:hAnsi="Times New Roman"/>
          <w:spacing w:val="-4"/>
          <w:sz w:val="16"/>
          <w:szCs w:val="16"/>
        </w:rPr>
        <w:t>Конец определенности. Время, хаос и новые законы природы. – Ижевск: НИЦ «Регулярная и хаотическая динамика». – 2001. – С.11. </w:t>
      </w:r>
    </w:p>
    <w:p w:rsidR="00DD3450" w:rsidRPr="00557C9F" w:rsidRDefault="00DD3450" w:rsidP="00182D20">
      <w:pPr>
        <w:pStyle w:val="aa"/>
        <w:widowControl w:val="0"/>
        <w:numPr>
          <w:ilvl w:val="0"/>
          <w:numId w:val="5"/>
        </w:numPr>
        <w:tabs>
          <w:tab w:val="left" w:pos="426"/>
          <w:tab w:val="left" w:pos="567"/>
        </w:tabs>
        <w:overflowPunct/>
        <w:autoSpaceDE/>
        <w:autoSpaceDN/>
        <w:adjustRightInd/>
        <w:ind w:left="0" w:firstLine="284"/>
        <w:textAlignment w:val="auto"/>
        <w:rPr>
          <w:rFonts w:ascii="Times New Roman" w:hAnsi="Times New Roman" w:cs="Times New Roman"/>
          <w:spacing w:val="-4"/>
          <w:sz w:val="16"/>
          <w:szCs w:val="16"/>
        </w:rPr>
      </w:pPr>
      <w:r w:rsidRPr="00557C9F">
        <w:rPr>
          <w:rFonts w:ascii="Times New Roman" w:hAnsi="Times New Roman" w:cs="Times New Roman"/>
          <w:i/>
          <w:spacing w:val="-4"/>
          <w:sz w:val="16"/>
          <w:szCs w:val="16"/>
        </w:rPr>
        <w:t>Хайдеггер М.</w:t>
      </w:r>
      <w:r w:rsidRPr="00557C9F">
        <w:rPr>
          <w:rFonts w:ascii="Times New Roman" w:hAnsi="Times New Roman" w:cs="Times New Roman"/>
          <w:spacing w:val="-4"/>
          <w:sz w:val="16"/>
          <w:szCs w:val="16"/>
        </w:rPr>
        <w:t xml:space="preserve"> Отрешенность /пер. А. Г. Солодовникова. – 1991// Электронный ресурс: </w:t>
      </w:r>
      <w:hyperlink r:id="rId20" w:history="1">
        <w:r w:rsidRPr="00557C9F">
          <w:rPr>
            <w:rStyle w:val="af7"/>
            <w:rFonts w:ascii="Times New Roman" w:hAnsi="Times New Roman" w:cs="Times New Roman"/>
            <w:color w:val="auto"/>
            <w:spacing w:val="-4"/>
            <w:sz w:val="16"/>
            <w:szCs w:val="16"/>
            <w:u w:val="none"/>
          </w:rPr>
          <w:t>www.mavicanet.ru/lite/rus/27690.html</w:t>
        </w:r>
      </w:hyperlink>
      <w:r w:rsidRPr="00557C9F">
        <w:rPr>
          <w:rStyle w:val="greenurl1"/>
          <w:rFonts w:ascii="Times New Roman" w:hAnsi="Times New Roman" w:cs="Times New Roman"/>
          <w:color w:val="auto"/>
          <w:spacing w:val="-4"/>
          <w:sz w:val="16"/>
          <w:szCs w:val="16"/>
        </w:rPr>
        <w:t xml:space="preserve"> </w:t>
      </w:r>
    </w:p>
    <w:p w:rsidR="00DD3450" w:rsidRPr="00557C9F" w:rsidRDefault="00DD3450" w:rsidP="00182D20">
      <w:pPr>
        <w:pStyle w:val="aff6"/>
        <w:widowControl w:val="0"/>
        <w:numPr>
          <w:ilvl w:val="0"/>
          <w:numId w:val="5"/>
        </w:numPr>
        <w:tabs>
          <w:tab w:val="left" w:pos="426"/>
          <w:tab w:val="left" w:pos="567"/>
          <w:tab w:val="left" w:pos="900"/>
        </w:tabs>
        <w:spacing w:after="0" w:line="240" w:lineRule="auto"/>
        <w:ind w:left="0" w:firstLine="284"/>
        <w:contextualSpacing w:val="0"/>
        <w:rPr>
          <w:rFonts w:ascii="Times New Roman" w:hAnsi="Times New Roman"/>
          <w:spacing w:val="-4"/>
          <w:sz w:val="16"/>
          <w:szCs w:val="16"/>
        </w:rPr>
      </w:pPr>
      <w:r w:rsidRPr="00557C9F">
        <w:rPr>
          <w:rFonts w:ascii="Times New Roman" w:hAnsi="Times New Roman"/>
          <w:i/>
          <w:spacing w:val="-4"/>
          <w:sz w:val="16"/>
          <w:szCs w:val="16"/>
        </w:rPr>
        <w:t>Эко У.</w:t>
      </w:r>
      <w:r w:rsidRPr="00557C9F">
        <w:rPr>
          <w:rFonts w:ascii="Times New Roman" w:hAnsi="Times New Roman"/>
          <w:spacing w:val="-4"/>
          <w:sz w:val="16"/>
          <w:szCs w:val="16"/>
        </w:rPr>
        <w:t>  Отсутствующая структура. Введение в семиологию. СПб.: ТОО ТК «Петроп</w:t>
      </w:r>
      <w:r w:rsidRPr="00557C9F">
        <w:rPr>
          <w:rFonts w:ascii="Times New Roman" w:hAnsi="Times New Roman"/>
          <w:spacing w:val="-4"/>
          <w:sz w:val="16"/>
          <w:szCs w:val="16"/>
        </w:rPr>
        <w:t>о</w:t>
      </w:r>
      <w:r w:rsidRPr="00557C9F">
        <w:rPr>
          <w:rFonts w:ascii="Times New Roman" w:hAnsi="Times New Roman"/>
          <w:spacing w:val="-4"/>
          <w:sz w:val="16"/>
          <w:szCs w:val="16"/>
        </w:rPr>
        <w:t>лис», 1998. – 432 с.</w:t>
      </w:r>
    </w:p>
    <w:p w:rsidR="00DD3450" w:rsidRPr="00557C9F" w:rsidRDefault="00DD3450" w:rsidP="000012DA">
      <w:pPr>
        <w:widowControl w:val="0"/>
        <w:tabs>
          <w:tab w:val="left" w:pos="426"/>
          <w:tab w:val="left" w:pos="567"/>
        </w:tabs>
        <w:rPr>
          <w:rFonts w:ascii="Times New Roman" w:hAnsi="Times New Roman" w:cs="Times New Roman"/>
          <w:spacing w:val="-4"/>
          <w:sz w:val="16"/>
          <w:szCs w:val="16"/>
        </w:rPr>
      </w:pPr>
      <w:r w:rsidRPr="00557C9F">
        <w:rPr>
          <w:rFonts w:ascii="Times New Roman" w:hAnsi="Times New Roman" w:cs="Times New Roman"/>
          <w:spacing w:val="-4"/>
          <w:sz w:val="16"/>
          <w:szCs w:val="16"/>
        </w:rPr>
        <w:t xml:space="preserve">16.Эстетика и теория искусства ХХ века: учеб. пособие /Н. А. Хренов, А. С. Мигунов – М.: Прогресс-Традиция, 2005. – 520 с. </w:t>
      </w:r>
    </w:p>
    <w:p w:rsidR="00DD3450" w:rsidRPr="00840ED8" w:rsidRDefault="00DD3450" w:rsidP="000012DA">
      <w:pPr>
        <w:jc w:val="right"/>
        <w:rPr>
          <w:rFonts w:ascii="Times New Roman" w:hAnsi="Times New Roman" w:cs="Times New Roman"/>
          <w:sz w:val="20"/>
          <w:szCs w:val="20"/>
        </w:rPr>
      </w:pPr>
    </w:p>
    <w:p w:rsidR="00DD3450" w:rsidRPr="00840ED8" w:rsidRDefault="00DD3450" w:rsidP="00DD3450">
      <w:pPr>
        <w:widowControl w:val="0"/>
        <w:spacing w:after="120"/>
        <w:ind w:firstLine="340"/>
        <w:jc w:val="right"/>
        <w:rPr>
          <w:rFonts w:ascii="Times New Roman" w:hAnsi="Times New Roman" w:cs="Times New Roman"/>
          <w:b/>
          <w:sz w:val="20"/>
          <w:szCs w:val="20"/>
        </w:rPr>
      </w:pPr>
      <w:r w:rsidRPr="00840ED8">
        <w:rPr>
          <w:rFonts w:ascii="Times New Roman" w:hAnsi="Times New Roman" w:cs="Times New Roman"/>
          <w:b/>
          <w:sz w:val="20"/>
          <w:szCs w:val="20"/>
        </w:rPr>
        <w:lastRenderedPageBreak/>
        <w:t>Э. И. Соркин</w:t>
      </w:r>
    </w:p>
    <w:p w:rsidR="00DD3450" w:rsidRPr="00840ED8" w:rsidRDefault="00DD3450" w:rsidP="00DD3450">
      <w:pPr>
        <w:widowControl w:val="0"/>
        <w:jc w:val="center"/>
        <w:rPr>
          <w:rFonts w:ascii="Times New Roman" w:hAnsi="Times New Roman" w:cs="Times New Roman"/>
          <w:b/>
          <w:sz w:val="20"/>
          <w:szCs w:val="20"/>
        </w:rPr>
      </w:pPr>
      <w:r w:rsidRPr="00840ED8">
        <w:rPr>
          <w:rFonts w:ascii="Times New Roman" w:hAnsi="Times New Roman" w:cs="Times New Roman"/>
          <w:b/>
          <w:sz w:val="20"/>
          <w:szCs w:val="20"/>
        </w:rPr>
        <w:t>ДУХОВНАЯ  СОСТАВЛЯЮЩАЯ  ОБРАЗОВАНИЯ</w:t>
      </w:r>
    </w:p>
    <w:p w:rsidR="00DD3450" w:rsidRPr="00840ED8" w:rsidRDefault="00DD3450" w:rsidP="00DD3450">
      <w:pPr>
        <w:widowControl w:val="0"/>
        <w:spacing w:before="120"/>
        <w:ind w:firstLine="340"/>
        <w:rPr>
          <w:rFonts w:ascii="Times New Roman" w:hAnsi="Times New Roman" w:cs="Times New Roman"/>
          <w:sz w:val="20"/>
          <w:szCs w:val="20"/>
        </w:rPr>
      </w:pPr>
      <w:r w:rsidRPr="00840ED8">
        <w:rPr>
          <w:rFonts w:ascii="Times New Roman" w:hAnsi="Times New Roman" w:cs="Times New Roman"/>
          <w:sz w:val="20"/>
          <w:szCs w:val="20"/>
        </w:rPr>
        <w:t>В ряде регионов страны с этого года введено в школьную программу преподавание (по выб</w:t>
      </w:r>
      <w:r w:rsidRPr="00840ED8">
        <w:rPr>
          <w:rFonts w:ascii="Times New Roman" w:hAnsi="Times New Roman" w:cs="Times New Roman"/>
          <w:sz w:val="20"/>
          <w:szCs w:val="20"/>
        </w:rPr>
        <w:t>о</w:t>
      </w:r>
      <w:r w:rsidRPr="00840ED8">
        <w:rPr>
          <w:rFonts w:ascii="Times New Roman" w:hAnsi="Times New Roman" w:cs="Times New Roman"/>
          <w:sz w:val="20"/>
          <w:szCs w:val="20"/>
        </w:rPr>
        <w:t>ру) новых предметов – история религий, основы православной культуры, светская этика, основы православия, ислама, бу</w:t>
      </w:r>
      <w:r w:rsidRPr="00840ED8">
        <w:rPr>
          <w:rFonts w:ascii="Times New Roman" w:hAnsi="Times New Roman" w:cs="Times New Roman"/>
          <w:sz w:val="20"/>
          <w:szCs w:val="20"/>
        </w:rPr>
        <w:t>д</w:t>
      </w:r>
      <w:r w:rsidRPr="00840ED8">
        <w:rPr>
          <w:rFonts w:ascii="Times New Roman" w:hAnsi="Times New Roman" w:cs="Times New Roman"/>
          <w:sz w:val="20"/>
          <w:szCs w:val="20"/>
        </w:rPr>
        <w:t>дизма… По этому поводу не утихают споры, дискуссии, пишутся колле</w:t>
      </w:r>
      <w:r w:rsidRPr="00840ED8">
        <w:rPr>
          <w:rFonts w:ascii="Times New Roman" w:hAnsi="Times New Roman" w:cs="Times New Roman"/>
          <w:sz w:val="20"/>
          <w:szCs w:val="20"/>
        </w:rPr>
        <w:t>к</w:t>
      </w:r>
      <w:r w:rsidRPr="00840ED8">
        <w:rPr>
          <w:rFonts w:ascii="Times New Roman" w:hAnsi="Times New Roman" w:cs="Times New Roman"/>
          <w:sz w:val="20"/>
          <w:szCs w:val="20"/>
        </w:rPr>
        <w:t>тивные письма в высшие инстанции с протестами против нарушения зак</w:t>
      </w:r>
      <w:r w:rsidRPr="00840ED8">
        <w:rPr>
          <w:rFonts w:ascii="Times New Roman" w:hAnsi="Times New Roman" w:cs="Times New Roman"/>
          <w:sz w:val="20"/>
          <w:szCs w:val="20"/>
        </w:rPr>
        <w:t>о</w:t>
      </w:r>
      <w:r w:rsidRPr="00840ED8">
        <w:rPr>
          <w:rFonts w:ascii="Times New Roman" w:hAnsi="Times New Roman" w:cs="Times New Roman"/>
          <w:sz w:val="20"/>
          <w:szCs w:val="20"/>
        </w:rPr>
        <w:t>на об отделении церкви от государства. В связи с этим возникает вопрос: а какова вообще главная задача народного образования и, в частности, сре</w:t>
      </w:r>
      <w:r w:rsidRPr="00840ED8">
        <w:rPr>
          <w:rFonts w:ascii="Times New Roman" w:hAnsi="Times New Roman" w:cs="Times New Roman"/>
          <w:sz w:val="20"/>
          <w:szCs w:val="20"/>
        </w:rPr>
        <w:t>д</w:t>
      </w:r>
      <w:r w:rsidRPr="00840ED8">
        <w:rPr>
          <w:rFonts w:ascii="Times New Roman" w:hAnsi="Times New Roman" w:cs="Times New Roman"/>
          <w:sz w:val="20"/>
          <w:szCs w:val="20"/>
        </w:rPr>
        <w:t>него? Ну, хорошо – школьнику, допустим, объяснят на уроках ге</w:t>
      </w:r>
      <w:r w:rsidRPr="00840ED8">
        <w:rPr>
          <w:rFonts w:ascii="Times New Roman" w:hAnsi="Times New Roman" w:cs="Times New Roman"/>
          <w:sz w:val="20"/>
          <w:szCs w:val="20"/>
        </w:rPr>
        <w:t>о</w:t>
      </w:r>
      <w:r w:rsidRPr="00840ED8">
        <w:rPr>
          <w:rFonts w:ascii="Times New Roman" w:hAnsi="Times New Roman" w:cs="Times New Roman"/>
          <w:sz w:val="20"/>
          <w:szCs w:val="20"/>
        </w:rPr>
        <w:t>метрии, что такое конгруэнтные фигуры, но станет ли он благодаря этому и другим подобным знаниям полезным членом о</w:t>
      </w:r>
      <w:r w:rsidRPr="00840ED8">
        <w:rPr>
          <w:rFonts w:ascii="Times New Roman" w:hAnsi="Times New Roman" w:cs="Times New Roman"/>
          <w:sz w:val="20"/>
          <w:szCs w:val="20"/>
        </w:rPr>
        <w:t>б</w:t>
      </w:r>
      <w:r w:rsidRPr="00840ED8">
        <w:rPr>
          <w:rFonts w:ascii="Times New Roman" w:hAnsi="Times New Roman" w:cs="Times New Roman"/>
          <w:sz w:val="20"/>
          <w:szCs w:val="20"/>
        </w:rPr>
        <w:t>щества, обладающим гражданским самосознанием, станет ли добропорядочным семьянином, патриотом сво</w:t>
      </w:r>
      <w:r w:rsidRPr="00840ED8">
        <w:rPr>
          <w:rFonts w:ascii="Times New Roman" w:hAnsi="Times New Roman" w:cs="Times New Roman"/>
          <w:sz w:val="20"/>
          <w:szCs w:val="20"/>
        </w:rPr>
        <w:t>е</w:t>
      </w:r>
      <w:r w:rsidRPr="00840ED8">
        <w:rPr>
          <w:rFonts w:ascii="Times New Roman" w:hAnsi="Times New Roman" w:cs="Times New Roman"/>
          <w:sz w:val="20"/>
          <w:szCs w:val="20"/>
        </w:rPr>
        <w:t>го Отечества? А ведь без этих, воспринятых «с молодых ногтей» душе</w:t>
      </w:r>
      <w:r w:rsidRPr="00840ED8">
        <w:rPr>
          <w:rFonts w:ascii="Times New Roman" w:hAnsi="Times New Roman" w:cs="Times New Roman"/>
          <w:sz w:val="20"/>
          <w:szCs w:val="20"/>
        </w:rPr>
        <w:t>в</w:t>
      </w:r>
      <w:r w:rsidRPr="00840ED8">
        <w:rPr>
          <w:rFonts w:ascii="Times New Roman" w:hAnsi="Times New Roman" w:cs="Times New Roman"/>
          <w:sz w:val="20"/>
          <w:szCs w:val="20"/>
        </w:rPr>
        <w:t>ных качеств, никакие знания не пойдут на пользу обществу, государству, кот</w:t>
      </w:r>
      <w:r w:rsidRPr="00840ED8">
        <w:rPr>
          <w:rFonts w:ascii="Times New Roman" w:hAnsi="Times New Roman" w:cs="Times New Roman"/>
          <w:sz w:val="20"/>
          <w:szCs w:val="20"/>
        </w:rPr>
        <w:t>о</w:t>
      </w:r>
      <w:r w:rsidRPr="00840ED8">
        <w:rPr>
          <w:rFonts w:ascii="Times New Roman" w:hAnsi="Times New Roman" w:cs="Times New Roman"/>
          <w:sz w:val="20"/>
          <w:szCs w:val="20"/>
        </w:rPr>
        <w:t>рое тратит немалые деньги на народное образование. Конечно, хорошо образованный прохиндей может неплохо устроиться в жизни благодаря полученным знаниям. Но если в стране таких окажется большинство, то рано или поздно эта страна пойдет вразнос: государственные институты, экономические, финансовые структуры, производство и потребление в ц</w:t>
      </w:r>
      <w:r w:rsidRPr="00840ED8">
        <w:rPr>
          <w:rFonts w:ascii="Times New Roman" w:hAnsi="Times New Roman" w:cs="Times New Roman"/>
          <w:sz w:val="20"/>
          <w:szCs w:val="20"/>
        </w:rPr>
        <w:t>е</w:t>
      </w:r>
      <w:r w:rsidRPr="00840ED8">
        <w:rPr>
          <w:rFonts w:ascii="Times New Roman" w:hAnsi="Times New Roman" w:cs="Times New Roman"/>
          <w:sz w:val="20"/>
          <w:szCs w:val="20"/>
        </w:rPr>
        <w:t>лом – все это подчиняется извес</w:t>
      </w:r>
      <w:r w:rsidRPr="00840ED8">
        <w:rPr>
          <w:rFonts w:ascii="Times New Roman" w:hAnsi="Times New Roman" w:cs="Times New Roman"/>
          <w:sz w:val="20"/>
          <w:szCs w:val="20"/>
        </w:rPr>
        <w:t>т</w:t>
      </w:r>
      <w:r w:rsidRPr="00840ED8">
        <w:rPr>
          <w:rFonts w:ascii="Times New Roman" w:hAnsi="Times New Roman" w:cs="Times New Roman"/>
          <w:sz w:val="20"/>
          <w:szCs w:val="20"/>
        </w:rPr>
        <w:t>ному тезису: «кадры решают все». А коли кадры эти состоят в основном из прохиндеев – они будут «решать все» только в свою личную пользу, что в конечном итоге и приведет госуда</w:t>
      </w:r>
      <w:r w:rsidRPr="00840ED8">
        <w:rPr>
          <w:rFonts w:ascii="Times New Roman" w:hAnsi="Times New Roman" w:cs="Times New Roman"/>
          <w:sz w:val="20"/>
          <w:szCs w:val="20"/>
        </w:rPr>
        <w:t>р</w:t>
      </w:r>
      <w:r w:rsidRPr="00840ED8">
        <w:rPr>
          <w:rFonts w:ascii="Times New Roman" w:hAnsi="Times New Roman" w:cs="Times New Roman"/>
          <w:sz w:val="20"/>
          <w:szCs w:val="20"/>
        </w:rPr>
        <w:t>ство к краху.</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Так вот, исходя из всего сказанного, разве не стоит ввести в программы средних учебных заведений то, что я н</w:t>
      </w:r>
      <w:r w:rsidRPr="00840ED8">
        <w:rPr>
          <w:rFonts w:ascii="Times New Roman" w:hAnsi="Times New Roman" w:cs="Times New Roman"/>
          <w:sz w:val="20"/>
          <w:szCs w:val="20"/>
        </w:rPr>
        <w:t>а</w:t>
      </w:r>
      <w:r w:rsidRPr="00840ED8">
        <w:rPr>
          <w:rFonts w:ascii="Times New Roman" w:hAnsi="Times New Roman" w:cs="Times New Roman"/>
          <w:sz w:val="20"/>
          <w:szCs w:val="20"/>
        </w:rPr>
        <w:t>зываю духовной составляющей образования? Может быть это – единственный путь к тому, чтобы на пе</w:t>
      </w:r>
      <w:r w:rsidRPr="00840ED8">
        <w:rPr>
          <w:rFonts w:ascii="Times New Roman" w:hAnsi="Times New Roman" w:cs="Times New Roman"/>
          <w:sz w:val="20"/>
          <w:szCs w:val="20"/>
        </w:rPr>
        <w:t>р</w:t>
      </w:r>
      <w:r w:rsidRPr="00840ED8">
        <w:rPr>
          <w:rFonts w:ascii="Times New Roman" w:hAnsi="Times New Roman" w:cs="Times New Roman"/>
          <w:sz w:val="20"/>
          <w:szCs w:val="20"/>
        </w:rPr>
        <w:t>вом месте в школьном образовании стало воспитание достойного чел</w:t>
      </w:r>
      <w:r w:rsidRPr="00840ED8">
        <w:rPr>
          <w:rFonts w:ascii="Times New Roman" w:hAnsi="Times New Roman" w:cs="Times New Roman"/>
          <w:sz w:val="20"/>
          <w:szCs w:val="20"/>
        </w:rPr>
        <w:t>о</w:t>
      </w:r>
      <w:r w:rsidRPr="00840ED8">
        <w:rPr>
          <w:rFonts w:ascii="Times New Roman" w:hAnsi="Times New Roman" w:cs="Times New Roman"/>
          <w:sz w:val="20"/>
          <w:szCs w:val="20"/>
        </w:rPr>
        <w:t>века, а уже на втором – человека достаточно образованного. И в достижении этих целей несомненную пользу могли бы принести те нововведения в школьные программы, о которых сказано выше. Почему же так горячо во</w:t>
      </w:r>
      <w:r w:rsidRPr="00840ED8">
        <w:rPr>
          <w:rFonts w:ascii="Times New Roman" w:hAnsi="Times New Roman" w:cs="Times New Roman"/>
          <w:sz w:val="20"/>
          <w:szCs w:val="20"/>
        </w:rPr>
        <w:t>з</w:t>
      </w:r>
      <w:r w:rsidRPr="00840ED8">
        <w:rPr>
          <w:rFonts w:ascii="Times New Roman" w:hAnsi="Times New Roman" w:cs="Times New Roman"/>
          <w:sz w:val="20"/>
          <w:szCs w:val="20"/>
        </w:rPr>
        <w:t>ражают против этого и некоторые ученые, и деятели культуры, и просто р</w:t>
      </w:r>
      <w:r w:rsidRPr="00840ED8">
        <w:rPr>
          <w:rFonts w:ascii="Times New Roman" w:hAnsi="Times New Roman" w:cs="Times New Roman"/>
          <w:sz w:val="20"/>
          <w:szCs w:val="20"/>
        </w:rPr>
        <w:t>о</w:t>
      </w:r>
      <w:r w:rsidRPr="00840ED8">
        <w:rPr>
          <w:rFonts w:ascii="Times New Roman" w:hAnsi="Times New Roman" w:cs="Times New Roman"/>
          <w:sz w:val="20"/>
          <w:szCs w:val="20"/>
        </w:rPr>
        <w:t>дители?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Я постараюсь представить некоторые аргументы, выдвигаемые пр</w:t>
      </w:r>
      <w:r w:rsidRPr="00840ED8">
        <w:rPr>
          <w:rFonts w:ascii="Times New Roman" w:hAnsi="Times New Roman" w:cs="Times New Roman"/>
          <w:sz w:val="20"/>
          <w:szCs w:val="20"/>
        </w:rPr>
        <w:t>о</w:t>
      </w:r>
      <w:r w:rsidRPr="00840ED8">
        <w:rPr>
          <w:rFonts w:ascii="Times New Roman" w:hAnsi="Times New Roman" w:cs="Times New Roman"/>
          <w:sz w:val="20"/>
          <w:szCs w:val="20"/>
        </w:rPr>
        <w:t>тивниками этого нововведения, и свои арг</w:t>
      </w:r>
      <w:r w:rsidRPr="00840ED8">
        <w:rPr>
          <w:rFonts w:ascii="Times New Roman" w:hAnsi="Times New Roman" w:cs="Times New Roman"/>
          <w:sz w:val="20"/>
          <w:szCs w:val="20"/>
        </w:rPr>
        <w:t>у</w:t>
      </w:r>
      <w:r w:rsidRPr="00840ED8">
        <w:rPr>
          <w:rFonts w:ascii="Times New Roman" w:hAnsi="Times New Roman" w:cs="Times New Roman"/>
          <w:sz w:val="20"/>
          <w:szCs w:val="20"/>
        </w:rPr>
        <w:t>менты, его поддерживающие.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Итак, главной целью образования следует считать воспитание такого поколения, чтобы оно смогло участв</w:t>
      </w:r>
      <w:r w:rsidRPr="00840ED8">
        <w:rPr>
          <w:rFonts w:ascii="Times New Roman" w:hAnsi="Times New Roman" w:cs="Times New Roman"/>
          <w:sz w:val="20"/>
          <w:szCs w:val="20"/>
        </w:rPr>
        <w:t>о</w:t>
      </w:r>
      <w:r w:rsidRPr="00840ED8">
        <w:rPr>
          <w:rFonts w:ascii="Times New Roman" w:hAnsi="Times New Roman" w:cs="Times New Roman"/>
          <w:sz w:val="20"/>
          <w:szCs w:val="20"/>
        </w:rPr>
        <w:t>вать в формировании в нашей стране гражданского общества. По крайней мере, те, кому сейчас по 10-12 лет, должны пол</w:t>
      </w:r>
      <w:r w:rsidRPr="00840ED8">
        <w:rPr>
          <w:rFonts w:ascii="Times New Roman" w:hAnsi="Times New Roman" w:cs="Times New Roman"/>
          <w:sz w:val="20"/>
          <w:szCs w:val="20"/>
        </w:rPr>
        <w:t>у</w:t>
      </w:r>
      <w:r w:rsidRPr="00840ED8">
        <w:rPr>
          <w:rFonts w:ascii="Times New Roman" w:hAnsi="Times New Roman" w:cs="Times New Roman"/>
          <w:sz w:val="20"/>
          <w:szCs w:val="20"/>
        </w:rPr>
        <w:t>чить воспитание и образование, которое позволит им после окончания школы активно участвовать в преобраз</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вании нашего, можно </w:t>
      </w:r>
      <w:r w:rsidRPr="00840ED8">
        <w:rPr>
          <w:rFonts w:ascii="Times New Roman" w:hAnsi="Times New Roman" w:cs="Times New Roman"/>
          <w:sz w:val="20"/>
          <w:szCs w:val="20"/>
        </w:rPr>
        <w:lastRenderedPageBreak/>
        <w:t>сказать, переходного общества в истинно гражданское. Поэтому ест</w:t>
      </w:r>
      <w:r w:rsidRPr="00840ED8">
        <w:rPr>
          <w:rFonts w:ascii="Times New Roman" w:hAnsi="Times New Roman" w:cs="Times New Roman"/>
          <w:sz w:val="20"/>
          <w:szCs w:val="20"/>
        </w:rPr>
        <w:t>е</w:t>
      </w:r>
      <w:r w:rsidRPr="00840ED8">
        <w:rPr>
          <w:rFonts w:ascii="Times New Roman" w:hAnsi="Times New Roman" w:cs="Times New Roman"/>
          <w:sz w:val="20"/>
          <w:szCs w:val="20"/>
        </w:rPr>
        <w:t>ственно спросить противников введения в школьное образование трех в</w:t>
      </w:r>
      <w:r w:rsidRPr="00840ED8">
        <w:rPr>
          <w:rFonts w:ascii="Times New Roman" w:hAnsi="Times New Roman" w:cs="Times New Roman"/>
          <w:sz w:val="20"/>
          <w:szCs w:val="20"/>
        </w:rPr>
        <w:t>а</w:t>
      </w:r>
      <w:r w:rsidRPr="00840ED8">
        <w:rPr>
          <w:rFonts w:ascii="Times New Roman" w:hAnsi="Times New Roman" w:cs="Times New Roman"/>
          <w:sz w:val="20"/>
          <w:szCs w:val="20"/>
        </w:rPr>
        <w:t>риантов курсов обучения – основам традиционных для России религий, истории мировых религий или светской этики: это окажется полезным, вредным или нейтральным для указанной сверхзад</w:t>
      </w:r>
      <w:r w:rsidRPr="00840ED8">
        <w:rPr>
          <w:rFonts w:ascii="Times New Roman" w:hAnsi="Times New Roman" w:cs="Times New Roman"/>
          <w:sz w:val="20"/>
          <w:szCs w:val="20"/>
        </w:rPr>
        <w:t>а</w:t>
      </w:r>
      <w:r w:rsidRPr="00840ED8">
        <w:rPr>
          <w:rFonts w:ascii="Times New Roman" w:hAnsi="Times New Roman" w:cs="Times New Roman"/>
          <w:sz w:val="20"/>
          <w:szCs w:val="20"/>
        </w:rPr>
        <w:t>чи?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Оппоненты обычно нигде не упоминают о гражданском обществе, а часто пишут о необходимости для России «сильного нового поколения», о ценности человека. О том, что человек – цель нашего государства, а зн</w:t>
      </w:r>
      <w:r w:rsidRPr="00840ED8">
        <w:rPr>
          <w:rFonts w:ascii="Times New Roman" w:hAnsi="Times New Roman" w:cs="Times New Roman"/>
          <w:sz w:val="20"/>
          <w:szCs w:val="20"/>
        </w:rPr>
        <w:t>а</w:t>
      </w:r>
      <w:r w:rsidRPr="00840ED8">
        <w:rPr>
          <w:rFonts w:ascii="Times New Roman" w:hAnsi="Times New Roman" w:cs="Times New Roman"/>
          <w:sz w:val="20"/>
          <w:szCs w:val="20"/>
        </w:rPr>
        <w:t>чит, если это будет поставлено во главу угла, то «мы отстраняем на второй план Бога». Но давайте разберемся, правильно ли сформулирована альте</w:t>
      </w:r>
      <w:r w:rsidRPr="00840ED8">
        <w:rPr>
          <w:rFonts w:ascii="Times New Roman" w:hAnsi="Times New Roman" w:cs="Times New Roman"/>
          <w:sz w:val="20"/>
          <w:szCs w:val="20"/>
        </w:rPr>
        <w:t>р</w:t>
      </w:r>
      <w:r w:rsidRPr="00840ED8">
        <w:rPr>
          <w:rFonts w:ascii="Times New Roman" w:hAnsi="Times New Roman" w:cs="Times New Roman"/>
          <w:sz w:val="20"/>
          <w:szCs w:val="20"/>
        </w:rPr>
        <w:t>натива: что нужно поставить на первый, а что – на второй план в школьном образов</w:t>
      </w:r>
      <w:r w:rsidRPr="00840ED8">
        <w:rPr>
          <w:rFonts w:ascii="Times New Roman" w:hAnsi="Times New Roman" w:cs="Times New Roman"/>
          <w:sz w:val="20"/>
          <w:szCs w:val="20"/>
        </w:rPr>
        <w:t>а</w:t>
      </w:r>
      <w:r w:rsidRPr="00840ED8">
        <w:rPr>
          <w:rFonts w:ascii="Times New Roman" w:hAnsi="Times New Roman" w:cs="Times New Roman"/>
          <w:sz w:val="20"/>
          <w:szCs w:val="20"/>
        </w:rPr>
        <w:t>нии?</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Для начала разговора обратите внимание на акцентирование понятий «сильное поколение», «ценность человека», «человек – цель государс</w:t>
      </w:r>
      <w:r w:rsidRPr="00E80D0F">
        <w:rPr>
          <w:rFonts w:ascii="Times New Roman" w:hAnsi="Times New Roman" w:cs="Times New Roman"/>
          <w:spacing w:val="-2"/>
          <w:sz w:val="20"/>
          <w:szCs w:val="20"/>
        </w:rPr>
        <w:t>т</w:t>
      </w:r>
      <w:r w:rsidRPr="00E80D0F">
        <w:rPr>
          <w:rFonts w:ascii="Times New Roman" w:hAnsi="Times New Roman" w:cs="Times New Roman"/>
          <w:spacing w:val="-2"/>
          <w:sz w:val="20"/>
          <w:szCs w:val="20"/>
        </w:rPr>
        <w:t>ва»… Как-то это невольно наводит на мысль о пресловутой концепции «сверхч</w:t>
      </w:r>
      <w:r w:rsidRPr="00E80D0F">
        <w:rPr>
          <w:rFonts w:ascii="Times New Roman" w:hAnsi="Times New Roman" w:cs="Times New Roman"/>
          <w:spacing w:val="-2"/>
          <w:sz w:val="20"/>
          <w:szCs w:val="20"/>
        </w:rPr>
        <w:t>е</w:t>
      </w:r>
      <w:r w:rsidRPr="00E80D0F">
        <w:rPr>
          <w:rFonts w:ascii="Times New Roman" w:hAnsi="Times New Roman" w:cs="Times New Roman"/>
          <w:spacing w:val="-2"/>
          <w:sz w:val="20"/>
          <w:szCs w:val="20"/>
        </w:rPr>
        <w:t>ловека». Сошлюсь на Н. Бердяева, на его мысли о зарождении антрополог</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 xml:space="preserve">ческого сознания гуманизма, </w:t>
      </w:r>
      <w:r w:rsidRPr="00E80D0F">
        <w:rPr>
          <w:rFonts w:ascii="Times New Roman" w:hAnsi="Times New Roman" w:cs="Times New Roman"/>
          <w:spacing w:val="-2"/>
          <w:sz w:val="20"/>
          <w:szCs w:val="20"/>
          <w:lang w:val="en-US"/>
        </w:rPr>
        <w:t>c</w:t>
      </w:r>
      <w:r w:rsidRPr="00E80D0F">
        <w:rPr>
          <w:rFonts w:ascii="Times New Roman" w:hAnsi="Times New Roman" w:cs="Times New Roman"/>
          <w:spacing w:val="-2"/>
          <w:sz w:val="20"/>
          <w:szCs w:val="20"/>
        </w:rPr>
        <w:t>формировавшегося в эпоху Возрождения: «Гуманизм поставил антропологическую проблему и дал ход человеку и его силам, – пишет Бердяев в работе «Смысл творчества». – Человек как нео</w:t>
      </w:r>
      <w:r w:rsidRPr="00E80D0F">
        <w:rPr>
          <w:rFonts w:ascii="Times New Roman" w:hAnsi="Times New Roman" w:cs="Times New Roman"/>
          <w:spacing w:val="-2"/>
          <w:sz w:val="20"/>
          <w:szCs w:val="20"/>
        </w:rPr>
        <w:t>б</w:t>
      </w:r>
      <w:r w:rsidRPr="00E80D0F">
        <w:rPr>
          <w:rFonts w:ascii="Times New Roman" w:hAnsi="Times New Roman" w:cs="Times New Roman"/>
          <w:spacing w:val="-2"/>
          <w:sz w:val="20"/>
          <w:szCs w:val="20"/>
        </w:rPr>
        <w:t>ходимая часть природного мира захотел свободы и самостоятельности, суб</w:t>
      </w:r>
      <w:r w:rsidRPr="00E80D0F">
        <w:rPr>
          <w:rFonts w:ascii="Times New Roman" w:hAnsi="Times New Roman" w:cs="Times New Roman"/>
          <w:spacing w:val="-2"/>
          <w:sz w:val="20"/>
          <w:szCs w:val="20"/>
        </w:rPr>
        <w:t>ъ</w:t>
      </w:r>
      <w:r w:rsidRPr="00E80D0F">
        <w:rPr>
          <w:rFonts w:ascii="Times New Roman" w:hAnsi="Times New Roman" w:cs="Times New Roman"/>
          <w:spacing w:val="-2"/>
          <w:sz w:val="20"/>
          <w:szCs w:val="20"/>
        </w:rPr>
        <w:t>ективно и произвольно поставил себя целью природы. Гуманизм и есть идеология природного, зав</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симого человека. В гуманизме чувствуется это восстание раба, плебейство духа. Гуманистическое созн</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ние не хочет знать высокого происхождения человека и высокого его назначения. Гуманист</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ческое сознание не сыновно Богу» [1, с.</w:t>
      </w:r>
      <w:r w:rsidRPr="00E80D0F">
        <w:rPr>
          <w:rFonts w:ascii="Times New Roman" w:hAnsi="Times New Roman" w:cs="Times New Roman"/>
          <w:spacing w:val="-2"/>
          <w:sz w:val="20"/>
          <w:szCs w:val="20"/>
          <w:lang w:val="en-US"/>
        </w:rPr>
        <w:t> </w:t>
      </w:r>
      <w:r w:rsidRPr="00E80D0F">
        <w:rPr>
          <w:rFonts w:ascii="Times New Roman" w:hAnsi="Times New Roman" w:cs="Times New Roman"/>
          <w:spacing w:val="-2"/>
          <w:sz w:val="20"/>
          <w:szCs w:val="20"/>
        </w:rPr>
        <w:t>319]. И дал</w:t>
      </w:r>
      <w:r w:rsidRPr="00E80D0F">
        <w:rPr>
          <w:rFonts w:ascii="Times New Roman" w:hAnsi="Times New Roman" w:cs="Times New Roman"/>
          <w:spacing w:val="-2"/>
          <w:sz w:val="20"/>
          <w:szCs w:val="20"/>
        </w:rPr>
        <w:t>ь</w:t>
      </w:r>
      <w:r w:rsidRPr="00E80D0F">
        <w:rPr>
          <w:rFonts w:ascii="Times New Roman" w:hAnsi="Times New Roman" w:cs="Times New Roman"/>
          <w:spacing w:val="-2"/>
          <w:sz w:val="20"/>
          <w:szCs w:val="20"/>
        </w:rPr>
        <w:t>ше Н. Бердяев поясняет: «Пафос всякого гуманизма – утверждение человека как высшего и оконч</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тельного, как бога, отверждение сверхчеловеческого. Но лишь только отве</w:t>
      </w:r>
      <w:r w:rsidRPr="00E80D0F">
        <w:rPr>
          <w:rFonts w:ascii="Times New Roman" w:hAnsi="Times New Roman" w:cs="Times New Roman"/>
          <w:spacing w:val="-2"/>
          <w:sz w:val="20"/>
          <w:szCs w:val="20"/>
        </w:rPr>
        <w:t>р</w:t>
      </w:r>
      <w:r w:rsidRPr="00E80D0F">
        <w:rPr>
          <w:rFonts w:ascii="Times New Roman" w:hAnsi="Times New Roman" w:cs="Times New Roman"/>
          <w:spacing w:val="-2"/>
          <w:sz w:val="20"/>
          <w:szCs w:val="20"/>
        </w:rPr>
        <w:t>гается Бог и обоготворяется человек, ч</w:t>
      </w:r>
      <w:r w:rsidRPr="00E80D0F">
        <w:rPr>
          <w:rFonts w:ascii="Times New Roman" w:hAnsi="Times New Roman" w:cs="Times New Roman"/>
          <w:spacing w:val="-2"/>
          <w:sz w:val="20"/>
          <w:szCs w:val="20"/>
        </w:rPr>
        <w:t>е</w:t>
      </w:r>
      <w:r w:rsidRPr="00E80D0F">
        <w:rPr>
          <w:rFonts w:ascii="Times New Roman" w:hAnsi="Times New Roman" w:cs="Times New Roman"/>
          <w:spacing w:val="-2"/>
          <w:sz w:val="20"/>
          <w:szCs w:val="20"/>
        </w:rPr>
        <w:t>ловек падает ниже человеческого, ибо человек стоит на высоте лишь как образ и подобие высшего божестве</w:t>
      </w:r>
      <w:r w:rsidRPr="00E80D0F">
        <w:rPr>
          <w:rFonts w:ascii="Times New Roman" w:hAnsi="Times New Roman" w:cs="Times New Roman"/>
          <w:spacing w:val="-2"/>
          <w:sz w:val="20"/>
          <w:szCs w:val="20"/>
        </w:rPr>
        <w:t>н</w:t>
      </w:r>
      <w:r w:rsidRPr="00E80D0F">
        <w:rPr>
          <w:rFonts w:ascii="Times New Roman" w:hAnsi="Times New Roman" w:cs="Times New Roman"/>
          <w:spacing w:val="-2"/>
          <w:sz w:val="20"/>
          <w:szCs w:val="20"/>
        </w:rPr>
        <w:t>ного бытия, он подлинно чел</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век, когда он сыновен Богу» [1, с.</w:t>
      </w:r>
      <w:r w:rsidRPr="00E80D0F">
        <w:rPr>
          <w:rFonts w:ascii="Times New Roman" w:hAnsi="Times New Roman" w:cs="Times New Roman"/>
          <w:spacing w:val="-2"/>
          <w:sz w:val="20"/>
          <w:szCs w:val="20"/>
          <w:lang w:val="en-US"/>
        </w:rPr>
        <w:t> </w:t>
      </w:r>
      <w:r w:rsidRPr="00E80D0F">
        <w:rPr>
          <w:rFonts w:ascii="Times New Roman" w:hAnsi="Times New Roman" w:cs="Times New Roman"/>
          <w:spacing w:val="-2"/>
          <w:sz w:val="20"/>
          <w:szCs w:val="20"/>
        </w:rPr>
        <w:t xml:space="preserve">321].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этой же работе Бердяев продолжает: «Кризис гуманизма в последнем пределе должен был привести к идее сверхчеловека, к преодолению чел</w:t>
      </w:r>
      <w:r w:rsidRPr="00840ED8">
        <w:rPr>
          <w:rFonts w:ascii="Times New Roman" w:hAnsi="Times New Roman" w:cs="Times New Roman"/>
          <w:sz w:val="20"/>
          <w:szCs w:val="20"/>
        </w:rPr>
        <w:t>о</w:t>
      </w:r>
      <w:r w:rsidRPr="00840ED8">
        <w:rPr>
          <w:rFonts w:ascii="Times New Roman" w:hAnsi="Times New Roman" w:cs="Times New Roman"/>
          <w:sz w:val="20"/>
          <w:szCs w:val="20"/>
        </w:rPr>
        <w:t>века и человеческого» [1, с.</w:t>
      </w:r>
      <w:r w:rsidRPr="00840ED8">
        <w:rPr>
          <w:rFonts w:ascii="Times New Roman" w:hAnsi="Times New Roman" w:cs="Times New Roman"/>
          <w:sz w:val="20"/>
          <w:szCs w:val="20"/>
          <w:lang w:val="en-US"/>
        </w:rPr>
        <w:t> </w:t>
      </w:r>
      <w:r w:rsidRPr="00840ED8">
        <w:rPr>
          <w:rFonts w:ascii="Times New Roman" w:hAnsi="Times New Roman" w:cs="Times New Roman"/>
          <w:sz w:val="20"/>
          <w:szCs w:val="20"/>
        </w:rPr>
        <w:t>323]. А что такое этот «последний предел», мы знаем на примере Ге</w:t>
      </w:r>
      <w:r w:rsidRPr="00840ED8">
        <w:rPr>
          <w:rFonts w:ascii="Times New Roman" w:hAnsi="Times New Roman" w:cs="Times New Roman"/>
          <w:sz w:val="20"/>
          <w:szCs w:val="20"/>
        </w:rPr>
        <w:t>р</w:t>
      </w:r>
      <w:r w:rsidRPr="00840ED8">
        <w:rPr>
          <w:rFonts w:ascii="Times New Roman" w:hAnsi="Times New Roman" w:cs="Times New Roman"/>
          <w:sz w:val="20"/>
          <w:szCs w:val="20"/>
        </w:rPr>
        <w:t>мании в ХХ веке…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Важнее для будущего России рассмотреть другую альтернативу: что на первом плане – гражда</w:t>
      </w:r>
      <w:r w:rsidRPr="00840ED8">
        <w:rPr>
          <w:rFonts w:ascii="Times New Roman" w:hAnsi="Times New Roman" w:cs="Times New Roman"/>
          <w:sz w:val="20"/>
          <w:szCs w:val="20"/>
        </w:rPr>
        <w:t>н</w:t>
      </w:r>
      <w:r w:rsidRPr="00840ED8">
        <w:rPr>
          <w:rFonts w:ascii="Times New Roman" w:hAnsi="Times New Roman" w:cs="Times New Roman"/>
          <w:sz w:val="20"/>
          <w:szCs w:val="20"/>
        </w:rPr>
        <w:t>ское общество или Бог? И, возможно, окажется, что и альтернативы-то здесь никакой нет? Давайте вспомним характер</w:t>
      </w:r>
      <w:r w:rsidRPr="00840ED8">
        <w:rPr>
          <w:rFonts w:ascii="Times New Roman" w:hAnsi="Times New Roman" w:cs="Times New Roman"/>
          <w:sz w:val="20"/>
          <w:szCs w:val="20"/>
        </w:rPr>
        <w:t>и</w:t>
      </w:r>
      <w:r w:rsidRPr="00840ED8">
        <w:rPr>
          <w:rFonts w:ascii="Times New Roman" w:hAnsi="Times New Roman" w:cs="Times New Roman"/>
          <w:sz w:val="20"/>
          <w:szCs w:val="20"/>
        </w:rPr>
        <w:t>стику гражданского общества: оно должно обеспечивать свободное сам</w:t>
      </w:r>
      <w:r w:rsidRPr="00840ED8">
        <w:rPr>
          <w:rFonts w:ascii="Times New Roman" w:hAnsi="Times New Roman" w:cs="Times New Roman"/>
          <w:sz w:val="20"/>
          <w:szCs w:val="20"/>
        </w:rPr>
        <w:t>о</w:t>
      </w:r>
      <w:r w:rsidRPr="00840ED8">
        <w:rPr>
          <w:rFonts w:ascii="Times New Roman" w:hAnsi="Times New Roman" w:cs="Times New Roman"/>
          <w:sz w:val="20"/>
          <w:szCs w:val="20"/>
        </w:rPr>
        <w:t>проявление граждан и организаций в экономической, социальной, нра</w:t>
      </w:r>
      <w:r w:rsidRPr="00840ED8">
        <w:rPr>
          <w:rFonts w:ascii="Times New Roman" w:hAnsi="Times New Roman" w:cs="Times New Roman"/>
          <w:sz w:val="20"/>
          <w:szCs w:val="20"/>
        </w:rPr>
        <w:t>в</w:t>
      </w:r>
      <w:r w:rsidRPr="00840ED8">
        <w:rPr>
          <w:rFonts w:ascii="Times New Roman" w:hAnsi="Times New Roman" w:cs="Times New Roman"/>
          <w:sz w:val="20"/>
          <w:szCs w:val="20"/>
        </w:rPr>
        <w:t>ственной, религиозной, национальной и других общественных сферах. При этом соответствующие законы должны не позволять государственной вл</w:t>
      </w:r>
      <w:r w:rsidRPr="00840ED8">
        <w:rPr>
          <w:rFonts w:ascii="Times New Roman" w:hAnsi="Times New Roman" w:cs="Times New Roman"/>
          <w:sz w:val="20"/>
          <w:szCs w:val="20"/>
        </w:rPr>
        <w:t>а</w:t>
      </w:r>
      <w:r w:rsidRPr="00840ED8">
        <w:rPr>
          <w:rFonts w:ascii="Times New Roman" w:hAnsi="Times New Roman" w:cs="Times New Roman"/>
          <w:sz w:val="20"/>
          <w:szCs w:val="20"/>
        </w:rPr>
        <w:lastRenderedPageBreak/>
        <w:t>сти необоснованно вмешиваться в эту деятельность граждан и их орган</w:t>
      </w:r>
      <w:r w:rsidRPr="00840ED8">
        <w:rPr>
          <w:rFonts w:ascii="Times New Roman" w:hAnsi="Times New Roman" w:cs="Times New Roman"/>
          <w:sz w:val="20"/>
          <w:szCs w:val="20"/>
        </w:rPr>
        <w:t>и</w:t>
      </w:r>
      <w:r w:rsidRPr="00840ED8">
        <w:rPr>
          <w:rFonts w:ascii="Times New Roman" w:hAnsi="Times New Roman" w:cs="Times New Roman"/>
          <w:sz w:val="20"/>
          <w:szCs w:val="20"/>
        </w:rPr>
        <w:t>заций и произвольно ее регламентировать. Гражданское общество – это сфера, охватывающая все мн</w:t>
      </w:r>
      <w:r w:rsidRPr="00840ED8">
        <w:rPr>
          <w:rFonts w:ascii="Times New Roman" w:hAnsi="Times New Roman" w:cs="Times New Roman"/>
          <w:sz w:val="20"/>
          <w:szCs w:val="20"/>
        </w:rPr>
        <w:t>о</w:t>
      </w:r>
      <w:r w:rsidRPr="00840ED8">
        <w:rPr>
          <w:rFonts w:ascii="Times New Roman" w:hAnsi="Times New Roman" w:cs="Times New Roman"/>
          <w:sz w:val="20"/>
          <w:szCs w:val="20"/>
        </w:rPr>
        <w:t>гообразие социальных связей, она находится между индивидом и госуда</w:t>
      </w:r>
      <w:r w:rsidRPr="00840ED8">
        <w:rPr>
          <w:rFonts w:ascii="Times New Roman" w:hAnsi="Times New Roman" w:cs="Times New Roman"/>
          <w:sz w:val="20"/>
          <w:szCs w:val="20"/>
        </w:rPr>
        <w:t>р</w:t>
      </w:r>
      <w:r w:rsidRPr="00840ED8">
        <w:rPr>
          <w:rFonts w:ascii="Times New Roman" w:hAnsi="Times New Roman" w:cs="Times New Roman"/>
          <w:sz w:val="20"/>
          <w:szCs w:val="20"/>
        </w:rPr>
        <w:t>ством.</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Повредит ли формированию этой сферы наличие религиозного самос</w:t>
      </w:r>
      <w:r w:rsidRPr="00840ED8">
        <w:rPr>
          <w:rFonts w:ascii="Times New Roman" w:hAnsi="Times New Roman" w:cs="Times New Roman"/>
          <w:sz w:val="20"/>
          <w:szCs w:val="20"/>
        </w:rPr>
        <w:t>о</w:t>
      </w:r>
      <w:r w:rsidRPr="00840ED8">
        <w:rPr>
          <w:rFonts w:ascii="Times New Roman" w:hAnsi="Times New Roman" w:cs="Times New Roman"/>
          <w:sz w:val="20"/>
          <w:szCs w:val="20"/>
        </w:rPr>
        <w:t>знания у индивида? И тут же спросим: а нужна ли доминирующая идеол</w:t>
      </w:r>
      <w:r w:rsidRPr="00840ED8">
        <w:rPr>
          <w:rFonts w:ascii="Times New Roman" w:hAnsi="Times New Roman" w:cs="Times New Roman"/>
          <w:sz w:val="20"/>
          <w:szCs w:val="20"/>
        </w:rPr>
        <w:t>о</w:t>
      </w:r>
      <w:r w:rsidRPr="00840ED8">
        <w:rPr>
          <w:rFonts w:ascii="Times New Roman" w:hAnsi="Times New Roman" w:cs="Times New Roman"/>
          <w:sz w:val="20"/>
          <w:szCs w:val="20"/>
        </w:rPr>
        <w:t>гия в обществе для того, чтобы оно стало гражданским? Очевидно, что без доминирования демократических идеалов общество в гражданское не пр</w:t>
      </w:r>
      <w:r w:rsidRPr="00840ED8">
        <w:rPr>
          <w:rFonts w:ascii="Times New Roman" w:hAnsi="Times New Roman" w:cs="Times New Roman"/>
          <w:sz w:val="20"/>
          <w:szCs w:val="20"/>
        </w:rPr>
        <w:t>е</w:t>
      </w:r>
      <w:r w:rsidRPr="00840ED8">
        <w:rPr>
          <w:rFonts w:ascii="Times New Roman" w:hAnsi="Times New Roman" w:cs="Times New Roman"/>
          <w:sz w:val="20"/>
          <w:szCs w:val="20"/>
        </w:rPr>
        <w:t>вратится. Но людей на нынешней Земле объединяет не только принадле</w:t>
      </w:r>
      <w:r w:rsidRPr="00840ED8">
        <w:rPr>
          <w:rFonts w:ascii="Times New Roman" w:hAnsi="Times New Roman" w:cs="Times New Roman"/>
          <w:sz w:val="20"/>
          <w:szCs w:val="20"/>
        </w:rPr>
        <w:t>ж</w:t>
      </w:r>
      <w:r w:rsidRPr="00840ED8">
        <w:rPr>
          <w:rFonts w:ascii="Times New Roman" w:hAnsi="Times New Roman" w:cs="Times New Roman"/>
          <w:sz w:val="20"/>
          <w:szCs w:val="20"/>
        </w:rPr>
        <w:t>ность к земному человечеству, но и национальная самоидентификация, и гражданство своей страны.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Что бы ни говорили о патриотизме, но никакое государство не уцелеет, как я уже говорил, если среди его граждан не окажется патриотов, то есть все население страны будет состоять только из людей, заботящихся лишь о своих личных интересах и, соответственно, стремящихся обойти сущ</w:t>
      </w:r>
      <w:r w:rsidRPr="00840ED8">
        <w:rPr>
          <w:rFonts w:ascii="Times New Roman" w:hAnsi="Times New Roman" w:cs="Times New Roman"/>
          <w:sz w:val="20"/>
          <w:szCs w:val="20"/>
        </w:rPr>
        <w:t>е</w:t>
      </w:r>
      <w:r w:rsidRPr="00840ED8">
        <w:rPr>
          <w:rFonts w:ascii="Times New Roman" w:hAnsi="Times New Roman" w:cs="Times New Roman"/>
          <w:sz w:val="20"/>
          <w:szCs w:val="20"/>
        </w:rPr>
        <w:t>ствующие законы, созданные для блага их государства, для блага всех. Значит, помимо доминирования демократической идеологии в сознании людей должна быть сформирована и некая идеология государственности, каждый гражданин должен быть в известной степени не только демокр</w:t>
      </w:r>
      <w:r w:rsidRPr="00840ED8">
        <w:rPr>
          <w:rFonts w:ascii="Times New Roman" w:hAnsi="Times New Roman" w:cs="Times New Roman"/>
          <w:sz w:val="20"/>
          <w:szCs w:val="20"/>
        </w:rPr>
        <w:t>а</w:t>
      </w:r>
      <w:r w:rsidRPr="00840ED8">
        <w:rPr>
          <w:rFonts w:ascii="Times New Roman" w:hAnsi="Times New Roman" w:cs="Times New Roman"/>
          <w:sz w:val="20"/>
          <w:szCs w:val="20"/>
        </w:rPr>
        <w:t>том, но и «государственником». Я не буду дальше разъяснять необход</w:t>
      </w:r>
      <w:r w:rsidRPr="00840ED8">
        <w:rPr>
          <w:rFonts w:ascii="Times New Roman" w:hAnsi="Times New Roman" w:cs="Times New Roman"/>
          <w:sz w:val="20"/>
          <w:szCs w:val="20"/>
        </w:rPr>
        <w:t>и</w:t>
      </w:r>
      <w:r w:rsidRPr="00840ED8">
        <w:rPr>
          <w:rFonts w:ascii="Times New Roman" w:hAnsi="Times New Roman" w:cs="Times New Roman"/>
          <w:sz w:val="20"/>
          <w:szCs w:val="20"/>
        </w:rPr>
        <w:t>мость существования этих двух сторон доминирующей идеологии в общ</w:t>
      </w:r>
      <w:r w:rsidRPr="00840ED8">
        <w:rPr>
          <w:rFonts w:ascii="Times New Roman" w:hAnsi="Times New Roman" w:cs="Times New Roman"/>
          <w:sz w:val="20"/>
          <w:szCs w:val="20"/>
        </w:rPr>
        <w:t>е</w:t>
      </w:r>
      <w:r w:rsidRPr="00840ED8">
        <w:rPr>
          <w:rFonts w:ascii="Times New Roman" w:hAnsi="Times New Roman" w:cs="Times New Roman"/>
          <w:sz w:val="20"/>
          <w:szCs w:val="20"/>
        </w:rPr>
        <w:t>стве – все и так ясно. Не ясно другое: что имеют в виду те, кто утверждает: политикам нелегко без доминирующей идеологии в обществе вести в</w:t>
      </w:r>
      <w:r w:rsidRPr="00840ED8">
        <w:rPr>
          <w:rFonts w:ascii="Times New Roman" w:hAnsi="Times New Roman" w:cs="Times New Roman"/>
          <w:sz w:val="20"/>
          <w:szCs w:val="20"/>
        </w:rPr>
        <w:t>ы</w:t>
      </w:r>
      <w:r w:rsidRPr="00840ED8">
        <w:rPr>
          <w:rFonts w:ascii="Times New Roman" w:hAnsi="Times New Roman" w:cs="Times New Roman"/>
          <w:sz w:val="20"/>
          <w:szCs w:val="20"/>
        </w:rPr>
        <w:t>борный процесс, но если на церковные праздники стоять со свечками р</w:t>
      </w:r>
      <w:r w:rsidRPr="00840ED8">
        <w:rPr>
          <w:rFonts w:ascii="Times New Roman" w:hAnsi="Times New Roman" w:cs="Times New Roman"/>
          <w:sz w:val="20"/>
          <w:szCs w:val="20"/>
        </w:rPr>
        <w:t>я</w:t>
      </w:r>
      <w:r w:rsidRPr="00840ED8">
        <w:rPr>
          <w:rFonts w:ascii="Times New Roman" w:hAnsi="Times New Roman" w:cs="Times New Roman"/>
          <w:sz w:val="20"/>
          <w:szCs w:val="20"/>
        </w:rPr>
        <w:t>дом с кадилом – электорат прочтет как сигнал: надо за них голосовать! При этом, правда, эти люди с</w:t>
      </w:r>
      <w:r w:rsidRPr="00840ED8">
        <w:rPr>
          <w:rFonts w:ascii="Times New Roman" w:hAnsi="Times New Roman" w:cs="Times New Roman"/>
          <w:sz w:val="20"/>
          <w:szCs w:val="20"/>
        </w:rPr>
        <w:t>а</w:t>
      </w:r>
      <w:r w:rsidRPr="00840ED8">
        <w:rPr>
          <w:rFonts w:ascii="Times New Roman" w:hAnsi="Times New Roman" w:cs="Times New Roman"/>
          <w:sz w:val="20"/>
          <w:szCs w:val="20"/>
        </w:rPr>
        <w:t>ми ставят под сомнение это предположение: эта услуга, мол, церкви не нужна… Но ведь дело не в церкви, а в электорате! Для него-то, для той части населения, что еще ходит голосовать (а это, в основном, пенсионеры) все же имеет значение – православный христианин кандидат или атеист-безбожник. Но если активные россияне, пусть и нем</w:t>
      </w:r>
      <w:r w:rsidRPr="00840ED8">
        <w:rPr>
          <w:rFonts w:ascii="Times New Roman" w:hAnsi="Times New Roman" w:cs="Times New Roman"/>
          <w:sz w:val="20"/>
          <w:szCs w:val="20"/>
        </w:rPr>
        <w:t>о</w:t>
      </w:r>
      <w:r w:rsidRPr="00840ED8">
        <w:rPr>
          <w:rFonts w:ascii="Times New Roman" w:hAnsi="Times New Roman" w:cs="Times New Roman"/>
          <w:sz w:val="20"/>
          <w:szCs w:val="20"/>
        </w:rPr>
        <w:t>лодые, но проявляющие гражданственность своим непременным участием в выборах, положительно относятся к Ру</w:t>
      </w:r>
      <w:r w:rsidRPr="00840ED8">
        <w:rPr>
          <w:rFonts w:ascii="Times New Roman" w:hAnsi="Times New Roman" w:cs="Times New Roman"/>
          <w:sz w:val="20"/>
          <w:szCs w:val="20"/>
        </w:rPr>
        <w:t>с</w:t>
      </w:r>
      <w:r w:rsidRPr="00840ED8">
        <w:rPr>
          <w:rFonts w:ascii="Times New Roman" w:hAnsi="Times New Roman" w:cs="Times New Roman"/>
          <w:sz w:val="20"/>
          <w:szCs w:val="20"/>
        </w:rPr>
        <w:t>ской Православной Церкви, разве это свидетельствует об ошибочности введения школьного курса основ пр</w:t>
      </w:r>
      <w:r w:rsidRPr="00840ED8">
        <w:rPr>
          <w:rFonts w:ascii="Times New Roman" w:hAnsi="Times New Roman" w:cs="Times New Roman"/>
          <w:sz w:val="20"/>
          <w:szCs w:val="20"/>
        </w:rPr>
        <w:t>а</w:t>
      </w:r>
      <w:r w:rsidRPr="00840ED8">
        <w:rPr>
          <w:rFonts w:ascii="Times New Roman" w:hAnsi="Times New Roman" w:cs="Times New Roman"/>
          <w:sz w:val="20"/>
          <w:szCs w:val="20"/>
        </w:rPr>
        <w:t>вославия? Разве это встанет поперек нашему движению к гражданскому общ</w:t>
      </w:r>
      <w:r w:rsidRPr="00840ED8">
        <w:rPr>
          <w:rFonts w:ascii="Times New Roman" w:hAnsi="Times New Roman" w:cs="Times New Roman"/>
          <w:sz w:val="20"/>
          <w:szCs w:val="20"/>
        </w:rPr>
        <w:t>е</w:t>
      </w:r>
      <w:r w:rsidRPr="00840ED8">
        <w:rPr>
          <w:rFonts w:ascii="Times New Roman" w:hAnsi="Times New Roman" w:cs="Times New Roman"/>
          <w:sz w:val="20"/>
          <w:szCs w:val="20"/>
        </w:rPr>
        <w:t>ству?</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Есть оппоненты, ссылающиеся на Совет муфтиев России, который против деления учеников одного класса по р</w:t>
      </w:r>
      <w:r w:rsidRPr="00840ED8">
        <w:rPr>
          <w:rFonts w:ascii="Times New Roman" w:hAnsi="Times New Roman" w:cs="Times New Roman"/>
          <w:sz w:val="20"/>
          <w:szCs w:val="20"/>
        </w:rPr>
        <w:t>е</w:t>
      </w:r>
      <w:r w:rsidRPr="00840ED8">
        <w:rPr>
          <w:rFonts w:ascii="Times New Roman" w:hAnsi="Times New Roman" w:cs="Times New Roman"/>
          <w:sz w:val="20"/>
          <w:szCs w:val="20"/>
        </w:rPr>
        <w:t>лигиозному и национальному признаку, поскольку это неправильно и опасно. Мы, мол, этим «порождаем обиды (вплоть до гонений и травли) в судьбах детей, провоцируем их ко</w:t>
      </w:r>
      <w:r w:rsidRPr="00840ED8">
        <w:rPr>
          <w:rFonts w:ascii="Times New Roman" w:hAnsi="Times New Roman" w:cs="Times New Roman"/>
          <w:sz w:val="20"/>
          <w:szCs w:val="20"/>
        </w:rPr>
        <w:t>н</w:t>
      </w:r>
      <w:r w:rsidRPr="00840ED8">
        <w:rPr>
          <w:rFonts w:ascii="Times New Roman" w:hAnsi="Times New Roman" w:cs="Times New Roman"/>
          <w:sz w:val="20"/>
          <w:szCs w:val="20"/>
        </w:rPr>
        <w:t>фликты на национальной и религиозной почве». Да, вероятность этого с</w:t>
      </w:r>
      <w:r w:rsidRPr="00840ED8">
        <w:rPr>
          <w:rFonts w:ascii="Times New Roman" w:hAnsi="Times New Roman" w:cs="Times New Roman"/>
          <w:sz w:val="20"/>
          <w:szCs w:val="20"/>
        </w:rPr>
        <w:t>у</w:t>
      </w:r>
      <w:r w:rsidRPr="00840ED8">
        <w:rPr>
          <w:rFonts w:ascii="Times New Roman" w:hAnsi="Times New Roman" w:cs="Times New Roman"/>
          <w:sz w:val="20"/>
          <w:szCs w:val="20"/>
        </w:rPr>
        <w:t>ществует. Но тут все зависит от учителей, от руководства школы – у вс</w:t>
      </w:r>
      <w:r w:rsidRPr="00840ED8">
        <w:rPr>
          <w:rFonts w:ascii="Times New Roman" w:hAnsi="Times New Roman" w:cs="Times New Roman"/>
          <w:sz w:val="20"/>
          <w:szCs w:val="20"/>
        </w:rPr>
        <w:t>я</w:t>
      </w:r>
      <w:r w:rsidRPr="00840ED8">
        <w:rPr>
          <w:rFonts w:ascii="Times New Roman" w:hAnsi="Times New Roman" w:cs="Times New Roman"/>
          <w:sz w:val="20"/>
          <w:szCs w:val="20"/>
        </w:rPr>
        <w:lastRenderedPageBreak/>
        <w:t>кой медали есть оборотная сторона. Ребенок, подросток изо дня в день находящийся среди своих сверстников, отличающихся от него как</w:t>
      </w:r>
      <w:r w:rsidRPr="00840ED8">
        <w:rPr>
          <w:rFonts w:ascii="Times New Roman" w:hAnsi="Times New Roman" w:cs="Times New Roman"/>
          <w:sz w:val="20"/>
          <w:szCs w:val="20"/>
        </w:rPr>
        <w:t>и</w:t>
      </w:r>
      <w:r w:rsidRPr="00840ED8">
        <w:rPr>
          <w:rFonts w:ascii="Times New Roman" w:hAnsi="Times New Roman" w:cs="Times New Roman"/>
          <w:sz w:val="20"/>
          <w:szCs w:val="20"/>
        </w:rPr>
        <w:t>ми-то своими особенностями – привычками, религиозными традициями, семе</w:t>
      </w:r>
      <w:r w:rsidRPr="00840ED8">
        <w:rPr>
          <w:rFonts w:ascii="Times New Roman" w:hAnsi="Times New Roman" w:cs="Times New Roman"/>
          <w:sz w:val="20"/>
          <w:szCs w:val="20"/>
        </w:rPr>
        <w:t>й</w:t>
      </w:r>
      <w:r w:rsidRPr="00840ED8">
        <w:rPr>
          <w:rFonts w:ascii="Times New Roman" w:hAnsi="Times New Roman" w:cs="Times New Roman"/>
          <w:sz w:val="20"/>
          <w:szCs w:val="20"/>
        </w:rPr>
        <w:t>ным воспитанием – понемногу будет об</w:t>
      </w:r>
      <w:r w:rsidRPr="00840ED8">
        <w:rPr>
          <w:rFonts w:ascii="Times New Roman" w:hAnsi="Times New Roman" w:cs="Times New Roman"/>
          <w:sz w:val="20"/>
          <w:szCs w:val="20"/>
        </w:rPr>
        <w:t>у</w:t>
      </w:r>
      <w:r w:rsidRPr="00840ED8">
        <w:rPr>
          <w:rFonts w:ascii="Times New Roman" w:hAnsi="Times New Roman" w:cs="Times New Roman"/>
          <w:sz w:val="20"/>
          <w:szCs w:val="20"/>
        </w:rPr>
        <w:t>чаться толерантности, терпимости к чужим мнениям, верованиям, поведению… Разве это не путь к воспит</w:t>
      </w:r>
      <w:r w:rsidRPr="00840ED8">
        <w:rPr>
          <w:rFonts w:ascii="Times New Roman" w:hAnsi="Times New Roman" w:cs="Times New Roman"/>
          <w:sz w:val="20"/>
          <w:szCs w:val="20"/>
        </w:rPr>
        <w:t>а</w:t>
      </w:r>
      <w:r w:rsidRPr="00840ED8">
        <w:rPr>
          <w:rFonts w:ascii="Times New Roman" w:hAnsi="Times New Roman" w:cs="Times New Roman"/>
          <w:sz w:val="20"/>
          <w:szCs w:val="20"/>
        </w:rPr>
        <w:t>нию гражданственности новых поколений? Разве не об этом писал ап</w:t>
      </w:r>
      <w:r w:rsidRPr="00840ED8">
        <w:rPr>
          <w:rFonts w:ascii="Times New Roman" w:hAnsi="Times New Roman" w:cs="Times New Roman"/>
          <w:sz w:val="20"/>
          <w:szCs w:val="20"/>
        </w:rPr>
        <w:t>о</w:t>
      </w:r>
      <w:r w:rsidRPr="00840ED8">
        <w:rPr>
          <w:rFonts w:ascii="Times New Roman" w:hAnsi="Times New Roman" w:cs="Times New Roman"/>
          <w:sz w:val="20"/>
          <w:szCs w:val="20"/>
        </w:rPr>
        <w:t>стол Павел: «Нет уже Иудея, ни язычника; нет раба, ни свободного; нет му</w:t>
      </w:r>
      <w:r w:rsidRPr="00840ED8">
        <w:rPr>
          <w:rFonts w:ascii="Times New Roman" w:hAnsi="Times New Roman" w:cs="Times New Roman"/>
          <w:sz w:val="20"/>
          <w:szCs w:val="20"/>
        </w:rPr>
        <w:t>ж</w:t>
      </w:r>
      <w:r w:rsidRPr="00840ED8">
        <w:rPr>
          <w:rFonts w:ascii="Times New Roman" w:hAnsi="Times New Roman" w:cs="Times New Roman"/>
          <w:sz w:val="20"/>
          <w:szCs w:val="20"/>
        </w:rPr>
        <w:t>ского пола, ни же</w:t>
      </w:r>
      <w:r w:rsidRPr="00840ED8">
        <w:rPr>
          <w:rFonts w:ascii="Times New Roman" w:hAnsi="Times New Roman" w:cs="Times New Roman"/>
          <w:sz w:val="20"/>
          <w:szCs w:val="20"/>
        </w:rPr>
        <w:t>н</w:t>
      </w:r>
      <w:r w:rsidRPr="00840ED8">
        <w:rPr>
          <w:rFonts w:ascii="Times New Roman" w:hAnsi="Times New Roman" w:cs="Times New Roman"/>
          <w:sz w:val="20"/>
          <w:szCs w:val="20"/>
        </w:rPr>
        <w:t>ского: ибо все вы одно во Христе Иисусе» (Гал. 3; 28). В этих словах для нас важен в данном случае не призыв облечься во Христа, а некий символический мотив гражданственности (к</w:t>
      </w:r>
      <w:r w:rsidRPr="00840ED8">
        <w:rPr>
          <w:rFonts w:ascii="Times New Roman" w:hAnsi="Times New Roman" w:cs="Times New Roman"/>
          <w:sz w:val="20"/>
          <w:szCs w:val="20"/>
        </w:rPr>
        <w:t>о</w:t>
      </w:r>
      <w:r w:rsidRPr="00840ED8">
        <w:rPr>
          <w:rFonts w:ascii="Times New Roman" w:hAnsi="Times New Roman" w:cs="Times New Roman"/>
          <w:sz w:val="20"/>
          <w:szCs w:val="20"/>
        </w:rPr>
        <w:t>нечно, с поправкой на особенности мышления того времени): мужчина остается мужчиной, же</w:t>
      </w:r>
      <w:r w:rsidRPr="00840ED8">
        <w:rPr>
          <w:rFonts w:ascii="Times New Roman" w:hAnsi="Times New Roman" w:cs="Times New Roman"/>
          <w:sz w:val="20"/>
          <w:szCs w:val="20"/>
        </w:rPr>
        <w:t>н</w:t>
      </w:r>
      <w:r w:rsidRPr="00840ED8">
        <w:rPr>
          <w:rFonts w:ascii="Times New Roman" w:hAnsi="Times New Roman" w:cs="Times New Roman"/>
          <w:sz w:val="20"/>
          <w:szCs w:val="20"/>
        </w:rPr>
        <w:t>щина – женщиной, иудей – иудеем, язычник – язычником, но все при этом – равны, г</w:t>
      </w:r>
      <w:r w:rsidRPr="00840ED8">
        <w:rPr>
          <w:rFonts w:ascii="Times New Roman" w:hAnsi="Times New Roman" w:cs="Times New Roman"/>
          <w:sz w:val="20"/>
          <w:szCs w:val="20"/>
        </w:rPr>
        <w:t>о</w:t>
      </w:r>
      <w:r w:rsidRPr="00840ED8">
        <w:rPr>
          <w:rFonts w:ascii="Times New Roman" w:hAnsi="Times New Roman" w:cs="Times New Roman"/>
          <w:sz w:val="20"/>
          <w:szCs w:val="20"/>
        </w:rPr>
        <w:t>воря по-нынешнему – все россияне!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Оппоненты озабочены тем, что привнесение религиозной составля</w:t>
      </w:r>
      <w:r w:rsidRPr="00840ED8">
        <w:rPr>
          <w:rFonts w:ascii="Times New Roman" w:hAnsi="Times New Roman" w:cs="Times New Roman"/>
          <w:sz w:val="20"/>
          <w:szCs w:val="20"/>
        </w:rPr>
        <w:t>ю</w:t>
      </w:r>
      <w:r w:rsidRPr="00840ED8">
        <w:rPr>
          <w:rFonts w:ascii="Times New Roman" w:hAnsi="Times New Roman" w:cs="Times New Roman"/>
          <w:sz w:val="20"/>
          <w:szCs w:val="20"/>
        </w:rPr>
        <w:t>щей в школьное образование не даст возмо</w:t>
      </w:r>
      <w:r w:rsidRPr="00840ED8">
        <w:rPr>
          <w:rFonts w:ascii="Times New Roman" w:hAnsi="Times New Roman" w:cs="Times New Roman"/>
          <w:sz w:val="20"/>
          <w:szCs w:val="20"/>
        </w:rPr>
        <w:t>ж</w:t>
      </w:r>
      <w:r w:rsidRPr="00840ED8">
        <w:rPr>
          <w:rFonts w:ascii="Times New Roman" w:hAnsi="Times New Roman" w:cs="Times New Roman"/>
          <w:sz w:val="20"/>
          <w:szCs w:val="20"/>
        </w:rPr>
        <w:t>ности появиться «сильному новому поколению». То есть воздействие, влияние русской православной церкви на подрастающее поколение россиян сделает их какими-то слаб</w:t>
      </w:r>
      <w:r w:rsidRPr="00840ED8">
        <w:rPr>
          <w:rFonts w:ascii="Times New Roman" w:hAnsi="Times New Roman" w:cs="Times New Roman"/>
          <w:sz w:val="20"/>
          <w:szCs w:val="20"/>
        </w:rPr>
        <w:t>а</w:t>
      </w:r>
      <w:r w:rsidRPr="00840ED8">
        <w:rPr>
          <w:rFonts w:ascii="Times New Roman" w:hAnsi="Times New Roman" w:cs="Times New Roman"/>
          <w:sz w:val="20"/>
          <w:szCs w:val="20"/>
        </w:rPr>
        <w:t>ками, хлюпиками, не способными защищать государстве</w:t>
      </w:r>
      <w:r w:rsidRPr="00840ED8">
        <w:rPr>
          <w:rFonts w:ascii="Times New Roman" w:hAnsi="Times New Roman" w:cs="Times New Roman"/>
          <w:sz w:val="20"/>
          <w:szCs w:val="20"/>
        </w:rPr>
        <w:t>н</w:t>
      </w:r>
      <w:r w:rsidRPr="00840ED8">
        <w:rPr>
          <w:rFonts w:ascii="Times New Roman" w:hAnsi="Times New Roman" w:cs="Times New Roman"/>
          <w:sz w:val="20"/>
          <w:szCs w:val="20"/>
        </w:rPr>
        <w:t>ные интересы, укреплять свою страну? А как же тогда относиться к тому, что герой Кул</w:t>
      </w:r>
      <w:r w:rsidRPr="00840ED8">
        <w:rPr>
          <w:rFonts w:ascii="Times New Roman" w:hAnsi="Times New Roman" w:cs="Times New Roman"/>
          <w:sz w:val="20"/>
          <w:szCs w:val="20"/>
        </w:rPr>
        <w:t>и</w:t>
      </w:r>
      <w:r w:rsidRPr="00840ED8">
        <w:rPr>
          <w:rFonts w:ascii="Times New Roman" w:hAnsi="Times New Roman" w:cs="Times New Roman"/>
          <w:sz w:val="20"/>
          <w:szCs w:val="20"/>
        </w:rPr>
        <w:t>ковской битвы Родион Ослябя был монахом Троице-Сергиева м</w:t>
      </w:r>
      <w:r w:rsidRPr="00840ED8">
        <w:rPr>
          <w:rFonts w:ascii="Times New Roman" w:hAnsi="Times New Roman" w:cs="Times New Roman"/>
          <w:sz w:val="20"/>
          <w:szCs w:val="20"/>
        </w:rPr>
        <w:t>о</w:t>
      </w:r>
      <w:r w:rsidRPr="00840ED8">
        <w:rPr>
          <w:rFonts w:ascii="Times New Roman" w:hAnsi="Times New Roman" w:cs="Times New Roman"/>
          <w:sz w:val="20"/>
          <w:szCs w:val="20"/>
        </w:rPr>
        <w:t>настыря?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Еще один аргумент оппонентов против нововведений в школьное обр</w:t>
      </w:r>
      <w:r w:rsidRPr="00840ED8">
        <w:rPr>
          <w:rFonts w:ascii="Times New Roman" w:hAnsi="Times New Roman" w:cs="Times New Roman"/>
          <w:sz w:val="20"/>
          <w:szCs w:val="20"/>
        </w:rPr>
        <w:t>а</w:t>
      </w:r>
      <w:r w:rsidRPr="00840ED8">
        <w:rPr>
          <w:rFonts w:ascii="Times New Roman" w:hAnsi="Times New Roman" w:cs="Times New Roman"/>
          <w:sz w:val="20"/>
          <w:szCs w:val="20"/>
        </w:rPr>
        <w:t>зование: государство не справляется со своими обязанностями, а у церкви появились нехорошие намерения – ее, мол, интересует захват управления человеком вну</w:t>
      </w:r>
      <w:r w:rsidRPr="00840ED8">
        <w:rPr>
          <w:rFonts w:ascii="Times New Roman" w:hAnsi="Times New Roman" w:cs="Times New Roman"/>
          <w:sz w:val="20"/>
          <w:szCs w:val="20"/>
        </w:rPr>
        <w:t>т</w:t>
      </w:r>
      <w:r w:rsidRPr="00840ED8">
        <w:rPr>
          <w:rFonts w:ascii="Times New Roman" w:hAnsi="Times New Roman" w:cs="Times New Roman"/>
          <w:sz w:val="20"/>
          <w:szCs w:val="20"/>
        </w:rPr>
        <w:t>ри самого государственного механизма, интересует сама государственная власть. То есть закон Божий нужен в школе и в армии – как рычаг внеполитического и внеэкономического управления. Причем оппоненты добавляют: власть ошибается в гла</w:t>
      </w:r>
      <w:r w:rsidRPr="00840ED8">
        <w:rPr>
          <w:rFonts w:ascii="Times New Roman" w:hAnsi="Times New Roman" w:cs="Times New Roman"/>
          <w:sz w:val="20"/>
          <w:szCs w:val="20"/>
        </w:rPr>
        <w:t>в</w:t>
      </w:r>
      <w:r w:rsidRPr="00840ED8">
        <w:rPr>
          <w:rFonts w:ascii="Times New Roman" w:hAnsi="Times New Roman" w:cs="Times New Roman"/>
          <w:sz w:val="20"/>
          <w:szCs w:val="20"/>
        </w:rPr>
        <w:t>ном – в намерениях церкви. Не государство укрепиться, опершись о возможности церкви, а церковь поднимется, используя слабость гос</w:t>
      </w:r>
      <w:r w:rsidRPr="00840ED8">
        <w:rPr>
          <w:rFonts w:ascii="Times New Roman" w:hAnsi="Times New Roman" w:cs="Times New Roman"/>
          <w:sz w:val="20"/>
          <w:szCs w:val="20"/>
        </w:rPr>
        <w:t>у</w:t>
      </w:r>
      <w:r w:rsidRPr="00840ED8">
        <w:rPr>
          <w:rFonts w:ascii="Times New Roman" w:hAnsi="Times New Roman" w:cs="Times New Roman"/>
          <w:sz w:val="20"/>
          <w:szCs w:val="20"/>
        </w:rPr>
        <w:t>дарства.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Хорошо, оппоненты против того, чтобы наше государство приобрело теократический характер и, скажем, стало наращивать мускулы, как это происходит в Иране. Но что же тогда делать? Как нам сделать государство мощным и процветающим, как укрепить государственную власть. Судя по всему, есть люди, кто уповает на появление воспитанного в атеизме «сил</w:t>
      </w:r>
      <w:r w:rsidRPr="00840ED8">
        <w:rPr>
          <w:rFonts w:ascii="Times New Roman" w:hAnsi="Times New Roman" w:cs="Times New Roman"/>
          <w:sz w:val="20"/>
          <w:szCs w:val="20"/>
        </w:rPr>
        <w:t>ь</w:t>
      </w:r>
      <w:r w:rsidRPr="00840ED8">
        <w:rPr>
          <w:rFonts w:ascii="Times New Roman" w:hAnsi="Times New Roman" w:cs="Times New Roman"/>
          <w:sz w:val="20"/>
          <w:szCs w:val="20"/>
        </w:rPr>
        <w:t>ного нового поколения». Что ж, нам известны в ХХ веке примеры уск</w:t>
      </w:r>
      <w:r w:rsidRPr="00840ED8">
        <w:rPr>
          <w:rFonts w:ascii="Times New Roman" w:hAnsi="Times New Roman" w:cs="Times New Roman"/>
          <w:sz w:val="20"/>
          <w:szCs w:val="20"/>
        </w:rPr>
        <w:t>о</w:t>
      </w:r>
      <w:r w:rsidRPr="00840ED8">
        <w:rPr>
          <w:rFonts w:ascii="Times New Roman" w:hAnsi="Times New Roman" w:cs="Times New Roman"/>
          <w:sz w:val="20"/>
          <w:szCs w:val="20"/>
        </w:rPr>
        <w:t>ренного выращивания т</w:t>
      </w:r>
      <w:r w:rsidRPr="00840ED8">
        <w:rPr>
          <w:rFonts w:ascii="Times New Roman" w:hAnsi="Times New Roman" w:cs="Times New Roman"/>
          <w:sz w:val="20"/>
          <w:szCs w:val="20"/>
        </w:rPr>
        <w:t>а</w:t>
      </w:r>
      <w:r w:rsidRPr="00840ED8">
        <w:rPr>
          <w:rFonts w:ascii="Times New Roman" w:hAnsi="Times New Roman" w:cs="Times New Roman"/>
          <w:sz w:val="20"/>
          <w:szCs w:val="20"/>
        </w:rPr>
        <w:t>ких поколений, которые легко превращались под воздействием своих одержимых некими идеями вождей в озверевшие то</w:t>
      </w:r>
      <w:r w:rsidRPr="00840ED8">
        <w:rPr>
          <w:rFonts w:ascii="Times New Roman" w:hAnsi="Times New Roman" w:cs="Times New Roman"/>
          <w:sz w:val="20"/>
          <w:szCs w:val="20"/>
        </w:rPr>
        <w:t>л</w:t>
      </w:r>
      <w:r w:rsidRPr="00840ED8">
        <w:rPr>
          <w:rFonts w:ascii="Times New Roman" w:hAnsi="Times New Roman" w:cs="Times New Roman"/>
          <w:sz w:val="20"/>
          <w:szCs w:val="20"/>
        </w:rPr>
        <w:t>пы или в бездушные военные маш</w:t>
      </w:r>
      <w:r w:rsidRPr="00840ED8">
        <w:rPr>
          <w:rFonts w:ascii="Times New Roman" w:hAnsi="Times New Roman" w:cs="Times New Roman"/>
          <w:sz w:val="20"/>
          <w:szCs w:val="20"/>
        </w:rPr>
        <w:t>и</w:t>
      </w:r>
      <w:r w:rsidRPr="00840ED8">
        <w:rPr>
          <w:rFonts w:ascii="Times New Roman" w:hAnsi="Times New Roman" w:cs="Times New Roman"/>
          <w:sz w:val="20"/>
          <w:szCs w:val="20"/>
        </w:rPr>
        <w:t>ны…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Следующий аргумент оппонентов: один из признаков слабости нашего государства – неспособность быть балансиром между богатыми и бедн</w:t>
      </w:r>
      <w:r w:rsidRPr="00840ED8">
        <w:rPr>
          <w:rFonts w:ascii="Times New Roman" w:hAnsi="Times New Roman" w:cs="Times New Roman"/>
          <w:sz w:val="20"/>
          <w:szCs w:val="20"/>
        </w:rPr>
        <w:t>ы</w:t>
      </w:r>
      <w:r w:rsidRPr="00840ED8">
        <w:rPr>
          <w:rFonts w:ascii="Times New Roman" w:hAnsi="Times New Roman" w:cs="Times New Roman"/>
          <w:sz w:val="20"/>
          <w:szCs w:val="20"/>
        </w:rPr>
        <w:t>ми, поскольку дистанция между их доходами рекордная на планете, и ра</w:t>
      </w:r>
      <w:r w:rsidRPr="00840ED8">
        <w:rPr>
          <w:rFonts w:ascii="Times New Roman" w:hAnsi="Times New Roman" w:cs="Times New Roman"/>
          <w:sz w:val="20"/>
          <w:szCs w:val="20"/>
        </w:rPr>
        <w:t>с</w:t>
      </w:r>
      <w:r w:rsidRPr="00840ED8">
        <w:rPr>
          <w:rFonts w:ascii="Times New Roman" w:hAnsi="Times New Roman" w:cs="Times New Roman"/>
          <w:sz w:val="20"/>
          <w:szCs w:val="20"/>
        </w:rPr>
        <w:lastRenderedPageBreak/>
        <w:t>тет дальше. С этим, конечно, следует согласиться. Но разве христианская церковь это одобряет? Достаточно вспомнить слова Христа: «…Удобнее верблюду пройти сквозь игольные уши, нежели богатому войти в Царство Божие» (Мф. 19; 24). Так что действительно, как пишут некоторые, прин</w:t>
      </w:r>
      <w:r w:rsidRPr="00840ED8">
        <w:rPr>
          <w:rFonts w:ascii="Times New Roman" w:hAnsi="Times New Roman" w:cs="Times New Roman"/>
          <w:sz w:val="20"/>
          <w:szCs w:val="20"/>
        </w:rPr>
        <w:t>у</w:t>
      </w:r>
      <w:r w:rsidRPr="00840ED8">
        <w:rPr>
          <w:rFonts w:ascii="Times New Roman" w:hAnsi="Times New Roman" w:cs="Times New Roman"/>
          <w:sz w:val="20"/>
          <w:szCs w:val="20"/>
        </w:rPr>
        <w:t>дительное освоение информации о церкви в государственной школе пойдет во вред российскому государству? Я думаю, с этим вряд ли согласился бы знаменитый русский философ Владимир Соловьев. В своей работе «Оправдание добра» он пишет, что нормальная связь церкви и государства нашла бы для себя и существенное условие и наглядное, реальное выраж</w:t>
      </w:r>
      <w:r w:rsidRPr="00840ED8">
        <w:rPr>
          <w:rFonts w:ascii="Times New Roman" w:hAnsi="Times New Roman" w:cs="Times New Roman"/>
          <w:sz w:val="20"/>
          <w:szCs w:val="20"/>
        </w:rPr>
        <w:t>е</w:t>
      </w:r>
      <w:r w:rsidRPr="00840ED8">
        <w:rPr>
          <w:rFonts w:ascii="Times New Roman" w:hAnsi="Times New Roman" w:cs="Times New Roman"/>
          <w:sz w:val="20"/>
          <w:szCs w:val="20"/>
        </w:rPr>
        <w:t>ние в постоянном согласии их высших представителей – первосвятителя и царя, причем второй полноту своей власти освящал бы авторитетом перв</w:t>
      </w:r>
      <w:r w:rsidRPr="00840ED8">
        <w:rPr>
          <w:rFonts w:ascii="Times New Roman" w:hAnsi="Times New Roman" w:cs="Times New Roman"/>
          <w:sz w:val="20"/>
          <w:szCs w:val="20"/>
        </w:rPr>
        <w:t>о</w:t>
      </w:r>
      <w:r w:rsidRPr="00840ED8">
        <w:rPr>
          <w:rFonts w:ascii="Times New Roman" w:hAnsi="Times New Roman" w:cs="Times New Roman"/>
          <w:sz w:val="20"/>
          <w:szCs w:val="20"/>
        </w:rPr>
        <w:t>го, а первый осуществлял бы свою авторитетную волю не иначе как через полновластие второго [5, с. 541].</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Еще один аргумент оппонентов: нет логики в том, чтобы ученик с приобретением научно-технического кругозора осваивал и религию. И подтверждают это тем, что с развитием науки в последние два века в</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дущей традицией кул</w:t>
      </w:r>
      <w:r w:rsidRPr="009D27B2">
        <w:rPr>
          <w:rFonts w:ascii="Times New Roman" w:hAnsi="Times New Roman" w:cs="Times New Roman"/>
          <w:spacing w:val="2"/>
          <w:sz w:val="20"/>
          <w:szCs w:val="20"/>
        </w:rPr>
        <w:t>ь</w:t>
      </w:r>
      <w:r w:rsidRPr="009D27B2">
        <w:rPr>
          <w:rFonts w:ascii="Times New Roman" w:hAnsi="Times New Roman" w:cs="Times New Roman"/>
          <w:spacing w:val="2"/>
          <w:sz w:val="20"/>
          <w:szCs w:val="20"/>
        </w:rPr>
        <w:t>туры человечества стала независимость научного знания от богословия. При это  ссылаются на крупных ученых и мысл</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телей. Но ведь можно сослаться на не менее авторитетные имена в док</w:t>
      </w:r>
      <w:r w:rsidRPr="009D27B2">
        <w:rPr>
          <w:rFonts w:ascii="Times New Roman" w:hAnsi="Times New Roman" w:cs="Times New Roman"/>
          <w:spacing w:val="2"/>
          <w:sz w:val="20"/>
          <w:szCs w:val="20"/>
        </w:rPr>
        <w:t>а</w:t>
      </w:r>
      <w:r w:rsidRPr="009D27B2">
        <w:rPr>
          <w:rFonts w:ascii="Times New Roman" w:hAnsi="Times New Roman" w:cs="Times New Roman"/>
          <w:spacing w:val="2"/>
          <w:sz w:val="20"/>
          <w:szCs w:val="20"/>
        </w:rPr>
        <w:t>зательство того, что наука и религия – это два направления познания м</w:t>
      </w:r>
      <w:r w:rsidRPr="009D27B2">
        <w:rPr>
          <w:rFonts w:ascii="Times New Roman" w:hAnsi="Times New Roman" w:cs="Times New Roman"/>
          <w:spacing w:val="2"/>
          <w:sz w:val="20"/>
          <w:szCs w:val="20"/>
        </w:rPr>
        <w:t>и</w:t>
      </w:r>
      <w:r w:rsidRPr="009D27B2">
        <w:rPr>
          <w:rFonts w:ascii="Times New Roman" w:hAnsi="Times New Roman" w:cs="Times New Roman"/>
          <w:spacing w:val="2"/>
          <w:sz w:val="20"/>
          <w:szCs w:val="20"/>
        </w:rPr>
        <w:t>ра не только не противоречащих друг другу, но в чем-то и согласующи</w:t>
      </w:r>
      <w:r w:rsidRPr="009D27B2">
        <w:rPr>
          <w:rFonts w:ascii="Times New Roman" w:hAnsi="Times New Roman" w:cs="Times New Roman"/>
          <w:spacing w:val="2"/>
          <w:sz w:val="20"/>
          <w:szCs w:val="20"/>
        </w:rPr>
        <w:t>х</w:t>
      </w:r>
      <w:r w:rsidRPr="009D27B2">
        <w:rPr>
          <w:rFonts w:ascii="Times New Roman" w:hAnsi="Times New Roman" w:cs="Times New Roman"/>
          <w:spacing w:val="2"/>
          <w:sz w:val="20"/>
          <w:szCs w:val="20"/>
        </w:rPr>
        <w:t>ся и даже взаимообусловливающие друг друга. Вот несколько подтве</w:t>
      </w:r>
      <w:r w:rsidRPr="009D27B2">
        <w:rPr>
          <w:rFonts w:ascii="Times New Roman" w:hAnsi="Times New Roman" w:cs="Times New Roman"/>
          <w:spacing w:val="2"/>
          <w:sz w:val="20"/>
          <w:szCs w:val="20"/>
        </w:rPr>
        <w:t>р</w:t>
      </w:r>
      <w:r w:rsidRPr="009D27B2">
        <w:rPr>
          <w:rFonts w:ascii="Times New Roman" w:hAnsi="Times New Roman" w:cs="Times New Roman"/>
          <w:spacing w:val="2"/>
          <w:sz w:val="20"/>
          <w:szCs w:val="20"/>
        </w:rPr>
        <w:t>ждающих это прим</w:t>
      </w:r>
      <w:r w:rsidRPr="009D27B2">
        <w:rPr>
          <w:rFonts w:ascii="Times New Roman" w:hAnsi="Times New Roman" w:cs="Times New Roman"/>
          <w:spacing w:val="2"/>
          <w:sz w:val="20"/>
          <w:szCs w:val="20"/>
        </w:rPr>
        <w:t>е</w:t>
      </w:r>
      <w:r w:rsidRPr="009D27B2">
        <w:rPr>
          <w:rFonts w:ascii="Times New Roman" w:hAnsi="Times New Roman" w:cs="Times New Roman"/>
          <w:spacing w:val="2"/>
          <w:sz w:val="20"/>
          <w:szCs w:val="20"/>
        </w:rPr>
        <w:t>ров.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У И. Ньютона, создателя теоретических основ механики и астрономии, материалистические естественнонаучные воззрения совмещались с рел</w:t>
      </w:r>
      <w:r w:rsidRPr="00840ED8">
        <w:rPr>
          <w:rFonts w:ascii="Times New Roman" w:hAnsi="Times New Roman" w:cs="Times New Roman"/>
          <w:sz w:val="20"/>
          <w:szCs w:val="20"/>
        </w:rPr>
        <w:t>и</w:t>
      </w:r>
      <w:r w:rsidRPr="00840ED8">
        <w:rPr>
          <w:rFonts w:ascii="Times New Roman" w:hAnsi="Times New Roman" w:cs="Times New Roman"/>
          <w:sz w:val="20"/>
          <w:szCs w:val="20"/>
        </w:rPr>
        <w:t>гиозностью. К концу жизни он написал сочинение о пророке Данииле и толкование Апок</w:t>
      </w:r>
      <w:r w:rsidRPr="00840ED8">
        <w:rPr>
          <w:rFonts w:ascii="Times New Roman" w:hAnsi="Times New Roman" w:cs="Times New Roman"/>
          <w:sz w:val="20"/>
          <w:szCs w:val="20"/>
        </w:rPr>
        <w:t>а</w:t>
      </w:r>
      <w:r w:rsidRPr="00840ED8">
        <w:rPr>
          <w:rFonts w:ascii="Times New Roman" w:hAnsi="Times New Roman" w:cs="Times New Roman"/>
          <w:sz w:val="20"/>
          <w:szCs w:val="20"/>
        </w:rPr>
        <w:t>липсиса. Кант писал, что в природе, кроме естественной причинности, изучаемой механикой (естествознанием), имеется еще другая причинность, названная им «свободной», с которой имеет дело религио</w:t>
      </w:r>
      <w:r w:rsidRPr="00840ED8">
        <w:rPr>
          <w:rFonts w:ascii="Times New Roman" w:hAnsi="Times New Roman" w:cs="Times New Roman"/>
          <w:sz w:val="20"/>
          <w:szCs w:val="20"/>
        </w:rPr>
        <w:t>з</w:t>
      </w:r>
      <w:r w:rsidRPr="00840ED8">
        <w:rPr>
          <w:rFonts w:ascii="Times New Roman" w:hAnsi="Times New Roman" w:cs="Times New Roman"/>
          <w:sz w:val="20"/>
          <w:szCs w:val="20"/>
        </w:rPr>
        <w:t>ное мировоззрение. Физик-теоретик, один из создателей квантовой мех</w:t>
      </w:r>
      <w:r w:rsidRPr="00840ED8">
        <w:rPr>
          <w:rFonts w:ascii="Times New Roman" w:hAnsi="Times New Roman" w:cs="Times New Roman"/>
          <w:sz w:val="20"/>
          <w:szCs w:val="20"/>
        </w:rPr>
        <w:t>а</w:t>
      </w:r>
      <w:r w:rsidRPr="00840ED8">
        <w:rPr>
          <w:rFonts w:ascii="Times New Roman" w:hAnsi="Times New Roman" w:cs="Times New Roman"/>
          <w:sz w:val="20"/>
          <w:szCs w:val="20"/>
        </w:rPr>
        <w:t>ники В. Паули высказывал мнение, что соотношение между естествознан</w:t>
      </w:r>
      <w:r w:rsidRPr="00840ED8">
        <w:rPr>
          <w:rFonts w:ascii="Times New Roman" w:hAnsi="Times New Roman" w:cs="Times New Roman"/>
          <w:sz w:val="20"/>
          <w:szCs w:val="20"/>
        </w:rPr>
        <w:t>и</w:t>
      </w:r>
      <w:r w:rsidRPr="00840ED8">
        <w:rPr>
          <w:rFonts w:ascii="Times New Roman" w:hAnsi="Times New Roman" w:cs="Times New Roman"/>
          <w:sz w:val="20"/>
          <w:szCs w:val="20"/>
        </w:rPr>
        <w:t>ем и тем содержанием, которое хотят охватить своими духовными форм</w:t>
      </w:r>
      <w:r w:rsidRPr="00840ED8">
        <w:rPr>
          <w:rFonts w:ascii="Times New Roman" w:hAnsi="Times New Roman" w:cs="Times New Roman"/>
          <w:sz w:val="20"/>
          <w:szCs w:val="20"/>
        </w:rPr>
        <w:t>а</w:t>
      </w:r>
      <w:r w:rsidRPr="00840ED8">
        <w:rPr>
          <w:rFonts w:ascii="Times New Roman" w:hAnsi="Times New Roman" w:cs="Times New Roman"/>
          <w:sz w:val="20"/>
          <w:szCs w:val="20"/>
        </w:rPr>
        <w:t>ми религии, начинает выглядеть иначе. Наука будет не только терпимее к различным формам религии, но сможет, пожалуй, полнее рассматривая целое, об</w:t>
      </w:r>
      <w:r w:rsidRPr="00840ED8">
        <w:rPr>
          <w:rFonts w:ascii="Times New Roman" w:hAnsi="Times New Roman" w:cs="Times New Roman"/>
          <w:sz w:val="20"/>
          <w:szCs w:val="20"/>
        </w:rPr>
        <w:t>о</w:t>
      </w:r>
      <w:r w:rsidRPr="00840ED8">
        <w:rPr>
          <w:rFonts w:ascii="Times New Roman" w:hAnsi="Times New Roman" w:cs="Times New Roman"/>
          <w:sz w:val="20"/>
          <w:szCs w:val="20"/>
        </w:rPr>
        <w:t>гатить и мир ценностей…</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введение религиозных предметов в школьное образование ставит другую проблему, которая если и упомин</w:t>
      </w:r>
      <w:r w:rsidRPr="00840ED8">
        <w:rPr>
          <w:rFonts w:ascii="Times New Roman" w:hAnsi="Times New Roman" w:cs="Times New Roman"/>
          <w:sz w:val="20"/>
          <w:szCs w:val="20"/>
        </w:rPr>
        <w:t>а</w:t>
      </w:r>
      <w:r w:rsidRPr="00840ED8">
        <w:rPr>
          <w:rFonts w:ascii="Times New Roman" w:hAnsi="Times New Roman" w:cs="Times New Roman"/>
          <w:sz w:val="20"/>
          <w:szCs w:val="20"/>
        </w:rPr>
        <w:t>ется, то как-то мельком, а это – главное:  естественнонаучная картина мира, которую преподают школьн</w:t>
      </w:r>
      <w:r w:rsidRPr="00840ED8">
        <w:rPr>
          <w:rFonts w:ascii="Times New Roman" w:hAnsi="Times New Roman" w:cs="Times New Roman"/>
          <w:sz w:val="20"/>
          <w:szCs w:val="20"/>
        </w:rPr>
        <w:t>и</w:t>
      </w:r>
      <w:r w:rsidRPr="00840ED8">
        <w:rPr>
          <w:rFonts w:ascii="Times New Roman" w:hAnsi="Times New Roman" w:cs="Times New Roman"/>
          <w:sz w:val="20"/>
          <w:szCs w:val="20"/>
        </w:rPr>
        <w:t>кам, опр</w:t>
      </w:r>
      <w:r w:rsidRPr="00840ED8">
        <w:rPr>
          <w:rFonts w:ascii="Times New Roman" w:hAnsi="Times New Roman" w:cs="Times New Roman"/>
          <w:sz w:val="20"/>
          <w:szCs w:val="20"/>
        </w:rPr>
        <w:t>о</w:t>
      </w:r>
      <w:r w:rsidRPr="00840ED8">
        <w:rPr>
          <w:rFonts w:ascii="Times New Roman" w:hAnsi="Times New Roman" w:cs="Times New Roman"/>
          <w:sz w:val="20"/>
          <w:szCs w:val="20"/>
        </w:rPr>
        <w:t>вергает религиозную картину мира, которую можно вывести из поверхностного толкования библейских текстов. И это чрев</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то появлением путаницы в головах учащихся или даже формированию из них личностей, </w:t>
      </w:r>
      <w:r w:rsidRPr="00840ED8">
        <w:rPr>
          <w:rFonts w:ascii="Times New Roman" w:hAnsi="Times New Roman" w:cs="Times New Roman"/>
          <w:sz w:val="20"/>
          <w:szCs w:val="20"/>
        </w:rPr>
        <w:lastRenderedPageBreak/>
        <w:t>приученных отвечать на уроках одно, а мнение иметь противоположное (думает одно, говорит другое, а делает третье!)… Скажем, если библейская картина мира основана на концепции Творения, а школьникам будут ра</w:t>
      </w:r>
      <w:r w:rsidRPr="00840ED8">
        <w:rPr>
          <w:rFonts w:ascii="Times New Roman" w:hAnsi="Times New Roman" w:cs="Times New Roman"/>
          <w:sz w:val="20"/>
          <w:szCs w:val="20"/>
        </w:rPr>
        <w:t>с</w:t>
      </w:r>
      <w:r w:rsidRPr="00840ED8">
        <w:rPr>
          <w:rFonts w:ascii="Times New Roman" w:hAnsi="Times New Roman" w:cs="Times New Roman"/>
          <w:sz w:val="20"/>
          <w:szCs w:val="20"/>
        </w:rPr>
        <w:t>сказывать только о биологической эволюции, основанной на происхожд</w:t>
      </w:r>
      <w:r w:rsidRPr="00840ED8">
        <w:rPr>
          <w:rFonts w:ascii="Times New Roman" w:hAnsi="Times New Roman" w:cs="Times New Roman"/>
          <w:sz w:val="20"/>
          <w:szCs w:val="20"/>
        </w:rPr>
        <w:t>е</w:t>
      </w:r>
      <w:r w:rsidRPr="00840ED8">
        <w:rPr>
          <w:rFonts w:ascii="Times New Roman" w:hAnsi="Times New Roman" w:cs="Times New Roman"/>
          <w:sz w:val="20"/>
          <w:szCs w:val="20"/>
        </w:rPr>
        <w:t>нии видов в результате естественного отбора случайно появившихся новых мелких наследственных признаков (по Дарвину), то ни к чему х</w:t>
      </w:r>
      <w:r w:rsidRPr="00840ED8">
        <w:rPr>
          <w:rFonts w:ascii="Times New Roman" w:hAnsi="Times New Roman" w:cs="Times New Roman"/>
          <w:sz w:val="20"/>
          <w:szCs w:val="20"/>
        </w:rPr>
        <w:t>о</w:t>
      </w:r>
      <w:r w:rsidRPr="00840ED8">
        <w:rPr>
          <w:rFonts w:ascii="Times New Roman" w:hAnsi="Times New Roman" w:cs="Times New Roman"/>
          <w:sz w:val="20"/>
          <w:szCs w:val="20"/>
        </w:rPr>
        <w:t>рошему это не приведет. В качестве подтверждения сошлюсь на Достоевского, на его роман «Братья Карамазовы». Но сначала давайте представим, что на уроке «Основы православной культуры» преподаватель станет знакомить учащихся с выдающимися памятниками отечественной культуры и пор</w:t>
      </w:r>
      <w:r w:rsidRPr="00840ED8">
        <w:rPr>
          <w:rFonts w:ascii="Times New Roman" w:hAnsi="Times New Roman" w:cs="Times New Roman"/>
          <w:sz w:val="20"/>
          <w:szCs w:val="20"/>
        </w:rPr>
        <w:t>е</w:t>
      </w:r>
      <w:r w:rsidRPr="00840ED8">
        <w:rPr>
          <w:rFonts w:ascii="Times New Roman" w:hAnsi="Times New Roman" w:cs="Times New Roman"/>
          <w:sz w:val="20"/>
          <w:szCs w:val="20"/>
        </w:rPr>
        <w:t>комендует им почитать, скажем, изданную издательством «Молодая гва</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дия» в </w:t>
      </w:r>
      <w:smartTag w:uri="urn:schemas-microsoft-com:office:smarttags" w:element="metricconverter">
        <w:smartTagPr>
          <w:attr w:name="ProductID" w:val="1990 г"/>
        </w:smartTagPr>
        <w:r w:rsidRPr="00840ED8">
          <w:rPr>
            <w:rFonts w:ascii="Times New Roman" w:hAnsi="Times New Roman" w:cs="Times New Roman"/>
            <w:sz w:val="20"/>
            <w:szCs w:val="20"/>
          </w:rPr>
          <w:t>1990 г</w:t>
        </w:r>
      </w:smartTag>
      <w:r w:rsidRPr="00840ED8">
        <w:rPr>
          <w:rFonts w:ascii="Times New Roman" w:hAnsi="Times New Roman" w:cs="Times New Roman"/>
          <w:sz w:val="20"/>
          <w:szCs w:val="20"/>
        </w:rPr>
        <w:t>. книгу «Златоструй (древняя Русь Х–Х</w:t>
      </w:r>
      <w:r w:rsidRPr="00840ED8">
        <w:rPr>
          <w:rFonts w:ascii="Times New Roman" w:hAnsi="Times New Roman" w:cs="Times New Roman"/>
          <w:sz w:val="20"/>
          <w:szCs w:val="20"/>
          <w:lang w:val="en-US"/>
        </w:rPr>
        <w:t>III</w:t>
      </w:r>
      <w:r w:rsidRPr="00840ED8">
        <w:rPr>
          <w:rFonts w:ascii="Times New Roman" w:hAnsi="Times New Roman" w:cs="Times New Roman"/>
          <w:sz w:val="20"/>
          <w:szCs w:val="20"/>
        </w:rPr>
        <w:t xml:space="preserve"> веков)», где пом</w:t>
      </w:r>
      <w:r w:rsidRPr="00840ED8">
        <w:rPr>
          <w:rFonts w:ascii="Times New Roman" w:hAnsi="Times New Roman" w:cs="Times New Roman"/>
          <w:sz w:val="20"/>
          <w:szCs w:val="20"/>
        </w:rPr>
        <w:t>е</w:t>
      </w:r>
      <w:r w:rsidRPr="00840ED8">
        <w:rPr>
          <w:rFonts w:ascii="Times New Roman" w:hAnsi="Times New Roman" w:cs="Times New Roman"/>
          <w:sz w:val="20"/>
          <w:szCs w:val="20"/>
        </w:rPr>
        <w:t>щены сочинения, в основном, так или иначе связанные с утверждением на Руси новой веры и сохранившиеся позднее в рамках христианской кул</w:t>
      </w:r>
      <w:r w:rsidRPr="00840ED8">
        <w:rPr>
          <w:rFonts w:ascii="Times New Roman" w:hAnsi="Times New Roman" w:cs="Times New Roman"/>
          <w:sz w:val="20"/>
          <w:szCs w:val="20"/>
        </w:rPr>
        <w:t>ь</w:t>
      </w:r>
      <w:r w:rsidRPr="00840ED8">
        <w:rPr>
          <w:rFonts w:ascii="Times New Roman" w:hAnsi="Times New Roman" w:cs="Times New Roman"/>
          <w:sz w:val="20"/>
          <w:szCs w:val="20"/>
        </w:rPr>
        <w:t>турной традиции. И, допустим, речь зайдет о Владимире Мономахе, о его «Поучении» или письме к Олегу Святославичу. А в «Письме» можно пр</w:t>
      </w:r>
      <w:r w:rsidRPr="00840ED8">
        <w:rPr>
          <w:rFonts w:ascii="Times New Roman" w:hAnsi="Times New Roman" w:cs="Times New Roman"/>
          <w:sz w:val="20"/>
          <w:szCs w:val="20"/>
        </w:rPr>
        <w:t>о</w:t>
      </w:r>
      <w:r w:rsidRPr="00840ED8">
        <w:rPr>
          <w:rFonts w:ascii="Times New Roman" w:hAnsi="Times New Roman" w:cs="Times New Roman"/>
          <w:sz w:val="20"/>
          <w:szCs w:val="20"/>
        </w:rPr>
        <w:t>честь: «Го</w:t>
      </w:r>
      <w:r w:rsidRPr="00840ED8">
        <w:rPr>
          <w:rFonts w:ascii="Times New Roman" w:hAnsi="Times New Roman" w:cs="Times New Roman"/>
          <w:sz w:val="20"/>
          <w:szCs w:val="20"/>
        </w:rPr>
        <w:t>с</w:t>
      </w:r>
      <w:r w:rsidRPr="00840ED8">
        <w:rPr>
          <w:rFonts w:ascii="Times New Roman" w:hAnsi="Times New Roman" w:cs="Times New Roman"/>
          <w:sz w:val="20"/>
          <w:szCs w:val="20"/>
        </w:rPr>
        <w:t>подь ведь наш не человек, но Бог всей Вселенной, что захочет, в мгновение ока все сотворит…» [4, с.</w:t>
      </w:r>
      <w:r w:rsidRPr="00840ED8">
        <w:rPr>
          <w:rFonts w:ascii="Times New Roman" w:hAnsi="Times New Roman" w:cs="Times New Roman"/>
          <w:sz w:val="20"/>
          <w:szCs w:val="20"/>
          <w:lang w:val="en-US"/>
        </w:rPr>
        <w:t> </w:t>
      </w:r>
      <w:r w:rsidRPr="00840ED8">
        <w:rPr>
          <w:rFonts w:ascii="Times New Roman" w:hAnsi="Times New Roman" w:cs="Times New Roman"/>
          <w:sz w:val="20"/>
          <w:szCs w:val="20"/>
        </w:rPr>
        <w:t>169]. И вот услышит это или сам пр</w:t>
      </w:r>
      <w:r w:rsidRPr="00840ED8">
        <w:rPr>
          <w:rFonts w:ascii="Times New Roman" w:hAnsi="Times New Roman" w:cs="Times New Roman"/>
          <w:sz w:val="20"/>
          <w:szCs w:val="20"/>
        </w:rPr>
        <w:t>о</w:t>
      </w:r>
      <w:r w:rsidRPr="00840ED8">
        <w:rPr>
          <w:rFonts w:ascii="Times New Roman" w:hAnsi="Times New Roman" w:cs="Times New Roman"/>
          <w:sz w:val="20"/>
          <w:szCs w:val="20"/>
        </w:rPr>
        <w:t>чтет некий современный мальчик двенадцати лет… Но прежде я вспо</w:t>
      </w:r>
      <w:r w:rsidRPr="00840ED8">
        <w:rPr>
          <w:rFonts w:ascii="Times New Roman" w:hAnsi="Times New Roman" w:cs="Times New Roman"/>
          <w:sz w:val="20"/>
          <w:szCs w:val="20"/>
        </w:rPr>
        <w:t>м</w:t>
      </w:r>
      <w:r w:rsidRPr="00840ED8">
        <w:rPr>
          <w:rFonts w:ascii="Times New Roman" w:hAnsi="Times New Roman" w:cs="Times New Roman"/>
          <w:sz w:val="20"/>
          <w:szCs w:val="20"/>
        </w:rPr>
        <w:t>ню о другом таком же мальчике, только Х</w:t>
      </w:r>
      <w:r w:rsidRPr="00840ED8">
        <w:rPr>
          <w:rFonts w:ascii="Times New Roman" w:hAnsi="Times New Roman" w:cs="Times New Roman"/>
          <w:sz w:val="20"/>
          <w:szCs w:val="20"/>
          <w:lang w:val="en-US"/>
        </w:rPr>
        <w:t>I</w:t>
      </w:r>
      <w:r w:rsidRPr="00840ED8">
        <w:rPr>
          <w:rFonts w:ascii="Times New Roman" w:hAnsi="Times New Roman" w:cs="Times New Roman"/>
          <w:sz w:val="20"/>
          <w:szCs w:val="20"/>
        </w:rPr>
        <w:t>Х века, о котором пишет Достое</w:t>
      </w:r>
      <w:r w:rsidRPr="00840ED8">
        <w:rPr>
          <w:rFonts w:ascii="Times New Roman" w:hAnsi="Times New Roman" w:cs="Times New Roman"/>
          <w:sz w:val="20"/>
          <w:szCs w:val="20"/>
        </w:rPr>
        <w:t>в</w:t>
      </w:r>
      <w:r w:rsidRPr="00840ED8">
        <w:rPr>
          <w:rFonts w:ascii="Times New Roman" w:hAnsi="Times New Roman" w:cs="Times New Roman"/>
          <w:sz w:val="20"/>
          <w:szCs w:val="20"/>
        </w:rPr>
        <w:t>ский. Это – совсем еще юный Смердяков.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Вот этот отрывок, в котором рассказывается, как Григорий, слуга Ф</w:t>
      </w:r>
      <w:r w:rsidRPr="00840ED8">
        <w:rPr>
          <w:rFonts w:ascii="Times New Roman" w:hAnsi="Times New Roman" w:cs="Times New Roman"/>
          <w:sz w:val="20"/>
          <w:szCs w:val="20"/>
        </w:rPr>
        <w:t>е</w:t>
      </w:r>
      <w:r w:rsidRPr="00840ED8">
        <w:rPr>
          <w:rFonts w:ascii="Times New Roman" w:hAnsi="Times New Roman" w:cs="Times New Roman"/>
          <w:sz w:val="20"/>
          <w:szCs w:val="20"/>
        </w:rPr>
        <w:t>дора Карамазова, выучил грамоте Смердяк</w:t>
      </w:r>
      <w:r w:rsidRPr="00840ED8">
        <w:rPr>
          <w:rFonts w:ascii="Times New Roman" w:hAnsi="Times New Roman" w:cs="Times New Roman"/>
          <w:sz w:val="20"/>
          <w:szCs w:val="20"/>
        </w:rPr>
        <w:t>о</w:t>
      </w:r>
      <w:r w:rsidRPr="00840ED8">
        <w:rPr>
          <w:rFonts w:ascii="Times New Roman" w:hAnsi="Times New Roman" w:cs="Times New Roman"/>
          <w:sz w:val="20"/>
          <w:szCs w:val="20"/>
        </w:rPr>
        <w:t>ва и «когда минуло ему лет двенадцать, стал учить священной истории. Но дело кончилось тотчас же ничем. Как-то однажды, всего только на втором или третьем уроке, мал</w:t>
      </w:r>
      <w:r w:rsidRPr="00840ED8">
        <w:rPr>
          <w:rFonts w:ascii="Times New Roman" w:hAnsi="Times New Roman" w:cs="Times New Roman"/>
          <w:sz w:val="20"/>
          <w:szCs w:val="20"/>
        </w:rPr>
        <w:t>ь</w:t>
      </w:r>
      <w:r w:rsidRPr="00840ED8">
        <w:rPr>
          <w:rFonts w:ascii="Times New Roman" w:hAnsi="Times New Roman" w:cs="Times New Roman"/>
          <w:sz w:val="20"/>
          <w:szCs w:val="20"/>
        </w:rPr>
        <w:t>чик вдруг усмехнулся.</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 xml:space="preserve">– Чего ты? – спросил Григорий, грозно выглядывая на него из-под очков.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Ничего-с. Свет создал Господь Бог в первый день, а солнце, луну и звезды на четвертый день. Откуда же свет-то сиял в первый день?</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Григорий остолбенел. Мальчик насмешливо глядел на учителя. Даже было во взгляде его что-то высокомерное. Григорий не выдержал. «А вот откуда!» – крикнул он и неистово ударил уч</w:t>
      </w:r>
      <w:r w:rsidRPr="00840ED8">
        <w:rPr>
          <w:rFonts w:ascii="Times New Roman" w:hAnsi="Times New Roman" w:cs="Times New Roman"/>
          <w:sz w:val="20"/>
          <w:szCs w:val="20"/>
        </w:rPr>
        <w:t>е</w:t>
      </w:r>
      <w:r w:rsidRPr="00840ED8">
        <w:rPr>
          <w:rFonts w:ascii="Times New Roman" w:hAnsi="Times New Roman" w:cs="Times New Roman"/>
          <w:sz w:val="20"/>
          <w:szCs w:val="20"/>
        </w:rPr>
        <w:t>ника по щеке…» [3, с.</w:t>
      </w:r>
      <w:r w:rsidRPr="00840ED8">
        <w:rPr>
          <w:rFonts w:ascii="Times New Roman" w:hAnsi="Times New Roman" w:cs="Times New Roman"/>
          <w:sz w:val="20"/>
          <w:szCs w:val="20"/>
          <w:lang w:val="en-US"/>
        </w:rPr>
        <w:t> </w:t>
      </w:r>
      <w:r w:rsidRPr="00840ED8">
        <w:rPr>
          <w:rFonts w:ascii="Times New Roman" w:hAnsi="Times New Roman" w:cs="Times New Roman"/>
          <w:sz w:val="20"/>
          <w:szCs w:val="20"/>
        </w:rPr>
        <w:t>114].</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А смог бы обычный современный учитель ответить на ехидный вопрос мальчика Смердякова? Н</w:t>
      </w:r>
      <w:r w:rsidRPr="00840ED8">
        <w:rPr>
          <w:rFonts w:ascii="Times New Roman" w:hAnsi="Times New Roman" w:cs="Times New Roman"/>
          <w:sz w:val="20"/>
          <w:szCs w:val="20"/>
        </w:rPr>
        <w:t>а</w:t>
      </w:r>
      <w:r w:rsidRPr="00840ED8">
        <w:rPr>
          <w:rFonts w:ascii="Times New Roman" w:hAnsi="Times New Roman" w:cs="Times New Roman"/>
          <w:sz w:val="20"/>
          <w:szCs w:val="20"/>
        </w:rPr>
        <w:t>верно, сказал бы ему: библейские тексты – это мифы, сказания, для научных рассуждений они не подходят… А ведь юный Смердяков мог бы спросить: а почему первый день в первой главе книги Бытие начался сразу с вечера, а утро наступило потом? И почему Бог дважды создавал небо – в первый день и во второй, и землю тоже дв</w:t>
      </w:r>
      <w:r w:rsidRPr="00840ED8">
        <w:rPr>
          <w:rFonts w:ascii="Times New Roman" w:hAnsi="Times New Roman" w:cs="Times New Roman"/>
          <w:sz w:val="20"/>
          <w:szCs w:val="20"/>
        </w:rPr>
        <w:t>а</w:t>
      </w:r>
      <w:r w:rsidRPr="00840ED8">
        <w:rPr>
          <w:rFonts w:ascii="Times New Roman" w:hAnsi="Times New Roman" w:cs="Times New Roman"/>
          <w:sz w:val="20"/>
          <w:szCs w:val="20"/>
        </w:rPr>
        <w:t>жды – в первый и третий? Между тем, подобные вопросы могут задавать и современные ехидные мальчики, которые уже знают, как устроена солне</w:t>
      </w:r>
      <w:r w:rsidRPr="00840ED8">
        <w:rPr>
          <w:rFonts w:ascii="Times New Roman" w:hAnsi="Times New Roman" w:cs="Times New Roman"/>
          <w:sz w:val="20"/>
          <w:szCs w:val="20"/>
        </w:rPr>
        <w:t>ч</w:t>
      </w:r>
      <w:r w:rsidRPr="00840ED8">
        <w:rPr>
          <w:rFonts w:ascii="Times New Roman" w:hAnsi="Times New Roman" w:cs="Times New Roman"/>
          <w:sz w:val="20"/>
          <w:szCs w:val="20"/>
        </w:rPr>
        <w:t>ная планетная система.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Приведу еще один отрывок из «Братьев Карамазовых».</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Когда Смердякову было уже лет пятнадцать, «… Федор Павлович в</w:t>
      </w:r>
      <w:r w:rsidRPr="00840ED8">
        <w:rPr>
          <w:rFonts w:ascii="Times New Roman" w:hAnsi="Times New Roman" w:cs="Times New Roman"/>
          <w:sz w:val="20"/>
          <w:szCs w:val="20"/>
        </w:rPr>
        <w:t>ы</w:t>
      </w:r>
      <w:r w:rsidRPr="00840ED8">
        <w:rPr>
          <w:rFonts w:ascii="Times New Roman" w:hAnsi="Times New Roman" w:cs="Times New Roman"/>
          <w:sz w:val="20"/>
          <w:szCs w:val="20"/>
        </w:rPr>
        <w:t>нул ему "Веч</w:t>
      </w:r>
      <w:r w:rsidRPr="00840ED8">
        <w:rPr>
          <w:rFonts w:ascii="Times New Roman" w:hAnsi="Times New Roman" w:cs="Times New Roman"/>
          <w:sz w:val="20"/>
          <w:szCs w:val="20"/>
        </w:rPr>
        <w:t>е</w:t>
      </w:r>
      <w:r w:rsidRPr="00840ED8">
        <w:rPr>
          <w:rFonts w:ascii="Times New Roman" w:hAnsi="Times New Roman" w:cs="Times New Roman"/>
          <w:sz w:val="20"/>
          <w:szCs w:val="20"/>
        </w:rPr>
        <w:t>ра на хуторе близ Диканьки".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Малый прочел, но остался недоволен, ни разу не усмехнулся, напр</w:t>
      </w:r>
      <w:r w:rsidRPr="00840ED8">
        <w:rPr>
          <w:rFonts w:ascii="Times New Roman" w:hAnsi="Times New Roman" w:cs="Times New Roman"/>
          <w:sz w:val="20"/>
          <w:szCs w:val="20"/>
        </w:rPr>
        <w:t>о</w:t>
      </w:r>
      <w:r w:rsidRPr="00840ED8">
        <w:rPr>
          <w:rFonts w:ascii="Times New Roman" w:hAnsi="Times New Roman" w:cs="Times New Roman"/>
          <w:sz w:val="20"/>
          <w:szCs w:val="20"/>
        </w:rPr>
        <w:t>тив, кончил нахмурившись.</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–Что же? Не смешно? – спросил Федор Павлович.</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Смердяков молчал.</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Отвечай, дурак.</w:t>
      </w:r>
    </w:p>
    <w:p w:rsidR="00DD3450" w:rsidRPr="009D27B2" w:rsidRDefault="00DD3450" w:rsidP="00DD3450">
      <w:pPr>
        <w:widowControl w:val="0"/>
        <w:ind w:firstLine="340"/>
        <w:rPr>
          <w:rFonts w:ascii="Times New Roman" w:hAnsi="Times New Roman" w:cs="Times New Roman"/>
          <w:spacing w:val="-2"/>
          <w:sz w:val="20"/>
          <w:szCs w:val="20"/>
        </w:rPr>
      </w:pPr>
      <w:r w:rsidRPr="00840ED8">
        <w:rPr>
          <w:rFonts w:ascii="Times New Roman" w:hAnsi="Times New Roman" w:cs="Times New Roman"/>
          <w:sz w:val="20"/>
          <w:szCs w:val="20"/>
        </w:rPr>
        <w:t xml:space="preserve">– </w:t>
      </w:r>
      <w:r w:rsidRPr="009D27B2">
        <w:rPr>
          <w:rFonts w:ascii="Times New Roman" w:hAnsi="Times New Roman" w:cs="Times New Roman"/>
          <w:spacing w:val="-2"/>
          <w:sz w:val="20"/>
          <w:szCs w:val="20"/>
        </w:rPr>
        <w:t>Про неправду все написано, – ухмыляясь, прошамкал Смердяков» [3, с.</w:t>
      </w:r>
      <w:r w:rsidRPr="009D27B2">
        <w:rPr>
          <w:rFonts w:ascii="Times New Roman" w:hAnsi="Times New Roman" w:cs="Times New Roman"/>
          <w:spacing w:val="-2"/>
          <w:sz w:val="20"/>
          <w:szCs w:val="20"/>
          <w:lang w:val="en-US"/>
        </w:rPr>
        <w:t> </w:t>
      </w:r>
      <w:r w:rsidRPr="009D27B2">
        <w:rPr>
          <w:rFonts w:ascii="Times New Roman" w:hAnsi="Times New Roman" w:cs="Times New Roman"/>
          <w:spacing w:val="-2"/>
          <w:sz w:val="20"/>
          <w:szCs w:val="20"/>
        </w:rPr>
        <w:t>115].</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Хотим ли мы, чтобы подобный «малый», вот так же, ухмыляясь, сказал школьному преподавателю про сотвор</w:t>
      </w:r>
      <w:r w:rsidRPr="00840ED8">
        <w:rPr>
          <w:rFonts w:ascii="Times New Roman" w:hAnsi="Times New Roman" w:cs="Times New Roman"/>
          <w:sz w:val="20"/>
          <w:szCs w:val="20"/>
        </w:rPr>
        <w:t>е</w:t>
      </w:r>
      <w:r w:rsidRPr="00840ED8">
        <w:rPr>
          <w:rFonts w:ascii="Times New Roman" w:hAnsi="Times New Roman" w:cs="Times New Roman"/>
          <w:sz w:val="20"/>
          <w:szCs w:val="20"/>
        </w:rPr>
        <w:t>ние неба и земли? А вот если ему доступно объяснить, что современные ученые-космологи обсуждают нау</w:t>
      </w:r>
      <w:r w:rsidRPr="00840ED8">
        <w:rPr>
          <w:rFonts w:ascii="Times New Roman" w:hAnsi="Times New Roman" w:cs="Times New Roman"/>
          <w:sz w:val="20"/>
          <w:szCs w:val="20"/>
        </w:rPr>
        <w:t>ч</w:t>
      </w:r>
      <w:r w:rsidRPr="00840ED8">
        <w:rPr>
          <w:rFonts w:ascii="Times New Roman" w:hAnsi="Times New Roman" w:cs="Times New Roman"/>
          <w:sz w:val="20"/>
          <w:szCs w:val="20"/>
        </w:rPr>
        <w:t>ный подход, при котором пространство, время и, соответственно, разме</w:t>
      </w:r>
      <w:r w:rsidRPr="00840ED8">
        <w:rPr>
          <w:rFonts w:ascii="Times New Roman" w:hAnsi="Times New Roman" w:cs="Times New Roman"/>
          <w:sz w:val="20"/>
          <w:szCs w:val="20"/>
        </w:rPr>
        <w:t>р</w:t>
      </w:r>
      <w:r w:rsidRPr="00840ED8">
        <w:rPr>
          <w:rFonts w:ascii="Times New Roman" w:hAnsi="Times New Roman" w:cs="Times New Roman"/>
          <w:sz w:val="20"/>
          <w:szCs w:val="20"/>
        </w:rPr>
        <w:t>ность не являются определяющими элементами Вселенной, то вместо у</w:t>
      </w:r>
      <w:r w:rsidRPr="00840ED8">
        <w:rPr>
          <w:rFonts w:ascii="Times New Roman" w:hAnsi="Times New Roman" w:cs="Times New Roman"/>
          <w:sz w:val="20"/>
          <w:szCs w:val="20"/>
        </w:rPr>
        <w:t>х</w:t>
      </w:r>
      <w:r w:rsidRPr="00840ED8">
        <w:rPr>
          <w:rFonts w:ascii="Times New Roman" w:hAnsi="Times New Roman" w:cs="Times New Roman"/>
          <w:sz w:val="20"/>
          <w:szCs w:val="20"/>
        </w:rPr>
        <w:t>мылки, возможно, проявится заинтересованность. Это же любопытно: ок</w:t>
      </w:r>
      <w:r w:rsidRPr="00840ED8">
        <w:rPr>
          <w:rFonts w:ascii="Times New Roman" w:hAnsi="Times New Roman" w:cs="Times New Roman"/>
          <w:sz w:val="20"/>
          <w:szCs w:val="20"/>
        </w:rPr>
        <w:t>а</w:t>
      </w:r>
      <w:r w:rsidRPr="00840ED8">
        <w:rPr>
          <w:rFonts w:ascii="Times New Roman" w:hAnsi="Times New Roman" w:cs="Times New Roman"/>
          <w:sz w:val="20"/>
          <w:szCs w:val="20"/>
        </w:rPr>
        <w:t>зывается все это – лишь удобные понятия, вытекающие из существования более фундаментального первичного состояния Вселенной [2, с. 244]. А что это за «первичное состояние», когда не было времени? Значит, была вечность? Но ведь это то, что присуще Богу? Вот один из мостиков, кот</w:t>
      </w:r>
      <w:r w:rsidRPr="00840ED8">
        <w:rPr>
          <w:rFonts w:ascii="Times New Roman" w:hAnsi="Times New Roman" w:cs="Times New Roman"/>
          <w:sz w:val="20"/>
          <w:szCs w:val="20"/>
        </w:rPr>
        <w:t>о</w:t>
      </w:r>
      <w:r w:rsidRPr="00840ED8">
        <w:rPr>
          <w:rFonts w:ascii="Times New Roman" w:hAnsi="Times New Roman" w:cs="Times New Roman"/>
          <w:sz w:val="20"/>
          <w:szCs w:val="20"/>
        </w:rPr>
        <w:t>рый можно перекинуть от религии к науке, который позволит школьнику по- настоящему о</w:t>
      </w:r>
      <w:r w:rsidRPr="00840ED8">
        <w:rPr>
          <w:rFonts w:ascii="Times New Roman" w:hAnsi="Times New Roman" w:cs="Times New Roman"/>
          <w:sz w:val="20"/>
          <w:szCs w:val="20"/>
        </w:rPr>
        <w:t>с</w:t>
      </w:r>
      <w:r w:rsidRPr="00840ED8">
        <w:rPr>
          <w:rFonts w:ascii="Times New Roman" w:hAnsi="Times New Roman" w:cs="Times New Roman"/>
          <w:sz w:val="20"/>
          <w:szCs w:val="20"/>
        </w:rPr>
        <w:t>мыслить с православной точки зрения творение мира.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Можно предвидеть и такой ехидный вопрос: зачем Творцу, который все может сделать мгн</w:t>
      </w:r>
      <w:r w:rsidRPr="00840ED8">
        <w:rPr>
          <w:rFonts w:ascii="Times New Roman" w:hAnsi="Times New Roman" w:cs="Times New Roman"/>
          <w:sz w:val="20"/>
          <w:szCs w:val="20"/>
        </w:rPr>
        <w:t>о</w:t>
      </w:r>
      <w:r w:rsidRPr="00840ED8">
        <w:rPr>
          <w:rFonts w:ascii="Times New Roman" w:hAnsi="Times New Roman" w:cs="Times New Roman"/>
          <w:sz w:val="20"/>
          <w:szCs w:val="20"/>
        </w:rPr>
        <w:t>венно, понадобились целых шесть дней по 24 часа, чтобы образовать океаны, моря и континенты и заполнить их флорой и фауной? А на такой вопрос можно ответить, раскрыв в Библии Послание Петра и прочитав оттуда: «… У господа один день, как тысяча лет, а тыс</w:t>
      </w:r>
      <w:r w:rsidRPr="00840ED8">
        <w:rPr>
          <w:rFonts w:ascii="Times New Roman" w:hAnsi="Times New Roman" w:cs="Times New Roman"/>
          <w:sz w:val="20"/>
          <w:szCs w:val="20"/>
        </w:rPr>
        <w:t>я</w:t>
      </w:r>
      <w:r w:rsidRPr="00840ED8">
        <w:rPr>
          <w:rFonts w:ascii="Times New Roman" w:hAnsi="Times New Roman" w:cs="Times New Roman"/>
          <w:sz w:val="20"/>
          <w:szCs w:val="20"/>
        </w:rPr>
        <w:t>ча лет, как один день» (2 Пет. 3, 8). Поэтому богословы объясняют: читая о сотворении мира, не следует подходить к прочитанному, как к естестве</w:t>
      </w:r>
      <w:r w:rsidRPr="00840ED8">
        <w:rPr>
          <w:rFonts w:ascii="Times New Roman" w:hAnsi="Times New Roman" w:cs="Times New Roman"/>
          <w:sz w:val="20"/>
          <w:szCs w:val="20"/>
        </w:rPr>
        <w:t>н</w:t>
      </w:r>
      <w:r w:rsidRPr="00840ED8">
        <w:rPr>
          <w:rFonts w:ascii="Times New Roman" w:hAnsi="Times New Roman" w:cs="Times New Roman"/>
          <w:sz w:val="20"/>
          <w:szCs w:val="20"/>
        </w:rPr>
        <w:t>нонаучному описанию. Господь открыл своему пророку в некотором вид</w:t>
      </w:r>
      <w:r w:rsidRPr="00840ED8">
        <w:rPr>
          <w:rFonts w:ascii="Times New Roman" w:hAnsi="Times New Roman" w:cs="Times New Roman"/>
          <w:sz w:val="20"/>
          <w:szCs w:val="20"/>
        </w:rPr>
        <w:t>е</w:t>
      </w:r>
      <w:r w:rsidRPr="00840ED8">
        <w:rPr>
          <w:rFonts w:ascii="Times New Roman" w:hAnsi="Times New Roman" w:cs="Times New Roman"/>
          <w:sz w:val="20"/>
          <w:szCs w:val="20"/>
        </w:rPr>
        <w:t>нии тайну творения мира. Моисей видел перед собой как бы один за др</w:t>
      </w:r>
      <w:r w:rsidRPr="00840ED8">
        <w:rPr>
          <w:rFonts w:ascii="Times New Roman" w:hAnsi="Times New Roman" w:cs="Times New Roman"/>
          <w:sz w:val="20"/>
          <w:szCs w:val="20"/>
        </w:rPr>
        <w:t>у</w:t>
      </w:r>
      <w:r w:rsidRPr="00840ED8">
        <w:rPr>
          <w:rFonts w:ascii="Times New Roman" w:hAnsi="Times New Roman" w:cs="Times New Roman"/>
          <w:sz w:val="20"/>
          <w:szCs w:val="20"/>
        </w:rPr>
        <w:t>гим этапы творения вселенной. И сколько бы ни длились по утверждению науки эти отдельные этапы, Божественное Откровение будет по-прежнему утверждать, что это были «дни»: независимо от их длительности тут де</w:t>
      </w:r>
      <w:r w:rsidRPr="00840ED8">
        <w:rPr>
          <w:rFonts w:ascii="Times New Roman" w:hAnsi="Times New Roman" w:cs="Times New Roman"/>
          <w:sz w:val="20"/>
          <w:szCs w:val="20"/>
        </w:rPr>
        <w:t>й</w:t>
      </w:r>
      <w:r w:rsidRPr="00840ED8">
        <w:rPr>
          <w:rFonts w:ascii="Times New Roman" w:hAnsi="Times New Roman" w:cs="Times New Roman"/>
          <w:sz w:val="20"/>
          <w:szCs w:val="20"/>
        </w:rPr>
        <w:t>ствовала все та же сила Божия.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Такой же подход можно использовать и при объяснении ученикам п</w:t>
      </w:r>
      <w:r w:rsidRPr="00840ED8">
        <w:rPr>
          <w:rFonts w:ascii="Times New Roman" w:hAnsi="Times New Roman" w:cs="Times New Roman"/>
          <w:sz w:val="20"/>
          <w:szCs w:val="20"/>
        </w:rPr>
        <w:t>о</w:t>
      </w:r>
      <w:r w:rsidRPr="00840ED8">
        <w:rPr>
          <w:rFonts w:ascii="Times New Roman" w:hAnsi="Times New Roman" w:cs="Times New Roman"/>
          <w:sz w:val="20"/>
          <w:szCs w:val="20"/>
        </w:rPr>
        <w:t>явления светил только на четвертый «день». Нужно ли буквально пон</w:t>
      </w:r>
      <w:r w:rsidRPr="00840ED8">
        <w:rPr>
          <w:rFonts w:ascii="Times New Roman" w:hAnsi="Times New Roman" w:cs="Times New Roman"/>
          <w:sz w:val="20"/>
          <w:szCs w:val="20"/>
        </w:rPr>
        <w:t>и</w:t>
      </w:r>
      <w:r w:rsidRPr="00840ED8">
        <w:rPr>
          <w:rFonts w:ascii="Times New Roman" w:hAnsi="Times New Roman" w:cs="Times New Roman"/>
          <w:sz w:val="20"/>
          <w:szCs w:val="20"/>
        </w:rPr>
        <w:t>мать, что Бог поставил их «на тверди небесной», когда любой ученик пят</w:t>
      </w:r>
      <w:r w:rsidRPr="00840ED8">
        <w:rPr>
          <w:rFonts w:ascii="Times New Roman" w:hAnsi="Times New Roman" w:cs="Times New Roman"/>
          <w:sz w:val="20"/>
          <w:szCs w:val="20"/>
        </w:rPr>
        <w:t>о</w:t>
      </w:r>
      <w:r w:rsidRPr="00840ED8">
        <w:rPr>
          <w:rFonts w:ascii="Times New Roman" w:hAnsi="Times New Roman" w:cs="Times New Roman"/>
          <w:sz w:val="20"/>
          <w:szCs w:val="20"/>
        </w:rPr>
        <w:t>го класса знает, что никакой «тверди» нет там, где летают спутники и ме</w:t>
      </w:r>
      <w:r w:rsidRPr="00840ED8">
        <w:rPr>
          <w:rFonts w:ascii="Times New Roman" w:hAnsi="Times New Roman" w:cs="Times New Roman"/>
          <w:sz w:val="20"/>
          <w:szCs w:val="20"/>
        </w:rPr>
        <w:t>ж</w:t>
      </w:r>
      <w:r w:rsidRPr="00840ED8">
        <w:rPr>
          <w:rFonts w:ascii="Times New Roman" w:hAnsi="Times New Roman" w:cs="Times New Roman"/>
          <w:sz w:val="20"/>
          <w:szCs w:val="20"/>
        </w:rPr>
        <w:t xml:space="preserve">дународная станция (и выше – тоже). Другое дело, если объяснить: два с лишним тысячелетия назад в это бы никто не поверил, поэтому и сказано – </w:t>
      </w:r>
      <w:r w:rsidRPr="00840ED8">
        <w:rPr>
          <w:rFonts w:ascii="Times New Roman" w:hAnsi="Times New Roman" w:cs="Times New Roman"/>
          <w:sz w:val="20"/>
          <w:szCs w:val="20"/>
        </w:rPr>
        <w:lastRenderedPageBreak/>
        <w:t>«создал светила», «поставил на тверди»… Но ведь эти слова можно пон</w:t>
      </w:r>
      <w:r w:rsidRPr="00840ED8">
        <w:rPr>
          <w:rFonts w:ascii="Times New Roman" w:hAnsi="Times New Roman" w:cs="Times New Roman"/>
          <w:sz w:val="20"/>
          <w:szCs w:val="20"/>
        </w:rPr>
        <w:t>и</w:t>
      </w:r>
      <w:r w:rsidRPr="00840ED8">
        <w:rPr>
          <w:rFonts w:ascii="Times New Roman" w:hAnsi="Times New Roman" w:cs="Times New Roman"/>
          <w:sz w:val="20"/>
          <w:szCs w:val="20"/>
        </w:rPr>
        <w:t>мать как иносказание: в определенный период своего существования пл</w:t>
      </w:r>
      <w:r w:rsidRPr="00840ED8">
        <w:rPr>
          <w:rFonts w:ascii="Times New Roman" w:hAnsi="Times New Roman" w:cs="Times New Roman"/>
          <w:sz w:val="20"/>
          <w:szCs w:val="20"/>
        </w:rPr>
        <w:t>а</w:t>
      </w:r>
      <w:r w:rsidRPr="00840ED8">
        <w:rPr>
          <w:rFonts w:ascii="Times New Roman" w:hAnsi="Times New Roman" w:cs="Times New Roman"/>
          <w:sz w:val="20"/>
          <w:szCs w:val="20"/>
        </w:rPr>
        <w:t>нета Земля была окутана плотным облачным слоем, светил не было видно, а когда небо прояснилось, то для у</w:t>
      </w:r>
      <w:r w:rsidRPr="00840ED8">
        <w:rPr>
          <w:rFonts w:ascii="Times New Roman" w:hAnsi="Times New Roman" w:cs="Times New Roman"/>
          <w:sz w:val="20"/>
          <w:szCs w:val="20"/>
        </w:rPr>
        <w:t>с</w:t>
      </w:r>
      <w:r w:rsidRPr="00840ED8">
        <w:rPr>
          <w:rFonts w:ascii="Times New Roman" w:hAnsi="Times New Roman" w:cs="Times New Roman"/>
          <w:sz w:val="20"/>
          <w:szCs w:val="20"/>
        </w:rPr>
        <w:t>ловного «наблюдателя» (людей еще не было) на небосклоне на 4-й «день» появились сол</w:t>
      </w:r>
      <w:r w:rsidRPr="00840ED8">
        <w:rPr>
          <w:rFonts w:ascii="Times New Roman" w:hAnsi="Times New Roman" w:cs="Times New Roman"/>
          <w:sz w:val="20"/>
          <w:szCs w:val="20"/>
        </w:rPr>
        <w:t>н</w:t>
      </w:r>
      <w:r w:rsidRPr="00840ED8">
        <w:rPr>
          <w:rFonts w:ascii="Times New Roman" w:hAnsi="Times New Roman" w:cs="Times New Roman"/>
          <w:sz w:val="20"/>
          <w:szCs w:val="20"/>
        </w:rPr>
        <w:t>це, луна, звезды…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До сих пор речь шла об общеобразовательной школе. Но ведь многие дети учатся еще и в музыкальных школах. А там нужна духовная соста</w:t>
      </w:r>
      <w:r w:rsidRPr="00840ED8">
        <w:rPr>
          <w:rFonts w:ascii="Times New Roman" w:hAnsi="Times New Roman" w:cs="Times New Roman"/>
          <w:sz w:val="20"/>
          <w:szCs w:val="20"/>
        </w:rPr>
        <w:t>в</w:t>
      </w:r>
      <w:r w:rsidRPr="00840ED8">
        <w:rPr>
          <w:rFonts w:ascii="Times New Roman" w:hAnsi="Times New Roman" w:cs="Times New Roman"/>
          <w:sz w:val="20"/>
          <w:szCs w:val="20"/>
        </w:rPr>
        <w:t>ляющая в образовательном процессе? Или дост</w:t>
      </w:r>
      <w:r w:rsidRPr="00840ED8">
        <w:rPr>
          <w:rFonts w:ascii="Times New Roman" w:hAnsi="Times New Roman" w:cs="Times New Roman"/>
          <w:sz w:val="20"/>
          <w:szCs w:val="20"/>
        </w:rPr>
        <w:t>а</w:t>
      </w:r>
      <w:r w:rsidRPr="00840ED8">
        <w:rPr>
          <w:rFonts w:ascii="Times New Roman" w:hAnsi="Times New Roman" w:cs="Times New Roman"/>
          <w:sz w:val="20"/>
          <w:szCs w:val="20"/>
        </w:rPr>
        <w:t>точно гамм, сольфеджио и прочего, чему учат детей в музыкальных школах? Но ведь очень часто б</w:t>
      </w:r>
      <w:r w:rsidRPr="00840ED8">
        <w:rPr>
          <w:rFonts w:ascii="Times New Roman" w:hAnsi="Times New Roman" w:cs="Times New Roman"/>
          <w:sz w:val="20"/>
          <w:szCs w:val="20"/>
        </w:rPr>
        <w:t>ы</w:t>
      </w:r>
      <w:r w:rsidRPr="00840ED8">
        <w:rPr>
          <w:rFonts w:ascii="Times New Roman" w:hAnsi="Times New Roman" w:cs="Times New Roman"/>
          <w:sz w:val="20"/>
          <w:szCs w:val="20"/>
        </w:rPr>
        <w:t>вает, что дети, кого родители, не спрашивая об их жел</w:t>
      </w:r>
      <w:r w:rsidRPr="00840ED8">
        <w:rPr>
          <w:rFonts w:ascii="Times New Roman" w:hAnsi="Times New Roman" w:cs="Times New Roman"/>
          <w:sz w:val="20"/>
          <w:szCs w:val="20"/>
        </w:rPr>
        <w:t>а</w:t>
      </w:r>
      <w:r w:rsidRPr="00840ED8">
        <w:rPr>
          <w:rFonts w:ascii="Times New Roman" w:hAnsi="Times New Roman" w:cs="Times New Roman"/>
          <w:sz w:val="20"/>
          <w:szCs w:val="20"/>
        </w:rPr>
        <w:t>нии, записывают в ученики музыкальных школ, окончив их, навсегда получают стойкое неприятие классической м</w:t>
      </w:r>
      <w:r w:rsidRPr="00840ED8">
        <w:rPr>
          <w:rFonts w:ascii="Times New Roman" w:hAnsi="Times New Roman" w:cs="Times New Roman"/>
          <w:sz w:val="20"/>
          <w:szCs w:val="20"/>
        </w:rPr>
        <w:t>у</w:t>
      </w:r>
      <w:r w:rsidRPr="00840ED8">
        <w:rPr>
          <w:rFonts w:ascii="Times New Roman" w:hAnsi="Times New Roman" w:cs="Times New Roman"/>
          <w:sz w:val="20"/>
          <w:szCs w:val="20"/>
        </w:rPr>
        <w:t>зыки, никогда потом не подходят к фортепиано, не берут в руки музыкальный инструмент. Чаще всего такое начал</w:t>
      </w:r>
      <w:r w:rsidRPr="00840ED8">
        <w:rPr>
          <w:rFonts w:ascii="Times New Roman" w:hAnsi="Times New Roman" w:cs="Times New Roman"/>
          <w:sz w:val="20"/>
          <w:szCs w:val="20"/>
        </w:rPr>
        <w:t>ь</w:t>
      </w:r>
      <w:r w:rsidRPr="00840ED8">
        <w:rPr>
          <w:rFonts w:ascii="Times New Roman" w:hAnsi="Times New Roman" w:cs="Times New Roman"/>
          <w:sz w:val="20"/>
          <w:szCs w:val="20"/>
        </w:rPr>
        <w:t>ное музыкальное образование не делает человека восприимчивым к духовным высотам музыки, у многих, получивших такое образование, в памяти остаются, главным образом, те многие часы, когда вместо того, чтобы п</w:t>
      </w:r>
      <w:r w:rsidRPr="00840ED8">
        <w:rPr>
          <w:rFonts w:ascii="Times New Roman" w:hAnsi="Times New Roman" w:cs="Times New Roman"/>
          <w:sz w:val="20"/>
          <w:szCs w:val="20"/>
        </w:rPr>
        <w:t>о</w:t>
      </w:r>
      <w:r w:rsidRPr="00840ED8">
        <w:rPr>
          <w:rFonts w:ascii="Times New Roman" w:hAnsi="Times New Roman" w:cs="Times New Roman"/>
          <w:sz w:val="20"/>
          <w:szCs w:val="20"/>
        </w:rPr>
        <w:t>играть во дворе в футбол или сходить в кино, приходилось разучивать гаммы и упражняться в постановке руки. Но ведь есть такая музыка, такие музыкальные произведения, которые могут пробудить даже в душе еще не зрелого, маленького человечка что-то большое и высокое. И умный преп</w:t>
      </w:r>
      <w:r w:rsidRPr="00840ED8">
        <w:rPr>
          <w:rFonts w:ascii="Times New Roman" w:hAnsi="Times New Roman" w:cs="Times New Roman"/>
          <w:sz w:val="20"/>
          <w:szCs w:val="20"/>
        </w:rPr>
        <w:t>о</w:t>
      </w:r>
      <w:r w:rsidRPr="00840ED8">
        <w:rPr>
          <w:rFonts w:ascii="Times New Roman" w:hAnsi="Times New Roman" w:cs="Times New Roman"/>
          <w:sz w:val="20"/>
          <w:szCs w:val="20"/>
        </w:rPr>
        <w:t>даватель может помочь этому пробуждению, объяснить ученику, что м</w:t>
      </w:r>
      <w:r w:rsidRPr="00840ED8">
        <w:rPr>
          <w:rFonts w:ascii="Times New Roman" w:hAnsi="Times New Roman" w:cs="Times New Roman"/>
          <w:sz w:val="20"/>
          <w:szCs w:val="20"/>
        </w:rPr>
        <w:t>у</w:t>
      </w:r>
      <w:r w:rsidRPr="00840ED8">
        <w:rPr>
          <w:rFonts w:ascii="Times New Roman" w:hAnsi="Times New Roman" w:cs="Times New Roman"/>
          <w:sz w:val="20"/>
          <w:szCs w:val="20"/>
        </w:rPr>
        <w:t>зыка – это не только услаждающие слух звуки, это то, что говорит нам о мире, в котором мы живем, и мире не только земном, но и горнем. И тогда занятия в музыкальной школе станут хорошим подспорьем в деле форм</w:t>
      </w:r>
      <w:r w:rsidRPr="00840ED8">
        <w:rPr>
          <w:rFonts w:ascii="Times New Roman" w:hAnsi="Times New Roman" w:cs="Times New Roman"/>
          <w:sz w:val="20"/>
          <w:szCs w:val="20"/>
        </w:rPr>
        <w:t>и</w:t>
      </w:r>
      <w:r w:rsidRPr="00840ED8">
        <w:rPr>
          <w:rFonts w:ascii="Times New Roman" w:hAnsi="Times New Roman" w:cs="Times New Roman"/>
          <w:sz w:val="20"/>
          <w:szCs w:val="20"/>
        </w:rPr>
        <w:t>рования духовной личности в ученике школы общеобразовательной, пом</w:t>
      </w:r>
      <w:r w:rsidRPr="00840ED8">
        <w:rPr>
          <w:rFonts w:ascii="Times New Roman" w:hAnsi="Times New Roman" w:cs="Times New Roman"/>
          <w:sz w:val="20"/>
          <w:szCs w:val="20"/>
        </w:rPr>
        <w:t>о</w:t>
      </w:r>
      <w:r w:rsidRPr="00840ED8">
        <w:rPr>
          <w:rFonts w:ascii="Times New Roman" w:hAnsi="Times New Roman" w:cs="Times New Roman"/>
          <w:sz w:val="20"/>
          <w:szCs w:val="20"/>
        </w:rPr>
        <w:t>гут школьнику воспринимать, например, «Основы православной культ</w:t>
      </w:r>
      <w:r w:rsidRPr="00840ED8">
        <w:rPr>
          <w:rFonts w:ascii="Times New Roman" w:hAnsi="Times New Roman" w:cs="Times New Roman"/>
          <w:sz w:val="20"/>
          <w:szCs w:val="20"/>
        </w:rPr>
        <w:t>у</w:t>
      </w:r>
      <w:r w:rsidRPr="00840ED8">
        <w:rPr>
          <w:rFonts w:ascii="Times New Roman" w:hAnsi="Times New Roman" w:cs="Times New Roman"/>
          <w:sz w:val="20"/>
          <w:szCs w:val="20"/>
        </w:rPr>
        <w:t>ры» не как к</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кую-то обязаловку, а как нечто интересное и важное.  </w:t>
      </w:r>
    </w:p>
    <w:p w:rsidR="00DD3450" w:rsidRPr="00E80D0F" w:rsidRDefault="00DD3450" w:rsidP="00DD3450">
      <w:pPr>
        <w:widowControl w:val="0"/>
        <w:ind w:firstLine="340"/>
        <w:rPr>
          <w:rFonts w:ascii="Times New Roman" w:hAnsi="Times New Roman" w:cs="Times New Roman"/>
          <w:spacing w:val="-2"/>
          <w:sz w:val="20"/>
          <w:szCs w:val="20"/>
        </w:rPr>
      </w:pPr>
      <w:r w:rsidRPr="00840ED8">
        <w:rPr>
          <w:rFonts w:ascii="Times New Roman" w:hAnsi="Times New Roman" w:cs="Times New Roman"/>
          <w:sz w:val="20"/>
          <w:szCs w:val="20"/>
        </w:rPr>
        <w:t>Вот, допустим, можно дать ученикам прослушать какие-то куски зап</w:t>
      </w:r>
      <w:r w:rsidRPr="00840ED8">
        <w:rPr>
          <w:rFonts w:ascii="Times New Roman" w:hAnsi="Times New Roman" w:cs="Times New Roman"/>
          <w:sz w:val="20"/>
          <w:szCs w:val="20"/>
        </w:rPr>
        <w:t>и</w:t>
      </w:r>
      <w:r w:rsidRPr="00840ED8">
        <w:rPr>
          <w:rFonts w:ascii="Times New Roman" w:hAnsi="Times New Roman" w:cs="Times New Roman"/>
          <w:sz w:val="20"/>
          <w:szCs w:val="20"/>
        </w:rPr>
        <w:t>си «Литургии» Чайковского или Рахманинова. Но там ведь есть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t>ная часть, выражающая «Символ веры», нач</w:t>
      </w:r>
      <w:r w:rsidRPr="00840ED8">
        <w:rPr>
          <w:rFonts w:ascii="Times New Roman" w:hAnsi="Times New Roman" w:cs="Times New Roman"/>
          <w:sz w:val="20"/>
          <w:szCs w:val="20"/>
        </w:rPr>
        <w:t>и</w:t>
      </w:r>
      <w:r w:rsidRPr="00840ED8">
        <w:rPr>
          <w:rFonts w:ascii="Times New Roman" w:hAnsi="Times New Roman" w:cs="Times New Roman"/>
          <w:sz w:val="20"/>
          <w:szCs w:val="20"/>
        </w:rPr>
        <w:t>нающийся со слов: «Верую во Единого Бога Отца, Вседержителя, творца небу и земли, видимым же всем и невидимым». Может ли учитель ограничиться только рассказом, например, о том, что Чайковский в музыке своей «Литургии» стремился возродить русский хара</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тер пения, но не древнего слоя, а скорее раннего </w:t>
      </w:r>
      <w:r w:rsidRPr="00E80D0F">
        <w:rPr>
          <w:rFonts w:ascii="Times New Roman" w:hAnsi="Times New Roman" w:cs="Times New Roman"/>
          <w:spacing w:val="-2"/>
          <w:sz w:val="20"/>
          <w:szCs w:val="20"/>
        </w:rPr>
        <w:t>партесного стиля (это не трудно объяснить), и противопоставить свою га</w:t>
      </w:r>
      <w:r w:rsidRPr="00E80D0F">
        <w:rPr>
          <w:rFonts w:ascii="Times New Roman" w:hAnsi="Times New Roman" w:cs="Times New Roman"/>
          <w:spacing w:val="-2"/>
          <w:sz w:val="20"/>
          <w:szCs w:val="20"/>
        </w:rPr>
        <w:t>р</w:t>
      </w:r>
      <w:r w:rsidRPr="00E80D0F">
        <w:rPr>
          <w:rFonts w:ascii="Times New Roman" w:hAnsi="Times New Roman" w:cs="Times New Roman"/>
          <w:spacing w:val="-2"/>
          <w:sz w:val="20"/>
          <w:szCs w:val="20"/>
        </w:rPr>
        <w:t>монизацию стилю музыки Бортнянского… Но ведь в пятом классе уже зн</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ют, как устроена солнечная система, что такое Земля, небо… Как это их с</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творил Вседержитель? Что он держит? Вот он, мостик между восприят</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ем музыки и приобщением к духовной культуре, а заодно  и к общеобразов</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тельным дисциплинам, мостик, устанавливающий связь между божестве</w:t>
      </w:r>
      <w:r w:rsidRPr="00E80D0F">
        <w:rPr>
          <w:rFonts w:ascii="Times New Roman" w:hAnsi="Times New Roman" w:cs="Times New Roman"/>
          <w:spacing w:val="-2"/>
          <w:sz w:val="20"/>
          <w:szCs w:val="20"/>
        </w:rPr>
        <w:t>н</w:t>
      </w:r>
      <w:r w:rsidRPr="00E80D0F">
        <w:rPr>
          <w:rFonts w:ascii="Times New Roman" w:hAnsi="Times New Roman" w:cs="Times New Roman"/>
          <w:spacing w:val="-2"/>
          <w:sz w:val="20"/>
          <w:szCs w:val="20"/>
        </w:rPr>
        <w:t xml:space="preserve">ным и земным. </w:t>
      </w:r>
    </w:p>
    <w:p w:rsidR="00DD3450" w:rsidRPr="009D27B2"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lastRenderedPageBreak/>
        <w:t xml:space="preserve">В одном из предыдущих докладов на «Григорьевских чтениях» [6, </w:t>
      </w:r>
      <w:r w:rsidRPr="00E80D0F">
        <w:rPr>
          <w:rFonts w:ascii="Times New Roman" w:hAnsi="Times New Roman" w:cs="Times New Roman"/>
          <w:spacing w:val="-2"/>
          <w:sz w:val="20"/>
          <w:szCs w:val="20"/>
          <w:lang w:val="en-US"/>
        </w:rPr>
        <w:t>c</w:t>
      </w:r>
      <w:r w:rsidRPr="00E80D0F">
        <w:rPr>
          <w:rFonts w:ascii="Times New Roman" w:hAnsi="Times New Roman" w:cs="Times New Roman"/>
          <w:spacing w:val="-2"/>
          <w:sz w:val="20"/>
          <w:szCs w:val="20"/>
        </w:rPr>
        <w:t>.</w:t>
      </w:r>
      <w:r w:rsidRPr="00E80D0F">
        <w:rPr>
          <w:rFonts w:ascii="Times New Roman" w:hAnsi="Times New Roman" w:cs="Times New Roman"/>
          <w:spacing w:val="-2"/>
          <w:sz w:val="20"/>
          <w:szCs w:val="20"/>
          <w:lang w:val="en-US"/>
        </w:rPr>
        <w:t> </w:t>
      </w:r>
      <w:r w:rsidRPr="00E80D0F">
        <w:rPr>
          <w:rFonts w:ascii="Times New Roman" w:hAnsi="Times New Roman" w:cs="Times New Roman"/>
          <w:spacing w:val="-2"/>
          <w:sz w:val="20"/>
          <w:szCs w:val="20"/>
        </w:rPr>
        <w:t>105] я касался вопроса о том, что, например, и в музыке, и в математ</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ке мы встречаемся с чем-то таким, что можно истолковать, как веление свыше. Конечно, ученику пятого класса растолковать это будет не пр</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сто. Но все же</w:t>
      </w:r>
      <w:r w:rsidRPr="009D27B2">
        <w:rPr>
          <w:rFonts w:ascii="Times New Roman" w:hAnsi="Times New Roman" w:cs="Times New Roman"/>
          <w:spacing w:val="-2"/>
          <w:sz w:val="20"/>
          <w:szCs w:val="20"/>
        </w:rPr>
        <w:t xml:space="preserve"> можно, и я это постарался показать выше на примере с появлением сотв</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ренных светил на четвертый библейский день. В принципе, 12-летним реб</w:t>
      </w:r>
      <w:r w:rsidRPr="009D27B2">
        <w:rPr>
          <w:rFonts w:ascii="Times New Roman" w:hAnsi="Times New Roman" w:cs="Times New Roman"/>
          <w:spacing w:val="-2"/>
          <w:sz w:val="20"/>
          <w:szCs w:val="20"/>
        </w:rPr>
        <w:t>я</w:t>
      </w:r>
      <w:r w:rsidRPr="009D27B2">
        <w:rPr>
          <w:rFonts w:ascii="Times New Roman" w:hAnsi="Times New Roman" w:cs="Times New Roman"/>
          <w:spacing w:val="-2"/>
          <w:sz w:val="20"/>
          <w:szCs w:val="20"/>
        </w:rPr>
        <w:t>там можно объяснить даже то, как трактовал муз</w:t>
      </w:r>
      <w:r w:rsidRPr="009D27B2">
        <w:rPr>
          <w:rFonts w:ascii="Times New Roman" w:hAnsi="Times New Roman" w:cs="Times New Roman"/>
          <w:spacing w:val="-2"/>
          <w:sz w:val="20"/>
          <w:szCs w:val="20"/>
        </w:rPr>
        <w:t>ы</w:t>
      </w:r>
      <w:r w:rsidRPr="009D27B2">
        <w:rPr>
          <w:rFonts w:ascii="Times New Roman" w:hAnsi="Times New Roman" w:cs="Times New Roman"/>
          <w:spacing w:val="-2"/>
          <w:sz w:val="20"/>
          <w:szCs w:val="20"/>
        </w:rPr>
        <w:t>кальное искусство такой философ, как А. Шопенгауэр, которого называют родоначальником филос</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фии жизни. А он считал, что мир – это воплощенная м</w:t>
      </w:r>
      <w:r w:rsidRPr="009D27B2">
        <w:rPr>
          <w:rFonts w:ascii="Times New Roman" w:hAnsi="Times New Roman" w:cs="Times New Roman"/>
          <w:spacing w:val="-2"/>
          <w:sz w:val="20"/>
          <w:szCs w:val="20"/>
        </w:rPr>
        <w:t>у</w:t>
      </w:r>
      <w:r w:rsidRPr="009D27B2">
        <w:rPr>
          <w:rFonts w:ascii="Times New Roman" w:hAnsi="Times New Roman" w:cs="Times New Roman"/>
          <w:spacing w:val="-2"/>
          <w:sz w:val="20"/>
          <w:szCs w:val="20"/>
        </w:rPr>
        <w:t>зыка.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Интересны параллели, которые проводит этот философ между высотой музыкальных звуков, их соотношением и миром животных. Приведу отр</w:t>
      </w:r>
      <w:r w:rsidRPr="00840ED8">
        <w:rPr>
          <w:rFonts w:ascii="Times New Roman" w:hAnsi="Times New Roman" w:cs="Times New Roman"/>
          <w:sz w:val="20"/>
          <w:szCs w:val="20"/>
        </w:rPr>
        <w:t>ы</w:t>
      </w:r>
      <w:r w:rsidRPr="00840ED8">
        <w:rPr>
          <w:rFonts w:ascii="Times New Roman" w:hAnsi="Times New Roman" w:cs="Times New Roman"/>
          <w:sz w:val="20"/>
          <w:szCs w:val="20"/>
        </w:rPr>
        <w:t>вок из его книги «Мир как воля и представл</w:t>
      </w:r>
      <w:r w:rsidRPr="00840ED8">
        <w:rPr>
          <w:rFonts w:ascii="Times New Roman" w:hAnsi="Times New Roman" w:cs="Times New Roman"/>
          <w:sz w:val="20"/>
          <w:szCs w:val="20"/>
        </w:rPr>
        <w:t>е</w:t>
      </w:r>
      <w:r w:rsidRPr="00840ED8">
        <w:rPr>
          <w:rFonts w:ascii="Times New Roman" w:hAnsi="Times New Roman" w:cs="Times New Roman"/>
          <w:sz w:val="20"/>
          <w:szCs w:val="20"/>
        </w:rPr>
        <w:t>ние»: «Неповоротливей всех движется низкий бас, представитель грубейшей массы. Его повыш</w:t>
      </w:r>
      <w:r w:rsidRPr="00840ED8">
        <w:rPr>
          <w:rFonts w:ascii="Times New Roman" w:hAnsi="Times New Roman" w:cs="Times New Roman"/>
          <w:sz w:val="20"/>
          <w:szCs w:val="20"/>
        </w:rPr>
        <w:t>е</w:t>
      </w:r>
      <w:r w:rsidRPr="00840ED8">
        <w:rPr>
          <w:rFonts w:ascii="Times New Roman" w:hAnsi="Times New Roman" w:cs="Times New Roman"/>
          <w:sz w:val="20"/>
          <w:szCs w:val="20"/>
        </w:rPr>
        <w:t>ние и понижение совершается только по большим ступеням в терциях, квартах, квинтах, а никак не на целый тон, разве когда это будет бас, перемеще</w:t>
      </w:r>
      <w:r w:rsidRPr="00840ED8">
        <w:rPr>
          <w:rFonts w:ascii="Times New Roman" w:hAnsi="Times New Roman" w:cs="Times New Roman"/>
          <w:sz w:val="20"/>
          <w:szCs w:val="20"/>
        </w:rPr>
        <w:t>н</w:t>
      </w:r>
      <w:r w:rsidRPr="00840ED8">
        <w:rPr>
          <w:rFonts w:ascii="Times New Roman" w:hAnsi="Times New Roman" w:cs="Times New Roman"/>
          <w:sz w:val="20"/>
          <w:szCs w:val="20"/>
        </w:rPr>
        <w:t>ный посредством двойного контрапункта. Это медленное движение даже физически ему существенно: быстрая рулада или трель в низу даже нев</w:t>
      </w:r>
      <w:r w:rsidRPr="00840ED8">
        <w:rPr>
          <w:rFonts w:ascii="Times New Roman" w:hAnsi="Times New Roman" w:cs="Times New Roman"/>
          <w:sz w:val="20"/>
          <w:szCs w:val="20"/>
        </w:rPr>
        <w:t>о</w:t>
      </w:r>
      <w:r w:rsidRPr="00840ED8">
        <w:rPr>
          <w:rFonts w:ascii="Times New Roman" w:hAnsi="Times New Roman" w:cs="Times New Roman"/>
          <w:sz w:val="20"/>
          <w:szCs w:val="20"/>
        </w:rPr>
        <w:t>образимы. Скорее, хотя все еще без мел</w:t>
      </w:r>
      <w:r w:rsidRPr="00840ED8">
        <w:rPr>
          <w:rFonts w:ascii="Times New Roman" w:hAnsi="Times New Roman" w:cs="Times New Roman"/>
          <w:sz w:val="20"/>
          <w:szCs w:val="20"/>
        </w:rPr>
        <w:t>о</w:t>
      </w:r>
      <w:r w:rsidRPr="00840ED8">
        <w:rPr>
          <w:rFonts w:ascii="Times New Roman" w:hAnsi="Times New Roman" w:cs="Times New Roman"/>
          <w:sz w:val="20"/>
          <w:szCs w:val="20"/>
        </w:rPr>
        <w:t>дической связи и осмысленной поступательности, движутся более высокие сопровождающие голоса, п</w:t>
      </w:r>
      <w:r w:rsidRPr="00840ED8">
        <w:rPr>
          <w:rFonts w:ascii="Times New Roman" w:hAnsi="Times New Roman" w:cs="Times New Roman"/>
          <w:sz w:val="20"/>
          <w:szCs w:val="20"/>
        </w:rPr>
        <w:t>а</w:t>
      </w:r>
      <w:r w:rsidRPr="00840ED8">
        <w:rPr>
          <w:rFonts w:ascii="Times New Roman" w:hAnsi="Times New Roman" w:cs="Times New Roman"/>
          <w:sz w:val="20"/>
          <w:szCs w:val="20"/>
        </w:rPr>
        <w:t>раллельные миру животных. Бессвязный ход и закономерное определение всех сопровождающих голосов – в аналогии с тем, что во всем нер</w:t>
      </w:r>
      <w:r w:rsidRPr="00840ED8">
        <w:rPr>
          <w:rFonts w:ascii="Times New Roman" w:hAnsi="Times New Roman" w:cs="Times New Roman"/>
          <w:sz w:val="20"/>
          <w:szCs w:val="20"/>
        </w:rPr>
        <w:t>а</w:t>
      </w:r>
      <w:r w:rsidRPr="00840ED8">
        <w:rPr>
          <w:rFonts w:ascii="Times New Roman" w:hAnsi="Times New Roman" w:cs="Times New Roman"/>
          <w:sz w:val="20"/>
          <w:szCs w:val="20"/>
        </w:rPr>
        <w:t>зумном мире, от кристалла до совершеннейшего животного, ни одно существо не имеет действительно связного сознания, которое превращ</w:t>
      </w:r>
      <w:r w:rsidRPr="00840ED8">
        <w:rPr>
          <w:rFonts w:ascii="Times New Roman" w:hAnsi="Times New Roman" w:cs="Times New Roman"/>
          <w:sz w:val="20"/>
          <w:szCs w:val="20"/>
        </w:rPr>
        <w:t>а</w:t>
      </w:r>
      <w:r w:rsidRPr="00840ED8">
        <w:rPr>
          <w:rFonts w:ascii="Times New Roman" w:hAnsi="Times New Roman" w:cs="Times New Roman"/>
          <w:sz w:val="20"/>
          <w:szCs w:val="20"/>
        </w:rPr>
        <w:t>ло бы жизнь его в осмысленное целое, и ни одно не испытывает последовательности духо</w:t>
      </w:r>
      <w:r w:rsidRPr="00840ED8">
        <w:rPr>
          <w:rFonts w:ascii="Times New Roman" w:hAnsi="Times New Roman" w:cs="Times New Roman"/>
          <w:sz w:val="20"/>
          <w:szCs w:val="20"/>
        </w:rPr>
        <w:t>в</w:t>
      </w:r>
      <w:r w:rsidRPr="00840ED8">
        <w:rPr>
          <w:rFonts w:ascii="Times New Roman" w:hAnsi="Times New Roman" w:cs="Times New Roman"/>
          <w:sz w:val="20"/>
          <w:szCs w:val="20"/>
        </w:rPr>
        <w:t>ного развития, ни одно не усовершенствуется образованием, а все сущ</w:t>
      </w:r>
      <w:r w:rsidRPr="00840ED8">
        <w:rPr>
          <w:rFonts w:ascii="Times New Roman" w:hAnsi="Times New Roman" w:cs="Times New Roman"/>
          <w:sz w:val="20"/>
          <w:szCs w:val="20"/>
        </w:rPr>
        <w:t>е</w:t>
      </w:r>
      <w:r w:rsidRPr="00840ED8">
        <w:rPr>
          <w:rFonts w:ascii="Times New Roman" w:hAnsi="Times New Roman" w:cs="Times New Roman"/>
          <w:sz w:val="20"/>
          <w:szCs w:val="20"/>
        </w:rPr>
        <w:t>ствует равномерно во всякое время, как оно по своему роду есть, определ</w:t>
      </w:r>
      <w:r w:rsidRPr="00840ED8">
        <w:rPr>
          <w:rFonts w:ascii="Times New Roman" w:hAnsi="Times New Roman" w:cs="Times New Roman"/>
          <w:sz w:val="20"/>
          <w:szCs w:val="20"/>
        </w:rPr>
        <w:t>я</w:t>
      </w:r>
      <w:r w:rsidRPr="00840ED8">
        <w:rPr>
          <w:rFonts w:ascii="Times New Roman" w:hAnsi="Times New Roman" w:cs="Times New Roman"/>
          <w:sz w:val="20"/>
          <w:szCs w:val="20"/>
        </w:rPr>
        <w:t>емое жи</w:t>
      </w:r>
      <w:r w:rsidRPr="00840ED8">
        <w:rPr>
          <w:rFonts w:ascii="Times New Roman" w:hAnsi="Times New Roman" w:cs="Times New Roman"/>
          <w:sz w:val="20"/>
          <w:szCs w:val="20"/>
        </w:rPr>
        <w:t>з</w:t>
      </w:r>
      <w:r w:rsidRPr="00840ED8">
        <w:rPr>
          <w:rFonts w:ascii="Times New Roman" w:hAnsi="Times New Roman" w:cs="Times New Roman"/>
          <w:sz w:val="20"/>
          <w:szCs w:val="20"/>
        </w:rPr>
        <w:t>ненным законом. Наконец, в</w:t>
      </w:r>
      <w:r w:rsidRPr="00840ED8">
        <w:rPr>
          <w:rFonts w:ascii="Times New Roman" w:hAnsi="Times New Roman" w:cs="Times New Roman"/>
          <w:i/>
          <w:sz w:val="20"/>
          <w:szCs w:val="20"/>
        </w:rPr>
        <w:t xml:space="preserve"> мелодии, </w:t>
      </w:r>
      <w:r w:rsidRPr="00840ED8">
        <w:rPr>
          <w:rFonts w:ascii="Times New Roman" w:hAnsi="Times New Roman" w:cs="Times New Roman"/>
          <w:sz w:val="20"/>
          <w:szCs w:val="20"/>
        </w:rPr>
        <w:t>в высоком, поющем, всем руководящем и с беспрепятственным произволом, в непрерывной, мног</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значительной связи </w:t>
      </w:r>
      <w:r w:rsidRPr="00840ED8">
        <w:rPr>
          <w:rFonts w:ascii="Times New Roman" w:hAnsi="Times New Roman" w:cs="Times New Roman"/>
          <w:i/>
          <w:sz w:val="20"/>
          <w:szCs w:val="20"/>
        </w:rPr>
        <w:t>единой</w:t>
      </w:r>
      <w:r w:rsidRPr="00840ED8">
        <w:rPr>
          <w:rFonts w:ascii="Times New Roman" w:hAnsi="Times New Roman" w:cs="Times New Roman"/>
          <w:sz w:val="20"/>
          <w:szCs w:val="20"/>
        </w:rPr>
        <w:t xml:space="preserve"> мысли, с начала и до конца п</w:t>
      </w:r>
      <w:r w:rsidRPr="00840ED8">
        <w:rPr>
          <w:rFonts w:ascii="Times New Roman" w:hAnsi="Times New Roman" w:cs="Times New Roman"/>
          <w:sz w:val="20"/>
          <w:szCs w:val="20"/>
        </w:rPr>
        <w:t>о</w:t>
      </w:r>
      <w:r w:rsidRPr="00840ED8">
        <w:rPr>
          <w:rFonts w:ascii="Times New Roman" w:hAnsi="Times New Roman" w:cs="Times New Roman"/>
          <w:sz w:val="20"/>
          <w:szCs w:val="20"/>
        </w:rPr>
        <w:t>ступательном, изображающем целое первом голосе, я снова узнаю высшую ступень об</w:t>
      </w:r>
      <w:r w:rsidRPr="00840ED8">
        <w:rPr>
          <w:rFonts w:ascii="Times New Roman" w:hAnsi="Times New Roman" w:cs="Times New Roman"/>
          <w:sz w:val="20"/>
          <w:szCs w:val="20"/>
        </w:rPr>
        <w:t>ъ</w:t>
      </w:r>
      <w:r w:rsidRPr="00840ED8">
        <w:rPr>
          <w:rFonts w:ascii="Times New Roman" w:hAnsi="Times New Roman" w:cs="Times New Roman"/>
          <w:sz w:val="20"/>
          <w:szCs w:val="20"/>
        </w:rPr>
        <w:t>ективации воли, сознательную жизнь и стре</w:t>
      </w:r>
      <w:r w:rsidRPr="00840ED8">
        <w:rPr>
          <w:rFonts w:ascii="Times New Roman" w:hAnsi="Times New Roman" w:cs="Times New Roman"/>
          <w:sz w:val="20"/>
          <w:szCs w:val="20"/>
        </w:rPr>
        <w:t>м</w:t>
      </w:r>
      <w:r w:rsidRPr="00840ED8">
        <w:rPr>
          <w:rFonts w:ascii="Times New Roman" w:hAnsi="Times New Roman" w:cs="Times New Roman"/>
          <w:sz w:val="20"/>
          <w:szCs w:val="20"/>
        </w:rPr>
        <w:t xml:space="preserve">ление человека» [7, с. 307].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Все сказанное выше, я думаю, подтверждают мою основную мысль: введение духовной соста</w:t>
      </w:r>
      <w:r w:rsidRPr="00840ED8">
        <w:rPr>
          <w:rFonts w:ascii="Times New Roman" w:hAnsi="Times New Roman" w:cs="Times New Roman"/>
          <w:sz w:val="20"/>
          <w:szCs w:val="20"/>
        </w:rPr>
        <w:t>в</w:t>
      </w:r>
      <w:r w:rsidRPr="00840ED8">
        <w:rPr>
          <w:rFonts w:ascii="Times New Roman" w:hAnsi="Times New Roman" w:cs="Times New Roman"/>
          <w:sz w:val="20"/>
          <w:szCs w:val="20"/>
        </w:rPr>
        <w:t>ляющей в школьное образование – да и не только школьное, но и вузовское – может принести и пользу, и вред – все зависит от того, как это будет осуществляться. Интересно отметить, что сходные проблемы волновали российское общество и сто пятьдесят лет назад. В этом можно убедиться, если раскрыть текст речи П.Д. Юркевича</w:t>
      </w:r>
      <w:r w:rsidRPr="00840ED8">
        <w:rPr>
          <w:rStyle w:val="a3"/>
          <w:rFonts w:ascii="Times New Roman" w:hAnsi="Times New Roman" w:cs="Times New Roman"/>
          <w:sz w:val="20"/>
          <w:szCs w:val="20"/>
        </w:rPr>
        <w:footnoteReference w:id="15"/>
      </w:r>
      <w:r w:rsidRPr="00840ED8">
        <w:rPr>
          <w:rFonts w:ascii="Times New Roman" w:hAnsi="Times New Roman" w:cs="Times New Roman"/>
          <w:sz w:val="20"/>
          <w:szCs w:val="20"/>
        </w:rPr>
        <w:t>, прои</w:t>
      </w:r>
      <w:r w:rsidRPr="00840ED8">
        <w:rPr>
          <w:rFonts w:ascii="Times New Roman" w:hAnsi="Times New Roman" w:cs="Times New Roman"/>
          <w:sz w:val="20"/>
          <w:szCs w:val="20"/>
        </w:rPr>
        <w:t>з</w:t>
      </w:r>
      <w:r w:rsidRPr="00840ED8">
        <w:rPr>
          <w:rFonts w:ascii="Times New Roman" w:hAnsi="Times New Roman" w:cs="Times New Roman"/>
          <w:sz w:val="20"/>
          <w:szCs w:val="20"/>
        </w:rPr>
        <w:lastRenderedPageBreak/>
        <w:t xml:space="preserve">несенной в торжественном собрании Московского университета 12 января </w:t>
      </w:r>
      <w:smartTag w:uri="urn:schemas-microsoft-com:office:smarttags" w:element="metricconverter">
        <w:smartTagPr>
          <w:attr w:name="ProductID" w:val="1866 г"/>
        </w:smartTagPr>
        <w:r w:rsidRPr="00840ED8">
          <w:rPr>
            <w:rFonts w:ascii="Times New Roman" w:hAnsi="Times New Roman" w:cs="Times New Roman"/>
            <w:sz w:val="20"/>
            <w:szCs w:val="20"/>
          </w:rPr>
          <w:t>1866 г</w:t>
        </w:r>
      </w:smartTag>
      <w:r w:rsidRPr="00840ED8">
        <w:rPr>
          <w:rFonts w:ascii="Times New Roman" w:hAnsi="Times New Roman" w:cs="Times New Roman"/>
          <w:sz w:val="20"/>
          <w:szCs w:val="20"/>
        </w:rPr>
        <w:t>. Речь его была посвящена теме: «Разум по учению Плат</w:t>
      </w:r>
      <w:r w:rsidRPr="00840ED8">
        <w:rPr>
          <w:rFonts w:ascii="Times New Roman" w:hAnsi="Times New Roman" w:cs="Times New Roman"/>
          <w:sz w:val="20"/>
          <w:szCs w:val="20"/>
        </w:rPr>
        <w:t>о</w:t>
      </w:r>
      <w:r w:rsidRPr="00840ED8">
        <w:rPr>
          <w:rFonts w:ascii="Times New Roman" w:hAnsi="Times New Roman" w:cs="Times New Roman"/>
          <w:sz w:val="20"/>
          <w:szCs w:val="20"/>
        </w:rPr>
        <w:t>на и опыт по учению Канта». В своем выступлении П.Д. Юркевич, в частности, ск</w:t>
      </w:r>
      <w:r w:rsidRPr="00840ED8">
        <w:rPr>
          <w:rFonts w:ascii="Times New Roman" w:hAnsi="Times New Roman" w:cs="Times New Roman"/>
          <w:sz w:val="20"/>
          <w:szCs w:val="20"/>
        </w:rPr>
        <w:t>а</w:t>
      </w:r>
      <w:r w:rsidRPr="00840ED8">
        <w:rPr>
          <w:rFonts w:ascii="Times New Roman" w:hAnsi="Times New Roman" w:cs="Times New Roman"/>
          <w:sz w:val="20"/>
          <w:szCs w:val="20"/>
        </w:rPr>
        <w:t>зал: «Политехническая школа с своим многознанием, условленным ну</w:t>
      </w:r>
      <w:r w:rsidRPr="00840ED8">
        <w:rPr>
          <w:rFonts w:ascii="Times New Roman" w:hAnsi="Times New Roman" w:cs="Times New Roman"/>
          <w:sz w:val="20"/>
          <w:szCs w:val="20"/>
        </w:rPr>
        <w:t>ж</w:t>
      </w:r>
      <w:r w:rsidRPr="00840ED8">
        <w:rPr>
          <w:rFonts w:ascii="Times New Roman" w:hAnsi="Times New Roman" w:cs="Times New Roman"/>
          <w:sz w:val="20"/>
          <w:szCs w:val="20"/>
        </w:rPr>
        <w:t>дами лица и народа, с богатством сведений без высшего принципа, не имеющая н</w:t>
      </w:r>
      <w:r w:rsidRPr="00840ED8">
        <w:rPr>
          <w:rFonts w:ascii="Times New Roman" w:hAnsi="Times New Roman" w:cs="Times New Roman"/>
          <w:sz w:val="20"/>
          <w:szCs w:val="20"/>
        </w:rPr>
        <w:t>и</w:t>
      </w:r>
      <w:r w:rsidRPr="00840ED8">
        <w:rPr>
          <w:rFonts w:ascii="Times New Roman" w:hAnsi="Times New Roman" w:cs="Times New Roman"/>
          <w:sz w:val="20"/>
          <w:szCs w:val="20"/>
        </w:rPr>
        <w:t>чего чарующего для идеальной личности человеческой, эта школа общеполезных знаний так же характеризует наше время, для кот</w:t>
      </w:r>
      <w:r w:rsidRPr="00840ED8">
        <w:rPr>
          <w:rFonts w:ascii="Times New Roman" w:hAnsi="Times New Roman" w:cs="Times New Roman"/>
          <w:sz w:val="20"/>
          <w:szCs w:val="20"/>
        </w:rPr>
        <w:t>о</w:t>
      </w:r>
      <w:r w:rsidRPr="00840ED8">
        <w:rPr>
          <w:rFonts w:ascii="Times New Roman" w:hAnsi="Times New Roman" w:cs="Times New Roman"/>
          <w:sz w:val="20"/>
          <w:szCs w:val="20"/>
        </w:rPr>
        <w:t>рого знание есть сила, как университет характеризует не столько практич</w:t>
      </w:r>
      <w:r w:rsidRPr="00840ED8">
        <w:rPr>
          <w:rFonts w:ascii="Times New Roman" w:hAnsi="Times New Roman" w:cs="Times New Roman"/>
          <w:sz w:val="20"/>
          <w:szCs w:val="20"/>
        </w:rPr>
        <w:t>е</w:t>
      </w:r>
      <w:r w:rsidRPr="00840ED8">
        <w:rPr>
          <w:rFonts w:ascii="Times New Roman" w:hAnsi="Times New Roman" w:cs="Times New Roman"/>
          <w:sz w:val="20"/>
          <w:szCs w:val="20"/>
        </w:rPr>
        <w:t>ский, но более благородный дух той эпохи, кот</w:t>
      </w:r>
      <w:r w:rsidRPr="00840ED8">
        <w:rPr>
          <w:rFonts w:ascii="Times New Roman" w:hAnsi="Times New Roman" w:cs="Times New Roman"/>
          <w:sz w:val="20"/>
          <w:szCs w:val="20"/>
        </w:rPr>
        <w:t>о</w:t>
      </w:r>
      <w:r w:rsidRPr="00840ED8">
        <w:rPr>
          <w:rFonts w:ascii="Times New Roman" w:hAnsi="Times New Roman" w:cs="Times New Roman"/>
          <w:sz w:val="20"/>
          <w:szCs w:val="20"/>
        </w:rPr>
        <w:t>рая разделила с Платоном убеждение, что знание есть добродетель. &lt;∙∙∙&gt; …Как в обществе после з</w:t>
      </w:r>
      <w:r w:rsidRPr="00840ED8">
        <w:rPr>
          <w:rFonts w:ascii="Times New Roman" w:hAnsi="Times New Roman" w:cs="Times New Roman"/>
          <w:sz w:val="20"/>
          <w:szCs w:val="20"/>
        </w:rPr>
        <w:t>а</w:t>
      </w:r>
      <w:r w:rsidRPr="00840ED8">
        <w:rPr>
          <w:rFonts w:ascii="Times New Roman" w:hAnsi="Times New Roman" w:cs="Times New Roman"/>
          <w:sz w:val="20"/>
          <w:szCs w:val="20"/>
        </w:rPr>
        <w:t>конодательств глубоких и проникнутых высшею справедливостию часто настает время узаконений незначительных и рассчитанных только на п</w:t>
      </w:r>
      <w:r w:rsidRPr="00840ED8">
        <w:rPr>
          <w:rFonts w:ascii="Times New Roman" w:hAnsi="Times New Roman" w:cs="Times New Roman"/>
          <w:sz w:val="20"/>
          <w:szCs w:val="20"/>
        </w:rPr>
        <w:t>о</w:t>
      </w:r>
      <w:r w:rsidRPr="00840ED8">
        <w:rPr>
          <w:rFonts w:ascii="Times New Roman" w:hAnsi="Times New Roman" w:cs="Times New Roman"/>
          <w:sz w:val="20"/>
          <w:szCs w:val="20"/>
        </w:rPr>
        <w:t>лезные последствия в настоящем, так в науке возрастает тело ее, слага</w:t>
      </w:r>
      <w:r w:rsidRPr="00840ED8">
        <w:rPr>
          <w:rFonts w:ascii="Times New Roman" w:hAnsi="Times New Roman" w:cs="Times New Roman"/>
          <w:sz w:val="20"/>
          <w:szCs w:val="20"/>
        </w:rPr>
        <w:t>ю</w:t>
      </w:r>
      <w:r w:rsidRPr="00840ED8">
        <w:rPr>
          <w:rFonts w:ascii="Times New Roman" w:hAnsi="Times New Roman" w:cs="Times New Roman"/>
          <w:sz w:val="20"/>
          <w:szCs w:val="20"/>
        </w:rPr>
        <w:t>щееся из множества сведений, а самая душа – система рациональных принципов – оставляется без культуры и без сведения о самой себе и о св</w:t>
      </w:r>
      <w:r w:rsidRPr="00840ED8">
        <w:rPr>
          <w:rFonts w:ascii="Times New Roman" w:hAnsi="Times New Roman" w:cs="Times New Roman"/>
          <w:sz w:val="20"/>
          <w:szCs w:val="20"/>
        </w:rPr>
        <w:t>о</w:t>
      </w:r>
      <w:r w:rsidRPr="00840ED8">
        <w:rPr>
          <w:rFonts w:ascii="Times New Roman" w:hAnsi="Times New Roman" w:cs="Times New Roman"/>
          <w:sz w:val="20"/>
          <w:szCs w:val="20"/>
        </w:rPr>
        <w:t>ем отношении к после</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ним целям человеческой личности» [8, </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 xml:space="preserve">. 523, 525]. </w:t>
      </w:r>
    </w:p>
    <w:p w:rsidR="00DD3450" w:rsidRPr="009D27B2" w:rsidRDefault="00DD3450" w:rsidP="00DD3450">
      <w:pPr>
        <w:widowControl w:val="0"/>
        <w:ind w:firstLine="340"/>
        <w:rPr>
          <w:rFonts w:ascii="Times New Roman" w:hAnsi="Times New Roman" w:cs="Times New Roman"/>
          <w:spacing w:val="-2"/>
          <w:sz w:val="20"/>
          <w:szCs w:val="20"/>
        </w:rPr>
      </w:pPr>
      <w:r w:rsidRPr="009D27B2">
        <w:rPr>
          <w:rFonts w:ascii="Times New Roman" w:hAnsi="Times New Roman" w:cs="Times New Roman"/>
          <w:spacing w:val="-2"/>
          <w:sz w:val="20"/>
          <w:szCs w:val="20"/>
        </w:rPr>
        <w:t>Эти слова философа относятся к образованию университетскому. Но разве нельзя адресовать их и к образованию школьному? Да, общеполе</w:t>
      </w:r>
      <w:r w:rsidRPr="009D27B2">
        <w:rPr>
          <w:rFonts w:ascii="Times New Roman" w:hAnsi="Times New Roman" w:cs="Times New Roman"/>
          <w:spacing w:val="-2"/>
          <w:sz w:val="20"/>
          <w:szCs w:val="20"/>
        </w:rPr>
        <w:t>з</w:t>
      </w:r>
      <w:r w:rsidRPr="009D27B2">
        <w:rPr>
          <w:rFonts w:ascii="Times New Roman" w:hAnsi="Times New Roman" w:cs="Times New Roman"/>
          <w:spacing w:val="-2"/>
          <w:sz w:val="20"/>
          <w:szCs w:val="20"/>
        </w:rPr>
        <w:t>ные знания это сила, школьник, как и студент, должен это понимать. Но у чел</w:t>
      </w:r>
      <w:r w:rsidRPr="009D27B2">
        <w:rPr>
          <w:rFonts w:ascii="Times New Roman" w:hAnsi="Times New Roman" w:cs="Times New Roman"/>
          <w:spacing w:val="-2"/>
          <w:sz w:val="20"/>
          <w:szCs w:val="20"/>
        </w:rPr>
        <w:t>о</w:t>
      </w:r>
      <w:r w:rsidRPr="009D27B2">
        <w:rPr>
          <w:rFonts w:ascii="Times New Roman" w:hAnsi="Times New Roman" w:cs="Times New Roman"/>
          <w:spacing w:val="-2"/>
          <w:sz w:val="20"/>
          <w:szCs w:val="20"/>
        </w:rPr>
        <w:t>века есть еще и душа…  И если школьник, получив аттестат зрелости, будет это понимать – значит главная цель его образования будет достигн</w:t>
      </w:r>
      <w:r w:rsidRPr="009D27B2">
        <w:rPr>
          <w:rFonts w:ascii="Times New Roman" w:hAnsi="Times New Roman" w:cs="Times New Roman"/>
          <w:spacing w:val="-2"/>
          <w:sz w:val="20"/>
          <w:szCs w:val="20"/>
        </w:rPr>
        <w:t>у</w:t>
      </w:r>
      <w:r w:rsidRPr="009D27B2">
        <w:rPr>
          <w:rFonts w:ascii="Times New Roman" w:hAnsi="Times New Roman" w:cs="Times New Roman"/>
          <w:spacing w:val="-2"/>
          <w:sz w:val="20"/>
          <w:szCs w:val="20"/>
        </w:rPr>
        <w:t>та.</w:t>
      </w:r>
    </w:p>
    <w:p w:rsidR="00DD3450" w:rsidRPr="00840ED8" w:rsidRDefault="00DD3450" w:rsidP="00DD3450">
      <w:pPr>
        <w:widowControl w:val="0"/>
        <w:ind w:firstLine="340"/>
        <w:rPr>
          <w:rFonts w:ascii="Times New Roman" w:hAnsi="Times New Roman" w:cs="Times New Roman"/>
          <w:b/>
          <w:sz w:val="20"/>
          <w:szCs w:val="20"/>
        </w:rPr>
      </w:pPr>
    </w:p>
    <w:p w:rsidR="00DD3450" w:rsidRPr="00840ED8" w:rsidRDefault="00DD3450" w:rsidP="00DD3450">
      <w:pPr>
        <w:widowControl w:val="0"/>
        <w:spacing w:after="120"/>
        <w:ind w:firstLine="340"/>
        <w:rPr>
          <w:rFonts w:ascii="Times New Roman" w:hAnsi="Times New Roman" w:cs="Times New Roman"/>
          <w:b/>
          <w:sz w:val="20"/>
          <w:szCs w:val="20"/>
        </w:rPr>
      </w:pPr>
      <w:r w:rsidRPr="00840ED8">
        <w:rPr>
          <w:rFonts w:ascii="Times New Roman" w:hAnsi="Times New Roman" w:cs="Times New Roman"/>
          <w:b/>
          <w:sz w:val="20"/>
          <w:szCs w:val="20"/>
        </w:rPr>
        <w:t>Литература</w:t>
      </w:r>
    </w:p>
    <w:p w:rsidR="00DD3450" w:rsidRPr="0090239F" w:rsidRDefault="00DD3450" w:rsidP="00E80D0F">
      <w:pPr>
        <w:widowControl w:val="0"/>
        <w:numPr>
          <w:ilvl w:val="0"/>
          <w:numId w:val="6"/>
        </w:numPr>
        <w:tabs>
          <w:tab w:val="left" w:pos="426"/>
        </w:tabs>
        <w:overflowPunct/>
        <w:autoSpaceDE/>
        <w:autoSpaceDN/>
        <w:adjustRightInd/>
        <w:ind w:left="0" w:firstLine="284"/>
        <w:textAlignment w:val="auto"/>
        <w:rPr>
          <w:rFonts w:ascii="Times New Roman" w:hAnsi="Times New Roman" w:cs="Times New Roman"/>
          <w:sz w:val="16"/>
          <w:szCs w:val="20"/>
        </w:rPr>
      </w:pPr>
      <w:r w:rsidRPr="0090239F">
        <w:rPr>
          <w:rStyle w:val="afe"/>
          <w:rFonts w:ascii="Times New Roman" w:hAnsi="Times New Roman" w:cs="Times New Roman"/>
          <w:bCs/>
          <w:iCs w:val="0"/>
          <w:sz w:val="16"/>
          <w:szCs w:val="20"/>
          <w:shd w:val="clear" w:color="auto" w:fill="FFFFFF"/>
        </w:rPr>
        <w:t>Бердяев Н.А</w:t>
      </w:r>
      <w:r w:rsidRPr="0090239F">
        <w:rPr>
          <w:rFonts w:ascii="Times New Roman" w:hAnsi="Times New Roman" w:cs="Times New Roman"/>
          <w:sz w:val="16"/>
          <w:szCs w:val="20"/>
          <w:shd w:val="clear" w:color="auto" w:fill="FFFFFF"/>
        </w:rPr>
        <w:t>.</w:t>
      </w:r>
      <w:r w:rsidRPr="0090239F">
        <w:rPr>
          <w:rStyle w:val="apple-converted-space"/>
          <w:rFonts w:ascii="Times New Roman" w:hAnsi="Times New Roman" w:cs="Times New Roman"/>
          <w:sz w:val="16"/>
          <w:szCs w:val="20"/>
          <w:shd w:val="clear" w:color="auto" w:fill="FFFFFF"/>
        </w:rPr>
        <w:t> </w:t>
      </w:r>
      <w:r w:rsidRPr="0090239F">
        <w:rPr>
          <w:rStyle w:val="afe"/>
          <w:rFonts w:ascii="Times New Roman" w:hAnsi="Times New Roman" w:cs="Times New Roman"/>
          <w:bCs/>
          <w:i w:val="0"/>
          <w:iCs w:val="0"/>
          <w:sz w:val="16"/>
          <w:szCs w:val="20"/>
          <w:shd w:val="clear" w:color="auto" w:fill="FFFFFF"/>
        </w:rPr>
        <w:t>Философия свободы</w:t>
      </w:r>
      <w:r w:rsidRPr="0090239F">
        <w:rPr>
          <w:rFonts w:ascii="Times New Roman" w:hAnsi="Times New Roman" w:cs="Times New Roman"/>
          <w:sz w:val="16"/>
          <w:szCs w:val="20"/>
          <w:shd w:val="clear" w:color="auto" w:fill="FFFFFF"/>
        </w:rPr>
        <w:t>;</w:t>
      </w:r>
      <w:r w:rsidRPr="0090239F">
        <w:rPr>
          <w:rStyle w:val="apple-converted-space"/>
          <w:rFonts w:ascii="Times New Roman" w:hAnsi="Times New Roman" w:cs="Times New Roman"/>
          <w:sz w:val="16"/>
          <w:szCs w:val="20"/>
          <w:shd w:val="clear" w:color="auto" w:fill="FFFFFF"/>
        </w:rPr>
        <w:t> </w:t>
      </w:r>
      <w:r w:rsidRPr="0090239F">
        <w:rPr>
          <w:rStyle w:val="afe"/>
          <w:rFonts w:ascii="Times New Roman" w:hAnsi="Times New Roman" w:cs="Times New Roman"/>
          <w:bCs/>
          <w:i w:val="0"/>
          <w:iCs w:val="0"/>
          <w:sz w:val="16"/>
          <w:szCs w:val="20"/>
          <w:shd w:val="clear" w:color="auto" w:fill="FFFFFF"/>
        </w:rPr>
        <w:t>Смысл творчества.</w:t>
      </w:r>
      <w:r w:rsidRPr="0090239F">
        <w:rPr>
          <w:rStyle w:val="apple-converted-space"/>
          <w:rFonts w:ascii="Times New Roman" w:hAnsi="Times New Roman" w:cs="Times New Roman"/>
          <w:sz w:val="16"/>
          <w:szCs w:val="20"/>
          <w:shd w:val="clear" w:color="auto" w:fill="FFFFFF"/>
        </w:rPr>
        <w:t> </w:t>
      </w:r>
      <w:r w:rsidRPr="0090239F">
        <w:rPr>
          <w:rFonts w:ascii="Times New Roman" w:hAnsi="Times New Roman" w:cs="Times New Roman"/>
          <w:sz w:val="16"/>
          <w:szCs w:val="20"/>
          <w:shd w:val="clear" w:color="auto" w:fill="FFFFFF"/>
        </w:rPr>
        <w:t>–</w:t>
      </w:r>
      <w:r w:rsidRPr="0090239F">
        <w:rPr>
          <w:rStyle w:val="apple-converted-space"/>
          <w:rFonts w:ascii="Times New Roman" w:hAnsi="Times New Roman" w:cs="Times New Roman"/>
          <w:sz w:val="16"/>
          <w:szCs w:val="20"/>
          <w:shd w:val="clear" w:color="auto" w:fill="FFFFFF"/>
        </w:rPr>
        <w:t> </w:t>
      </w:r>
      <w:r w:rsidRPr="0090239F">
        <w:rPr>
          <w:rStyle w:val="afe"/>
          <w:rFonts w:ascii="Times New Roman" w:hAnsi="Times New Roman" w:cs="Times New Roman"/>
          <w:bCs/>
          <w:i w:val="0"/>
          <w:iCs w:val="0"/>
          <w:sz w:val="16"/>
          <w:szCs w:val="20"/>
          <w:shd w:val="clear" w:color="auto" w:fill="FFFFFF"/>
        </w:rPr>
        <w:t>М</w:t>
      </w:r>
      <w:r w:rsidRPr="0090239F">
        <w:rPr>
          <w:rFonts w:ascii="Times New Roman" w:hAnsi="Times New Roman" w:cs="Times New Roman"/>
          <w:sz w:val="16"/>
          <w:szCs w:val="20"/>
          <w:shd w:val="clear" w:color="auto" w:fill="FFFFFF"/>
        </w:rPr>
        <w:t>.:</w:t>
      </w:r>
      <w:r w:rsidRPr="0090239F">
        <w:rPr>
          <w:rStyle w:val="apple-converted-space"/>
          <w:rFonts w:ascii="Times New Roman" w:hAnsi="Times New Roman" w:cs="Times New Roman"/>
          <w:sz w:val="16"/>
          <w:szCs w:val="20"/>
          <w:shd w:val="clear" w:color="auto" w:fill="FFFFFF"/>
        </w:rPr>
        <w:t> </w:t>
      </w:r>
      <w:r w:rsidRPr="0090239F">
        <w:rPr>
          <w:rStyle w:val="afe"/>
          <w:rFonts w:ascii="Times New Roman" w:hAnsi="Times New Roman" w:cs="Times New Roman"/>
          <w:bCs/>
          <w:i w:val="0"/>
          <w:iCs w:val="0"/>
          <w:sz w:val="16"/>
          <w:szCs w:val="20"/>
          <w:shd w:val="clear" w:color="auto" w:fill="FFFFFF"/>
        </w:rPr>
        <w:t>Правда</w:t>
      </w:r>
      <w:r w:rsidRPr="0090239F">
        <w:rPr>
          <w:rFonts w:ascii="Times New Roman" w:hAnsi="Times New Roman" w:cs="Times New Roman"/>
          <w:sz w:val="16"/>
          <w:szCs w:val="20"/>
          <w:shd w:val="clear" w:color="auto" w:fill="FFFFFF"/>
        </w:rPr>
        <w:t>,</w:t>
      </w:r>
      <w:r w:rsidRPr="0090239F">
        <w:rPr>
          <w:rStyle w:val="apple-converted-space"/>
          <w:rFonts w:ascii="Times New Roman" w:hAnsi="Times New Roman" w:cs="Times New Roman"/>
          <w:sz w:val="16"/>
          <w:szCs w:val="20"/>
          <w:shd w:val="clear" w:color="auto" w:fill="FFFFFF"/>
        </w:rPr>
        <w:t> </w:t>
      </w:r>
      <w:r w:rsidRPr="0090239F">
        <w:rPr>
          <w:rStyle w:val="afe"/>
          <w:rFonts w:ascii="Times New Roman" w:hAnsi="Times New Roman" w:cs="Times New Roman"/>
          <w:bCs/>
          <w:i w:val="0"/>
          <w:iCs w:val="0"/>
          <w:sz w:val="16"/>
          <w:szCs w:val="20"/>
          <w:shd w:val="clear" w:color="auto" w:fill="FFFFFF"/>
        </w:rPr>
        <w:t>1989</w:t>
      </w:r>
      <w:r w:rsidRPr="0090239F">
        <w:rPr>
          <w:rFonts w:ascii="Times New Roman" w:hAnsi="Times New Roman" w:cs="Times New Roman"/>
          <w:sz w:val="16"/>
          <w:szCs w:val="20"/>
          <w:shd w:val="clear" w:color="auto" w:fill="FFFFFF"/>
        </w:rPr>
        <w:t>.</w:t>
      </w:r>
    </w:p>
    <w:p w:rsidR="00DD3450" w:rsidRPr="0090239F" w:rsidRDefault="00DD3450" w:rsidP="00E80D0F">
      <w:pPr>
        <w:widowControl w:val="0"/>
        <w:numPr>
          <w:ilvl w:val="0"/>
          <w:numId w:val="6"/>
        </w:numPr>
        <w:shd w:val="clear" w:color="auto" w:fill="FFFFFF"/>
        <w:tabs>
          <w:tab w:val="left" w:pos="426"/>
        </w:tabs>
        <w:overflowPunct/>
        <w:autoSpaceDE/>
        <w:autoSpaceDN/>
        <w:adjustRightInd/>
        <w:ind w:left="0" w:firstLine="284"/>
        <w:textAlignment w:val="auto"/>
        <w:rPr>
          <w:rFonts w:ascii="Times New Roman" w:hAnsi="Times New Roman" w:cs="Times New Roman"/>
          <w:sz w:val="16"/>
          <w:szCs w:val="20"/>
        </w:rPr>
      </w:pPr>
      <w:r w:rsidRPr="0090239F">
        <w:rPr>
          <w:rFonts w:ascii="Times New Roman" w:hAnsi="Times New Roman" w:cs="Times New Roman"/>
          <w:i/>
          <w:sz w:val="16"/>
          <w:szCs w:val="20"/>
        </w:rPr>
        <w:t>Грин Б</w:t>
      </w:r>
      <w:r w:rsidRPr="0090239F">
        <w:rPr>
          <w:rFonts w:ascii="Times New Roman" w:hAnsi="Times New Roman" w:cs="Times New Roman"/>
          <w:sz w:val="16"/>
          <w:szCs w:val="20"/>
        </w:rPr>
        <w:t>. Элегантная Вселенная. – М.: УРСС, 2004.</w:t>
      </w:r>
    </w:p>
    <w:p w:rsidR="00DD3450" w:rsidRPr="0090239F" w:rsidRDefault="00DD3450" w:rsidP="00E80D0F">
      <w:pPr>
        <w:widowControl w:val="0"/>
        <w:numPr>
          <w:ilvl w:val="0"/>
          <w:numId w:val="6"/>
        </w:numPr>
        <w:shd w:val="clear" w:color="auto" w:fill="FFFFFF"/>
        <w:tabs>
          <w:tab w:val="left" w:pos="426"/>
        </w:tabs>
        <w:overflowPunct/>
        <w:autoSpaceDE/>
        <w:autoSpaceDN/>
        <w:adjustRightInd/>
        <w:ind w:left="0" w:firstLine="284"/>
        <w:textAlignment w:val="auto"/>
        <w:rPr>
          <w:rFonts w:ascii="Times New Roman" w:hAnsi="Times New Roman" w:cs="Times New Roman"/>
          <w:sz w:val="16"/>
          <w:szCs w:val="20"/>
        </w:rPr>
      </w:pPr>
      <w:r w:rsidRPr="0090239F">
        <w:rPr>
          <w:rFonts w:ascii="Times New Roman" w:hAnsi="Times New Roman" w:cs="Times New Roman"/>
          <w:i/>
          <w:sz w:val="16"/>
          <w:szCs w:val="20"/>
        </w:rPr>
        <w:t>Достоевский Ф.М.</w:t>
      </w:r>
      <w:r w:rsidRPr="0090239F">
        <w:rPr>
          <w:rFonts w:ascii="Times New Roman" w:hAnsi="Times New Roman" w:cs="Times New Roman"/>
          <w:sz w:val="16"/>
          <w:szCs w:val="20"/>
        </w:rPr>
        <w:t xml:space="preserve"> Братья Карамазовы. // Достоевский Ф.М. Полное собрание сочин</w:t>
      </w:r>
      <w:r w:rsidRPr="0090239F">
        <w:rPr>
          <w:rFonts w:ascii="Times New Roman" w:hAnsi="Times New Roman" w:cs="Times New Roman"/>
          <w:sz w:val="16"/>
          <w:szCs w:val="20"/>
        </w:rPr>
        <w:t>е</w:t>
      </w:r>
      <w:r w:rsidRPr="0090239F">
        <w:rPr>
          <w:rFonts w:ascii="Times New Roman" w:hAnsi="Times New Roman" w:cs="Times New Roman"/>
          <w:sz w:val="16"/>
          <w:szCs w:val="20"/>
        </w:rPr>
        <w:t xml:space="preserve">ний. – т 14. </w:t>
      </w:r>
    </w:p>
    <w:p w:rsidR="00DD3450" w:rsidRPr="0090239F" w:rsidRDefault="00DD3450" w:rsidP="00E80D0F">
      <w:pPr>
        <w:widowControl w:val="0"/>
        <w:numPr>
          <w:ilvl w:val="0"/>
          <w:numId w:val="6"/>
        </w:numPr>
        <w:shd w:val="clear" w:color="auto" w:fill="FFFFFF"/>
        <w:tabs>
          <w:tab w:val="left" w:pos="426"/>
        </w:tabs>
        <w:overflowPunct/>
        <w:autoSpaceDE/>
        <w:autoSpaceDN/>
        <w:adjustRightInd/>
        <w:ind w:left="0" w:firstLine="284"/>
        <w:textAlignment w:val="auto"/>
        <w:rPr>
          <w:rFonts w:ascii="Times New Roman" w:hAnsi="Times New Roman" w:cs="Times New Roman"/>
          <w:sz w:val="16"/>
          <w:szCs w:val="20"/>
          <w:lang w:eastAsia="ru-RU"/>
        </w:rPr>
      </w:pPr>
      <w:r w:rsidRPr="0090239F">
        <w:rPr>
          <w:rFonts w:ascii="Times New Roman" w:hAnsi="Times New Roman" w:cs="Times New Roman"/>
          <w:bCs/>
          <w:sz w:val="16"/>
          <w:szCs w:val="20"/>
          <w:lang w:eastAsia="ru-RU"/>
        </w:rPr>
        <w:t>Златоструй</w:t>
      </w:r>
      <w:r w:rsidRPr="0090239F">
        <w:rPr>
          <w:rFonts w:ascii="Times New Roman" w:hAnsi="Times New Roman" w:cs="Times New Roman"/>
          <w:sz w:val="16"/>
          <w:szCs w:val="20"/>
          <w:lang w:eastAsia="ru-RU"/>
        </w:rPr>
        <w:t>. </w:t>
      </w:r>
      <w:r w:rsidRPr="0090239F">
        <w:rPr>
          <w:rFonts w:ascii="Times New Roman" w:hAnsi="Times New Roman" w:cs="Times New Roman"/>
          <w:bCs/>
          <w:sz w:val="16"/>
          <w:szCs w:val="20"/>
          <w:lang w:eastAsia="ru-RU"/>
        </w:rPr>
        <w:t>Древняя Русь Х</w:t>
      </w:r>
      <w:r w:rsidRPr="0090239F">
        <w:rPr>
          <w:rFonts w:ascii="Times New Roman" w:hAnsi="Times New Roman" w:cs="Times New Roman"/>
          <w:sz w:val="16"/>
          <w:szCs w:val="20"/>
          <w:lang w:eastAsia="ru-RU"/>
        </w:rPr>
        <w:t>–</w:t>
      </w:r>
      <w:r w:rsidRPr="0090239F">
        <w:rPr>
          <w:rFonts w:ascii="Times New Roman" w:hAnsi="Times New Roman" w:cs="Times New Roman"/>
          <w:bCs/>
          <w:sz w:val="16"/>
          <w:szCs w:val="20"/>
          <w:lang w:eastAsia="ru-RU"/>
        </w:rPr>
        <w:t>ХIII веков</w:t>
      </w:r>
      <w:r w:rsidRPr="0090239F">
        <w:rPr>
          <w:rFonts w:ascii="Times New Roman" w:hAnsi="Times New Roman" w:cs="Times New Roman"/>
          <w:sz w:val="16"/>
          <w:szCs w:val="20"/>
          <w:lang w:eastAsia="ru-RU"/>
        </w:rPr>
        <w:t> /сост., автор. текст, коммент. А.Г. Кузьмина, А.Ю. Карпова. – </w:t>
      </w:r>
      <w:r w:rsidRPr="0090239F">
        <w:rPr>
          <w:rFonts w:ascii="Times New Roman" w:hAnsi="Times New Roman" w:cs="Times New Roman"/>
          <w:bCs/>
          <w:sz w:val="16"/>
          <w:szCs w:val="20"/>
          <w:lang w:eastAsia="ru-RU"/>
        </w:rPr>
        <w:t>М</w:t>
      </w:r>
      <w:r w:rsidRPr="0090239F">
        <w:rPr>
          <w:rFonts w:ascii="Times New Roman" w:hAnsi="Times New Roman" w:cs="Times New Roman"/>
          <w:sz w:val="16"/>
          <w:szCs w:val="20"/>
          <w:lang w:eastAsia="ru-RU"/>
        </w:rPr>
        <w:t>.: </w:t>
      </w:r>
      <w:r w:rsidRPr="0090239F">
        <w:rPr>
          <w:rFonts w:ascii="Times New Roman" w:hAnsi="Times New Roman" w:cs="Times New Roman"/>
          <w:bCs/>
          <w:sz w:val="16"/>
          <w:szCs w:val="20"/>
          <w:lang w:eastAsia="ru-RU"/>
        </w:rPr>
        <w:t>Молодая гвардия</w:t>
      </w:r>
      <w:r w:rsidRPr="0090239F">
        <w:rPr>
          <w:rFonts w:ascii="Times New Roman" w:hAnsi="Times New Roman" w:cs="Times New Roman"/>
          <w:sz w:val="16"/>
          <w:szCs w:val="20"/>
          <w:lang w:eastAsia="ru-RU"/>
        </w:rPr>
        <w:t>, </w:t>
      </w:r>
      <w:r w:rsidRPr="0090239F">
        <w:rPr>
          <w:rFonts w:ascii="Times New Roman" w:hAnsi="Times New Roman" w:cs="Times New Roman"/>
          <w:bCs/>
          <w:sz w:val="16"/>
          <w:szCs w:val="20"/>
          <w:lang w:eastAsia="ru-RU"/>
        </w:rPr>
        <w:t>1990</w:t>
      </w:r>
      <w:r w:rsidRPr="0090239F">
        <w:rPr>
          <w:rFonts w:ascii="Times New Roman" w:hAnsi="Times New Roman" w:cs="Times New Roman"/>
          <w:sz w:val="16"/>
          <w:szCs w:val="20"/>
          <w:lang w:eastAsia="ru-RU"/>
        </w:rPr>
        <w:t>. – 302 с.</w:t>
      </w:r>
    </w:p>
    <w:p w:rsidR="00DD3450" w:rsidRPr="0090239F" w:rsidRDefault="00DD3450" w:rsidP="00E80D0F">
      <w:pPr>
        <w:widowControl w:val="0"/>
        <w:numPr>
          <w:ilvl w:val="0"/>
          <w:numId w:val="6"/>
        </w:numPr>
        <w:tabs>
          <w:tab w:val="left" w:pos="426"/>
        </w:tabs>
        <w:overflowPunct/>
        <w:autoSpaceDE/>
        <w:autoSpaceDN/>
        <w:adjustRightInd/>
        <w:ind w:left="0" w:firstLine="284"/>
        <w:textAlignment w:val="auto"/>
        <w:rPr>
          <w:rFonts w:ascii="Times New Roman" w:hAnsi="Times New Roman" w:cs="Times New Roman"/>
          <w:sz w:val="16"/>
          <w:szCs w:val="20"/>
        </w:rPr>
      </w:pPr>
      <w:r w:rsidRPr="0090239F">
        <w:rPr>
          <w:rFonts w:ascii="Times New Roman" w:hAnsi="Times New Roman" w:cs="Times New Roman"/>
          <w:i/>
          <w:sz w:val="16"/>
          <w:szCs w:val="20"/>
        </w:rPr>
        <w:t>Соловьев В.С.</w:t>
      </w:r>
      <w:r w:rsidRPr="0090239F">
        <w:rPr>
          <w:rFonts w:ascii="Times New Roman" w:hAnsi="Times New Roman" w:cs="Times New Roman"/>
          <w:sz w:val="16"/>
          <w:szCs w:val="20"/>
        </w:rPr>
        <w:t xml:space="preserve"> Оправдание добра //Соловьев В.С. Соч. в 2-х т. – М.: Мысль, 1988. – Т 1.</w:t>
      </w:r>
    </w:p>
    <w:p w:rsidR="00DD3450" w:rsidRPr="0090239F" w:rsidRDefault="00DD3450" w:rsidP="00E80D0F">
      <w:pPr>
        <w:widowControl w:val="0"/>
        <w:numPr>
          <w:ilvl w:val="0"/>
          <w:numId w:val="6"/>
        </w:numPr>
        <w:tabs>
          <w:tab w:val="left" w:pos="426"/>
        </w:tabs>
        <w:overflowPunct/>
        <w:autoSpaceDE/>
        <w:autoSpaceDN/>
        <w:adjustRightInd/>
        <w:ind w:left="0" w:firstLine="284"/>
        <w:textAlignment w:val="auto"/>
        <w:rPr>
          <w:rFonts w:ascii="Times New Roman" w:hAnsi="Times New Roman" w:cs="Times New Roman"/>
          <w:sz w:val="16"/>
          <w:szCs w:val="20"/>
        </w:rPr>
      </w:pPr>
      <w:r w:rsidRPr="0090239F">
        <w:rPr>
          <w:rFonts w:ascii="Times New Roman" w:hAnsi="Times New Roman" w:cs="Times New Roman"/>
          <w:i/>
          <w:sz w:val="16"/>
          <w:szCs w:val="20"/>
        </w:rPr>
        <w:t xml:space="preserve">Соркин Э.И. </w:t>
      </w:r>
      <w:r w:rsidRPr="0090239F">
        <w:rPr>
          <w:rFonts w:ascii="Times New Roman" w:hAnsi="Times New Roman" w:cs="Times New Roman"/>
          <w:sz w:val="16"/>
          <w:szCs w:val="20"/>
        </w:rPr>
        <w:t>Может ли компьютер заменить композитора или Чем консонанс отличае</w:t>
      </w:r>
      <w:r w:rsidRPr="0090239F">
        <w:rPr>
          <w:rFonts w:ascii="Times New Roman" w:hAnsi="Times New Roman" w:cs="Times New Roman"/>
          <w:sz w:val="16"/>
          <w:szCs w:val="20"/>
        </w:rPr>
        <w:t>т</w:t>
      </w:r>
      <w:r w:rsidRPr="0090239F">
        <w:rPr>
          <w:rFonts w:ascii="Times New Roman" w:hAnsi="Times New Roman" w:cs="Times New Roman"/>
          <w:sz w:val="16"/>
          <w:szCs w:val="20"/>
        </w:rPr>
        <w:t>ся от диссонанса? // Философия искусства и науки: Сборник матери</w:t>
      </w:r>
      <w:r w:rsidRPr="0090239F">
        <w:rPr>
          <w:rFonts w:ascii="Times New Roman" w:hAnsi="Times New Roman" w:cs="Times New Roman"/>
          <w:sz w:val="16"/>
          <w:szCs w:val="20"/>
        </w:rPr>
        <w:t>а</w:t>
      </w:r>
      <w:r w:rsidRPr="0090239F">
        <w:rPr>
          <w:rFonts w:ascii="Times New Roman" w:hAnsi="Times New Roman" w:cs="Times New Roman"/>
          <w:sz w:val="16"/>
          <w:szCs w:val="20"/>
        </w:rPr>
        <w:t>лов конференции. – М.: изд-во гум</w:t>
      </w:r>
      <w:r w:rsidRPr="0090239F">
        <w:rPr>
          <w:rFonts w:ascii="Times New Roman" w:hAnsi="Times New Roman" w:cs="Times New Roman"/>
          <w:sz w:val="16"/>
          <w:szCs w:val="20"/>
        </w:rPr>
        <w:t>а</w:t>
      </w:r>
      <w:r w:rsidRPr="0090239F">
        <w:rPr>
          <w:rFonts w:ascii="Times New Roman" w:hAnsi="Times New Roman" w:cs="Times New Roman"/>
          <w:sz w:val="16"/>
          <w:szCs w:val="20"/>
        </w:rPr>
        <w:t>нит. ун-та, 2011.</w:t>
      </w:r>
    </w:p>
    <w:p w:rsidR="00DD3450" w:rsidRPr="0090239F" w:rsidRDefault="00DD3450" w:rsidP="00E80D0F">
      <w:pPr>
        <w:widowControl w:val="0"/>
        <w:numPr>
          <w:ilvl w:val="0"/>
          <w:numId w:val="6"/>
        </w:numPr>
        <w:tabs>
          <w:tab w:val="left" w:pos="426"/>
        </w:tabs>
        <w:overflowPunct/>
        <w:autoSpaceDE/>
        <w:autoSpaceDN/>
        <w:adjustRightInd/>
        <w:ind w:left="0" w:firstLine="284"/>
        <w:textAlignment w:val="auto"/>
        <w:rPr>
          <w:rFonts w:ascii="Times New Roman" w:hAnsi="Times New Roman" w:cs="Times New Roman"/>
          <w:sz w:val="16"/>
          <w:szCs w:val="20"/>
        </w:rPr>
      </w:pPr>
      <w:r w:rsidRPr="0090239F">
        <w:rPr>
          <w:rFonts w:ascii="Times New Roman" w:hAnsi="Times New Roman" w:cs="Times New Roman"/>
          <w:i/>
          <w:sz w:val="16"/>
          <w:szCs w:val="20"/>
        </w:rPr>
        <w:t>Шопенгауэр А.</w:t>
      </w:r>
      <w:r w:rsidRPr="0090239F">
        <w:rPr>
          <w:rFonts w:ascii="Times New Roman" w:hAnsi="Times New Roman" w:cs="Times New Roman"/>
          <w:sz w:val="16"/>
          <w:szCs w:val="20"/>
        </w:rPr>
        <w:t xml:space="preserve"> Мир как воля и представление. – СПб., типография М.М. Стасюлевича, 1881.</w:t>
      </w:r>
    </w:p>
    <w:p w:rsidR="00DD3450" w:rsidRDefault="00DD3450" w:rsidP="00E80D0F">
      <w:pPr>
        <w:widowControl w:val="0"/>
        <w:numPr>
          <w:ilvl w:val="0"/>
          <w:numId w:val="6"/>
        </w:numPr>
        <w:tabs>
          <w:tab w:val="left" w:pos="426"/>
        </w:tabs>
        <w:overflowPunct/>
        <w:autoSpaceDE/>
        <w:autoSpaceDN/>
        <w:adjustRightInd/>
        <w:ind w:left="0" w:firstLine="284"/>
        <w:textAlignment w:val="auto"/>
        <w:rPr>
          <w:rFonts w:ascii="Times New Roman" w:hAnsi="Times New Roman" w:cs="Times New Roman"/>
          <w:sz w:val="16"/>
          <w:szCs w:val="20"/>
        </w:rPr>
      </w:pPr>
      <w:r w:rsidRPr="0090239F">
        <w:rPr>
          <w:rFonts w:ascii="Times New Roman" w:hAnsi="Times New Roman" w:cs="Times New Roman"/>
          <w:i/>
          <w:sz w:val="16"/>
          <w:szCs w:val="20"/>
        </w:rPr>
        <w:t>Юркевич П.Д.</w:t>
      </w:r>
      <w:r w:rsidRPr="0090239F">
        <w:rPr>
          <w:rFonts w:ascii="Times New Roman" w:hAnsi="Times New Roman" w:cs="Times New Roman"/>
          <w:sz w:val="16"/>
          <w:szCs w:val="20"/>
        </w:rPr>
        <w:t xml:space="preserve"> Философские произведения. – М.: Правда, 1990. </w:t>
      </w:r>
    </w:p>
    <w:p w:rsidR="009F0B05" w:rsidRDefault="009F0B05" w:rsidP="00DD3450">
      <w:pPr>
        <w:spacing w:after="120"/>
        <w:jc w:val="right"/>
        <w:rPr>
          <w:rFonts w:ascii="Times New Roman" w:hAnsi="Times New Roman" w:cs="Times New Roman"/>
          <w:b/>
          <w:sz w:val="20"/>
          <w:szCs w:val="20"/>
        </w:rPr>
      </w:pPr>
    </w:p>
    <w:p w:rsidR="009F0B05" w:rsidRDefault="009F0B05" w:rsidP="00DD3450">
      <w:pPr>
        <w:spacing w:after="120"/>
        <w:jc w:val="right"/>
        <w:rPr>
          <w:rFonts w:ascii="Times New Roman" w:hAnsi="Times New Roman" w:cs="Times New Roman"/>
          <w:b/>
          <w:sz w:val="20"/>
          <w:szCs w:val="20"/>
        </w:rPr>
      </w:pPr>
    </w:p>
    <w:p w:rsidR="009F0B05" w:rsidRDefault="009F0B05" w:rsidP="00DD3450">
      <w:pPr>
        <w:spacing w:after="120"/>
        <w:jc w:val="right"/>
        <w:rPr>
          <w:rFonts w:ascii="Times New Roman" w:hAnsi="Times New Roman" w:cs="Times New Roman"/>
          <w:b/>
          <w:sz w:val="20"/>
          <w:szCs w:val="20"/>
        </w:rPr>
      </w:pPr>
    </w:p>
    <w:p w:rsidR="009F0B05" w:rsidRDefault="009F0B05" w:rsidP="00DD3450">
      <w:pPr>
        <w:spacing w:after="120"/>
        <w:jc w:val="right"/>
        <w:rPr>
          <w:rFonts w:ascii="Times New Roman" w:hAnsi="Times New Roman" w:cs="Times New Roman"/>
          <w:b/>
          <w:sz w:val="20"/>
          <w:szCs w:val="20"/>
        </w:rPr>
      </w:pPr>
    </w:p>
    <w:p w:rsidR="009F0B05" w:rsidRDefault="009F0B05" w:rsidP="00DD3450">
      <w:pPr>
        <w:spacing w:after="120"/>
        <w:jc w:val="right"/>
        <w:rPr>
          <w:rFonts w:ascii="Times New Roman" w:hAnsi="Times New Roman" w:cs="Times New Roman"/>
          <w:b/>
          <w:sz w:val="20"/>
          <w:szCs w:val="20"/>
        </w:rPr>
      </w:pPr>
    </w:p>
    <w:p w:rsidR="00DD3450" w:rsidRPr="00840ED8" w:rsidRDefault="00DD3450" w:rsidP="00DD3450">
      <w:pPr>
        <w:spacing w:after="120"/>
        <w:jc w:val="right"/>
        <w:rPr>
          <w:rFonts w:ascii="Times New Roman" w:hAnsi="Times New Roman" w:cs="Times New Roman"/>
          <w:b/>
          <w:sz w:val="20"/>
          <w:szCs w:val="20"/>
        </w:rPr>
      </w:pPr>
      <w:r w:rsidRPr="00840ED8">
        <w:rPr>
          <w:rFonts w:ascii="Times New Roman" w:hAnsi="Times New Roman" w:cs="Times New Roman"/>
          <w:b/>
          <w:sz w:val="20"/>
          <w:szCs w:val="20"/>
        </w:rPr>
        <w:lastRenderedPageBreak/>
        <w:t>Э. В. Иоч</w:t>
      </w:r>
    </w:p>
    <w:p w:rsidR="00DD3450" w:rsidRPr="000012DA" w:rsidRDefault="00DD3450" w:rsidP="00DD3450">
      <w:pPr>
        <w:jc w:val="center"/>
        <w:rPr>
          <w:rFonts w:ascii="Times New Roman" w:hAnsi="Times New Roman" w:cs="Times New Roman"/>
          <w:b/>
          <w:sz w:val="20"/>
          <w:szCs w:val="20"/>
        </w:rPr>
      </w:pPr>
      <w:r w:rsidRPr="00840ED8">
        <w:rPr>
          <w:rFonts w:ascii="Times New Roman" w:hAnsi="Times New Roman" w:cs="Times New Roman"/>
          <w:b/>
          <w:sz w:val="20"/>
          <w:szCs w:val="20"/>
        </w:rPr>
        <w:t xml:space="preserve">К  </w:t>
      </w:r>
      <w:r w:rsidRPr="000012DA">
        <w:rPr>
          <w:rFonts w:ascii="Times New Roman" w:hAnsi="Times New Roman" w:cs="Times New Roman"/>
          <w:b/>
          <w:sz w:val="20"/>
          <w:szCs w:val="20"/>
        </w:rPr>
        <w:t xml:space="preserve">СТОЛЕТИЮ  ПОПЫТКИ  ПРЕДМЕТНОЙ  СИСТЕМЫ  </w:t>
      </w:r>
    </w:p>
    <w:p w:rsidR="00DD3450" w:rsidRPr="00840ED8" w:rsidRDefault="00DD3450" w:rsidP="00DD3450">
      <w:pPr>
        <w:jc w:val="center"/>
        <w:rPr>
          <w:rFonts w:ascii="Times New Roman" w:hAnsi="Times New Roman" w:cs="Times New Roman"/>
          <w:b/>
          <w:sz w:val="20"/>
          <w:szCs w:val="20"/>
        </w:rPr>
      </w:pPr>
      <w:r w:rsidRPr="000012DA">
        <w:rPr>
          <w:rFonts w:ascii="Times New Roman" w:hAnsi="Times New Roman" w:cs="Times New Roman"/>
          <w:b/>
          <w:sz w:val="20"/>
          <w:szCs w:val="20"/>
        </w:rPr>
        <w:t>В  РО</w:t>
      </w:r>
      <w:r w:rsidRPr="000012DA">
        <w:rPr>
          <w:rFonts w:ascii="Times New Roman" w:hAnsi="Times New Roman" w:cs="Times New Roman"/>
          <w:b/>
          <w:sz w:val="20"/>
          <w:szCs w:val="20"/>
        </w:rPr>
        <w:t>С</w:t>
      </w:r>
      <w:r w:rsidRPr="000012DA">
        <w:rPr>
          <w:rFonts w:ascii="Times New Roman" w:hAnsi="Times New Roman" w:cs="Times New Roman"/>
          <w:b/>
          <w:sz w:val="20"/>
          <w:szCs w:val="20"/>
        </w:rPr>
        <w:t xml:space="preserve">СИЙСКОМ </w:t>
      </w:r>
      <w:r w:rsidR="002B0DDF">
        <w:rPr>
          <w:rFonts w:ascii="Times New Roman" w:hAnsi="Times New Roman" w:cs="Times New Roman"/>
          <w:b/>
          <w:sz w:val="20"/>
          <w:szCs w:val="20"/>
        </w:rPr>
        <w:t xml:space="preserve"> </w:t>
      </w:r>
      <w:r w:rsidRPr="000012DA">
        <w:rPr>
          <w:rFonts w:ascii="Times New Roman" w:hAnsi="Times New Roman" w:cs="Times New Roman"/>
          <w:b/>
          <w:sz w:val="20"/>
          <w:szCs w:val="20"/>
        </w:rPr>
        <w:t>ВЫСШЕМ</w:t>
      </w:r>
      <w:r w:rsidRPr="00840ED8">
        <w:rPr>
          <w:rFonts w:ascii="Times New Roman" w:hAnsi="Times New Roman" w:cs="Times New Roman"/>
          <w:b/>
          <w:sz w:val="20"/>
          <w:szCs w:val="20"/>
        </w:rPr>
        <w:t xml:space="preserve">  ОБРАЗОВАНИИ </w:t>
      </w:r>
    </w:p>
    <w:p w:rsidR="00DD3450" w:rsidRPr="00DD3450" w:rsidRDefault="00DD3450" w:rsidP="00DD3450">
      <w:pPr>
        <w:jc w:val="center"/>
        <w:rPr>
          <w:rFonts w:ascii="Times New Roman" w:hAnsi="Times New Roman" w:cs="Times New Roman"/>
          <w:b/>
          <w:sz w:val="20"/>
          <w:szCs w:val="20"/>
        </w:rPr>
      </w:pPr>
      <w:r w:rsidRPr="00DD3450">
        <w:rPr>
          <w:rFonts w:ascii="Times New Roman" w:hAnsi="Times New Roman" w:cs="Times New Roman"/>
          <w:b/>
          <w:sz w:val="20"/>
          <w:szCs w:val="20"/>
        </w:rPr>
        <w:t>(1906–1918)</w:t>
      </w:r>
    </w:p>
    <w:p w:rsidR="00DD3450" w:rsidRPr="00DD3450" w:rsidRDefault="00DD3450" w:rsidP="00DD3450">
      <w:pPr>
        <w:jc w:val="right"/>
        <w:rPr>
          <w:rFonts w:ascii="Times New Roman" w:hAnsi="Times New Roman" w:cs="Times New Roman"/>
          <w:sz w:val="20"/>
          <w:szCs w:val="20"/>
        </w:rPr>
      </w:pPr>
      <w:r w:rsidRPr="00840ED8">
        <w:rPr>
          <w:rFonts w:ascii="Times New Roman" w:hAnsi="Times New Roman" w:cs="Times New Roman"/>
          <w:i/>
          <w:sz w:val="20"/>
          <w:szCs w:val="20"/>
          <w:lang w:val="en-US"/>
        </w:rPr>
        <w:t>Je</w:t>
      </w:r>
      <w:r w:rsidRPr="00DD3450">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ne</w:t>
      </w:r>
      <w:r w:rsidRPr="00DD3450">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vois</w:t>
      </w:r>
      <w:r w:rsidRPr="00DD3450">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point</w:t>
      </w:r>
      <w:r w:rsidRPr="00DD3450">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de</w:t>
      </w:r>
      <w:r w:rsidRPr="00DD3450">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Phare</w:t>
      </w:r>
      <w:r w:rsidRPr="00840ED8">
        <w:rPr>
          <w:rStyle w:val="a3"/>
          <w:rFonts w:ascii="Times New Roman" w:hAnsi="Times New Roman" w:cs="Times New Roman"/>
          <w:i/>
          <w:sz w:val="20"/>
          <w:szCs w:val="20"/>
          <w:lang w:val="en-US"/>
        </w:rPr>
        <w:footnoteReference w:id="16"/>
      </w:r>
    </w:p>
    <w:p w:rsidR="00DD3450" w:rsidRPr="00840ED8" w:rsidRDefault="00DD3450" w:rsidP="00DD3450">
      <w:pPr>
        <w:jc w:val="right"/>
        <w:rPr>
          <w:rFonts w:ascii="Times New Roman" w:hAnsi="Times New Roman" w:cs="Times New Roman"/>
          <w:i/>
          <w:sz w:val="20"/>
          <w:szCs w:val="20"/>
        </w:rPr>
      </w:pPr>
      <w:r w:rsidRPr="00840ED8">
        <w:rPr>
          <w:rFonts w:ascii="Times New Roman" w:hAnsi="Times New Roman" w:cs="Times New Roman"/>
          <w:i/>
          <w:sz w:val="20"/>
          <w:szCs w:val="20"/>
        </w:rPr>
        <w:t>П.</w:t>
      </w:r>
      <w:r w:rsidRPr="00840ED8">
        <w:rPr>
          <w:rFonts w:ascii="Times New Roman" w:hAnsi="Times New Roman" w:cs="Times New Roman"/>
          <w:i/>
          <w:sz w:val="20"/>
          <w:szCs w:val="20"/>
          <w:lang w:val="en-US"/>
        </w:rPr>
        <w:t> </w:t>
      </w:r>
      <w:r w:rsidRPr="00840ED8">
        <w:rPr>
          <w:rFonts w:ascii="Times New Roman" w:hAnsi="Times New Roman" w:cs="Times New Roman"/>
          <w:i/>
          <w:sz w:val="20"/>
          <w:szCs w:val="20"/>
        </w:rPr>
        <w:t>Ронсар, 1578</w:t>
      </w:r>
    </w:p>
    <w:p w:rsidR="00DD3450" w:rsidRPr="0090239F" w:rsidRDefault="00DD3450" w:rsidP="00DD3450">
      <w:pPr>
        <w:spacing w:before="120"/>
        <w:ind w:firstLine="340"/>
        <w:rPr>
          <w:rFonts w:ascii="Times New Roman" w:hAnsi="Times New Roman" w:cs="Times New Roman"/>
          <w:sz w:val="20"/>
          <w:szCs w:val="20"/>
        </w:rPr>
      </w:pPr>
      <w:r w:rsidRPr="0090239F">
        <w:rPr>
          <w:rFonts w:ascii="Times New Roman" w:hAnsi="Times New Roman" w:cs="Times New Roman"/>
          <w:sz w:val="20"/>
          <w:szCs w:val="20"/>
        </w:rPr>
        <w:t>Профессор Иван Васильевич Егоров, окончивший Санкт-Петербургский университет в 1911 году, вспоминает: «Осенью 1906 года я стал студентом историко-филологического факультета Петербуржского университета. В первые же дни нового учебного года декан, профессор Федор Александрович Браун, объяснил нам новый порядок, только что введенный в университете вместо старой курсовой системы. Студент с</w:t>
      </w:r>
      <w:r w:rsidRPr="0090239F">
        <w:rPr>
          <w:rFonts w:ascii="Times New Roman" w:hAnsi="Times New Roman" w:cs="Times New Roman"/>
          <w:sz w:val="20"/>
          <w:szCs w:val="20"/>
        </w:rPr>
        <w:t>о</w:t>
      </w:r>
      <w:r w:rsidRPr="0090239F">
        <w:rPr>
          <w:rFonts w:ascii="Times New Roman" w:hAnsi="Times New Roman" w:cs="Times New Roman"/>
          <w:sz w:val="20"/>
          <w:szCs w:val="20"/>
        </w:rPr>
        <w:t>вершенно самостоятельно и добровольно выбирал теперь научные дисц</w:t>
      </w:r>
      <w:r w:rsidRPr="0090239F">
        <w:rPr>
          <w:rFonts w:ascii="Times New Roman" w:hAnsi="Times New Roman" w:cs="Times New Roman"/>
          <w:sz w:val="20"/>
          <w:szCs w:val="20"/>
        </w:rPr>
        <w:t>и</w:t>
      </w:r>
      <w:r w:rsidRPr="0090239F">
        <w:rPr>
          <w:rFonts w:ascii="Times New Roman" w:hAnsi="Times New Roman" w:cs="Times New Roman"/>
          <w:sz w:val="20"/>
          <w:szCs w:val="20"/>
        </w:rPr>
        <w:t>плины, по которым должен был слушать лекции и сдавать экзамены».</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 xml:space="preserve">Профессор Сигизмунд Натанович Валк, окончивший Санкт-Петербургский университет в 1913 году, дополняет: «При этой системе посещение лекций было необязательным. Обязательными были лишь сдача </w:t>
      </w:r>
      <w:r w:rsidRPr="000012DA">
        <w:rPr>
          <w:rFonts w:ascii="Times New Roman" w:hAnsi="Times New Roman" w:cs="Times New Roman"/>
          <w:spacing w:val="-2"/>
          <w:sz w:val="20"/>
          <w:szCs w:val="20"/>
        </w:rPr>
        <w:t>экзаменов по установленным факультетом предметам, зачет просеминария и трех семинаров. Студент же был волен сам устанавливать порядок и вр</w:t>
      </w:r>
      <w:r w:rsidRPr="000012DA">
        <w:rPr>
          <w:rFonts w:ascii="Times New Roman" w:hAnsi="Times New Roman" w:cs="Times New Roman"/>
          <w:spacing w:val="-2"/>
          <w:sz w:val="20"/>
          <w:szCs w:val="20"/>
        </w:rPr>
        <w:t>е</w:t>
      </w:r>
      <w:r w:rsidRPr="000012DA">
        <w:rPr>
          <w:rFonts w:ascii="Times New Roman" w:hAnsi="Times New Roman" w:cs="Times New Roman"/>
          <w:spacing w:val="-2"/>
          <w:sz w:val="20"/>
          <w:szCs w:val="20"/>
        </w:rPr>
        <w:t>мя сдачи требуемых предметов, да и срок своего пребывания в университ</w:t>
      </w:r>
      <w:r w:rsidRPr="000012DA">
        <w:rPr>
          <w:rFonts w:ascii="Times New Roman" w:hAnsi="Times New Roman" w:cs="Times New Roman"/>
          <w:spacing w:val="-2"/>
          <w:sz w:val="20"/>
          <w:szCs w:val="20"/>
        </w:rPr>
        <w:t>е</w:t>
      </w:r>
      <w:r w:rsidRPr="000012DA">
        <w:rPr>
          <w:rFonts w:ascii="Times New Roman" w:hAnsi="Times New Roman" w:cs="Times New Roman"/>
          <w:spacing w:val="-2"/>
          <w:sz w:val="20"/>
          <w:szCs w:val="20"/>
        </w:rPr>
        <w:t>те».</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Профессор Николай Михайлович Дружинин, который учился в Мо</w:t>
      </w:r>
      <w:r w:rsidRPr="0090239F">
        <w:rPr>
          <w:rFonts w:ascii="Times New Roman" w:hAnsi="Times New Roman" w:cs="Times New Roman"/>
          <w:sz w:val="20"/>
          <w:szCs w:val="20"/>
        </w:rPr>
        <w:t>с</w:t>
      </w:r>
      <w:r w:rsidRPr="0090239F">
        <w:rPr>
          <w:rFonts w:ascii="Times New Roman" w:hAnsi="Times New Roman" w:cs="Times New Roman"/>
          <w:sz w:val="20"/>
          <w:szCs w:val="20"/>
        </w:rPr>
        <w:t>ковском университете последовательно на двух факультетах с 1904 по 1916 год, так характеризует предметную систему: «Московский универс</w:t>
      </w:r>
      <w:r w:rsidRPr="0090239F">
        <w:rPr>
          <w:rFonts w:ascii="Times New Roman" w:hAnsi="Times New Roman" w:cs="Times New Roman"/>
          <w:sz w:val="20"/>
          <w:szCs w:val="20"/>
        </w:rPr>
        <w:t>и</w:t>
      </w:r>
      <w:r w:rsidRPr="0090239F">
        <w:rPr>
          <w:rFonts w:ascii="Times New Roman" w:hAnsi="Times New Roman" w:cs="Times New Roman"/>
          <w:sz w:val="20"/>
          <w:szCs w:val="20"/>
        </w:rPr>
        <w:t>тет послереволюционного периода был не похож на тот, каким я знал его в 1904 году: в основу преподавания была положена предметная система, то-есть – обязательное прослушивание в течение факультетского курса опр</w:t>
      </w:r>
      <w:r w:rsidRPr="0090239F">
        <w:rPr>
          <w:rFonts w:ascii="Times New Roman" w:hAnsi="Times New Roman" w:cs="Times New Roman"/>
          <w:sz w:val="20"/>
          <w:szCs w:val="20"/>
        </w:rPr>
        <w:t>е</w:t>
      </w:r>
      <w:r w:rsidRPr="0090239F">
        <w:rPr>
          <w:rFonts w:ascii="Times New Roman" w:hAnsi="Times New Roman" w:cs="Times New Roman"/>
          <w:sz w:val="20"/>
          <w:szCs w:val="20"/>
        </w:rPr>
        <w:t>деленного количества предметов и сдача соответствующего числа экзам</w:t>
      </w:r>
      <w:r w:rsidRPr="0090239F">
        <w:rPr>
          <w:rFonts w:ascii="Times New Roman" w:hAnsi="Times New Roman" w:cs="Times New Roman"/>
          <w:sz w:val="20"/>
          <w:szCs w:val="20"/>
        </w:rPr>
        <w:t>е</w:t>
      </w:r>
      <w:r w:rsidRPr="0090239F">
        <w:rPr>
          <w:rFonts w:ascii="Times New Roman" w:hAnsi="Times New Roman" w:cs="Times New Roman"/>
          <w:sz w:val="20"/>
          <w:szCs w:val="20"/>
        </w:rPr>
        <w:t>нов и семинарских зачетов, но распределение этих предметов и испытаний по годам и полугодиям зависело от добровольного выбора самого студе</w:t>
      </w:r>
      <w:r w:rsidRPr="0090239F">
        <w:rPr>
          <w:rFonts w:ascii="Times New Roman" w:hAnsi="Times New Roman" w:cs="Times New Roman"/>
          <w:sz w:val="20"/>
          <w:szCs w:val="20"/>
        </w:rPr>
        <w:t>н</w:t>
      </w:r>
      <w:r w:rsidRPr="0090239F">
        <w:rPr>
          <w:rFonts w:ascii="Times New Roman" w:hAnsi="Times New Roman" w:cs="Times New Roman"/>
          <w:sz w:val="20"/>
          <w:szCs w:val="20"/>
        </w:rPr>
        <w:t>та. Слушание лекционных курсов было фактически необязательным, ник</w:t>
      </w:r>
      <w:r w:rsidRPr="0090239F">
        <w:rPr>
          <w:rFonts w:ascii="Times New Roman" w:hAnsi="Times New Roman" w:cs="Times New Roman"/>
          <w:sz w:val="20"/>
          <w:szCs w:val="20"/>
        </w:rPr>
        <w:t>а</w:t>
      </w:r>
      <w:r w:rsidRPr="0090239F">
        <w:rPr>
          <w:rFonts w:ascii="Times New Roman" w:hAnsi="Times New Roman" w:cs="Times New Roman"/>
          <w:sz w:val="20"/>
          <w:szCs w:val="20"/>
        </w:rPr>
        <w:t>кой инспекции не существовало, система прохождения наук была поста</w:t>
      </w:r>
      <w:r w:rsidRPr="0090239F">
        <w:rPr>
          <w:rFonts w:ascii="Times New Roman" w:hAnsi="Times New Roman" w:cs="Times New Roman"/>
          <w:sz w:val="20"/>
          <w:szCs w:val="20"/>
        </w:rPr>
        <w:t>в</w:t>
      </w:r>
      <w:r w:rsidRPr="0090239F">
        <w:rPr>
          <w:rFonts w:ascii="Times New Roman" w:hAnsi="Times New Roman" w:cs="Times New Roman"/>
          <w:sz w:val="20"/>
          <w:szCs w:val="20"/>
        </w:rPr>
        <w:t>лена в зависимость от самодеятельности и выдержки самих студентов... Такая система преподавания стимулировала личные усилия занимающег</w:t>
      </w:r>
      <w:r w:rsidRPr="0090239F">
        <w:rPr>
          <w:rFonts w:ascii="Times New Roman" w:hAnsi="Times New Roman" w:cs="Times New Roman"/>
          <w:sz w:val="20"/>
          <w:szCs w:val="20"/>
        </w:rPr>
        <w:t>о</w:t>
      </w:r>
      <w:r w:rsidRPr="0090239F">
        <w:rPr>
          <w:rFonts w:ascii="Times New Roman" w:hAnsi="Times New Roman" w:cs="Times New Roman"/>
          <w:sz w:val="20"/>
          <w:szCs w:val="20"/>
        </w:rPr>
        <w:t>ся и хорошо отвечала условиям жизни малообеспеченных студентов. Пр</w:t>
      </w:r>
      <w:r w:rsidRPr="0090239F">
        <w:rPr>
          <w:rFonts w:ascii="Times New Roman" w:hAnsi="Times New Roman" w:cs="Times New Roman"/>
          <w:sz w:val="20"/>
          <w:szCs w:val="20"/>
        </w:rPr>
        <w:t>о</w:t>
      </w:r>
      <w:r w:rsidRPr="0090239F">
        <w:rPr>
          <w:rFonts w:ascii="Times New Roman" w:hAnsi="Times New Roman" w:cs="Times New Roman"/>
          <w:sz w:val="20"/>
          <w:szCs w:val="20"/>
        </w:rPr>
        <w:t>ходя курс юридического факультета, я выработал для себя определенные методы занятий. Дорожа каждым часом, я составлял ежедневное распис</w:t>
      </w:r>
      <w:r w:rsidRPr="0090239F">
        <w:rPr>
          <w:rFonts w:ascii="Times New Roman" w:hAnsi="Times New Roman" w:cs="Times New Roman"/>
          <w:sz w:val="20"/>
          <w:szCs w:val="20"/>
        </w:rPr>
        <w:t>а</w:t>
      </w:r>
      <w:r w:rsidRPr="0090239F">
        <w:rPr>
          <w:rFonts w:ascii="Times New Roman" w:hAnsi="Times New Roman" w:cs="Times New Roman"/>
          <w:sz w:val="20"/>
          <w:szCs w:val="20"/>
        </w:rPr>
        <w:t>ние занятий: чтение научных книг я сопровождал письменными вопрос</w:t>
      </w:r>
      <w:r w:rsidRPr="0090239F">
        <w:rPr>
          <w:rFonts w:ascii="Times New Roman" w:hAnsi="Times New Roman" w:cs="Times New Roman"/>
          <w:sz w:val="20"/>
          <w:szCs w:val="20"/>
        </w:rPr>
        <w:t>а</w:t>
      </w:r>
      <w:r w:rsidRPr="0090239F">
        <w:rPr>
          <w:rFonts w:ascii="Times New Roman" w:hAnsi="Times New Roman" w:cs="Times New Roman"/>
          <w:sz w:val="20"/>
          <w:szCs w:val="20"/>
        </w:rPr>
        <w:t xml:space="preserve">ми, замечаниями, а если нужно, конспектами и таблицами, пре подготовке </w:t>
      </w:r>
      <w:r w:rsidRPr="0090239F">
        <w:rPr>
          <w:rFonts w:ascii="Times New Roman" w:hAnsi="Times New Roman" w:cs="Times New Roman"/>
          <w:sz w:val="20"/>
          <w:szCs w:val="20"/>
        </w:rPr>
        <w:lastRenderedPageBreak/>
        <w:t>к экзаменам вслух рассказывал себе содержание каждого билета (это пом</w:t>
      </w:r>
      <w:r w:rsidRPr="0090239F">
        <w:rPr>
          <w:rFonts w:ascii="Times New Roman" w:hAnsi="Times New Roman" w:cs="Times New Roman"/>
          <w:sz w:val="20"/>
          <w:szCs w:val="20"/>
        </w:rPr>
        <w:t>о</w:t>
      </w:r>
      <w:r w:rsidRPr="0090239F">
        <w:rPr>
          <w:rFonts w:ascii="Times New Roman" w:hAnsi="Times New Roman" w:cs="Times New Roman"/>
          <w:sz w:val="20"/>
          <w:szCs w:val="20"/>
        </w:rPr>
        <w:t>гало не только закреплению знаний, но и выработке правильной научной речи); каждый день я записывал, что было сделано, а в конце месяца с</w:t>
      </w:r>
      <w:r w:rsidRPr="0090239F">
        <w:rPr>
          <w:rFonts w:ascii="Times New Roman" w:hAnsi="Times New Roman" w:cs="Times New Roman"/>
          <w:sz w:val="20"/>
          <w:szCs w:val="20"/>
        </w:rPr>
        <w:t>о</w:t>
      </w:r>
      <w:r w:rsidRPr="0090239F">
        <w:rPr>
          <w:rFonts w:ascii="Times New Roman" w:hAnsi="Times New Roman" w:cs="Times New Roman"/>
          <w:sz w:val="20"/>
          <w:szCs w:val="20"/>
        </w:rPr>
        <w:t>ставлял отчетную сводку, контролируя свою работу и учитывая ее итоги для будущего».</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С 1967 года в СССР начала действовать государственная система п</w:t>
      </w:r>
      <w:r w:rsidRPr="0090239F">
        <w:rPr>
          <w:rFonts w:ascii="Times New Roman" w:hAnsi="Times New Roman" w:cs="Times New Roman"/>
          <w:sz w:val="20"/>
          <w:szCs w:val="20"/>
        </w:rPr>
        <w:t>о</w:t>
      </w:r>
      <w:r w:rsidRPr="0090239F">
        <w:rPr>
          <w:rFonts w:ascii="Times New Roman" w:hAnsi="Times New Roman" w:cs="Times New Roman"/>
          <w:sz w:val="20"/>
          <w:szCs w:val="20"/>
        </w:rPr>
        <w:t>вышения квалификации преподавателей высшей школы. В крупнейшие вузы страны приезжали преподаватели из разных, часто весьма отдале</w:t>
      </w:r>
      <w:r w:rsidRPr="0090239F">
        <w:rPr>
          <w:rFonts w:ascii="Times New Roman" w:hAnsi="Times New Roman" w:cs="Times New Roman"/>
          <w:sz w:val="20"/>
          <w:szCs w:val="20"/>
        </w:rPr>
        <w:t>н</w:t>
      </w:r>
      <w:r w:rsidRPr="0090239F">
        <w:rPr>
          <w:rFonts w:ascii="Times New Roman" w:hAnsi="Times New Roman" w:cs="Times New Roman"/>
          <w:sz w:val="20"/>
          <w:szCs w:val="20"/>
        </w:rPr>
        <w:t>ных городов на длительный срок – на учебный семестр. Были созданы ФПКП – факультеты повышения квалификации преподавателей. Ест</w:t>
      </w:r>
      <w:r w:rsidRPr="0090239F">
        <w:rPr>
          <w:rFonts w:ascii="Times New Roman" w:hAnsi="Times New Roman" w:cs="Times New Roman"/>
          <w:sz w:val="20"/>
          <w:szCs w:val="20"/>
        </w:rPr>
        <w:t>е</w:t>
      </w:r>
      <w:r w:rsidRPr="0090239F">
        <w:rPr>
          <w:rFonts w:ascii="Times New Roman" w:hAnsi="Times New Roman" w:cs="Times New Roman"/>
          <w:sz w:val="20"/>
          <w:szCs w:val="20"/>
        </w:rPr>
        <w:t>ственно, что главным учебным предметом был курс педагогики высшей школы (наряду с лекциями, семинарами, лабораторно-практическими зан</w:t>
      </w:r>
      <w:r w:rsidRPr="0090239F">
        <w:rPr>
          <w:rFonts w:ascii="Times New Roman" w:hAnsi="Times New Roman" w:cs="Times New Roman"/>
          <w:sz w:val="20"/>
          <w:szCs w:val="20"/>
        </w:rPr>
        <w:t>я</w:t>
      </w:r>
      <w:r w:rsidRPr="0090239F">
        <w:rPr>
          <w:rFonts w:ascii="Times New Roman" w:hAnsi="Times New Roman" w:cs="Times New Roman"/>
          <w:sz w:val="20"/>
          <w:szCs w:val="20"/>
        </w:rPr>
        <w:t>тиями по специальностям). Автору этих строк пришлось принимать неп</w:t>
      </w:r>
      <w:r w:rsidRPr="0090239F">
        <w:rPr>
          <w:rFonts w:ascii="Times New Roman" w:hAnsi="Times New Roman" w:cs="Times New Roman"/>
          <w:sz w:val="20"/>
          <w:szCs w:val="20"/>
        </w:rPr>
        <w:t>о</w:t>
      </w:r>
      <w:r w:rsidRPr="0090239F">
        <w:rPr>
          <w:rFonts w:ascii="Times New Roman" w:hAnsi="Times New Roman" w:cs="Times New Roman"/>
          <w:sz w:val="20"/>
          <w:szCs w:val="20"/>
        </w:rPr>
        <w:t>средственное участие в повышении квалификации в качестве преподават</w:t>
      </w:r>
      <w:r w:rsidRPr="0090239F">
        <w:rPr>
          <w:rFonts w:ascii="Times New Roman" w:hAnsi="Times New Roman" w:cs="Times New Roman"/>
          <w:sz w:val="20"/>
          <w:szCs w:val="20"/>
        </w:rPr>
        <w:t>е</w:t>
      </w:r>
      <w:r w:rsidRPr="0090239F">
        <w:rPr>
          <w:rFonts w:ascii="Times New Roman" w:hAnsi="Times New Roman" w:cs="Times New Roman"/>
          <w:sz w:val="20"/>
          <w:szCs w:val="20"/>
        </w:rPr>
        <w:t>ля курса теории, истории и педагогического мастерства. Кажется, И. Кант сказал, «Чтобы знать теорию предмета, надо знать историю предмета». В середине ХХ века во всех высших школах мира проблемы теории высшего образования обсуждались весьма активно. Как, зачем, чему учить? Кто, чему учит? Методы, системы, приемы, методологии, стили, традиции, н</w:t>
      </w:r>
      <w:r w:rsidRPr="0090239F">
        <w:rPr>
          <w:rFonts w:ascii="Times New Roman" w:hAnsi="Times New Roman" w:cs="Times New Roman"/>
          <w:sz w:val="20"/>
          <w:szCs w:val="20"/>
        </w:rPr>
        <w:t>о</w:t>
      </w:r>
      <w:r w:rsidRPr="0090239F">
        <w:rPr>
          <w:rFonts w:ascii="Times New Roman" w:hAnsi="Times New Roman" w:cs="Times New Roman"/>
          <w:sz w:val="20"/>
          <w:szCs w:val="20"/>
        </w:rPr>
        <w:t>вации и т. д. и т. п. В разделе истории  высшей школы, кроме несомненн</w:t>
      </w:r>
      <w:r w:rsidRPr="0090239F">
        <w:rPr>
          <w:rFonts w:ascii="Times New Roman" w:hAnsi="Times New Roman" w:cs="Times New Roman"/>
          <w:sz w:val="20"/>
          <w:szCs w:val="20"/>
        </w:rPr>
        <w:t>о</w:t>
      </w:r>
      <w:r w:rsidRPr="0090239F">
        <w:rPr>
          <w:rFonts w:ascii="Times New Roman" w:hAnsi="Times New Roman" w:cs="Times New Roman"/>
          <w:sz w:val="20"/>
          <w:szCs w:val="20"/>
        </w:rPr>
        <w:t>го интереса слушателей к истории российской высшей школы в целом, неизменный повышенный интерес вызывала предметная система. Это было связано прежде всего с тем, что высшая школа СССР пользовалась искл</w:t>
      </w:r>
      <w:r w:rsidRPr="0090239F">
        <w:rPr>
          <w:rFonts w:ascii="Times New Roman" w:hAnsi="Times New Roman" w:cs="Times New Roman"/>
          <w:sz w:val="20"/>
          <w:szCs w:val="20"/>
        </w:rPr>
        <w:t>ю</w:t>
      </w:r>
      <w:r w:rsidRPr="0090239F">
        <w:rPr>
          <w:rFonts w:ascii="Times New Roman" w:hAnsi="Times New Roman" w:cs="Times New Roman"/>
          <w:sz w:val="20"/>
          <w:szCs w:val="20"/>
        </w:rPr>
        <w:t>чительно курсовой системой, в то время как за рубежом  во многих странах была и остается система предметная, в основных чертах такая же , как в трех ее описаниях в начале данной статьи. Сейчас, когда новая Россия приблизилась к Болонскому процессу, вопрос об использовании у нас предметной системы, в целом или фрагментарно, стоит на повестке дня. И хотя между курсовой и предметной системами много различий, обе они показали свои возможности. О достоинствах курсовой системы в СССР в недавнем прошлом говорить не надо. Предметная система в других стр</w:t>
      </w:r>
      <w:r w:rsidRPr="0090239F">
        <w:rPr>
          <w:rFonts w:ascii="Times New Roman" w:hAnsi="Times New Roman" w:cs="Times New Roman"/>
          <w:sz w:val="20"/>
          <w:szCs w:val="20"/>
        </w:rPr>
        <w:t>а</w:t>
      </w:r>
      <w:r w:rsidRPr="0090239F">
        <w:rPr>
          <w:rFonts w:ascii="Times New Roman" w:hAnsi="Times New Roman" w:cs="Times New Roman"/>
          <w:sz w:val="20"/>
          <w:szCs w:val="20"/>
        </w:rPr>
        <w:t>нах тоже «не дремала». Сто лет назад в России ее успехи были значител</w:t>
      </w:r>
      <w:r w:rsidRPr="0090239F">
        <w:rPr>
          <w:rFonts w:ascii="Times New Roman" w:hAnsi="Times New Roman" w:cs="Times New Roman"/>
          <w:sz w:val="20"/>
          <w:szCs w:val="20"/>
        </w:rPr>
        <w:t>ь</w:t>
      </w:r>
      <w:r w:rsidRPr="0090239F">
        <w:rPr>
          <w:rFonts w:ascii="Times New Roman" w:hAnsi="Times New Roman" w:cs="Times New Roman"/>
          <w:sz w:val="20"/>
          <w:szCs w:val="20"/>
        </w:rPr>
        <w:t>ны. Сейчас мнения специалистов и пользователей педагогических систем у нас разделились. Скорее всего, мы придем к некоторой конвергенции, к педагогической системе, соединяющей курсовую с предметной в той или иной пропорции.</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Приведем несколько, так сказать, «поучительных примеров» из ист</w:t>
      </w:r>
      <w:r w:rsidRPr="0090239F">
        <w:rPr>
          <w:rFonts w:ascii="Times New Roman" w:hAnsi="Times New Roman" w:cs="Times New Roman"/>
          <w:sz w:val="20"/>
          <w:szCs w:val="20"/>
        </w:rPr>
        <w:t>о</w:t>
      </w:r>
      <w:r w:rsidRPr="0090239F">
        <w:rPr>
          <w:rFonts w:ascii="Times New Roman" w:hAnsi="Times New Roman" w:cs="Times New Roman"/>
          <w:sz w:val="20"/>
          <w:szCs w:val="20"/>
        </w:rPr>
        <w:t xml:space="preserve">рии предметной системы. </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Сначала отдадим должное Болонскому университету, который стал символом современного Болонского соглашения.</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lastRenderedPageBreak/>
        <w:t>Профессор Московского университета Иван Владимирович Цветаев, замечательный знаток и собиратель древностей, накануне последней п</w:t>
      </w:r>
      <w:r w:rsidRPr="0090239F">
        <w:rPr>
          <w:rFonts w:ascii="Times New Roman" w:hAnsi="Times New Roman" w:cs="Times New Roman"/>
          <w:sz w:val="20"/>
          <w:szCs w:val="20"/>
        </w:rPr>
        <w:t>о</w:t>
      </w:r>
      <w:r w:rsidRPr="0090239F">
        <w:rPr>
          <w:rFonts w:ascii="Times New Roman" w:hAnsi="Times New Roman" w:cs="Times New Roman"/>
          <w:sz w:val="20"/>
          <w:szCs w:val="20"/>
        </w:rPr>
        <w:t>пытки предметной системы в России представил Совету Московского ун</w:t>
      </w:r>
      <w:r w:rsidRPr="0090239F">
        <w:rPr>
          <w:rFonts w:ascii="Times New Roman" w:hAnsi="Times New Roman" w:cs="Times New Roman"/>
          <w:sz w:val="20"/>
          <w:szCs w:val="20"/>
        </w:rPr>
        <w:t>и</w:t>
      </w:r>
      <w:r w:rsidRPr="0090239F">
        <w:rPr>
          <w:rFonts w:ascii="Times New Roman" w:hAnsi="Times New Roman" w:cs="Times New Roman"/>
          <w:sz w:val="20"/>
          <w:szCs w:val="20"/>
        </w:rPr>
        <w:t>верситета свои исследования по древнейшей истории высших школ  Евр</w:t>
      </w:r>
      <w:r w:rsidRPr="0090239F">
        <w:rPr>
          <w:rFonts w:ascii="Times New Roman" w:hAnsi="Times New Roman" w:cs="Times New Roman"/>
          <w:sz w:val="20"/>
          <w:szCs w:val="20"/>
        </w:rPr>
        <w:t>о</w:t>
      </w:r>
      <w:r w:rsidRPr="0090239F">
        <w:rPr>
          <w:rFonts w:ascii="Times New Roman" w:hAnsi="Times New Roman" w:cs="Times New Roman"/>
          <w:sz w:val="20"/>
          <w:szCs w:val="20"/>
        </w:rPr>
        <w:t>пы, следовательно,- за период примерно с пятого века до Новой эры. Они были опубликованы. Во втором издании в 1902 году профессор И.В. Цветаев так говорит о первых публичных преподавателях высших знаний – начал философии и риторики – о софистах: «Софисты считаются первыми профессорами в истории высших наук, как их слушатели перв</w:t>
      </w:r>
      <w:r w:rsidRPr="0090239F">
        <w:rPr>
          <w:rFonts w:ascii="Times New Roman" w:hAnsi="Times New Roman" w:cs="Times New Roman"/>
          <w:sz w:val="20"/>
          <w:szCs w:val="20"/>
        </w:rPr>
        <w:t>ы</w:t>
      </w:r>
      <w:r w:rsidRPr="0090239F">
        <w:rPr>
          <w:rFonts w:ascii="Times New Roman" w:hAnsi="Times New Roman" w:cs="Times New Roman"/>
          <w:sz w:val="20"/>
          <w:szCs w:val="20"/>
        </w:rPr>
        <w:t>ми студентами. Их курсы были свободными и стояли вне всякого отнош</w:t>
      </w:r>
      <w:r w:rsidRPr="0090239F">
        <w:rPr>
          <w:rFonts w:ascii="Times New Roman" w:hAnsi="Times New Roman" w:cs="Times New Roman"/>
          <w:sz w:val="20"/>
          <w:szCs w:val="20"/>
        </w:rPr>
        <w:t>е</w:t>
      </w:r>
      <w:r w:rsidRPr="0090239F">
        <w:rPr>
          <w:rFonts w:ascii="Times New Roman" w:hAnsi="Times New Roman" w:cs="Times New Roman"/>
          <w:sz w:val="20"/>
          <w:szCs w:val="20"/>
        </w:rPr>
        <w:t>ния к государству. Они устраивались там, где на них был спрос, и где предстояла лучшая жатва в смысле материальной выгоды и славы. Оттого софисты любили менять места своей деятельности, ведя бродячую и бе</w:t>
      </w:r>
      <w:r w:rsidRPr="0090239F">
        <w:rPr>
          <w:rFonts w:ascii="Times New Roman" w:hAnsi="Times New Roman" w:cs="Times New Roman"/>
          <w:sz w:val="20"/>
          <w:szCs w:val="20"/>
        </w:rPr>
        <w:t>с</w:t>
      </w:r>
      <w:r w:rsidRPr="0090239F">
        <w:rPr>
          <w:rFonts w:ascii="Times New Roman" w:hAnsi="Times New Roman" w:cs="Times New Roman"/>
          <w:sz w:val="20"/>
          <w:szCs w:val="20"/>
        </w:rPr>
        <w:t>покойную жизнь. Преподавание их имело форму отдельных публичных лекций и систематических курсов, прохождение которых обусловливалось уже денежной  платой, впервые тогда ими введенной в практику высшего преподавания…». С необыкновенной яркостью, так, как будто профессор И.В. Цветаев сам был в те времена и студентом, и преподавателем, и Пл</w:t>
      </w:r>
      <w:r w:rsidRPr="0090239F">
        <w:rPr>
          <w:rFonts w:ascii="Times New Roman" w:hAnsi="Times New Roman" w:cs="Times New Roman"/>
          <w:sz w:val="20"/>
          <w:szCs w:val="20"/>
        </w:rPr>
        <w:t>а</w:t>
      </w:r>
      <w:r w:rsidRPr="0090239F">
        <w:rPr>
          <w:rFonts w:ascii="Times New Roman" w:hAnsi="Times New Roman" w:cs="Times New Roman"/>
          <w:sz w:val="20"/>
          <w:szCs w:val="20"/>
        </w:rPr>
        <w:t>тоном, и Юлием Цезарем, он рассказывает, как развивалась высшая школа в течение почти 1500 лет до возникновения в середине Х</w:t>
      </w:r>
      <w:r w:rsidRPr="0090239F">
        <w:rPr>
          <w:rFonts w:ascii="Times New Roman" w:hAnsi="Times New Roman" w:cs="Times New Roman"/>
          <w:sz w:val="20"/>
          <w:szCs w:val="20"/>
          <w:lang w:val="pt-PT"/>
        </w:rPr>
        <w:t>II</w:t>
      </w:r>
      <w:r w:rsidRPr="0090239F">
        <w:rPr>
          <w:rFonts w:ascii="Times New Roman" w:hAnsi="Times New Roman" w:cs="Times New Roman"/>
          <w:sz w:val="20"/>
          <w:szCs w:val="20"/>
        </w:rPr>
        <w:t xml:space="preserve"> века универс</w:t>
      </w:r>
      <w:r w:rsidRPr="0090239F">
        <w:rPr>
          <w:rFonts w:ascii="Times New Roman" w:hAnsi="Times New Roman" w:cs="Times New Roman"/>
          <w:sz w:val="20"/>
          <w:szCs w:val="20"/>
        </w:rPr>
        <w:t>и</w:t>
      </w:r>
      <w:r w:rsidRPr="0090239F">
        <w:rPr>
          <w:rFonts w:ascii="Times New Roman" w:hAnsi="Times New Roman" w:cs="Times New Roman"/>
          <w:sz w:val="20"/>
          <w:szCs w:val="20"/>
        </w:rPr>
        <w:t>тета на севере Италии. Так что же в нем было сродственного принципам предметной системы? Читаем: «Учебный распорядок был довольно строг. Утром профессора читали ординарные лекции, т.е. обязательные… Лекции продолжались три часа, и студенты внимательно следили, чтобы профе</w:t>
      </w:r>
      <w:r w:rsidRPr="0090239F">
        <w:rPr>
          <w:rFonts w:ascii="Times New Roman" w:hAnsi="Times New Roman" w:cs="Times New Roman"/>
          <w:sz w:val="20"/>
          <w:szCs w:val="20"/>
        </w:rPr>
        <w:t>с</w:t>
      </w:r>
      <w:r w:rsidRPr="0090239F">
        <w:rPr>
          <w:rFonts w:ascii="Times New Roman" w:hAnsi="Times New Roman" w:cs="Times New Roman"/>
          <w:sz w:val="20"/>
          <w:szCs w:val="20"/>
        </w:rPr>
        <w:t>сор не ушел ранее положенного времени – в те времена профессоров в</w:t>
      </w:r>
      <w:r w:rsidRPr="0090239F">
        <w:rPr>
          <w:rFonts w:ascii="Times New Roman" w:hAnsi="Times New Roman" w:cs="Times New Roman"/>
          <w:sz w:val="20"/>
          <w:szCs w:val="20"/>
        </w:rPr>
        <w:t>ы</w:t>
      </w:r>
      <w:r w:rsidRPr="0090239F">
        <w:rPr>
          <w:rFonts w:ascii="Times New Roman" w:hAnsi="Times New Roman" w:cs="Times New Roman"/>
          <w:sz w:val="20"/>
          <w:szCs w:val="20"/>
        </w:rPr>
        <w:t>бирали и приглашали студенты, они же могли их уволить… Лекции были длительны, так как студенты хотели получить за свои деньги как можно больше знаний. Занятия начинались рано по звону колокола на башне Св. Петра. Послеобеденные лекции, менее длительные на второстепенные т</w:t>
      </w:r>
      <w:r w:rsidRPr="0090239F">
        <w:rPr>
          <w:rFonts w:ascii="Times New Roman" w:hAnsi="Times New Roman" w:cs="Times New Roman"/>
          <w:sz w:val="20"/>
          <w:szCs w:val="20"/>
        </w:rPr>
        <w:t>е</w:t>
      </w:r>
      <w:r w:rsidRPr="0090239F">
        <w:rPr>
          <w:rFonts w:ascii="Times New Roman" w:hAnsi="Times New Roman" w:cs="Times New Roman"/>
          <w:sz w:val="20"/>
          <w:szCs w:val="20"/>
        </w:rPr>
        <w:t>мы, специальные, посещались не столь охотно. Многие профессора отк</w:t>
      </w:r>
      <w:r w:rsidRPr="0090239F">
        <w:rPr>
          <w:rFonts w:ascii="Times New Roman" w:hAnsi="Times New Roman" w:cs="Times New Roman"/>
          <w:sz w:val="20"/>
          <w:szCs w:val="20"/>
        </w:rPr>
        <w:t>а</w:t>
      </w:r>
      <w:r w:rsidRPr="0090239F">
        <w:rPr>
          <w:rFonts w:ascii="Times New Roman" w:hAnsi="Times New Roman" w:cs="Times New Roman"/>
          <w:sz w:val="20"/>
          <w:szCs w:val="20"/>
        </w:rPr>
        <w:t>зывались их читать, ибо студенты плохо и нерегулярно платили за то, без чего могли обойтись».</w:t>
      </w:r>
    </w:p>
    <w:p w:rsidR="00DD3450" w:rsidRPr="0090239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В Болонью съезжались учиться искусству ведения юридических дел, а позднее – медики, люди «свободных профессий» – философы, риторы, п</w:t>
      </w:r>
      <w:r w:rsidRPr="0090239F">
        <w:rPr>
          <w:rFonts w:ascii="Times New Roman" w:hAnsi="Times New Roman" w:cs="Times New Roman"/>
          <w:sz w:val="20"/>
          <w:szCs w:val="20"/>
        </w:rPr>
        <w:t>о</w:t>
      </w:r>
      <w:r w:rsidRPr="0090239F">
        <w:rPr>
          <w:rFonts w:ascii="Times New Roman" w:hAnsi="Times New Roman" w:cs="Times New Roman"/>
          <w:sz w:val="20"/>
          <w:szCs w:val="20"/>
        </w:rPr>
        <w:t>эты, музыканты, художники. Каждый день заключалось громадное колич</w:t>
      </w:r>
      <w:r w:rsidRPr="0090239F">
        <w:rPr>
          <w:rFonts w:ascii="Times New Roman" w:hAnsi="Times New Roman" w:cs="Times New Roman"/>
          <w:sz w:val="20"/>
          <w:szCs w:val="20"/>
        </w:rPr>
        <w:t>е</w:t>
      </w:r>
      <w:r w:rsidRPr="0090239F">
        <w:rPr>
          <w:rFonts w:ascii="Times New Roman" w:hAnsi="Times New Roman" w:cs="Times New Roman"/>
          <w:sz w:val="20"/>
          <w:szCs w:val="20"/>
        </w:rPr>
        <w:t>ство сделок, подписывались, составлялись сделки (временами не без хи</w:t>
      </w:r>
      <w:r w:rsidRPr="0090239F">
        <w:rPr>
          <w:rFonts w:ascii="Times New Roman" w:hAnsi="Times New Roman" w:cs="Times New Roman"/>
          <w:sz w:val="20"/>
          <w:szCs w:val="20"/>
        </w:rPr>
        <w:t>т</w:t>
      </w:r>
      <w:r w:rsidRPr="0090239F">
        <w:rPr>
          <w:rFonts w:ascii="Times New Roman" w:hAnsi="Times New Roman" w:cs="Times New Roman"/>
          <w:sz w:val="20"/>
          <w:szCs w:val="20"/>
        </w:rPr>
        <w:t>ростей), договоры и т. п. Учащиеся и учащие объединялись. Их было мн</w:t>
      </w:r>
      <w:r w:rsidRPr="0090239F">
        <w:rPr>
          <w:rFonts w:ascii="Times New Roman" w:hAnsi="Times New Roman" w:cs="Times New Roman"/>
          <w:sz w:val="20"/>
          <w:szCs w:val="20"/>
        </w:rPr>
        <w:t>о</w:t>
      </w:r>
      <w:r w:rsidRPr="0090239F">
        <w:rPr>
          <w:rFonts w:ascii="Times New Roman" w:hAnsi="Times New Roman" w:cs="Times New Roman"/>
          <w:sz w:val="20"/>
          <w:szCs w:val="20"/>
        </w:rPr>
        <w:t>го. Городские власти (коммуна) устанавливали для них льготы: ст</w:t>
      </w:r>
      <w:r w:rsidRPr="0090239F">
        <w:rPr>
          <w:rFonts w:ascii="Times New Roman" w:hAnsi="Times New Roman" w:cs="Times New Roman"/>
          <w:sz w:val="20"/>
          <w:szCs w:val="20"/>
        </w:rPr>
        <w:t>а</w:t>
      </w:r>
      <w:r w:rsidRPr="0090239F">
        <w:rPr>
          <w:rFonts w:ascii="Times New Roman" w:hAnsi="Times New Roman" w:cs="Times New Roman"/>
          <w:sz w:val="20"/>
          <w:szCs w:val="20"/>
        </w:rPr>
        <w:t>бильные цены на жилище и на питание. Запрещалось сдавать квартиры тем, кто платит больше. Студенты были и бедные, и богатые. Богатые пр</w:t>
      </w:r>
      <w:r w:rsidRPr="0090239F">
        <w:rPr>
          <w:rFonts w:ascii="Times New Roman" w:hAnsi="Times New Roman" w:cs="Times New Roman"/>
          <w:sz w:val="20"/>
          <w:szCs w:val="20"/>
        </w:rPr>
        <w:t>и</w:t>
      </w:r>
      <w:r w:rsidRPr="0090239F">
        <w:rPr>
          <w:rFonts w:ascii="Times New Roman" w:hAnsi="Times New Roman" w:cs="Times New Roman"/>
          <w:sz w:val="20"/>
          <w:szCs w:val="20"/>
        </w:rPr>
        <w:t xml:space="preserve">езжали со </w:t>
      </w:r>
      <w:r w:rsidRPr="0090239F">
        <w:rPr>
          <w:rFonts w:ascii="Times New Roman" w:hAnsi="Times New Roman" w:cs="Times New Roman"/>
          <w:sz w:val="20"/>
          <w:szCs w:val="20"/>
        </w:rPr>
        <w:lastRenderedPageBreak/>
        <w:t>слугами, обозом, строили дома, конюшни и проч. Болонья богатела. Пр</w:t>
      </w:r>
      <w:r w:rsidRPr="0090239F">
        <w:rPr>
          <w:rFonts w:ascii="Times New Roman" w:hAnsi="Times New Roman" w:cs="Times New Roman"/>
          <w:sz w:val="20"/>
          <w:szCs w:val="20"/>
        </w:rPr>
        <w:t>и</w:t>
      </w:r>
      <w:r w:rsidRPr="0090239F">
        <w:rPr>
          <w:rFonts w:ascii="Times New Roman" w:hAnsi="Times New Roman" w:cs="Times New Roman"/>
          <w:sz w:val="20"/>
          <w:szCs w:val="20"/>
        </w:rPr>
        <w:t>езжали и те, кто сам хотел основать университет.</w:t>
      </w:r>
    </w:p>
    <w:p w:rsidR="00DD3450" w:rsidRPr="00840ED8"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Независимость, корпоративность, подвижность. Студенты «брод</w:t>
      </w:r>
      <w:r w:rsidRPr="0090239F">
        <w:rPr>
          <w:rFonts w:ascii="Times New Roman" w:hAnsi="Times New Roman" w:cs="Times New Roman"/>
          <w:sz w:val="20"/>
          <w:szCs w:val="20"/>
        </w:rPr>
        <w:t>и</w:t>
      </w:r>
      <w:r w:rsidRPr="0090239F">
        <w:rPr>
          <w:rFonts w:ascii="Times New Roman" w:hAnsi="Times New Roman" w:cs="Times New Roman"/>
          <w:sz w:val="20"/>
          <w:szCs w:val="20"/>
        </w:rPr>
        <w:t>ли по Европе» как хотели, куда и когда хотели. Быстро появились «вечные ст</w:t>
      </w:r>
      <w:r w:rsidRPr="0090239F">
        <w:rPr>
          <w:rFonts w:ascii="Times New Roman" w:hAnsi="Times New Roman" w:cs="Times New Roman"/>
          <w:sz w:val="20"/>
          <w:szCs w:val="20"/>
        </w:rPr>
        <w:t>у</w:t>
      </w:r>
      <w:r w:rsidRPr="0090239F">
        <w:rPr>
          <w:rFonts w:ascii="Times New Roman" w:hAnsi="Times New Roman" w:cs="Times New Roman"/>
          <w:sz w:val="20"/>
          <w:szCs w:val="20"/>
        </w:rPr>
        <w:t>денты» и навечно остались. Учиться и сдавать экзамены можно было где угодно и когда угодно. Язык был везде один – латынь. Естественно, при такой постановке дела говорить о регулярности, систематичности, одн</w:t>
      </w:r>
      <w:r w:rsidRPr="0090239F">
        <w:rPr>
          <w:rFonts w:ascii="Times New Roman" w:hAnsi="Times New Roman" w:cs="Times New Roman"/>
          <w:sz w:val="20"/>
          <w:szCs w:val="20"/>
        </w:rPr>
        <w:t>о</w:t>
      </w:r>
      <w:r w:rsidRPr="0090239F">
        <w:rPr>
          <w:rFonts w:ascii="Times New Roman" w:hAnsi="Times New Roman" w:cs="Times New Roman"/>
          <w:sz w:val="20"/>
          <w:szCs w:val="20"/>
        </w:rPr>
        <w:t>типности, о курсовой системе было трудно. Так продолжалось не один век. История сохранила нам богатейший «букет» приключений членов корп</w:t>
      </w:r>
      <w:r w:rsidRPr="0090239F">
        <w:rPr>
          <w:rFonts w:ascii="Times New Roman" w:hAnsi="Times New Roman" w:cs="Times New Roman"/>
          <w:sz w:val="20"/>
          <w:szCs w:val="20"/>
        </w:rPr>
        <w:t>о</w:t>
      </w:r>
      <w:r w:rsidRPr="0090239F">
        <w:rPr>
          <w:rFonts w:ascii="Times New Roman" w:hAnsi="Times New Roman" w:cs="Times New Roman"/>
          <w:sz w:val="20"/>
          <w:szCs w:val="20"/>
        </w:rPr>
        <w:t>раций под общим названием «университет». Возьмем для примера н</w:t>
      </w:r>
      <w:r w:rsidRPr="0090239F">
        <w:rPr>
          <w:rFonts w:ascii="Times New Roman" w:hAnsi="Times New Roman" w:cs="Times New Roman"/>
          <w:sz w:val="20"/>
          <w:szCs w:val="20"/>
        </w:rPr>
        <w:t>е</w:t>
      </w:r>
      <w:r w:rsidRPr="0090239F">
        <w:rPr>
          <w:rFonts w:ascii="Times New Roman" w:hAnsi="Times New Roman" w:cs="Times New Roman"/>
          <w:sz w:val="20"/>
          <w:szCs w:val="20"/>
        </w:rPr>
        <w:t>сколько строк из поэмы «Доброе старое время» (Х</w:t>
      </w:r>
      <w:r w:rsidRPr="0090239F">
        <w:rPr>
          <w:rFonts w:ascii="Times New Roman" w:hAnsi="Times New Roman" w:cs="Times New Roman"/>
          <w:sz w:val="20"/>
          <w:szCs w:val="20"/>
          <w:lang w:val="pt-PT"/>
        </w:rPr>
        <w:t>VI</w:t>
      </w:r>
      <w:r w:rsidRPr="0090239F">
        <w:rPr>
          <w:rFonts w:ascii="Times New Roman" w:hAnsi="Times New Roman" w:cs="Times New Roman"/>
          <w:sz w:val="20"/>
          <w:szCs w:val="20"/>
        </w:rPr>
        <w:t xml:space="preserve"> век) в переводе Льва</w:t>
      </w:r>
      <w:r w:rsidRPr="00840ED8">
        <w:rPr>
          <w:rFonts w:ascii="Times New Roman" w:hAnsi="Times New Roman" w:cs="Times New Roman"/>
          <w:sz w:val="20"/>
          <w:szCs w:val="20"/>
        </w:rPr>
        <w:t xml:space="preserve"> Гинзбурга:</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Вершина знаний, мысли цвет, –</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Таким был университет.</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А ныне, волею судеб,</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Он превращается в вертеп.</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Гуляют, бражничают, жрут,</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Книг сроду в руки не берут,</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Для шалопая-школяра</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Ученье – вроде бы игра.</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В былые дни такой пострел</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Всю жизнь над книгами потел,</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И обучался он – учти –</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До девяноста лет почти.</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Ну а теперь –за десять лет !–</w:t>
      </w:r>
    </w:p>
    <w:p w:rsidR="00DD3450" w:rsidRPr="00840ED8" w:rsidRDefault="00DD3450" w:rsidP="00DD3450">
      <w:pPr>
        <w:tabs>
          <w:tab w:val="left" w:pos="8460"/>
        </w:tabs>
        <w:ind w:firstLine="1985"/>
        <w:rPr>
          <w:rFonts w:ascii="Times New Roman" w:hAnsi="Times New Roman" w:cs="Times New Roman"/>
          <w:sz w:val="20"/>
          <w:szCs w:val="20"/>
        </w:rPr>
      </w:pPr>
      <w:r w:rsidRPr="00840ED8">
        <w:rPr>
          <w:rFonts w:ascii="Times New Roman" w:hAnsi="Times New Roman" w:cs="Times New Roman"/>
          <w:sz w:val="20"/>
          <w:szCs w:val="20"/>
        </w:rPr>
        <w:t>Кончают университет,</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И в жизнь выходят потому</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Не научившись ничему.</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При этом наглости у них</w:t>
      </w:r>
    </w:p>
    <w:p w:rsidR="00DD3450" w:rsidRPr="00840ED8" w:rsidRDefault="00DD3450" w:rsidP="00DD3450">
      <w:pPr>
        <w:ind w:firstLine="1985"/>
        <w:rPr>
          <w:rFonts w:ascii="Times New Roman" w:hAnsi="Times New Roman" w:cs="Times New Roman"/>
          <w:sz w:val="20"/>
          <w:szCs w:val="20"/>
        </w:rPr>
      </w:pPr>
      <w:r w:rsidRPr="00840ED8">
        <w:rPr>
          <w:rFonts w:ascii="Times New Roman" w:hAnsi="Times New Roman" w:cs="Times New Roman"/>
          <w:sz w:val="20"/>
          <w:szCs w:val="20"/>
        </w:rPr>
        <w:t xml:space="preserve">Хватает поучать других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Только в конце исторического периода, называемого Просвещением, когда реально требовались результаты научного учения определенного уровня и назначения, можно было заявить о целесообразности целостной, структурированной системе – некоторого КУРСА обучения и учения. 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ним из первых университетов с признаками курсовой системы оказался университет на, так сказать, «окраине Европы» – Московский (1755 год основания). Первая педагогическая концепция М. В. Ломоносовым была сформулирована так: «Первого класса студенты ходят всенепременно на все лекции для того, чтобы иметь понятие о всех науках и чтобы всякий мог видеть, к какой кто науке больше способен и охоту имеет. Второго класса студенты ходить должны на лекции только того класса, в котором </w:t>
      </w:r>
      <w:r w:rsidRPr="00840ED8">
        <w:rPr>
          <w:rFonts w:ascii="Times New Roman" w:hAnsi="Times New Roman" w:cs="Times New Roman"/>
          <w:sz w:val="20"/>
          <w:szCs w:val="20"/>
        </w:rPr>
        <w:lastRenderedPageBreak/>
        <w:t xml:space="preserve">их наука. Третьяго класса студенты те которыя определены уже к одному профессору и упражняются в одной науке».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Другими системообразующими признаками были: 1) единство учебной и научной деятельности: лаборатории, библиотека, типография и издател</w:t>
      </w:r>
      <w:r w:rsidRPr="00840ED8">
        <w:rPr>
          <w:rFonts w:ascii="Times New Roman" w:hAnsi="Times New Roman" w:cs="Times New Roman"/>
          <w:sz w:val="20"/>
          <w:szCs w:val="20"/>
        </w:rPr>
        <w:t>ь</w:t>
      </w:r>
      <w:r w:rsidRPr="00840ED8">
        <w:rPr>
          <w:rFonts w:ascii="Times New Roman" w:hAnsi="Times New Roman" w:cs="Times New Roman"/>
          <w:sz w:val="20"/>
          <w:szCs w:val="20"/>
        </w:rPr>
        <w:t>ская деятельность; 2) образовательная вертикаль: гимназия – ун</w:t>
      </w:r>
      <w:r w:rsidRPr="00840ED8">
        <w:rPr>
          <w:rFonts w:ascii="Times New Roman" w:hAnsi="Times New Roman" w:cs="Times New Roman"/>
          <w:sz w:val="20"/>
          <w:szCs w:val="20"/>
        </w:rPr>
        <w:t>и</w:t>
      </w:r>
      <w:r w:rsidRPr="00840ED8">
        <w:rPr>
          <w:rFonts w:ascii="Times New Roman" w:hAnsi="Times New Roman" w:cs="Times New Roman"/>
          <w:sz w:val="20"/>
          <w:szCs w:val="20"/>
        </w:rPr>
        <w:t>верситет – академия наук – служба (государственная, производственная, учебная); 3) социальная вертикаль: учение и обучение как государственное дело (с «производством в градусы»), всесословность, бесплатность обучения, дв</w:t>
      </w:r>
      <w:r w:rsidRPr="00840ED8">
        <w:rPr>
          <w:rFonts w:ascii="Times New Roman" w:hAnsi="Times New Roman" w:cs="Times New Roman"/>
          <w:sz w:val="20"/>
          <w:szCs w:val="20"/>
        </w:rPr>
        <w:t>у</w:t>
      </w:r>
      <w:r w:rsidRPr="00840ED8">
        <w:rPr>
          <w:rFonts w:ascii="Times New Roman" w:hAnsi="Times New Roman" w:cs="Times New Roman"/>
          <w:sz w:val="20"/>
          <w:szCs w:val="20"/>
        </w:rPr>
        <w:t>сторонняя юридическая ответственность за учение и обучение, высокий социальный статут членов университетской корпорации.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Российскому высшему образованию как системе примерно 250 лет. Всем известно, как при утверждении в сенате в 1754 году, И.И. Шувалов стара</w:t>
      </w:r>
      <w:r w:rsidRPr="00840ED8">
        <w:rPr>
          <w:rFonts w:ascii="Times New Roman" w:hAnsi="Times New Roman" w:cs="Times New Roman"/>
          <w:sz w:val="20"/>
          <w:szCs w:val="20"/>
        </w:rPr>
        <w:t>л</w:t>
      </w:r>
      <w:r w:rsidRPr="00840ED8">
        <w:rPr>
          <w:rFonts w:ascii="Times New Roman" w:hAnsi="Times New Roman" w:cs="Times New Roman"/>
          <w:sz w:val="20"/>
          <w:szCs w:val="20"/>
        </w:rPr>
        <w:t xml:space="preserve">ся аккуратно совместить идею государственной цели университета (денег отпускали не мало –15000 золотом) с </w:t>
      </w:r>
      <w:r w:rsidRPr="00840ED8">
        <w:rPr>
          <w:rFonts w:ascii="Times New Roman" w:hAnsi="Times New Roman" w:cs="Times New Roman"/>
          <w:i/>
          <w:sz w:val="20"/>
          <w:szCs w:val="20"/>
        </w:rPr>
        <w:t>“</w:t>
      </w:r>
      <w:r w:rsidRPr="00840ED8">
        <w:rPr>
          <w:rFonts w:ascii="Times New Roman" w:hAnsi="Times New Roman" w:cs="Times New Roman"/>
          <w:i/>
          <w:sz w:val="20"/>
          <w:szCs w:val="20"/>
          <w:lang w:val="en-US"/>
        </w:rPr>
        <w:t>Artes</w:t>
      </w:r>
      <w:r w:rsidRPr="00840ED8">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septema</w:t>
      </w:r>
      <w:r w:rsidRPr="00840ED8">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liberalis</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с идеей свободных искусств, которая так захватила М.В. Ломоносова в евр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пейских университетах.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«Качание» между системой и вольностью продолжалось весь Х</w:t>
      </w:r>
      <w:r w:rsidRPr="00840ED8">
        <w:rPr>
          <w:rFonts w:ascii="Times New Roman" w:hAnsi="Times New Roman" w:cs="Times New Roman"/>
          <w:sz w:val="20"/>
          <w:szCs w:val="20"/>
          <w:lang w:val="pt-PT"/>
        </w:rPr>
        <w:t>I</w:t>
      </w:r>
      <w:r w:rsidRPr="00840ED8">
        <w:rPr>
          <w:rFonts w:ascii="Times New Roman" w:hAnsi="Times New Roman" w:cs="Times New Roman"/>
          <w:sz w:val="20"/>
          <w:szCs w:val="20"/>
        </w:rPr>
        <w:t>Х век. Так, в 1803-1804 годах университетам даровали довольно либерал</w:t>
      </w:r>
      <w:r w:rsidRPr="00840ED8">
        <w:rPr>
          <w:rFonts w:ascii="Times New Roman" w:hAnsi="Times New Roman" w:cs="Times New Roman"/>
          <w:sz w:val="20"/>
          <w:szCs w:val="20"/>
        </w:rPr>
        <w:t>ь</w:t>
      </w:r>
      <w:r w:rsidRPr="00840ED8">
        <w:rPr>
          <w:rFonts w:ascii="Times New Roman" w:hAnsi="Times New Roman" w:cs="Times New Roman"/>
          <w:sz w:val="20"/>
          <w:szCs w:val="20"/>
        </w:rPr>
        <w:t>ный устав. Была создана целостная, жесткая система образования в Ро</w:t>
      </w:r>
      <w:r w:rsidRPr="00840ED8">
        <w:rPr>
          <w:rFonts w:ascii="Times New Roman" w:hAnsi="Times New Roman" w:cs="Times New Roman"/>
          <w:sz w:val="20"/>
          <w:szCs w:val="20"/>
        </w:rPr>
        <w:t>с</w:t>
      </w:r>
      <w:r w:rsidRPr="00840ED8">
        <w:rPr>
          <w:rFonts w:ascii="Times New Roman" w:hAnsi="Times New Roman" w:cs="Times New Roman"/>
          <w:sz w:val="20"/>
          <w:szCs w:val="20"/>
        </w:rPr>
        <w:t>сийской империи: 6 учебных округов с университетами во главе. После полувек</w:t>
      </w:r>
      <w:r w:rsidRPr="00840ED8">
        <w:rPr>
          <w:rFonts w:ascii="Times New Roman" w:hAnsi="Times New Roman" w:cs="Times New Roman"/>
          <w:sz w:val="20"/>
          <w:szCs w:val="20"/>
        </w:rPr>
        <w:t>о</w:t>
      </w:r>
      <w:r w:rsidRPr="00840ED8">
        <w:rPr>
          <w:rFonts w:ascii="Times New Roman" w:hAnsi="Times New Roman" w:cs="Times New Roman"/>
          <w:sz w:val="20"/>
          <w:szCs w:val="20"/>
        </w:rPr>
        <w:t>вого «сползания» вторая либерализация в эпоху реформ 60-х г</w:t>
      </w:r>
      <w:r w:rsidRPr="00840ED8">
        <w:rPr>
          <w:rFonts w:ascii="Times New Roman" w:hAnsi="Times New Roman" w:cs="Times New Roman"/>
          <w:sz w:val="20"/>
          <w:szCs w:val="20"/>
        </w:rPr>
        <w:t>о</w:t>
      </w:r>
      <w:r w:rsidRPr="00840ED8">
        <w:rPr>
          <w:rFonts w:ascii="Times New Roman" w:hAnsi="Times New Roman" w:cs="Times New Roman"/>
          <w:sz w:val="20"/>
          <w:szCs w:val="20"/>
        </w:rPr>
        <w:t>дов, затем третий взрыв в начале ХХ века. Ни курсовая, ни предметная система так не именовались в Х</w:t>
      </w:r>
      <w:r w:rsidRPr="00840ED8">
        <w:rPr>
          <w:rFonts w:ascii="Times New Roman" w:hAnsi="Times New Roman" w:cs="Times New Roman"/>
          <w:sz w:val="20"/>
          <w:szCs w:val="20"/>
          <w:lang w:val="pt-PT"/>
        </w:rPr>
        <w:t>I</w:t>
      </w:r>
      <w:r w:rsidRPr="00840ED8">
        <w:rPr>
          <w:rFonts w:ascii="Times New Roman" w:hAnsi="Times New Roman" w:cs="Times New Roman"/>
          <w:sz w:val="20"/>
          <w:szCs w:val="20"/>
        </w:rPr>
        <w:t>Х веке, но по признакам они сосуществ</w:t>
      </w:r>
      <w:r w:rsidRPr="00840ED8">
        <w:rPr>
          <w:rFonts w:ascii="Times New Roman" w:hAnsi="Times New Roman" w:cs="Times New Roman"/>
          <w:sz w:val="20"/>
          <w:szCs w:val="20"/>
        </w:rPr>
        <w:t>о</w:t>
      </w:r>
      <w:r w:rsidRPr="00840ED8">
        <w:rPr>
          <w:rFonts w:ascii="Times New Roman" w:hAnsi="Times New Roman" w:cs="Times New Roman"/>
          <w:sz w:val="20"/>
          <w:szCs w:val="20"/>
        </w:rPr>
        <w:t>вали с тем или иным перевесом. Россия, конечно, шла своим путем; бывали парадоксал</w:t>
      </w:r>
      <w:r w:rsidRPr="00840ED8">
        <w:rPr>
          <w:rFonts w:ascii="Times New Roman" w:hAnsi="Times New Roman" w:cs="Times New Roman"/>
          <w:sz w:val="20"/>
          <w:szCs w:val="20"/>
        </w:rPr>
        <w:t>ь</w:t>
      </w:r>
      <w:r w:rsidRPr="00840ED8">
        <w:rPr>
          <w:rFonts w:ascii="Times New Roman" w:hAnsi="Times New Roman" w:cs="Times New Roman"/>
          <w:sz w:val="20"/>
          <w:szCs w:val="20"/>
        </w:rPr>
        <w:t>ные заимствования у Европы</w:t>
      </w:r>
      <w:r w:rsidR="0090239F">
        <w:rPr>
          <w:rStyle w:val="a3"/>
          <w:rFonts w:ascii="Times New Roman" w:hAnsi="Times New Roman" w:cs="Times New Roman"/>
          <w:sz w:val="20"/>
          <w:szCs w:val="20"/>
        </w:rPr>
        <w:footnoteReference w:id="17"/>
      </w:r>
      <w:r w:rsidRPr="00840ED8">
        <w:rPr>
          <w:rFonts w:ascii="Times New Roman" w:hAnsi="Times New Roman" w:cs="Times New Roman"/>
          <w:sz w:val="20"/>
          <w:szCs w:val="20"/>
        </w:rPr>
        <w:t xml:space="preserve">.  </w:t>
      </w:r>
    </w:p>
    <w:p w:rsidR="00E80D0F" w:rsidRDefault="00DD3450" w:rsidP="00DD3450">
      <w:pPr>
        <w:ind w:firstLine="340"/>
        <w:rPr>
          <w:rFonts w:ascii="Times New Roman" w:hAnsi="Times New Roman" w:cs="Times New Roman"/>
          <w:sz w:val="20"/>
          <w:szCs w:val="20"/>
        </w:rPr>
      </w:pPr>
      <w:r w:rsidRPr="0090239F">
        <w:rPr>
          <w:rFonts w:ascii="Times New Roman" w:hAnsi="Times New Roman" w:cs="Times New Roman"/>
          <w:sz w:val="20"/>
          <w:szCs w:val="20"/>
        </w:rPr>
        <w:t>В 1906 году вышла вперед предметная система (при сохранении мн</w:t>
      </w:r>
      <w:r w:rsidRPr="0090239F">
        <w:rPr>
          <w:rFonts w:ascii="Times New Roman" w:hAnsi="Times New Roman" w:cs="Times New Roman"/>
          <w:sz w:val="20"/>
          <w:szCs w:val="20"/>
        </w:rPr>
        <w:t>о</w:t>
      </w:r>
      <w:r w:rsidRPr="0090239F">
        <w:rPr>
          <w:rFonts w:ascii="Times New Roman" w:hAnsi="Times New Roman" w:cs="Times New Roman"/>
          <w:sz w:val="20"/>
          <w:szCs w:val="20"/>
        </w:rPr>
        <w:t>гих наработанных курсовых системных признаков). После 1918 года она постепенно, не без тяжелых «переживаний» (например, полная отмена лекций в 1931 году) пришла к курсовой системе. Последняя эффективно действовала примерно 50-60 лет (внутри нее оставались признаки пре</w:t>
      </w:r>
      <w:r w:rsidRPr="0090239F">
        <w:rPr>
          <w:rFonts w:ascii="Times New Roman" w:hAnsi="Times New Roman" w:cs="Times New Roman"/>
          <w:sz w:val="20"/>
          <w:szCs w:val="20"/>
        </w:rPr>
        <w:t>д</w:t>
      </w:r>
      <w:r w:rsidRPr="0090239F">
        <w:rPr>
          <w:rFonts w:ascii="Times New Roman" w:hAnsi="Times New Roman" w:cs="Times New Roman"/>
          <w:sz w:val="20"/>
          <w:szCs w:val="20"/>
        </w:rPr>
        <w:t xml:space="preserve">метной системы). Сейчас, </w:t>
      </w:r>
      <w:r w:rsidR="0090239F" w:rsidRPr="0090239F">
        <w:rPr>
          <w:rFonts w:ascii="Times New Roman" w:hAnsi="Times New Roman" w:cs="Times New Roman"/>
          <w:sz w:val="20"/>
          <w:szCs w:val="20"/>
        </w:rPr>
        <w:t>если</w:t>
      </w:r>
      <w:r w:rsidRPr="0090239F">
        <w:rPr>
          <w:rFonts w:ascii="Times New Roman" w:hAnsi="Times New Roman" w:cs="Times New Roman"/>
          <w:sz w:val="20"/>
          <w:szCs w:val="20"/>
        </w:rPr>
        <w:t xml:space="preserve"> в угасающей системе повышения квалиф</w:t>
      </w:r>
      <w:r w:rsidRPr="0090239F">
        <w:rPr>
          <w:rFonts w:ascii="Times New Roman" w:hAnsi="Times New Roman" w:cs="Times New Roman"/>
          <w:sz w:val="20"/>
          <w:szCs w:val="20"/>
        </w:rPr>
        <w:t>и</w:t>
      </w:r>
      <w:r w:rsidRPr="0090239F">
        <w:rPr>
          <w:rFonts w:ascii="Times New Roman" w:hAnsi="Times New Roman" w:cs="Times New Roman"/>
          <w:sz w:val="20"/>
          <w:szCs w:val="20"/>
        </w:rPr>
        <w:t>кации задать вопрос: «Что есть предметная система?», то чаще всего ответ соответствует смыслу эпиграфа: «</w:t>
      </w:r>
      <w:r w:rsidRPr="0090239F">
        <w:rPr>
          <w:rFonts w:ascii="Times New Roman" w:hAnsi="Times New Roman" w:cs="Times New Roman"/>
          <w:sz w:val="20"/>
          <w:szCs w:val="20"/>
          <w:lang w:val="en-US"/>
        </w:rPr>
        <w:t>Je</w:t>
      </w:r>
      <w:r w:rsidRPr="0090239F">
        <w:rPr>
          <w:rFonts w:ascii="Times New Roman" w:hAnsi="Times New Roman" w:cs="Times New Roman"/>
          <w:sz w:val="20"/>
          <w:szCs w:val="20"/>
        </w:rPr>
        <w:t xml:space="preserve"> </w:t>
      </w:r>
      <w:r w:rsidRPr="0090239F">
        <w:rPr>
          <w:rFonts w:ascii="Times New Roman" w:hAnsi="Times New Roman" w:cs="Times New Roman"/>
          <w:sz w:val="20"/>
          <w:szCs w:val="20"/>
          <w:lang w:val="en-US"/>
        </w:rPr>
        <w:t>ne</w:t>
      </w:r>
      <w:r w:rsidRPr="0090239F">
        <w:rPr>
          <w:rFonts w:ascii="Times New Roman" w:hAnsi="Times New Roman" w:cs="Times New Roman"/>
          <w:sz w:val="20"/>
          <w:szCs w:val="20"/>
        </w:rPr>
        <w:t xml:space="preserve"> </w:t>
      </w:r>
      <w:r w:rsidRPr="0090239F">
        <w:rPr>
          <w:rFonts w:ascii="Times New Roman" w:hAnsi="Times New Roman" w:cs="Times New Roman"/>
          <w:sz w:val="20"/>
          <w:szCs w:val="20"/>
          <w:lang w:val="en-US"/>
        </w:rPr>
        <w:t>vois</w:t>
      </w:r>
      <w:r w:rsidRPr="0090239F">
        <w:rPr>
          <w:rFonts w:ascii="Times New Roman" w:hAnsi="Times New Roman" w:cs="Times New Roman"/>
          <w:sz w:val="20"/>
          <w:szCs w:val="20"/>
        </w:rPr>
        <w:t xml:space="preserve"> </w:t>
      </w:r>
      <w:r w:rsidRPr="0090239F">
        <w:rPr>
          <w:rFonts w:ascii="Times New Roman" w:hAnsi="Times New Roman" w:cs="Times New Roman"/>
          <w:sz w:val="20"/>
          <w:szCs w:val="20"/>
          <w:lang w:val="en-US"/>
        </w:rPr>
        <w:t>point</w:t>
      </w:r>
      <w:r w:rsidRPr="0090239F">
        <w:rPr>
          <w:rFonts w:ascii="Times New Roman" w:hAnsi="Times New Roman" w:cs="Times New Roman"/>
          <w:sz w:val="20"/>
          <w:szCs w:val="20"/>
        </w:rPr>
        <w:t xml:space="preserve"> </w:t>
      </w:r>
      <w:r w:rsidRPr="0090239F">
        <w:rPr>
          <w:rFonts w:ascii="Times New Roman" w:hAnsi="Times New Roman" w:cs="Times New Roman"/>
          <w:sz w:val="20"/>
          <w:szCs w:val="20"/>
          <w:lang w:val="en-US"/>
        </w:rPr>
        <w:t>de</w:t>
      </w:r>
      <w:r w:rsidRPr="0090239F">
        <w:rPr>
          <w:rFonts w:ascii="Times New Roman" w:hAnsi="Times New Roman" w:cs="Times New Roman"/>
          <w:sz w:val="20"/>
          <w:szCs w:val="20"/>
        </w:rPr>
        <w:t xml:space="preserve"> </w:t>
      </w:r>
      <w:r w:rsidRPr="0090239F">
        <w:rPr>
          <w:rFonts w:ascii="Times New Roman" w:hAnsi="Times New Roman" w:cs="Times New Roman"/>
          <w:sz w:val="20"/>
          <w:szCs w:val="20"/>
          <w:lang w:val="en-US"/>
        </w:rPr>
        <w:t>Phare</w:t>
      </w:r>
      <w:r w:rsidRPr="0090239F">
        <w:rPr>
          <w:rFonts w:ascii="Times New Roman" w:hAnsi="Times New Roman" w:cs="Times New Roman"/>
          <w:sz w:val="20"/>
          <w:szCs w:val="20"/>
        </w:rPr>
        <w:t>...» – «Я не вижу Ма</w:t>
      </w:r>
      <w:r w:rsidRPr="0090239F">
        <w:rPr>
          <w:rFonts w:ascii="Times New Roman" w:hAnsi="Times New Roman" w:cs="Times New Roman"/>
          <w:sz w:val="20"/>
          <w:szCs w:val="20"/>
        </w:rPr>
        <w:t>я</w:t>
      </w:r>
      <w:r w:rsidRPr="0090239F">
        <w:rPr>
          <w:rFonts w:ascii="Times New Roman" w:hAnsi="Times New Roman" w:cs="Times New Roman"/>
          <w:sz w:val="20"/>
          <w:szCs w:val="20"/>
        </w:rPr>
        <w:t>ка…». Вместе с тем, как курсовая система, которая у нас все еще на виду, так и предметная, которая скрылась в тумане прошедшего стол</w:t>
      </w:r>
      <w:r w:rsidRPr="0090239F">
        <w:rPr>
          <w:rFonts w:ascii="Times New Roman" w:hAnsi="Times New Roman" w:cs="Times New Roman"/>
          <w:sz w:val="20"/>
          <w:szCs w:val="20"/>
        </w:rPr>
        <w:t>е</w:t>
      </w:r>
      <w:r w:rsidRPr="0090239F">
        <w:rPr>
          <w:rFonts w:ascii="Times New Roman" w:hAnsi="Times New Roman" w:cs="Times New Roman"/>
          <w:sz w:val="20"/>
          <w:szCs w:val="20"/>
        </w:rPr>
        <w:t>тия, могут и должны встретиться для взаимной пользы</w:t>
      </w:r>
      <w:r w:rsidRPr="00840ED8">
        <w:rPr>
          <w:rFonts w:ascii="Times New Roman" w:hAnsi="Times New Roman" w:cs="Times New Roman"/>
          <w:sz w:val="20"/>
          <w:szCs w:val="20"/>
        </w:rPr>
        <w:t>. Огромный опыт, накопленный предметной системой в мире и в России призывает нас а</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тивнее входить в Болонское соглашение. </w:t>
      </w:r>
    </w:p>
    <w:p w:rsidR="00DD3450" w:rsidRPr="00840ED8" w:rsidRDefault="00E80D0F" w:rsidP="00E80D0F">
      <w:pPr>
        <w:spacing w:after="120"/>
        <w:ind w:firstLine="340"/>
        <w:jc w:val="right"/>
        <w:rPr>
          <w:rFonts w:ascii="Times New Roman" w:hAnsi="Times New Roman" w:cs="Times New Roman"/>
          <w:b/>
          <w:sz w:val="20"/>
          <w:szCs w:val="20"/>
        </w:rPr>
      </w:pPr>
      <w:r>
        <w:rPr>
          <w:rFonts w:ascii="Times New Roman" w:hAnsi="Times New Roman" w:cs="Times New Roman"/>
          <w:sz w:val="20"/>
          <w:szCs w:val="20"/>
        </w:rPr>
        <w:br w:type="page"/>
      </w:r>
      <w:r w:rsidR="00DD3450" w:rsidRPr="00840ED8">
        <w:rPr>
          <w:rFonts w:ascii="Times New Roman" w:hAnsi="Times New Roman" w:cs="Times New Roman"/>
          <w:b/>
          <w:sz w:val="20"/>
          <w:szCs w:val="20"/>
        </w:rPr>
        <w:lastRenderedPageBreak/>
        <w:t>В. Д. Уваров</w:t>
      </w:r>
    </w:p>
    <w:p w:rsidR="0090239F" w:rsidRDefault="00DD3450" w:rsidP="0090239F">
      <w:pPr>
        <w:widowControl w:val="0"/>
        <w:ind w:firstLine="0"/>
        <w:jc w:val="center"/>
        <w:rPr>
          <w:rFonts w:ascii="Times New Roman" w:hAnsi="Times New Roman" w:cs="Times New Roman"/>
          <w:b/>
          <w:sz w:val="20"/>
          <w:szCs w:val="20"/>
        </w:rPr>
      </w:pPr>
      <w:r w:rsidRPr="00840ED8">
        <w:rPr>
          <w:rFonts w:ascii="Times New Roman" w:hAnsi="Times New Roman" w:cs="Times New Roman"/>
          <w:b/>
          <w:sz w:val="20"/>
          <w:szCs w:val="20"/>
        </w:rPr>
        <w:t xml:space="preserve">КОМПЕТЕНТНОСТНО-ОРИЕНТИРОВАННЫЙ  </w:t>
      </w:r>
    </w:p>
    <w:p w:rsidR="00DD3450" w:rsidRPr="00840ED8" w:rsidRDefault="00DD3450" w:rsidP="0090239F">
      <w:pPr>
        <w:widowControl w:val="0"/>
        <w:ind w:firstLine="0"/>
        <w:jc w:val="center"/>
        <w:rPr>
          <w:rFonts w:ascii="Times New Roman" w:hAnsi="Times New Roman" w:cs="Times New Roman"/>
          <w:b/>
          <w:sz w:val="20"/>
          <w:szCs w:val="20"/>
        </w:rPr>
      </w:pPr>
      <w:r w:rsidRPr="00840ED8">
        <w:rPr>
          <w:rFonts w:ascii="Times New Roman" w:hAnsi="Times New Roman" w:cs="Times New Roman"/>
          <w:b/>
          <w:sz w:val="20"/>
          <w:szCs w:val="20"/>
        </w:rPr>
        <w:t>ФЕДЕРАЛ</w:t>
      </w:r>
      <w:r w:rsidRPr="00840ED8">
        <w:rPr>
          <w:rFonts w:ascii="Times New Roman" w:hAnsi="Times New Roman" w:cs="Times New Roman"/>
          <w:b/>
          <w:sz w:val="20"/>
          <w:szCs w:val="20"/>
        </w:rPr>
        <w:t>Ь</w:t>
      </w:r>
      <w:r w:rsidRPr="00840ED8">
        <w:rPr>
          <w:rFonts w:ascii="Times New Roman" w:hAnsi="Times New Roman" w:cs="Times New Roman"/>
          <w:b/>
          <w:sz w:val="20"/>
          <w:szCs w:val="20"/>
        </w:rPr>
        <w:t>НЫЙ  ГОСУДАРСТВЕННЫЙ ОБРАЗОВАТЕЛЬНЫЙ  СТАНДАРТ  В  Д</w:t>
      </w:r>
      <w:r w:rsidRPr="00840ED8">
        <w:rPr>
          <w:rFonts w:ascii="Times New Roman" w:hAnsi="Times New Roman" w:cs="Times New Roman"/>
          <w:b/>
          <w:sz w:val="20"/>
          <w:szCs w:val="20"/>
        </w:rPr>
        <w:t>И</w:t>
      </w:r>
      <w:r w:rsidRPr="00840ED8">
        <w:rPr>
          <w:rFonts w:ascii="Times New Roman" w:hAnsi="Times New Roman" w:cs="Times New Roman"/>
          <w:b/>
          <w:sz w:val="20"/>
          <w:szCs w:val="20"/>
        </w:rPr>
        <w:t>ЗАЙН-ПРОЕКТИРОВАНИИ</w:t>
      </w:r>
    </w:p>
    <w:p w:rsidR="00DD3450" w:rsidRPr="00E80D0F" w:rsidRDefault="00DD3450" w:rsidP="00DD3450">
      <w:pPr>
        <w:widowControl w:val="0"/>
        <w:spacing w:before="12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Россия бесповоротно вступает в европейское пространство высшего образования. Интегративный подход в становлении профессионала в условиях многоуровнего образования предполагает аргументированное распределение учебного материала, необходимого для формирования, соответствующих болонскому соглашению компетенций м</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гистров и бакалавров. Латинское понятие «компетенция» (</w:t>
      </w:r>
      <w:r w:rsidRPr="00E80D0F">
        <w:rPr>
          <w:rFonts w:ascii="Times New Roman" w:hAnsi="Times New Roman" w:cs="Times New Roman"/>
          <w:spacing w:val="2"/>
          <w:sz w:val="20"/>
          <w:szCs w:val="20"/>
          <w:lang w:val="en-US"/>
        </w:rPr>
        <w:t>competentia</w:t>
      </w:r>
      <w:r w:rsidRPr="00E80D0F">
        <w:rPr>
          <w:rFonts w:ascii="Times New Roman" w:hAnsi="Times New Roman" w:cs="Times New Roman"/>
          <w:spacing w:val="2"/>
          <w:sz w:val="20"/>
          <w:szCs w:val="20"/>
        </w:rPr>
        <w:t>) означает принадлежность по праву и определяет границы полномочий какого-либо органа или дол</w:t>
      </w:r>
      <w:r w:rsidRPr="00E80D0F">
        <w:rPr>
          <w:rFonts w:ascii="Times New Roman" w:hAnsi="Times New Roman" w:cs="Times New Roman"/>
          <w:spacing w:val="2"/>
          <w:sz w:val="20"/>
          <w:szCs w:val="20"/>
        </w:rPr>
        <w:t>ж</w:t>
      </w:r>
      <w:r w:rsidRPr="00E80D0F">
        <w:rPr>
          <w:rFonts w:ascii="Times New Roman" w:hAnsi="Times New Roman" w:cs="Times New Roman"/>
          <w:spacing w:val="2"/>
          <w:sz w:val="20"/>
          <w:szCs w:val="20"/>
        </w:rPr>
        <w:t>ностного лица, а слово «компетентный» (</w:t>
      </w:r>
      <w:r w:rsidRPr="00E80D0F">
        <w:rPr>
          <w:rFonts w:ascii="Times New Roman" w:hAnsi="Times New Roman" w:cs="Times New Roman"/>
          <w:spacing w:val="2"/>
          <w:sz w:val="20"/>
          <w:szCs w:val="20"/>
          <w:lang w:val="en-US"/>
        </w:rPr>
        <w:t>competens</w:t>
      </w:r>
      <w:r w:rsidRPr="00E80D0F">
        <w:rPr>
          <w:rFonts w:ascii="Times New Roman" w:hAnsi="Times New Roman" w:cs="Times New Roman"/>
          <w:spacing w:val="2"/>
          <w:sz w:val="20"/>
          <w:szCs w:val="20"/>
        </w:rPr>
        <w:t xml:space="preserve"> или </w:t>
      </w:r>
      <w:r w:rsidRPr="00E80D0F">
        <w:rPr>
          <w:rFonts w:ascii="Times New Roman" w:hAnsi="Times New Roman" w:cs="Times New Roman"/>
          <w:spacing w:val="2"/>
          <w:sz w:val="20"/>
          <w:szCs w:val="20"/>
          <w:lang w:val="en-US"/>
        </w:rPr>
        <w:t>competentis</w:t>
      </w:r>
      <w:r w:rsidRPr="00E80D0F">
        <w:rPr>
          <w:rFonts w:ascii="Times New Roman" w:hAnsi="Times New Roman" w:cs="Times New Roman"/>
          <w:spacing w:val="2"/>
          <w:sz w:val="20"/>
          <w:szCs w:val="20"/>
        </w:rPr>
        <w:t>) – знающий, сведущий в определенной области. Поэтому следует искать адекватные подходы в формировании круга професси</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нальных компетенций. Студент, обучающийся дизайну, должен обладать чувством стиля, пон</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манием специфики пластической формы, высоким уровнем графического исполнения проекта и знанием свойств материала, а также умением со</w:t>
      </w:r>
      <w:r w:rsidRPr="00E80D0F">
        <w:rPr>
          <w:rFonts w:ascii="Times New Roman" w:hAnsi="Times New Roman" w:cs="Times New Roman"/>
          <w:spacing w:val="2"/>
          <w:sz w:val="20"/>
          <w:szCs w:val="20"/>
        </w:rPr>
        <w:t>з</w:t>
      </w:r>
      <w:r w:rsidRPr="00E80D0F">
        <w:rPr>
          <w:rFonts w:ascii="Times New Roman" w:hAnsi="Times New Roman" w:cs="Times New Roman"/>
          <w:spacing w:val="2"/>
          <w:sz w:val="20"/>
          <w:szCs w:val="20"/>
        </w:rPr>
        <w:t xml:space="preserve">дать неповторимый выразительный образ.  </w:t>
      </w:r>
    </w:p>
    <w:p w:rsidR="00DD3450"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Реализация компетентностного подхода предусматривает методол</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гические разработки проблемного обучения. Внимание уделяется научно-методическому обоснованию и внедрению в учебный процесс активных и интерактивных форм проведения занятий. В процессе преподавания ку</w:t>
      </w:r>
      <w:r w:rsidRPr="00E80D0F">
        <w:rPr>
          <w:rFonts w:ascii="Times New Roman" w:hAnsi="Times New Roman" w:cs="Times New Roman"/>
          <w:spacing w:val="2"/>
          <w:sz w:val="20"/>
          <w:szCs w:val="20"/>
        </w:rPr>
        <w:t>р</w:t>
      </w:r>
      <w:r w:rsidRPr="00E80D0F">
        <w:rPr>
          <w:rFonts w:ascii="Times New Roman" w:hAnsi="Times New Roman" w:cs="Times New Roman"/>
          <w:spacing w:val="2"/>
          <w:sz w:val="20"/>
          <w:szCs w:val="20"/>
        </w:rPr>
        <w:t>са «Композиция» 40% от объема аудиторных занятий планируется отв</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дить интерактивным занятиям. Такая позиция базируется на том, что проблемное обучение, деловые и ролевые игры способствуют развитию простра</w:t>
      </w:r>
      <w:r w:rsidRPr="00E80D0F">
        <w:rPr>
          <w:rFonts w:ascii="Times New Roman" w:hAnsi="Times New Roman" w:cs="Times New Roman"/>
          <w:spacing w:val="2"/>
          <w:sz w:val="20"/>
          <w:szCs w:val="20"/>
        </w:rPr>
        <w:t>н</w:t>
      </w:r>
      <w:r w:rsidRPr="00E80D0F">
        <w:rPr>
          <w:rFonts w:ascii="Times New Roman" w:hAnsi="Times New Roman" w:cs="Times New Roman"/>
          <w:spacing w:val="2"/>
          <w:sz w:val="20"/>
          <w:szCs w:val="20"/>
        </w:rPr>
        <w:t>ственного воображения студентов, свободе в выборе средств эмоционального воздействия и нетрадиционному использованию разли</w:t>
      </w:r>
      <w:r w:rsidRPr="00E80D0F">
        <w:rPr>
          <w:rFonts w:ascii="Times New Roman" w:hAnsi="Times New Roman" w:cs="Times New Roman"/>
          <w:spacing w:val="2"/>
          <w:sz w:val="20"/>
          <w:szCs w:val="20"/>
        </w:rPr>
        <w:t>ч</w:t>
      </w:r>
      <w:r w:rsidRPr="00E80D0F">
        <w:rPr>
          <w:rFonts w:ascii="Times New Roman" w:hAnsi="Times New Roman" w:cs="Times New Roman"/>
          <w:spacing w:val="2"/>
          <w:sz w:val="20"/>
          <w:szCs w:val="20"/>
        </w:rPr>
        <w:t>ных материалов. Для приобретения н</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выков практического выполнения плоскостных и объемно-пространственных композиций студенту необх</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димы теоретич</w:t>
      </w:r>
      <w:r w:rsidRPr="00E80D0F">
        <w:rPr>
          <w:rFonts w:ascii="Times New Roman" w:hAnsi="Times New Roman" w:cs="Times New Roman"/>
          <w:spacing w:val="2"/>
          <w:sz w:val="20"/>
          <w:szCs w:val="20"/>
        </w:rPr>
        <w:t>е</w:t>
      </w:r>
      <w:r w:rsidRPr="00E80D0F">
        <w:rPr>
          <w:rFonts w:ascii="Times New Roman" w:hAnsi="Times New Roman" w:cs="Times New Roman"/>
          <w:spacing w:val="2"/>
          <w:sz w:val="20"/>
          <w:szCs w:val="20"/>
        </w:rPr>
        <w:t>ские знания по использованию новых средств и методов работы в области художественного эксперимента. Поэтому знания дол</w:t>
      </w:r>
      <w:r w:rsidRPr="00E80D0F">
        <w:rPr>
          <w:rFonts w:ascii="Times New Roman" w:hAnsi="Times New Roman" w:cs="Times New Roman"/>
          <w:spacing w:val="2"/>
          <w:sz w:val="20"/>
          <w:szCs w:val="20"/>
        </w:rPr>
        <w:t>ж</w:t>
      </w:r>
      <w:r w:rsidRPr="00E80D0F">
        <w:rPr>
          <w:rFonts w:ascii="Times New Roman" w:hAnsi="Times New Roman" w:cs="Times New Roman"/>
          <w:spacing w:val="2"/>
          <w:sz w:val="20"/>
          <w:szCs w:val="20"/>
        </w:rPr>
        <w:t>ны преподават</w:t>
      </w:r>
      <w:r w:rsidRPr="00E80D0F">
        <w:rPr>
          <w:rFonts w:ascii="Times New Roman" w:hAnsi="Times New Roman" w:cs="Times New Roman"/>
          <w:spacing w:val="2"/>
          <w:sz w:val="20"/>
          <w:szCs w:val="20"/>
        </w:rPr>
        <w:t>ь</w:t>
      </w:r>
      <w:r w:rsidRPr="00E80D0F">
        <w:rPr>
          <w:rFonts w:ascii="Times New Roman" w:hAnsi="Times New Roman" w:cs="Times New Roman"/>
          <w:spacing w:val="2"/>
          <w:sz w:val="20"/>
          <w:szCs w:val="20"/>
        </w:rPr>
        <w:t>ся в форме творческого контакта учителя с учеником, что уже само по себе я</w:t>
      </w:r>
      <w:r w:rsidRPr="00E80D0F">
        <w:rPr>
          <w:rFonts w:ascii="Times New Roman" w:hAnsi="Times New Roman" w:cs="Times New Roman"/>
          <w:spacing w:val="2"/>
          <w:sz w:val="20"/>
          <w:szCs w:val="20"/>
        </w:rPr>
        <w:t>в</w:t>
      </w:r>
      <w:r w:rsidRPr="00E80D0F">
        <w:rPr>
          <w:rFonts w:ascii="Times New Roman" w:hAnsi="Times New Roman" w:cs="Times New Roman"/>
          <w:spacing w:val="2"/>
          <w:sz w:val="20"/>
          <w:szCs w:val="20"/>
        </w:rPr>
        <w:t>ляется интерактивным средством. Педагог проводит мастер-класс, демонстрируя свои достижения в области искусства, ра</w:t>
      </w:r>
      <w:r w:rsidRPr="00E80D0F">
        <w:rPr>
          <w:rFonts w:ascii="Times New Roman" w:hAnsi="Times New Roman" w:cs="Times New Roman"/>
          <w:spacing w:val="2"/>
          <w:sz w:val="20"/>
          <w:szCs w:val="20"/>
        </w:rPr>
        <w:t>с</w:t>
      </w:r>
      <w:r w:rsidRPr="00E80D0F">
        <w:rPr>
          <w:rFonts w:ascii="Times New Roman" w:hAnsi="Times New Roman" w:cs="Times New Roman"/>
          <w:spacing w:val="2"/>
          <w:sz w:val="20"/>
          <w:szCs w:val="20"/>
        </w:rPr>
        <w:t>сказывает, какие у него были мотивации, что его вдохновляло, какие творческие импульсы он получил, например, от изучения природы. А ст</w:t>
      </w:r>
      <w:r w:rsidRPr="00E80D0F">
        <w:rPr>
          <w:rFonts w:ascii="Times New Roman" w:hAnsi="Times New Roman" w:cs="Times New Roman"/>
          <w:spacing w:val="2"/>
          <w:sz w:val="20"/>
          <w:szCs w:val="20"/>
        </w:rPr>
        <w:t>у</w:t>
      </w:r>
      <w:r w:rsidRPr="00E80D0F">
        <w:rPr>
          <w:rFonts w:ascii="Times New Roman" w:hAnsi="Times New Roman" w:cs="Times New Roman"/>
          <w:spacing w:val="2"/>
          <w:sz w:val="20"/>
          <w:szCs w:val="20"/>
        </w:rPr>
        <w:t>дент, следя за рукой мастера, «пропускает» это через себя, через свой, пусть даже небольшой опыт, во</w:t>
      </w:r>
      <w:r w:rsidRPr="00E80D0F">
        <w:rPr>
          <w:rFonts w:ascii="Times New Roman" w:hAnsi="Times New Roman" w:cs="Times New Roman"/>
          <w:spacing w:val="2"/>
          <w:sz w:val="20"/>
          <w:szCs w:val="20"/>
        </w:rPr>
        <w:t>с</w:t>
      </w:r>
      <w:r w:rsidRPr="00E80D0F">
        <w:rPr>
          <w:rFonts w:ascii="Times New Roman" w:hAnsi="Times New Roman" w:cs="Times New Roman"/>
          <w:spacing w:val="2"/>
          <w:sz w:val="20"/>
          <w:szCs w:val="20"/>
        </w:rPr>
        <w:t xml:space="preserve">принимает уже иначе и видит какие-то новые стороны. </w:t>
      </w:r>
    </w:p>
    <w:p w:rsidR="009F0B05" w:rsidRPr="00E80D0F" w:rsidRDefault="009F0B05" w:rsidP="00DD3450">
      <w:pPr>
        <w:widowControl w:val="0"/>
        <w:ind w:firstLine="340"/>
        <w:rPr>
          <w:rFonts w:ascii="Times New Roman" w:hAnsi="Times New Roman" w:cs="Times New Roman"/>
          <w:spacing w:val="2"/>
          <w:sz w:val="20"/>
          <w:szCs w:val="20"/>
        </w:rPr>
      </w:pP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lastRenderedPageBreak/>
        <w:t>Попытаемся кратко охарактеризовать специфику профессиональных компетенций бакалавра, очертить круг того, что он должен знать и уметь. Изучение учебной дисциплины «Композиция» направлено на формир</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вание у обучающихся следующих профессиональных компетенций: вл</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деет базовыми знаниями по профессии; способен форм</w:t>
      </w:r>
      <w:r w:rsidRPr="00E80D0F">
        <w:rPr>
          <w:rFonts w:ascii="Times New Roman" w:hAnsi="Times New Roman" w:cs="Times New Roman"/>
          <w:spacing w:val="2"/>
          <w:sz w:val="20"/>
          <w:szCs w:val="20"/>
        </w:rPr>
        <w:t>у</w:t>
      </w:r>
      <w:r w:rsidRPr="00E80D0F">
        <w:rPr>
          <w:rFonts w:ascii="Times New Roman" w:hAnsi="Times New Roman" w:cs="Times New Roman"/>
          <w:spacing w:val="2"/>
          <w:sz w:val="20"/>
          <w:szCs w:val="20"/>
        </w:rPr>
        <w:t>лировать цели и задачи художественной работы, выявлять приорит</w:t>
      </w:r>
      <w:r w:rsidRPr="00E80D0F">
        <w:rPr>
          <w:rFonts w:ascii="Times New Roman" w:hAnsi="Times New Roman" w:cs="Times New Roman"/>
          <w:spacing w:val="2"/>
          <w:sz w:val="20"/>
          <w:szCs w:val="20"/>
        </w:rPr>
        <w:t>е</w:t>
      </w:r>
      <w:r w:rsidRPr="00E80D0F">
        <w:rPr>
          <w:rFonts w:ascii="Times New Roman" w:hAnsi="Times New Roman" w:cs="Times New Roman"/>
          <w:spacing w:val="2"/>
          <w:sz w:val="20"/>
          <w:szCs w:val="20"/>
        </w:rPr>
        <w:t>ты в решении задач с учетом эстетических, этических и иных аспектов деятельности; способен к творческому самовыражению при создании оригинальных и уникал</w:t>
      </w:r>
      <w:r w:rsidRPr="00E80D0F">
        <w:rPr>
          <w:rFonts w:ascii="Times New Roman" w:hAnsi="Times New Roman" w:cs="Times New Roman"/>
          <w:spacing w:val="2"/>
          <w:sz w:val="20"/>
          <w:szCs w:val="20"/>
        </w:rPr>
        <w:t>ь</w:t>
      </w:r>
      <w:r w:rsidRPr="00E80D0F">
        <w:rPr>
          <w:rFonts w:ascii="Times New Roman" w:hAnsi="Times New Roman" w:cs="Times New Roman"/>
          <w:spacing w:val="2"/>
          <w:sz w:val="20"/>
          <w:szCs w:val="20"/>
        </w:rPr>
        <w:t>ных изделий.</w:t>
      </w:r>
    </w:p>
    <w:p w:rsidR="00DD3450" w:rsidRPr="00E80D0F" w:rsidRDefault="00DD3450" w:rsidP="00DD3450">
      <w:pPr>
        <w:pStyle w:val="25"/>
        <w:widowControl w:val="0"/>
        <w:tabs>
          <w:tab w:val="left" w:pos="567"/>
        </w:tabs>
        <w:ind w:firstLine="340"/>
        <w:rPr>
          <w:i w:val="0"/>
          <w:spacing w:val="2"/>
          <w:sz w:val="20"/>
          <w:szCs w:val="20"/>
        </w:rPr>
      </w:pPr>
      <w:r w:rsidRPr="00E80D0F">
        <w:rPr>
          <w:i w:val="0"/>
          <w:spacing w:val="2"/>
          <w:sz w:val="20"/>
          <w:szCs w:val="20"/>
        </w:rPr>
        <w:t xml:space="preserve">Согласно требованиям, предъявляемым к специальности в процессе формирования профессиональных компетенций студент должен знать: </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основные законы, методы, приемы и средства композиции на плоскости и в пространстве;</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основные характеристики формы;</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основные свойства конкретных материалов;</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основные виды цветовых гармоний;</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принципы взаимодействия формы и материала в композиции об</w:t>
      </w:r>
      <w:r w:rsidRPr="00E80D0F">
        <w:rPr>
          <w:i w:val="0"/>
          <w:spacing w:val="2"/>
          <w:sz w:val="20"/>
          <w:szCs w:val="20"/>
        </w:rPr>
        <w:t>ъ</w:t>
      </w:r>
      <w:r w:rsidRPr="00E80D0F">
        <w:rPr>
          <w:i w:val="0"/>
          <w:spacing w:val="2"/>
          <w:sz w:val="20"/>
          <w:szCs w:val="20"/>
        </w:rPr>
        <w:t>екта;</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тектонические закономерности строения объектов;</w:t>
      </w:r>
    </w:p>
    <w:p w:rsidR="00DD3450" w:rsidRPr="00E80D0F" w:rsidRDefault="00DD3450" w:rsidP="00182D20">
      <w:pPr>
        <w:pStyle w:val="25"/>
        <w:widowControl w:val="0"/>
        <w:numPr>
          <w:ilvl w:val="0"/>
          <w:numId w:val="7"/>
        </w:numPr>
        <w:tabs>
          <w:tab w:val="left" w:pos="567"/>
        </w:tabs>
        <w:ind w:left="0" w:firstLine="340"/>
        <w:rPr>
          <w:i w:val="0"/>
          <w:spacing w:val="2"/>
          <w:sz w:val="20"/>
          <w:szCs w:val="20"/>
        </w:rPr>
      </w:pPr>
      <w:r w:rsidRPr="00E80D0F">
        <w:rPr>
          <w:i w:val="0"/>
          <w:spacing w:val="2"/>
          <w:sz w:val="20"/>
          <w:szCs w:val="20"/>
        </w:rPr>
        <w:t xml:space="preserve">специфические особенности различных исторических стилей. </w:t>
      </w:r>
    </w:p>
    <w:p w:rsidR="00DD3450" w:rsidRPr="00E80D0F" w:rsidRDefault="00DD3450" w:rsidP="00DD3450">
      <w:pPr>
        <w:pStyle w:val="25"/>
        <w:widowControl w:val="0"/>
        <w:tabs>
          <w:tab w:val="left" w:pos="567"/>
        </w:tabs>
        <w:ind w:firstLine="340"/>
        <w:rPr>
          <w:i w:val="0"/>
          <w:spacing w:val="2"/>
          <w:sz w:val="20"/>
          <w:szCs w:val="20"/>
        </w:rPr>
      </w:pPr>
      <w:r w:rsidRPr="00E80D0F">
        <w:rPr>
          <w:i w:val="0"/>
          <w:spacing w:val="2"/>
          <w:sz w:val="20"/>
          <w:szCs w:val="20"/>
        </w:rPr>
        <w:t>В результате практической деятельности студент должен уметь:</w:t>
      </w:r>
    </w:p>
    <w:p w:rsidR="00DD3450" w:rsidRPr="00E80D0F" w:rsidRDefault="00DD3450" w:rsidP="00182D20">
      <w:pPr>
        <w:pStyle w:val="25"/>
        <w:widowControl w:val="0"/>
        <w:numPr>
          <w:ilvl w:val="0"/>
          <w:numId w:val="8"/>
        </w:numPr>
        <w:tabs>
          <w:tab w:val="left" w:pos="567"/>
        </w:tabs>
        <w:ind w:left="0" w:firstLine="340"/>
        <w:rPr>
          <w:i w:val="0"/>
          <w:spacing w:val="2"/>
          <w:sz w:val="20"/>
          <w:szCs w:val="20"/>
        </w:rPr>
      </w:pPr>
      <w:r w:rsidRPr="00E80D0F">
        <w:rPr>
          <w:i w:val="0"/>
          <w:spacing w:val="2"/>
          <w:sz w:val="20"/>
          <w:szCs w:val="20"/>
        </w:rPr>
        <w:t>анализировать структурные связи элементов;</w:t>
      </w:r>
    </w:p>
    <w:p w:rsidR="00DD3450" w:rsidRPr="00E80D0F" w:rsidRDefault="00DD3450" w:rsidP="00182D20">
      <w:pPr>
        <w:pStyle w:val="25"/>
        <w:widowControl w:val="0"/>
        <w:numPr>
          <w:ilvl w:val="0"/>
          <w:numId w:val="8"/>
        </w:numPr>
        <w:tabs>
          <w:tab w:val="left" w:pos="567"/>
        </w:tabs>
        <w:ind w:left="0" w:firstLine="340"/>
        <w:rPr>
          <w:i w:val="0"/>
          <w:spacing w:val="2"/>
          <w:sz w:val="20"/>
          <w:szCs w:val="20"/>
        </w:rPr>
      </w:pPr>
      <w:r w:rsidRPr="00E80D0F">
        <w:rPr>
          <w:i w:val="0"/>
          <w:spacing w:val="2"/>
          <w:sz w:val="20"/>
          <w:szCs w:val="20"/>
        </w:rPr>
        <w:t>определить специфику стиля проекта;</w:t>
      </w:r>
    </w:p>
    <w:p w:rsidR="00DD3450" w:rsidRPr="00E80D0F" w:rsidRDefault="00DD3450" w:rsidP="00182D20">
      <w:pPr>
        <w:pStyle w:val="25"/>
        <w:widowControl w:val="0"/>
        <w:numPr>
          <w:ilvl w:val="0"/>
          <w:numId w:val="8"/>
        </w:numPr>
        <w:tabs>
          <w:tab w:val="left" w:pos="567"/>
        </w:tabs>
        <w:ind w:left="0" w:firstLine="340"/>
        <w:rPr>
          <w:i w:val="0"/>
          <w:spacing w:val="2"/>
          <w:sz w:val="20"/>
          <w:szCs w:val="20"/>
        </w:rPr>
      </w:pPr>
      <w:r w:rsidRPr="00E80D0F">
        <w:rPr>
          <w:i w:val="0"/>
          <w:spacing w:val="2"/>
          <w:sz w:val="20"/>
          <w:szCs w:val="20"/>
        </w:rPr>
        <w:t>использовать пластические свойства материала для решения ко</w:t>
      </w:r>
      <w:r w:rsidRPr="00E80D0F">
        <w:rPr>
          <w:i w:val="0"/>
          <w:spacing w:val="2"/>
          <w:sz w:val="20"/>
          <w:szCs w:val="20"/>
        </w:rPr>
        <w:t>н</w:t>
      </w:r>
      <w:r w:rsidRPr="00E80D0F">
        <w:rPr>
          <w:i w:val="0"/>
          <w:spacing w:val="2"/>
          <w:sz w:val="20"/>
          <w:szCs w:val="20"/>
        </w:rPr>
        <w:t>структивно-художественных задач;</w:t>
      </w:r>
    </w:p>
    <w:p w:rsidR="00DD3450" w:rsidRPr="00E80D0F" w:rsidRDefault="00DD3450" w:rsidP="00182D20">
      <w:pPr>
        <w:pStyle w:val="25"/>
        <w:widowControl w:val="0"/>
        <w:numPr>
          <w:ilvl w:val="0"/>
          <w:numId w:val="8"/>
        </w:numPr>
        <w:tabs>
          <w:tab w:val="left" w:pos="567"/>
        </w:tabs>
        <w:ind w:left="0" w:firstLine="340"/>
        <w:rPr>
          <w:i w:val="0"/>
          <w:spacing w:val="2"/>
          <w:sz w:val="20"/>
          <w:szCs w:val="20"/>
        </w:rPr>
      </w:pPr>
      <w:r w:rsidRPr="00E80D0F">
        <w:rPr>
          <w:i w:val="0"/>
          <w:spacing w:val="2"/>
          <w:sz w:val="20"/>
          <w:szCs w:val="20"/>
        </w:rPr>
        <w:t>создавать имидж объекта на основе цветовых гармоний;</w:t>
      </w:r>
    </w:p>
    <w:p w:rsidR="00DD3450" w:rsidRPr="00E80D0F" w:rsidRDefault="00DD3450" w:rsidP="00182D20">
      <w:pPr>
        <w:pStyle w:val="25"/>
        <w:widowControl w:val="0"/>
        <w:numPr>
          <w:ilvl w:val="0"/>
          <w:numId w:val="8"/>
        </w:numPr>
        <w:tabs>
          <w:tab w:val="left" w:pos="567"/>
        </w:tabs>
        <w:ind w:left="0" w:firstLine="340"/>
        <w:rPr>
          <w:i w:val="0"/>
          <w:spacing w:val="2"/>
          <w:sz w:val="20"/>
          <w:szCs w:val="20"/>
        </w:rPr>
      </w:pPr>
      <w:r w:rsidRPr="00E80D0F">
        <w:rPr>
          <w:i w:val="0"/>
          <w:spacing w:val="2"/>
          <w:sz w:val="20"/>
          <w:szCs w:val="20"/>
        </w:rPr>
        <w:t>воплощать образный замысел в объемно-пространственной форме на уровне макета;</w:t>
      </w:r>
    </w:p>
    <w:p w:rsidR="00DD3450" w:rsidRPr="00E80D0F" w:rsidRDefault="00DD3450" w:rsidP="00182D20">
      <w:pPr>
        <w:pStyle w:val="25"/>
        <w:widowControl w:val="0"/>
        <w:numPr>
          <w:ilvl w:val="0"/>
          <w:numId w:val="8"/>
        </w:numPr>
        <w:tabs>
          <w:tab w:val="left" w:pos="567"/>
        </w:tabs>
        <w:ind w:left="0" w:firstLine="340"/>
        <w:rPr>
          <w:i w:val="0"/>
          <w:spacing w:val="2"/>
          <w:sz w:val="20"/>
          <w:szCs w:val="20"/>
        </w:rPr>
      </w:pPr>
      <w:r w:rsidRPr="00E80D0F">
        <w:rPr>
          <w:i w:val="0"/>
          <w:spacing w:val="2"/>
          <w:sz w:val="20"/>
          <w:szCs w:val="20"/>
        </w:rPr>
        <w:t>владеть знаниями и навыками компьютерного проектиров</w:t>
      </w:r>
      <w:r w:rsidRPr="00E80D0F">
        <w:rPr>
          <w:i w:val="0"/>
          <w:spacing w:val="2"/>
          <w:sz w:val="20"/>
          <w:szCs w:val="20"/>
        </w:rPr>
        <w:t>а</w:t>
      </w:r>
      <w:r w:rsidRPr="00E80D0F">
        <w:rPr>
          <w:i w:val="0"/>
          <w:spacing w:val="2"/>
          <w:sz w:val="20"/>
          <w:szCs w:val="20"/>
        </w:rPr>
        <w:t xml:space="preserve">ния. </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Цель внедрения в учебный курс «Композиция» активных и интера</w:t>
      </w:r>
      <w:r w:rsidRPr="00E80D0F">
        <w:rPr>
          <w:rFonts w:ascii="Times New Roman" w:hAnsi="Times New Roman" w:cs="Times New Roman"/>
          <w:spacing w:val="2"/>
          <w:sz w:val="20"/>
          <w:szCs w:val="20"/>
        </w:rPr>
        <w:t>к</w:t>
      </w:r>
      <w:r w:rsidRPr="00E80D0F">
        <w:rPr>
          <w:rFonts w:ascii="Times New Roman" w:hAnsi="Times New Roman" w:cs="Times New Roman"/>
          <w:spacing w:val="2"/>
          <w:sz w:val="20"/>
          <w:szCs w:val="20"/>
        </w:rPr>
        <w:t>тивных форм проведения занятий заключается в том, чтобы пр</w:t>
      </w:r>
      <w:r w:rsidRPr="00E80D0F">
        <w:rPr>
          <w:rFonts w:ascii="Times New Roman" w:hAnsi="Times New Roman" w:cs="Times New Roman"/>
          <w:spacing w:val="2"/>
          <w:sz w:val="20"/>
          <w:szCs w:val="20"/>
        </w:rPr>
        <w:t>е</w:t>
      </w:r>
      <w:r w:rsidRPr="00E80D0F">
        <w:rPr>
          <w:rFonts w:ascii="Times New Roman" w:hAnsi="Times New Roman" w:cs="Times New Roman"/>
          <w:spacing w:val="2"/>
          <w:sz w:val="20"/>
          <w:szCs w:val="20"/>
        </w:rPr>
        <w:t>доставить студенту теоретический материал по современной художественной пра</w:t>
      </w:r>
      <w:r w:rsidRPr="00E80D0F">
        <w:rPr>
          <w:rFonts w:ascii="Times New Roman" w:hAnsi="Times New Roman" w:cs="Times New Roman"/>
          <w:spacing w:val="2"/>
          <w:sz w:val="20"/>
          <w:szCs w:val="20"/>
        </w:rPr>
        <w:t>к</w:t>
      </w:r>
      <w:r w:rsidRPr="00E80D0F">
        <w:rPr>
          <w:rFonts w:ascii="Times New Roman" w:hAnsi="Times New Roman" w:cs="Times New Roman"/>
          <w:spacing w:val="2"/>
          <w:sz w:val="20"/>
          <w:szCs w:val="20"/>
        </w:rPr>
        <w:t>тике в области создания гармоничной формы и научить грамотно решать композиционные задачи. В этом плане активно п</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могает визуализация. Студенту демонстрируется ряд наглядных пособий на электронных и б</w:t>
      </w:r>
      <w:r w:rsidRPr="00E80D0F">
        <w:rPr>
          <w:rFonts w:ascii="Times New Roman" w:hAnsi="Times New Roman" w:cs="Times New Roman"/>
          <w:spacing w:val="2"/>
          <w:sz w:val="20"/>
          <w:szCs w:val="20"/>
        </w:rPr>
        <w:t>у</w:t>
      </w:r>
      <w:r w:rsidRPr="00E80D0F">
        <w:rPr>
          <w:rFonts w:ascii="Times New Roman" w:hAnsi="Times New Roman" w:cs="Times New Roman"/>
          <w:spacing w:val="2"/>
          <w:sz w:val="20"/>
          <w:szCs w:val="20"/>
        </w:rPr>
        <w:t>мажных носителях потому, что как говорили древние китайцы, «картина стоит тысячи слов».</w:t>
      </w:r>
      <w:r w:rsidR="000012DA" w:rsidRPr="00E80D0F">
        <w:rPr>
          <w:rFonts w:ascii="Times New Roman" w:hAnsi="Times New Roman" w:cs="Times New Roman"/>
          <w:spacing w:val="2"/>
          <w:sz w:val="20"/>
          <w:szCs w:val="20"/>
        </w:rPr>
        <w:t xml:space="preserve"> </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Чтобы привить студентам художественный вкус, нужен филосо</w:t>
      </w:r>
      <w:r w:rsidRPr="00E80D0F">
        <w:rPr>
          <w:rFonts w:ascii="Times New Roman" w:hAnsi="Times New Roman" w:cs="Times New Roman"/>
          <w:spacing w:val="2"/>
          <w:sz w:val="20"/>
          <w:szCs w:val="20"/>
        </w:rPr>
        <w:t>ф</w:t>
      </w:r>
      <w:r w:rsidRPr="00E80D0F">
        <w:rPr>
          <w:rFonts w:ascii="Times New Roman" w:hAnsi="Times New Roman" w:cs="Times New Roman"/>
          <w:spacing w:val="2"/>
          <w:sz w:val="20"/>
          <w:szCs w:val="20"/>
        </w:rPr>
        <w:t>ско-мировоззренческий подход, направленный на развитие личности, актив</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 xml:space="preserve">зирующий творческий потенциал студентов, поэтому мною применялась </w:t>
      </w:r>
      <w:r w:rsidRPr="00E80D0F">
        <w:rPr>
          <w:rFonts w:ascii="Times New Roman" w:hAnsi="Times New Roman" w:cs="Times New Roman"/>
          <w:spacing w:val="2"/>
          <w:sz w:val="20"/>
          <w:szCs w:val="20"/>
        </w:rPr>
        <w:lastRenderedPageBreak/>
        <w:t>прогрессивная методика, обеспечивающая высокую эффективность пед</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гогического процесса и способствующая становлению творческого мы</w:t>
      </w:r>
      <w:r w:rsidRPr="00E80D0F">
        <w:rPr>
          <w:rFonts w:ascii="Times New Roman" w:hAnsi="Times New Roman" w:cs="Times New Roman"/>
          <w:spacing w:val="2"/>
          <w:sz w:val="20"/>
          <w:szCs w:val="20"/>
        </w:rPr>
        <w:t>ш</w:t>
      </w:r>
      <w:r w:rsidRPr="00E80D0F">
        <w:rPr>
          <w:rFonts w:ascii="Times New Roman" w:hAnsi="Times New Roman" w:cs="Times New Roman"/>
          <w:spacing w:val="2"/>
          <w:sz w:val="20"/>
          <w:szCs w:val="20"/>
        </w:rPr>
        <w:t>ления, формированию более широких взглядов на пластические формы, неординарному подходу к созданию художественных объектов.</w:t>
      </w:r>
      <w:r w:rsidR="000012DA" w:rsidRPr="00E80D0F">
        <w:rPr>
          <w:rFonts w:ascii="Times New Roman" w:hAnsi="Times New Roman" w:cs="Times New Roman"/>
          <w:spacing w:val="2"/>
          <w:sz w:val="20"/>
          <w:szCs w:val="20"/>
        </w:rPr>
        <w:t xml:space="preserve"> </w:t>
      </w:r>
      <w:r w:rsidRPr="00E80D0F">
        <w:rPr>
          <w:rFonts w:ascii="Times New Roman" w:hAnsi="Times New Roman" w:cs="Times New Roman"/>
          <w:spacing w:val="2"/>
          <w:sz w:val="20"/>
          <w:szCs w:val="20"/>
        </w:rPr>
        <w:t>Матер</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алы лекций излагаются на основе принципов деятельнос</w:t>
      </w:r>
      <w:r w:rsidRPr="00E80D0F">
        <w:rPr>
          <w:rFonts w:ascii="Times New Roman" w:hAnsi="Times New Roman" w:cs="Times New Roman"/>
          <w:spacing w:val="2"/>
          <w:sz w:val="20"/>
          <w:szCs w:val="20"/>
        </w:rPr>
        <w:t>т</w:t>
      </w:r>
      <w:r w:rsidRPr="00E80D0F">
        <w:rPr>
          <w:rFonts w:ascii="Times New Roman" w:hAnsi="Times New Roman" w:cs="Times New Roman"/>
          <w:spacing w:val="2"/>
          <w:sz w:val="20"/>
          <w:szCs w:val="20"/>
        </w:rPr>
        <w:t>но-ориентированного подхода к обучению, развивающего у студентов сам</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стоятельность, инициативу, творческие способности. В процессе прохо</w:t>
      </w:r>
      <w:r w:rsidRPr="00E80D0F">
        <w:rPr>
          <w:rFonts w:ascii="Times New Roman" w:hAnsi="Times New Roman" w:cs="Times New Roman"/>
          <w:spacing w:val="2"/>
          <w:sz w:val="20"/>
          <w:szCs w:val="20"/>
        </w:rPr>
        <w:t>ж</w:t>
      </w:r>
      <w:r w:rsidRPr="00E80D0F">
        <w:rPr>
          <w:rFonts w:ascii="Times New Roman" w:hAnsi="Times New Roman" w:cs="Times New Roman"/>
          <w:spacing w:val="2"/>
          <w:sz w:val="20"/>
          <w:szCs w:val="20"/>
        </w:rPr>
        <w:t>дения курса происходит частичное изменение мировоззрения, которое способствует развитию активного композиционного плоскостного и об</w:t>
      </w:r>
      <w:r w:rsidRPr="00E80D0F">
        <w:rPr>
          <w:rFonts w:ascii="Times New Roman" w:hAnsi="Times New Roman" w:cs="Times New Roman"/>
          <w:spacing w:val="2"/>
          <w:sz w:val="20"/>
          <w:szCs w:val="20"/>
        </w:rPr>
        <w:t>ъ</w:t>
      </w:r>
      <w:r w:rsidRPr="00E80D0F">
        <w:rPr>
          <w:rFonts w:ascii="Times New Roman" w:hAnsi="Times New Roman" w:cs="Times New Roman"/>
          <w:spacing w:val="2"/>
          <w:sz w:val="20"/>
          <w:szCs w:val="20"/>
        </w:rPr>
        <w:t>емно-пространственного мышления студентов применительно к услов</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ям их будущей дизайнерской профессиональной де</w:t>
      </w:r>
      <w:r w:rsidRPr="00E80D0F">
        <w:rPr>
          <w:rFonts w:ascii="Times New Roman" w:hAnsi="Times New Roman" w:cs="Times New Roman"/>
          <w:spacing w:val="2"/>
          <w:sz w:val="20"/>
          <w:szCs w:val="20"/>
        </w:rPr>
        <w:t>я</w:t>
      </w:r>
      <w:r w:rsidRPr="00E80D0F">
        <w:rPr>
          <w:rFonts w:ascii="Times New Roman" w:hAnsi="Times New Roman" w:cs="Times New Roman"/>
          <w:spacing w:val="2"/>
          <w:sz w:val="20"/>
          <w:szCs w:val="20"/>
        </w:rPr>
        <w:t xml:space="preserve">тельности. </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Профессионально-компетентный студент должен знать специфику художественного творчества в области дизайнерского формообразов</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ния, проблемы взаимосвязи формы и материала, а также виды тран</w:t>
      </w:r>
      <w:r w:rsidRPr="00E80D0F">
        <w:rPr>
          <w:rFonts w:ascii="Times New Roman" w:hAnsi="Times New Roman" w:cs="Times New Roman"/>
          <w:spacing w:val="2"/>
          <w:sz w:val="20"/>
          <w:szCs w:val="20"/>
        </w:rPr>
        <w:t>с</w:t>
      </w:r>
      <w:r w:rsidRPr="00E80D0F">
        <w:rPr>
          <w:rFonts w:ascii="Times New Roman" w:hAnsi="Times New Roman" w:cs="Times New Roman"/>
          <w:spacing w:val="2"/>
          <w:sz w:val="20"/>
          <w:szCs w:val="20"/>
        </w:rPr>
        <w:t>формации конфигурации объекта в зависимости от свойств матери</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 xml:space="preserve">ла. </w:t>
      </w:r>
    </w:p>
    <w:p w:rsidR="00DD3450" w:rsidRPr="00E80D0F" w:rsidRDefault="00DD3450" w:rsidP="00DD3450">
      <w:pPr>
        <w:pStyle w:val="21"/>
        <w:widowControl w:val="0"/>
        <w:ind w:firstLine="340"/>
        <w:rPr>
          <w:rFonts w:ascii="Times New Roman" w:hAnsi="Times New Roman" w:cs="Times New Roman"/>
          <w:b w:val="0"/>
          <w:spacing w:val="2"/>
          <w:sz w:val="20"/>
          <w:szCs w:val="20"/>
        </w:rPr>
      </w:pPr>
      <w:r w:rsidRPr="00E80D0F">
        <w:rPr>
          <w:rFonts w:ascii="Times New Roman" w:hAnsi="Times New Roman" w:cs="Times New Roman"/>
          <w:b w:val="0"/>
          <w:spacing w:val="2"/>
          <w:sz w:val="20"/>
          <w:szCs w:val="20"/>
        </w:rPr>
        <w:t>Переход от выраженных в учебных планах в зачетных единицах тр</w:t>
      </w:r>
      <w:r w:rsidRPr="00E80D0F">
        <w:rPr>
          <w:rFonts w:ascii="Times New Roman" w:hAnsi="Times New Roman" w:cs="Times New Roman"/>
          <w:b w:val="0"/>
          <w:spacing w:val="2"/>
          <w:sz w:val="20"/>
          <w:szCs w:val="20"/>
        </w:rPr>
        <w:t>у</w:t>
      </w:r>
      <w:r w:rsidRPr="00E80D0F">
        <w:rPr>
          <w:rFonts w:ascii="Times New Roman" w:hAnsi="Times New Roman" w:cs="Times New Roman"/>
          <w:b w:val="0"/>
          <w:spacing w:val="2"/>
          <w:sz w:val="20"/>
          <w:szCs w:val="20"/>
        </w:rPr>
        <w:t>доемкостей конкретных дисциплин (семестровых модулей) к их часовым эквивалентам должен выполняться с соблюдением установленных час</w:t>
      </w:r>
      <w:r w:rsidRPr="00E80D0F">
        <w:rPr>
          <w:rFonts w:ascii="Times New Roman" w:hAnsi="Times New Roman" w:cs="Times New Roman"/>
          <w:b w:val="0"/>
          <w:spacing w:val="2"/>
          <w:sz w:val="20"/>
          <w:szCs w:val="20"/>
        </w:rPr>
        <w:t>о</w:t>
      </w:r>
      <w:r w:rsidRPr="00E80D0F">
        <w:rPr>
          <w:rFonts w:ascii="Times New Roman" w:hAnsi="Times New Roman" w:cs="Times New Roman"/>
          <w:b w:val="0"/>
          <w:spacing w:val="2"/>
          <w:sz w:val="20"/>
          <w:szCs w:val="20"/>
        </w:rPr>
        <w:t>вых эквивалентов зачетных единиц. Так, если трудоемкость семестрового учебного модуля «композиция» составляет 5 зачетных единиц, то час</w:t>
      </w:r>
      <w:r w:rsidRPr="00E80D0F">
        <w:rPr>
          <w:rFonts w:ascii="Times New Roman" w:hAnsi="Times New Roman" w:cs="Times New Roman"/>
          <w:b w:val="0"/>
          <w:spacing w:val="2"/>
          <w:sz w:val="20"/>
          <w:szCs w:val="20"/>
        </w:rPr>
        <w:t>о</w:t>
      </w:r>
      <w:r w:rsidRPr="00E80D0F">
        <w:rPr>
          <w:rFonts w:ascii="Times New Roman" w:hAnsi="Times New Roman" w:cs="Times New Roman"/>
          <w:b w:val="0"/>
          <w:spacing w:val="2"/>
          <w:sz w:val="20"/>
          <w:szCs w:val="20"/>
        </w:rPr>
        <w:t>вой эквивалент трудоемкости этого модуля для традиционной росси</w:t>
      </w:r>
      <w:r w:rsidRPr="00E80D0F">
        <w:rPr>
          <w:rFonts w:ascii="Times New Roman" w:hAnsi="Times New Roman" w:cs="Times New Roman"/>
          <w:b w:val="0"/>
          <w:spacing w:val="2"/>
          <w:sz w:val="20"/>
          <w:szCs w:val="20"/>
        </w:rPr>
        <w:t>й</w:t>
      </w:r>
      <w:r w:rsidRPr="00E80D0F">
        <w:rPr>
          <w:rFonts w:ascii="Times New Roman" w:hAnsi="Times New Roman" w:cs="Times New Roman"/>
          <w:b w:val="0"/>
          <w:spacing w:val="2"/>
          <w:sz w:val="20"/>
          <w:szCs w:val="20"/>
        </w:rPr>
        <w:t>ской модели учебной нагрузки составит 180 ак</w:t>
      </w:r>
      <w:r w:rsidRPr="00E80D0F">
        <w:rPr>
          <w:rFonts w:ascii="Times New Roman" w:hAnsi="Times New Roman" w:cs="Times New Roman"/>
          <w:b w:val="0"/>
          <w:spacing w:val="2"/>
          <w:sz w:val="20"/>
          <w:szCs w:val="20"/>
        </w:rPr>
        <w:t>а</w:t>
      </w:r>
      <w:r w:rsidRPr="00E80D0F">
        <w:rPr>
          <w:rFonts w:ascii="Times New Roman" w:hAnsi="Times New Roman" w:cs="Times New Roman"/>
          <w:b w:val="0"/>
          <w:spacing w:val="2"/>
          <w:sz w:val="20"/>
          <w:szCs w:val="20"/>
        </w:rPr>
        <w:t>демических часов, а для модели ЕПВО (Европейского пространства высшего образования)  – 130 рабочих часов.</w:t>
      </w:r>
      <w:r w:rsidR="000012DA" w:rsidRPr="00E80D0F">
        <w:rPr>
          <w:rFonts w:ascii="Times New Roman" w:hAnsi="Times New Roman" w:cs="Times New Roman"/>
          <w:b w:val="0"/>
          <w:spacing w:val="2"/>
          <w:sz w:val="20"/>
          <w:szCs w:val="20"/>
        </w:rPr>
        <w:t xml:space="preserve"> </w:t>
      </w:r>
      <w:r w:rsidRPr="00E80D0F">
        <w:rPr>
          <w:rFonts w:ascii="Times New Roman" w:hAnsi="Times New Roman" w:cs="Times New Roman"/>
          <w:b w:val="0"/>
          <w:spacing w:val="2"/>
          <w:sz w:val="20"/>
          <w:szCs w:val="20"/>
        </w:rPr>
        <w:t>Распределение фонда учебного времени между часами аудиторной и самостоятельной работы в целом по образовательной пр</w:t>
      </w:r>
      <w:r w:rsidRPr="00E80D0F">
        <w:rPr>
          <w:rFonts w:ascii="Times New Roman" w:hAnsi="Times New Roman" w:cs="Times New Roman"/>
          <w:b w:val="0"/>
          <w:spacing w:val="2"/>
          <w:sz w:val="20"/>
          <w:szCs w:val="20"/>
        </w:rPr>
        <w:t>о</w:t>
      </w:r>
      <w:r w:rsidRPr="00E80D0F">
        <w:rPr>
          <w:rFonts w:ascii="Times New Roman" w:hAnsi="Times New Roman" w:cs="Times New Roman"/>
          <w:b w:val="0"/>
          <w:spacing w:val="2"/>
          <w:sz w:val="20"/>
          <w:szCs w:val="20"/>
        </w:rPr>
        <w:t>грамме должно производиться в соответствии с рекомендациями Фед</w:t>
      </w:r>
      <w:r w:rsidRPr="00E80D0F">
        <w:rPr>
          <w:rFonts w:ascii="Times New Roman" w:hAnsi="Times New Roman" w:cs="Times New Roman"/>
          <w:b w:val="0"/>
          <w:spacing w:val="2"/>
          <w:sz w:val="20"/>
          <w:szCs w:val="20"/>
        </w:rPr>
        <w:t>е</w:t>
      </w:r>
      <w:r w:rsidRPr="00E80D0F">
        <w:rPr>
          <w:rFonts w:ascii="Times New Roman" w:hAnsi="Times New Roman" w:cs="Times New Roman"/>
          <w:b w:val="0"/>
          <w:spacing w:val="2"/>
          <w:sz w:val="20"/>
          <w:szCs w:val="20"/>
        </w:rPr>
        <w:t>рального государс</w:t>
      </w:r>
      <w:r w:rsidRPr="00E80D0F">
        <w:rPr>
          <w:rFonts w:ascii="Times New Roman" w:hAnsi="Times New Roman" w:cs="Times New Roman"/>
          <w:b w:val="0"/>
          <w:spacing w:val="2"/>
          <w:sz w:val="20"/>
          <w:szCs w:val="20"/>
        </w:rPr>
        <w:t>т</w:t>
      </w:r>
      <w:r w:rsidRPr="00E80D0F">
        <w:rPr>
          <w:rFonts w:ascii="Times New Roman" w:hAnsi="Times New Roman" w:cs="Times New Roman"/>
          <w:b w:val="0"/>
          <w:spacing w:val="2"/>
          <w:sz w:val="20"/>
          <w:szCs w:val="20"/>
        </w:rPr>
        <w:t>венного образовательного стандарта. В отношении каждой конкретной дисциплины это распределение может назначаться относительно произвольно в соответствии со сложившейся методикой преподавания каждой конкретной дисци</w:t>
      </w:r>
      <w:r w:rsidRPr="00E80D0F">
        <w:rPr>
          <w:rFonts w:ascii="Times New Roman" w:hAnsi="Times New Roman" w:cs="Times New Roman"/>
          <w:b w:val="0"/>
          <w:spacing w:val="2"/>
          <w:sz w:val="20"/>
          <w:szCs w:val="20"/>
        </w:rPr>
        <w:t>п</w:t>
      </w:r>
      <w:r w:rsidRPr="00E80D0F">
        <w:rPr>
          <w:rFonts w:ascii="Times New Roman" w:hAnsi="Times New Roman" w:cs="Times New Roman"/>
          <w:b w:val="0"/>
          <w:spacing w:val="2"/>
          <w:sz w:val="20"/>
          <w:szCs w:val="20"/>
        </w:rPr>
        <w:t>лины.</w:t>
      </w:r>
    </w:p>
    <w:p w:rsidR="00DD3450" w:rsidRPr="00E80D0F" w:rsidRDefault="00DD3450" w:rsidP="00DD3450">
      <w:pPr>
        <w:pStyle w:val="21"/>
        <w:widowControl w:val="0"/>
        <w:ind w:firstLine="340"/>
        <w:rPr>
          <w:rFonts w:ascii="Times New Roman" w:hAnsi="Times New Roman" w:cs="Times New Roman"/>
          <w:b w:val="0"/>
          <w:iCs/>
          <w:spacing w:val="2"/>
          <w:sz w:val="20"/>
          <w:szCs w:val="20"/>
        </w:rPr>
      </w:pPr>
      <w:r w:rsidRPr="00E80D0F">
        <w:rPr>
          <w:rFonts w:ascii="Times New Roman" w:hAnsi="Times New Roman" w:cs="Times New Roman"/>
          <w:b w:val="0"/>
          <w:spacing w:val="2"/>
          <w:sz w:val="20"/>
          <w:szCs w:val="20"/>
        </w:rPr>
        <w:t>В практике зарубежного образования используются и другие подх</w:t>
      </w:r>
      <w:r w:rsidRPr="00E80D0F">
        <w:rPr>
          <w:rFonts w:ascii="Times New Roman" w:hAnsi="Times New Roman" w:cs="Times New Roman"/>
          <w:b w:val="0"/>
          <w:spacing w:val="2"/>
          <w:sz w:val="20"/>
          <w:szCs w:val="20"/>
        </w:rPr>
        <w:t>о</w:t>
      </w:r>
      <w:r w:rsidRPr="00E80D0F">
        <w:rPr>
          <w:rFonts w:ascii="Times New Roman" w:hAnsi="Times New Roman" w:cs="Times New Roman"/>
          <w:b w:val="0"/>
          <w:spacing w:val="2"/>
          <w:sz w:val="20"/>
          <w:szCs w:val="20"/>
        </w:rPr>
        <w:t>ды. Например, в некоторых европейских университетах это соотношение жестко фиксировано: одна зачетная единица – 30 рабочих часов учебной н</w:t>
      </w:r>
      <w:r w:rsidRPr="00E80D0F">
        <w:rPr>
          <w:rFonts w:ascii="Times New Roman" w:hAnsi="Times New Roman" w:cs="Times New Roman"/>
          <w:b w:val="0"/>
          <w:spacing w:val="2"/>
          <w:sz w:val="20"/>
          <w:szCs w:val="20"/>
        </w:rPr>
        <w:t>а</w:t>
      </w:r>
      <w:r w:rsidRPr="00E80D0F">
        <w:rPr>
          <w:rFonts w:ascii="Times New Roman" w:hAnsi="Times New Roman" w:cs="Times New Roman"/>
          <w:b w:val="0"/>
          <w:spacing w:val="2"/>
          <w:sz w:val="20"/>
          <w:szCs w:val="20"/>
        </w:rPr>
        <w:t>грузки, из которых 10 часов – контактные часы работы преподавателей со студентами и 20 часов – самостоятельная работа студентов.</w:t>
      </w:r>
      <w:r w:rsidR="000012DA" w:rsidRPr="00E80D0F">
        <w:rPr>
          <w:rFonts w:ascii="Times New Roman" w:hAnsi="Times New Roman" w:cs="Times New Roman"/>
          <w:b w:val="0"/>
          <w:spacing w:val="2"/>
          <w:sz w:val="20"/>
          <w:szCs w:val="20"/>
        </w:rPr>
        <w:t xml:space="preserve"> </w:t>
      </w:r>
      <w:r w:rsidRPr="00E80D0F">
        <w:rPr>
          <w:rFonts w:ascii="Times New Roman" w:hAnsi="Times New Roman" w:cs="Times New Roman"/>
          <w:b w:val="0"/>
          <w:spacing w:val="2"/>
          <w:sz w:val="20"/>
          <w:szCs w:val="20"/>
        </w:rPr>
        <w:t>Весьма распространена практика, когда распределение фонда учебного времени между часами аудиторной и самостоятельной работы производится в з</w:t>
      </w:r>
      <w:r w:rsidRPr="00E80D0F">
        <w:rPr>
          <w:rFonts w:ascii="Times New Roman" w:hAnsi="Times New Roman" w:cs="Times New Roman"/>
          <w:b w:val="0"/>
          <w:spacing w:val="2"/>
          <w:sz w:val="20"/>
          <w:szCs w:val="20"/>
        </w:rPr>
        <w:t>а</w:t>
      </w:r>
      <w:r w:rsidRPr="00E80D0F">
        <w:rPr>
          <w:rFonts w:ascii="Times New Roman" w:hAnsi="Times New Roman" w:cs="Times New Roman"/>
          <w:b w:val="0"/>
          <w:spacing w:val="2"/>
          <w:sz w:val="20"/>
          <w:szCs w:val="20"/>
        </w:rPr>
        <w:t>висимости от типа дисциплины и распределения аудиторных часов по формам учебных занятий в соответствии с кол</w:t>
      </w:r>
      <w:r w:rsidRPr="00E80D0F">
        <w:rPr>
          <w:rFonts w:ascii="Times New Roman" w:hAnsi="Times New Roman" w:cs="Times New Roman"/>
          <w:b w:val="0"/>
          <w:spacing w:val="2"/>
          <w:sz w:val="20"/>
          <w:szCs w:val="20"/>
        </w:rPr>
        <w:t>и</w:t>
      </w:r>
      <w:r w:rsidRPr="00E80D0F">
        <w:rPr>
          <w:rFonts w:ascii="Times New Roman" w:hAnsi="Times New Roman" w:cs="Times New Roman"/>
          <w:b w:val="0"/>
          <w:spacing w:val="2"/>
          <w:sz w:val="20"/>
          <w:szCs w:val="20"/>
        </w:rPr>
        <w:t xml:space="preserve">чеством часов в неделю, отводимых на лекции, семинары, лабораторные работы. В этом случае для </w:t>
      </w:r>
      <w:r w:rsidRPr="00E80D0F">
        <w:rPr>
          <w:rFonts w:ascii="Times New Roman" w:hAnsi="Times New Roman" w:cs="Times New Roman"/>
          <w:b w:val="0"/>
          <w:iCs/>
          <w:spacing w:val="2"/>
          <w:sz w:val="20"/>
          <w:szCs w:val="20"/>
        </w:rPr>
        <w:t>распред</w:t>
      </w:r>
      <w:r w:rsidRPr="00E80D0F">
        <w:rPr>
          <w:rFonts w:ascii="Times New Roman" w:hAnsi="Times New Roman" w:cs="Times New Roman"/>
          <w:b w:val="0"/>
          <w:iCs/>
          <w:spacing w:val="2"/>
          <w:sz w:val="20"/>
          <w:szCs w:val="20"/>
        </w:rPr>
        <w:t>е</w:t>
      </w:r>
      <w:r w:rsidRPr="00E80D0F">
        <w:rPr>
          <w:rFonts w:ascii="Times New Roman" w:hAnsi="Times New Roman" w:cs="Times New Roman"/>
          <w:b w:val="0"/>
          <w:iCs/>
          <w:spacing w:val="2"/>
          <w:sz w:val="20"/>
          <w:szCs w:val="20"/>
        </w:rPr>
        <w:t xml:space="preserve">ления фонда часов учебной дисциплины между аудиторной </w:t>
      </w:r>
      <w:r w:rsidRPr="00E80D0F">
        <w:rPr>
          <w:rFonts w:ascii="Times New Roman" w:hAnsi="Times New Roman" w:cs="Times New Roman"/>
          <w:b w:val="0"/>
          <w:iCs/>
          <w:spacing w:val="2"/>
          <w:sz w:val="20"/>
          <w:szCs w:val="20"/>
        </w:rPr>
        <w:lastRenderedPageBreak/>
        <w:t>и самостоятельной работой</w:t>
      </w:r>
      <w:r w:rsidRPr="00E80D0F">
        <w:rPr>
          <w:rFonts w:ascii="Times New Roman" w:hAnsi="Times New Roman" w:cs="Times New Roman"/>
          <w:b w:val="0"/>
          <w:i/>
          <w:iCs/>
          <w:spacing w:val="2"/>
          <w:sz w:val="20"/>
          <w:szCs w:val="20"/>
        </w:rPr>
        <w:t xml:space="preserve"> </w:t>
      </w:r>
      <w:r w:rsidRPr="00E80D0F">
        <w:rPr>
          <w:rFonts w:ascii="Times New Roman" w:hAnsi="Times New Roman" w:cs="Times New Roman"/>
          <w:b w:val="0"/>
          <w:spacing w:val="2"/>
          <w:sz w:val="20"/>
          <w:szCs w:val="20"/>
        </w:rPr>
        <w:t>могут и</w:t>
      </w:r>
      <w:r w:rsidRPr="00E80D0F">
        <w:rPr>
          <w:rFonts w:ascii="Times New Roman" w:hAnsi="Times New Roman" w:cs="Times New Roman"/>
          <w:b w:val="0"/>
          <w:spacing w:val="2"/>
          <w:sz w:val="20"/>
          <w:szCs w:val="20"/>
        </w:rPr>
        <w:t>с</w:t>
      </w:r>
      <w:r w:rsidRPr="00E80D0F">
        <w:rPr>
          <w:rFonts w:ascii="Times New Roman" w:hAnsi="Times New Roman" w:cs="Times New Roman"/>
          <w:b w:val="0"/>
          <w:spacing w:val="2"/>
          <w:sz w:val="20"/>
          <w:szCs w:val="20"/>
        </w:rPr>
        <w:t>пользоваться принятые в вузе общие для всех дисциплин правила. Пример подобных правил представлен т</w:t>
      </w:r>
      <w:r w:rsidRPr="00E80D0F">
        <w:rPr>
          <w:rFonts w:ascii="Times New Roman" w:hAnsi="Times New Roman" w:cs="Times New Roman"/>
          <w:b w:val="0"/>
          <w:spacing w:val="2"/>
          <w:sz w:val="20"/>
          <w:szCs w:val="20"/>
        </w:rPr>
        <w:t>а</w:t>
      </w:r>
      <w:r w:rsidRPr="00E80D0F">
        <w:rPr>
          <w:rFonts w:ascii="Times New Roman" w:hAnsi="Times New Roman" w:cs="Times New Roman"/>
          <w:b w:val="0"/>
          <w:spacing w:val="2"/>
          <w:sz w:val="20"/>
          <w:szCs w:val="20"/>
        </w:rPr>
        <w:t>ким образом:</w:t>
      </w:r>
    </w:p>
    <w:p w:rsidR="00DD3450" w:rsidRPr="00E80D0F" w:rsidRDefault="00DD3450" w:rsidP="00DD3450">
      <w:pPr>
        <w:pStyle w:val="ae"/>
        <w:ind w:firstLine="340"/>
        <w:rPr>
          <w:rFonts w:cs="Times New Roman"/>
          <w:spacing w:val="2"/>
          <w:sz w:val="20"/>
          <w:szCs w:val="20"/>
        </w:rPr>
      </w:pPr>
      <w:r w:rsidRPr="00E80D0F">
        <w:rPr>
          <w:rFonts w:cs="Times New Roman"/>
          <w:spacing w:val="2"/>
          <w:sz w:val="20"/>
          <w:szCs w:val="20"/>
        </w:rPr>
        <w:t>1) на один час лекционных занятий в неделю планируется 2 часа в неделю на самостоятельную работу (подготовка реферата, графические работы, домашние задания и другие виды учебной работы по данной дисциплине в течение сем</w:t>
      </w:r>
      <w:r w:rsidRPr="00E80D0F">
        <w:rPr>
          <w:rFonts w:cs="Times New Roman"/>
          <w:spacing w:val="2"/>
          <w:sz w:val="20"/>
          <w:szCs w:val="20"/>
        </w:rPr>
        <w:t>е</w:t>
      </w:r>
      <w:r w:rsidRPr="00E80D0F">
        <w:rPr>
          <w:rFonts w:cs="Times New Roman"/>
          <w:spacing w:val="2"/>
          <w:sz w:val="20"/>
          <w:szCs w:val="20"/>
        </w:rPr>
        <w:t>стра);</w:t>
      </w:r>
    </w:p>
    <w:p w:rsidR="00DD3450" w:rsidRPr="00E80D0F" w:rsidRDefault="00DD3450" w:rsidP="00DD3450">
      <w:pPr>
        <w:pStyle w:val="ae"/>
        <w:ind w:firstLine="340"/>
        <w:rPr>
          <w:rFonts w:cs="Times New Roman"/>
          <w:bCs/>
          <w:spacing w:val="2"/>
          <w:sz w:val="20"/>
          <w:szCs w:val="20"/>
        </w:rPr>
      </w:pPr>
      <w:r w:rsidRPr="00E80D0F">
        <w:rPr>
          <w:rFonts w:cs="Times New Roman"/>
          <w:spacing w:val="2"/>
          <w:sz w:val="20"/>
          <w:szCs w:val="20"/>
        </w:rPr>
        <w:t>2) на один час практических занятий в неделю планируется 0,5 часа в неделю на самостоятельную работу (подготовка реферата, граф</w:t>
      </w:r>
      <w:r w:rsidRPr="00E80D0F">
        <w:rPr>
          <w:rFonts w:cs="Times New Roman"/>
          <w:spacing w:val="2"/>
          <w:sz w:val="20"/>
          <w:szCs w:val="20"/>
        </w:rPr>
        <w:t>и</w:t>
      </w:r>
      <w:r w:rsidRPr="00E80D0F">
        <w:rPr>
          <w:rFonts w:cs="Times New Roman"/>
          <w:spacing w:val="2"/>
          <w:sz w:val="20"/>
          <w:szCs w:val="20"/>
        </w:rPr>
        <w:t>ческие работы, домашние задания и другие виды учебной работы по данной дисциплине в течение сем</w:t>
      </w:r>
      <w:r w:rsidRPr="00E80D0F">
        <w:rPr>
          <w:rFonts w:cs="Times New Roman"/>
          <w:spacing w:val="2"/>
          <w:sz w:val="20"/>
          <w:szCs w:val="20"/>
        </w:rPr>
        <w:t>е</w:t>
      </w:r>
      <w:r w:rsidRPr="00E80D0F">
        <w:rPr>
          <w:rFonts w:cs="Times New Roman"/>
          <w:spacing w:val="2"/>
          <w:sz w:val="20"/>
          <w:szCs w:val="20"/>
        </w:rPr>
        <w:t>стра);</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3) на один час лабораторных занятий в неделю планируется 0,5 часа в неделю на самостоятельную работу (подготовка реферата, граф</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ческие работы, домашние задания и другие виды учебной работы по данной дисциплине в течение сем</w:t>
      </w:r>
      <w:r w:rsidRPr="00E80D0F">
        <w:rPr>
          <w:rFonts w:ascii="Times New Roman" w:hAnsi="Times New Roman" w:cs="Times New Roman"/>
          <w:spacing w:val="2"/>
          <w:sz w:val="20"/>
          <w:szCs w:val="20"/>
        </w:rPr>
        <w:t>е</w:t>
      </w:r>
      <w:r w:rsidRPr="00E80D0F">
        <w:rPr>
          <w:rFonts w:ascii="Times New Roman" w:hAnsi="Times New Roman" w:cs="Times New Roman"/>
          <w:spacing w:val="2"/>
          <w:sz w:val="20"/>
          <w:szCs w:val="20"/>
        </w:rPr>
        <w:t>стра).</w:t>
      </w:r>
    </w:p>
    <w:p w:rsidR="00DD3450" w:rsidRPr="00E80D0F" w:rsidRDefault="00DD3450" w:rsidP="00DD3450">
      <w:pPr>
        <w:widowControl w:val="0"/>
        <w:ind w:firstLine="340"/>
        <w:rPr>
          <w:rFonts w:ascii="Times New Roman" w:hAnsi="Times New Roman" w:cs="Times New Roman"/>
          <w:spacing w:val="2"/>
          <w:sz w:val="20"/>
          <w:szCs w:val="20"/>
        </w:rPr>
      </w:pPr>
      <w:r w:rsidRPr="00E80D0F">
        <w:rPr>
          <w:rFonts w:ascii="Times New Roman" w:hAnsi="Times New Roman" w:cs="Times New Roman"/>
          <w:spacing w:val="2"/>
          <w:sz w:val="20"/>
          <w:szCs w:val="20"/>
        </w:rPr>
        <w:t>Пересчет трудоемкости курсового модуля из зачетных единиц в в</w:t>
      </w:r>
      <w:r w:rsidRPr="00E80D0F">
        <w:rPr>
          <w:rFonts w:ascii="Times New Roman" w:hAnsi="Times New Roman" w:cs="Times New Roman"/>
          <w:spacing w:val="2"/>
          <w:sz w:val="20"/>
          <w:szCs w:val="20"/>
        </w:rPr>
        <w:t>ы</w:t>
      </w:r>
      <w:r w:rsidRPr="00E80D0F">
        <w:rPr>
          <w:rFonts w:ascii="Times New Roman" w:hAnsi="Times New Roman" w:cs="Times New Roman"/>
          <w:spacing w:val="2"/>
          <w:sz w:val="20"/>
          <w:szCs w:val="20"/>
        </w:rPr>
        <w:t>раженные в часах суммарные объемы аудиторных занятий, самосто</w:t>
      </w:r>
      <w:r w:rsidRPr="00E80D0F">
        <w:rPr>
          <w:rFonts w:ascii="Times New Roman" w:hAnsi="Times New Roman" w:cs="Times New Roman"/>
          <w:spacing w:val="2"/>
          <w:sz w:val="20"/>
          <w:szCs w:val="20"/>
        </w:rPr>
        <w:t>я</w:t>
      </w:r>
      <w:r w:rsidRPr="00E80D0F">
        <w:rPr>
          <w:rFonts w:ascii="Times New Roman" w:hAnsi="Times New Roman" w:cs="Times New Roman"/>
          <w:spacing w:val="2"/>
          <w:sz w:val="20"/>
          <w:szCs w:val="20"/>
        </w:rPr>
        <w:t>тельной работы и других видов учебной деятельности с использованием приведенных правил неоднозначен и зависит от особенностей организ</w:t>
      </w:r>
      <w:r w:rsidRPr="00E80D0F">
        <w:rPr>
          <w:rFonts w:ascii="Times New Roman" w:hAnsi="Times New Roman" w:cs="Times New Roman"/>
          <w:spacing w:val="2"/>
          <w:sz w:val="20"/>
          <w:szCs w:val="20"/>
        </w:rPr>
        <w:t>а</w:t>
      </w:r>
      <w:r w:rsidRPr="00E80D0F">
        <w:rPr>
          <w:rFonts w:ascii="Times New Roman" w:hAnsi="Times New Roman" w:cs="Times New Roman"/>
          <w:spacing w:val="2"/>
          <w:sz w:val="20"/>
          <w:szCs w:val="20"/>
        </w:rPr>
        <w:t>ции учебного процесса. Эта неоднозначность обусловливается возмо</w:t>
      </w:r>
      <w:r w:rsidRPr="00E80D0F">
        <w:rPr>
          <w:rFonts w:ascii="Times New Roman" w:hAnsi="Times New Roman" w:cs="Times New Roman"/>
          <w:spacing w:val="2"/>
          <w:sz w:val="20"/>
          <w:szCs w:val="20"/>
        </w:rPr>
        <w:t>ж</w:t>
      </w:r>
      <w:r w:rsidRPr="00E80D0F">
        <w:rPr>
          <w:rFonts w:ascii="Times New Roman" w:hAnsi="Times New Roman" w:cs="Times New Roman"/>
          <w:spacing w:val="2"/>
          <w:sz w:val="20"/>
          <w:szCs w:val="20"/>
        </w:rPr>
        <w:t>ными отличиями учебного графика, образовательными методиками, и</w:t>
      </w:r>
      <w:r w:rsidRPr="00E80D0F">
        <w:rPr>
          <w:rFonts w:ascii="Times New Roman" w:hAnsi="Times New Roman" w:cs="Times New Roman"/>
          <w:spacing w:val="2"/>
          <w:sz w:val="20"/>
          <w:szCs w:val="20"/>
        </w:rPr>
        <w:t>с</w:t>
      </w:r>
      <w:r w:rsidRPr="00E80D0F">
        <w:rPr>
          <w:rFonts w:ascii="Times New Roman" w:hAnsi="Times New Roman" w:cs="Times New Roman"/>
          <w:spacing w:val="2"/>
          <w:sz w:val="20"/>
          <w:szCs w:val="20"/>
        </w:rPr>
        <w:t>пользуемыми средс</w:t>
      </w:r>
      <w:r w:rsidRPr="00E80D0F">
        <w:rPr>
          <w:rFonts w:ascii="Times New Roman" w:hAnsi="Times New Roman" w:cs="Times New Roman"/>
          <w:spacing w:val="2"/>
          <w:sz w:val="20"/>
          <w:szCs w:val="20"/>
        </w:rPr>
        <w:t>т</w:t>
      </w:r>
      <w:r w:rsidRPr="00E80D0F">
        <w:rPr>
          <w:rFonts w:ascii="Times New Roman" w:hAnsi="Times New Roman" w:cs="Times New Roman"/>
          <w:spacing w:val="2"/>
          <w:sz w:val="20"/>
          <w:szCs w:val="20"/>
        </w:rPr>
        <w:t>вами и технологиями оценки результатов, уровнем компьютеризации технологий предъявления учебной информации и ко</w:t>
      </w:r>
      <w:r w:rsidRPr="00E80D0F">
        <w:rPr>
          <w:rFonts w:ascii="Times New Roman" w:hAnsi="Times New Roman" w:cs="Times New Roman"/>
          <w:spacing w:val="2"/>
          <w:sz w:val="20"/>
          <w:szCs w:val="20"/>
        </w:rPr>
        <w:t>н</w:t>
      </w:r>
      <w:r w:rsidRPr="00E80D0F">
        <w:rPr>
          <w:rFonts w:ascii="Times New Roman" w:hAnsi="Times New Roman" w:cs="Times New Roman"/>
          <w:spacing w:val="2"/>
          <w:sz w:val="20"/>
          <w:szCs w:val="20"/>
        </w:rPr>
        <w:t>троля результатов образовательной деятельности, использованием д</w:t>
      </w:r>
      <w:r w:rsidRPr="00E80D0F">
        <w:rPr>
          <w:rFonts w:ascii="Times New Roman" w:hAnsi="Times New Roman" w:cs="Times New Roman"/>
          <w:spacing w:val="2"/>
          <w:sz w:val="20"/>
          <w:szCs w:val="20"/>
        </w:rPr>
        <w:t>и</w:t>
      </w:r>
      <w:r w:rsidRPr="00E80D0F">
        <w:rPr>
          <w:rFonts w:ascii="Times New Roman" w:hAnsi="Times New Roman" w:cs="Times New Roman"/>
          <w:spacing w:val="2"/>
          <w:sz w:val="20"/>
          <w:szCs w:val="20"/>
        </w:rPr>
        <w:t>станционных технол</w:t>
      </w:r>
      <w:r w:rsidRPr="00E80D0F">
        <w:rPr>
          <w:rFonts w:ascii="Times New Roman" w:hAnsi="Times New Roman" w:cs="Times New Roman"/>
          <w:spacing w:val="2"/>
          <w:sz w:val="20"/>
          <w:szCs w:val="20"/>
        </w:rPr>
        <w:t>о</w:t>
      </w:r>
      <w:r w:rsidRPr="00E80D0F">
        <w:rPr>
          <w:rFonts w:ascii="Times New Roman" w:hAnsi="Times New Roman" w:cs="Times New Roman"/>
          <w:spacing w:val="2"/>
          <w:sz w:val="20"/>
          <w:szCs w:val="20"/>
        </w:rPr>
        <w:t xml:space="preserve">гий и пр. </w:t>
      </w:r>
    </w:p>
    <w:p w:rsidR="00DD3450" w:rsidRPr="00E80D0F" w:rsidRDefault="00DD3450" w:rsidP="00DD3450">
      <w:pPr>
        <w:pStyle w:val="Normal"/>
        <w:spacing w:before="0" w:after="0"/>
        <w:ind w:firstLine="340"/>
        <w:rPr>
          <w:spacing w:val="2"/>
          <w:sz w:val="20"/>
        </w:rPr>
      </w:pPr>
      <w:r w:rsidRPr="00E80D0F">
        <w:rPr>
          <w:spacing w:val="2"/>
          <w:sz w:val="20"/>
        </w:rPr>
        <w:t>Глубоко вникая в образные и стилевые вопросы дизайн-проектирования, надо стремиться находить точные сравнения, ассоци</w:t>
      </w:r>
      <w:r w:rsidRPr="00E80D0F">
        <w:rPr>
          <w:spacing w:val="2"/>
          <w:sz w:val="20"/>
        </w:rPr>
        <w:t>а</w:t>
      </w:r>
      <w:r w:rsidRPr="00E80D0F">
        <w:rPr>
          <w:spacing w:val="2"/>
          <w:sz w:val="20"/>
        </w:rPr>
        <w:t>ции, позволяющие дизайнеру быстро уловить смысл необходимого худ</w:t>
      </w:r>
      <w:r w:rsidRPr="00E80D0F">
        <w:rPr>
          <w:spacing w:val="2"/>
          <w:sz w:val="20"/>
        </w:rPr>
        <w:t>о</w:t>
      </w:r>
      <w:r w:rsidRPr="00E80D0F">
        <w:rPr>
          <w:spacing w:val="2"/>
          <w:sz w:val="20"/>
        </w:rPr>
        <w:t xml:space="preserve">жественного приема и тут же его реализовать. Разговор идет об образе проекта, о его эмоциональном наполнении. </w:t>
      </w:r>
    </w:p>
    <w:p w:rsidR="00E80D0F" w:rsidRPr="00E80D0F" w:rsidRDefault="00DD3450" w:rsidP="00DD3450">
      <w:pPr>
        <w:pStyle w:val="Normal"/>
        <w:spacing w:before="0" w:after="0"/>
        <w:ind w:firstLine="340"/>
        <w:rPr>
          <w:spacing w:val="2"/>
          <w:sz w:val="20"/>
        </w:rPr>
      </w:pPr>
      <w:r w:rsidRPr="00E80D0F">
        <w:rPr>
          <w:spacing w:val="2"/>
          <w:sz w:val="20"/>
        </w:rPr>
        <w:t>Однако, обязательное понедельное планирование содержания сам</w:t>
      </w:r>
      <w:r w:rsidRPr="00E80D0F">
        <w:rPr>
          <w:spacing w:val="2"/>
          <w:sz w:val="20"/>
        </w:rPr>
        <w:t>о</w:t>
      </w:r>
      <w:r w:rsidRPr="00E80D0F">
        <w:rPr>
          <w:spacing w:val="2"/>
          <w:sz w:val="20"/>
        </w:rPr>
        <w:t>стоятельной работы студентов, составление и доведение до студентов подробного бюджета времени на выполнение каждого задания, регуля</w:t>
      </w:r>
      <w:r w:rsidRPr="00E80D0F">
        <w:rPr>
          <w:spacing w:val="2"/>
          <w:sz w:val="20"/>
        </w:rPr>
        <w:t>р</w:t>
      </w:r>
      <w:r w:rsidRPr="00E80D0F">
        <w:rPr>
          <w:spacing w:val="2"/>
          <w:sz w:val="20"/>
        </w:rPr>
        <w:t>ный контроль выполнения заданий на самостоятельную раб</w:t>
      </w:r>
      <w:r w:rsidRPr="00E80D0F">
        <w:rPr>
          <w:spacing w:val="2"/>
          <w:sz w:val="20"/>
        </w:rPr>
        <w:t>о</w:t>
      </w:r>
      <w:r w:rsidRPr="00E80D0F">
        <w:rPr>
          <w:spacing w:val="2"/>
          <w:sz w:val="20"/>
        </w:rPr>
        <w:t xml:space="preserve">ту </w:t>
      </w:r>
      <w:r w:rsidRPr="00E80D0F">
        <w:rPr>
          <w:spacing w:val="2"/>
          <w:sz w:val="20"/>
        </w:rPr>
        <w:sym w:font="Symbol" w:char="F02D"/>
      </w:r>
      <w:r w:rsidRPr="00E80D0F">
        <w:rPr>
          <w:spacing w:val="2"/>
          <w:sz w:val="20"/>
        </w:rPr>
        <w:t xml:space="preserve"> все это важная особенность модели ЕПВО (Европейского пространства высшего образования), которую необходимо учитывать при разработке и реализ</w:t>
      </w:r>
      <w:r w:rsidRPr="00E80D0F">
        <w:rPr>
          <w:spacing w:val="2"/>
          <w:sz w:val="20"/>
        </w:rPr>
        <w:t>а</w:t>
      </w:r>
      <w:r w:rsidRPr="00E80D0F">
        <w:rPr>
          <w:spacing w:val="2"/>
          <w:sz w:val="20"/>
        </w:rPr>
        <w:t>ции образовательной программы вузов, основа</w:t>
      </w:r>
      <w:r w:rsidRPr="00E80D0F">
        <w:rPr>
          <w:spacing w:val="2"/>
          <w:sz w:val="20"/>
        </w:rPr>
        <w:t>н</w:t>
      </w:r>
      <w:r w:rsidRPr="00E80D0F">
        <w:rPr>
          <w:spacing w:val="2"/>
          <w:sz w:val="20"/>
        </w:rPr>
        <w:t>ной на общеевропейских подходах к планированию учебной нагрузки студентов при использов</w:t>
      </w:r>
      <w:r w:rsidRPr="00E80D0F">
        <w:rPr>
          <w:spacing w:val="2"/>
          <w:sz w:val="20"/>
        </w:rPr>
        <w:t>а</w:t>
      </w:r>
      <w:r w:rsidRPr="00E80D0F">
        <w:rPr>
          <w:spacing w:val="2"/>
          <w:sz w:val="20"/>
        </w:rPr>
        <w:t>нии зачетных ед</w:t>
      </w:r>
      <w:r w:rsidRPr="00E80D0F">
        <w:rPr>
          <w:spacing w:val="2"/>
          <w:sz w:val="20"/>
        </w:rPr>
        <w:t>и</w:t>
      </w:r>
      <w:r w:rsidRPr="00E80D0F">
        <w:rPr>
          <w:spacing w:val="2"/>
          <w:sz w:val="20"/>
        </w:rPr>
        <w:t>ниц.</w:t>
      </w:r>
    </w:p>
    <w:p w:rsidR="00DD3450" w:rsidRPr="00840ED8" w:rsidRDefault="00E80D0F" w:rsidP="00E80D0F">
      <w:pPr>
        <w:pStyle w:val="Normal"/>
        <w:spacing w:before="0" w:after="120"/>
        <w:ind w:firstLine="340"/>
        <w:jc w:val="right"/>
        <w:rPr>
          <w:b/>
          <w:sz w:val="20"/>
        </w:rPr>
      </w:pPr>
      <w:r>
        <w:rPr>
          <w:sz w:val="20"/>
        </w:rPr>
        <w:br w:type="page"/>
      </w:r>
      <w:r w:rsidR="00DD3450" w:rsidRPr="00840ED8">
        <w:rPr>
          <w:b/>
          <w:sz w:val="20"/>
        </w:rPr>
        <w:lastRenderedPageBreak/>
        <w:t>Г. В. Алексеева</w:t>
      </w:r>
    </w:p>
    <w:p w:rsidR="00E80D0F" w:rsidRDefault="00DD3450" w:rsidP="00E80D0F">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К  ВОПРОСУ  О  СПЕЦ</w:t>
      </w:r>
      <w:r w:rsidR="00E80D0F">
        <w:rPr>
          <w:rFonts w:ascii="Times New Roman" w:hAnsi="Times New Roman" w:cs="Times New Roman"/>
          <w:b/>
          <w:sz w:val="20"/>
          <w:szCs w:val="20"/>
        </w:rPr>
        <w:t>ИФИКЕ  ПЕВЧЕСКОГО  ОБРАЗОВАНИЯ</w:t>
      </w:r>
    </w:p>
    <w:p w:rsidR="0090239F" w:rsidRDefault="00DD3450" w:rsidP="00E80D0F">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 xml:space="preserve">В </w:t>
      </w:r>
      <w:r w:rsidR="00E80D0F">
        <w:rPr>
          <w:rFonts w:ascii="Times New Roman" w:hAnsi="Times New Roman" w:cs="Times New Roman"/>
          <w:b/>
          <w:sz w:val="20"/>
          <w:szCs w:val="20"/>
        </w:rPr>
        <w:t xml:space="preserve"> </w:t>
      </w:r>
      <w:r w:rsidRPr="00840ED8">
        <w:rPr>
          <w:rFonts w:ascii="Times New Roman" w:hAnsi="Times New Roman" w:cs="Times New Roman"/>
          <w:b/>
          <w:sz w:val="20"/>
          <w:szCs w:val="20"/>
        </w:rPr>
        <w:t xml:space="preserve">ДРЕВНЕЙ  РУСИ:  НОВЫЕ  НАУЧНЫЕ  ПОДХОДЫ  </w:t>
      </w:r>
    </w:p>
    <w:p w:rsidR="00DD3450" w:rsidRPr="00840ED8" w:rsidRDefault="00DD3450" w:rsidP="00DD3450">
      <w:pPr>
        <w:jc w:val="center"/>
        <w:rPr>
          <w:rFonts w:ascii="Times New Roman" w:hAnsi="Times New Roman" w:cs="Times New Roman"/>
          <w:b/>
          <w:sz w:val="20"/>
          <w:szCs w:val="20"/>
        </w:rPr>
      </w:pPr>
      <w:r w:rsidRPr="00840ED8">
        <w:rPr>
          <w:rFonts w:ascii="Times New Roman" w:hAnsi="Times New Roman" w:cs="Times New Roman"/>
          <w:b/>
          <w:sz w:val="20"/>
          <w:szCs w:val="20"/>
        </w:rPr>
        <w:t>(</w:t>
      </w:r>
      <w:r w:rsidR="0090239F" w:rsidRPr="00840ED8">
        <w:rPr>
          <w:rFonts w:ascii="Times New Roman" w:hAnsi="Times New Roman" w:cs="Times New Roman"/>
          <w:b/>
          <w:sz w:val="20"/>
          <w:szCs w:val="20"/>
        </w:rPr>
        <w:t>на матери</w:t>
      </w:r>
      <w:r w:rsidR="0090239F" w:rsidRPr="00840ED8">
        <w:rPr>
          <w:rFonts w:ascii="Times New Roman" w:hAnsi="Times New Roman" w:cs="Times New Roman"/>
          <w:b/>
          <w:sz w:val="20"/>
          <w:szCs w:val="20"/>
        </w:rPr>
        <w:t>а</w:t>
      </w:r>
      <w:r w:rsidR="0090239F" w:rsidRPr="00840ED8">
        <w:rPr>
          <w:rFonts w:ascii="Times New Roman" w:hAnsi="Times New Roman" w:cs="Times New Roman"/>
          <w:b/>
          <w:sz w:val="20"/>
          <w:szCs w:val="20"/>
        </w:rPr>
        <w:t>ле  певческой  азбуки-согласника  БАН  32.16.18</w:t>
      </w:r>
      <w:r w:rsidRPr="00840ED8">
        <w:rPr>
          <w:rFonts w:ascii="Times New Roman" w:hAnsi="Times New Roman" w:cs="Times New Roman"/>
          <w:b/>
          <w:sz w:val="20"/>
          <w:szCs w:val="20"/>
        </w:rPr>
        <w:t>)</w:t>
      </w:r>
      <w:r w:rsidRPr="000012DA">
        <w:rPr>
          <w:rStyle w:val="a3"/>
          <w:rFonts w:ascii="Times New Roman" w:hAnsi="Times New Roman" w:cs="Times New Roman"/>
          <w:sz w:val="20"/>
          <w:szCs w:val="20"/>
        </w:rPr>
        <w:footnoteReference w:id="18"/>
      </w:r>
    </w:p>
    <w:p w:rsidR="00DD3450" w:rsidRPr="00840ED8" w:rsidRDefault="00DD3450" w:rsidP="00DD3450">
      <w:pPr>
        <w:spacing w:before="120"/>
        <w:ind w:firstLine="340"/>
        <w:rPr>
          <w:rFonts w:ascii="Times New Roman" w:hAnsi="Times New Roman" w:cs="Times New Roman"/>
          <w:sz w:val="20"/>
          <w:szCs w:val="20"/>
        </w:rPr>
      </w:pPr>
      <w:r w:rsidRPr="00840ED8">
        <w:rPr>
          <w:rFonts w:ascii="Times New Roman" w:hAnsi="Times New Roman" w:cs="Times New Roman"/>
          <w:sz w:val="20"/>
          <w:szCs w:val="20"/>
        </w:rPr>
        <w:t>Адаптация византийской певческой традиции в древней Руси проход</w:t>
      </w:r>
      <w:r w:rsidRPr="00840ED8">
        <w:rPr>
          <w:rFonts w:ascii="Times New Roman" w:hAnsi="Times New Roman" w:cs="Times New Roman"/>
          <w:sz w:val="20"/>
          <w:szCs w:val="20"/>
        </w:rPr>
        <w:t>и</w:t>
      </w:r>
      <w:r w:rsidRPr="00840ED8">
        <w:rPr>
          <w:rFonts w:ascii="Times New Roman" w:hAnsi="Times New Roman" w:cs="Times New Roman"/>
          <w:sz w:val="20"/>
          <w:szCs w:val="20"/>
        </w:rPr>
        <w:t>ла трудным путем «приспособления» переведенных текстов к певч</w:t>
      </w:r>
      <w:r w:rsidRPr="00840ED8">
        <w:rPr>
          <w:rFonts w:ascii="Times New Roman" w:hAnsi="Times New Roman" w:cs="Times New Roman"/>
          <w:sz w:val="20"/>
          <w:szCs w:val="20"/>
        </w:rPr>
        <w:t>е</w:t>
      </w:r>
      <w:r w:rsidRPr="00840ED8">
        <w:rPr>
          <w:rFonts w:ascii="Times New Roman" w:hAnsi="Times New Roman" w:cs="Times New Roman"/>
          <w:sz w:val="20"/>
          <w:szCs w:val="20"/>
        </w:rPr>
        <w:t>ским моделям Византии, которые в связи с новым текстом и иным менталит</w:t>
      </w:r>
      <w:r w:rsidRPr="00840ED8">
        <w:rPr>
          <w:rFonts w:ascii="Times New Roman" w:hAnsi="Times New Roman" w:cs="Times New Roman"/>
          <w:sz w:val="20"/>
          <w:szCs w:val="20"/>
        </w:rPr>
        <w:t>е</w:t>
      </w:r>
      <w:r w:rsidRPr="00840ED8">
        <w:rPr>
          <w:rFonts w:ascii="Times New Roman" w:hAnsi="Times New Roman" w:cs="Times New Roman"/>
          <w:sz w:val="20"/>
          <w:szCs w:val="20"/>
        </w:rPr>
        <w:t>том, иными вокализационными приемами другого языка получали новый смысл. Вместе с тем, некоторые механизмы процесса адаптации сегодня «проглядывают» через терминологическую базу учебных певч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азбук. В данной статье автор считает важным поделиться результатами исслед</w:t>
      </w:r>
      <w:r w:rsidRPr="00840ED8">
        <w:rPr>
          <w:rFonts w:ascii="Times New Roman" w:hAnsi="Times New Roman" w:cs="Times New Roman"/>
          <w:sz w:val="20"/>
          <w:szCs w:val="20"/>
        </w:rPr>
        <w:t>о</w:t>
      </w:r>
      <w:r w:rsidRPr="00840ED8">
        <w:rPr>
          <w:rFonts w:ascii="Times New Roman" w:hAnsi="Times New Roman" w:cs="Times New Roman"/>
          <w:sz w:val="20"/>
          <w:szCs w:val="20"/>
        </w:rPr>
        <w:t>ваний последних лет в этом направлении.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Терминологическое самоопределение русской певческой традиции в музыкознании в последние годы получило стимул к развитию в связи с расширением базы изданных рукописных источников. Вместе с тем, идеи Д. Разумовского, высказанные еще в 1867 году о смысле «греческих» названий певческих попевок, лишь недавно получили развитие в исслед</w:t>
      </w:r>
      <w:r w:rsidRPr="00840ED8">
        <w:rPr>
          <w:rFonts w:ascii="Times New Roman" w:hAnsi="Times New Roman" w:cs="Times New Roman"/>
          <w:sz w:val="20"/>
          <w:szCs w:val="20"/>
        </w:rPr>
        <w:t>о</w:t>
      </w:r>
      <w:r w:rsidRPr="00840ED8">
        <w:rPr>
          <w:rFonts w:ascii="Times New Roman" w:hAnsi="Times New Roman" w:cs="Times New Roman"/>
          <w:sz w:val="20"/>
          <w:szCs w:val="20"/>
        </w:rPr>
        <w:t>ваниях Т. Грачевой и Г. Алексеевой. Последние публикации Г. Алексеевой в Москве и в Финляндии проливают свет на специфику понимания древними мастерами «метатекстов» строк знаменного напева. Понятие «метатекст», примененное М.Г. Арановским к музыкальным явлениям в целом, отвечает специфике знаменного пения.</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Определяющими для подобных исследований являются философия и эстетика отцов церкви и методология Е.М. Верещагина. В филос</w:t>
      </w:r>
      <w:r w:rsidRPr="00840ED8">
        <w:rPr>
          <w:rFonts w:ascii="Times New Roman" w:hAnsi="Times New Roman" w:cs="Times New Roman"/>
          <w:sz w:val="20"/>
          <w:szCs w:val="20"/>
        </w:rPr>
        <w:t>о</w:t>
      </w:r>
      <w:r w:rsidRPr="00840ED8">
        <w:rPr>
          <w:rFonts w:ascii="Times New Roman" w:hAnsi="Times New Roman" w:cs="Times New Roman"/>
          <w:sz w:val="20"/>
          <w:szCs w:val="20"/>
        </w:rPr>
        <w:t>фии и эстетике отцов церкви относительно иконологии учитываются такие пар</w:t>
      </w:r>
      <w:r w:rsidRPr="00840ED8">
        <w:rPr>
          <w:rFonts w:ascii="Times New Roman" w:hAnsi="Times New Roman" w:cs="Times New Roman"/>
          <w:sz w:val="20"/>
          <w:szCs w:val="20"/>
        </w:rPr>
        <w:t>а</w:t>
      </w:r>
      <w:r w:rsidRPr="00840ED8">
        <w:rPr>
          <w:rFonts w:ascii="Times New Roman" w:hAnsi="Times New Roman" w:cs="Times New Roman"/>
          <w:sz w:val="20"/>
          <w:szCs w:val="20"/>
        </w:rPr>
        <w:t>метры образа, как познавательность, приоритетность символической пер</w:t>
      </w:r>
      <w:r w:rsidRPr="00840ED8">
        <w:rPr>
          <w:rFonts w:ascii="Times New Roman" w:hAnsi="Times New Roman" w:cs="Times New Roman"/>
          <w:sz w:val="20"/>
          <w:szCs w:val="20"/>
        </w:rPr>
        <w:t>е</w:t>
      </w:r>
      <w:r w:rsidRPr="00840ED8">
        <w:rPr>
          <w:rFonts w:ascii="Times New Roman" w:hAnsi="Times New Roman" w:cs="Times New Roman"/>
          <w:sz w:val="20"/>
          <w:szCs w:val="20"/>
        </w:rPr>
        <w:t>дачи знаний об истине при сохранении генетической соотнесенности с первообразом, свойства «отнологического портрета» реальности в образе [4, с. 38–42]. Переводческая деятельность Кирилла и Мефодия, по мысли Е.М. Верещагина, опиралась на четыре приема терминотворчества выд</w:t>
      </w:r>
      <w:r w:rsidRPr="00840ED8">
        <w:rPr>
          <w:rFonts w:ascii="Times New Roman" w:hAnsi="Times New Roman" w:cs="Times New Roman"/>
          <w:sz w:val="20"/>
          <w:szCs w:val="20"/>
        </w:rPr>
        <w:t>а</w:t>
      </w:r>
      <w:r w:rsidRPr="00840ED8">
        <w:rPr>
          <w:rFonts w:ascii="Times New Roman" w:hAnsi="Times New Roman" w:cs="Times New Roman"/>
          <w:sz w:val="20"/>
          <w:szCs w:val="20"/>
        </w:rPr>
        <w:t>ющихся славян: заимствование, транспозицию, калькирование и ментал</w:t>
      </w:r>
      <w:r w:rsidRPr="00840ED8">
        <w:rPr>
          <w:rFonts w:ascii="Times New Roman" w:hAnsi="Times New Roman" w:cs="Times New Roman"/>
          <w:sz w:val="20"/>
          <w:szCs w:val="20"/>
        </w:rPr>
        <w:t>и</w:t>
      </w:r>
      <w:r w:rsidRPr="00840ED8">
        <w:rPr>
          <w:rFonts w:ascii="Times New Roman" w:hAnsi="Times New Roman" w:cs="Times New Roman"/>
          <w:sz w:val="20"/>
          <w:szCs w:val="20"/>
        </w:rPr>
        <w:t>зацию [5]. Поскольку для всего средневекового искусства ведущим при</w:t>
      </w:r>
      <w:r w:rsidRPr="00840ED8">
        <w:rPr>
          <w:rFonts w:ascii="Times New Roman" w:hAnsi="Times New Roman" w:cs="Times New Roman"/>
          <w:sz w:val="20"/>
          <w:szCs w:val="20"/>
        </w:rPr>
        <w:t>н</w:t>
      </w:r>
      <w:r w:rsidRPr="00840ED8">
        <w:rPr>
          <w:rFonts w:ascii="Times New Roman" w:hAnsi="Times New Roman" w:cs="Times New Roman"/>
          <w:sz w:val="20"/>
          <w:szCs w:val="20"/>
        </w:rPr>
        <w:t>ципом мышления является изоморфизм явлений, независимо от жанра и стиля творчества, автор данной работы считает возможным перенос фил</w:t>
      </w:r>
      <w:r w:rsidRPr="00840ED8">
        <w:rPr>
          <w:rFonts w:ascii="Times New Roman" w:hAnsi="Times New Roman" w:cs="Times New Roman"/>
          <w:sz w:val="20"/>
          <w:szCs w:val="20"/>
        </w:rPr>
        <w:t>о</w:t>
      </w:r>
      <w:r w:rsidRPr="00840ED8">
        <w:rPr>
          <w:rFonts w:ascii="Times New Roman" w:hAnsi="Times New Roman" w:cs="Times New Roman"/>
          <w:sz w:val="20"/>
          <w:szCs w:val="20"/>
        </w:rPr>
        <w:t>софских, эстетических и лингвистических оснований сравнительных и</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следований на музыкальную почву.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Исследования последних лет позволили вскрыть механизмы ада</w:t>
      </w:r>
      <w:r w:rsidRPr="00840ED8">
        <w:rPr>
          <w:rFonts w:ascii="Times New Roman" w:hAnsi="Times New Roman" w:cs="Times New Roman"/>
          <w:sz w:val="20"/>
          <w:szCs w:val="20"/>
        </w:rPr>
        <w:t>п</w:t>
      </w:r>
      <w:r w:rsidRPr="00840ED8">
        <w:rPr>
          <w:rFonts w:ascii="Times New Roman" w:hAnsi="Times New Roman" w:cs="Times New Roman"/>
          <w:sz w:val="20"/>
          <w:szCs w:val="20"/>
        </w:rPr>
        <w:t>тации певческой традиции византийцев в древнерусском певческом насл</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дии. Как показали материалы изучаемого автором Согласника </w:t>
      </w:r>
      <w:r w:rsidRPr="00840ED8">
        <w:rPr>
          <w:rFonts w:ascii="Times New Roman" w:hAnsi="Times New Roman" w:cs="Times New Roman"/>
          <w:sz w:val="20"/>
          <w:szCs w:val="20"/>
          <w:lang w:val="en-US"/>
        </w:rPr>
        <w:t>XVII</w:t>
      </w:r>
      <w:r w:rsidRPr="00840ED8">
        <w:rPr>
          <w:rFonts w:ascii="Times New Roman" w:hAnsi="Times New Roman" w:cs="Times New Roman"/>
          <w:sz w:val="20"/>
          <w:szCs w:val="20"/>
        </w:rPr>
        <w:t xml:space="preserve"> века, а та</w:t>
      </w:r>
      <w:r w:rsidRPr="00840ED8">
        <w:rPr>
          <w:rFonts w:ascii="Times New Roman" w:hAnsi="Times New Roman" w:cs="Times New Roman"/>
          <w:sz w:val="20"/>
          <w:szCs w:val="20"/>
        </w:rPr>
        <w:t>к</w:t>
      </w:r>
      <w:r w:rsidRPr="00840ED8">
        <w:rPr>
          <w:rFonts w:ascii="Times New Roman" w:hAnsi="Times New Roman" w:cs="Times New Roman"/>
          <w:sz w:val="20"/>
          <w:szCs w:val="20"/>
        </w:rPr>
        <w:t>же другие учебные материалы русского знаменного распева, усвоение пе</w:t>
      </w:r>
      <w:r w:rsidRPr="00840ED8">
        <w:rPr>
          <w:rFonts w:ascii="Times New Roman" w:hAnsi="Times New Roman" w:cs="Times New Roman"/>
          <w:sz w:val="20"/>
          <w:szCs w:val="20"/>
        </w:rPr>
        <w:t>в</w:t>
      </w:r>
      <w:r w:rsidRPr="00840ED8">
        <w:rPr>
          <w:rFonts w:ascii="Times New Roman" w:hAnsi="Times New Roman" w:cs="Times New Roman"/>
          <w:sz w:val="20"/>
          <w:szCs w:val="20"/>
        </w:rPr>
        <w:t>ческой традиции шло несколькими путями одновременно: этимология названия изучаемой формулы (и византийская, и русская) была изоморфна характеру распева мелодического оборота, а также «горнему» смыслу пр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певаемого текста. Этот тройственный изоморфизм – </w:t>
      </w:r>
      <w:r w:rsidRPr="00840ED8">
        <w:rPr>
          <w:rFonts w:ascii="Times New Roman" w:hAnsi="Times New Roman" w:cs="Times New Roman"/>
          <w:i/>
          <w:sz w:val="20"/>
          <w:szCs w:val="20"/>
        </w:rPr>
        <w:t>этимология термина, характер распева, содержание текста</w:t>
      </w:r>
      <w:r w:rsidRPr="00840ED8">
        <w:rPr>
          <w:rFonts w:ascii="Times New Roman" w:hAnsi="Times New Roman" w:cs="Times New Roman"/>
          <w:sz w:val="20"/>
          <w:szCs w:val="20"/>
        </w:rPr>
        <w:t xml:space="preserve"> обеспечивал синтез элементов пр</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вославной певческой традиции внутри всего богослужебного действа.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предыдущих публикациях автора [1; 2; 3] на материалах первого и второго гласов Азбуки-согласника 32.16.18 было установлено, что греч</w:t>
      </w:r>
      <w:r w:rsidRPr="00840ED8">
        <w:rPr>
          <w:rFonts w:ascii="Times New Roman" w:hAnsi="Times New Roman" w:cs="Times New Roman"/>
          <w:sz w:val="20"/>
          <w:szCs w:val="20"/>
        </w:rPr>
        <w:t>е</w:t>
      </w:r>
      <w:r w:rsidRPr="00840ED8">
        <w:rPr>
          <w:rFonts w:ascii="Times New Roman" w:hAnsi="Times New Roman" w:cs="Times New Roman"/>
          <w:sz w:val="20"/>
          <w:szCs w:val="20"/>
        </w:rPr>
        <w:t>ская этимология ряда русских знаменных попевок по принципу изомо</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физма влияет на характер мелодики попевки и в определенной степени «прикладывается» к «горнему» смыслу текста. </w:t>
      </w:r>
    </w:p>
    <w:p w:rsidR="00DD3450" w:rsidRPr="00840ED8" w:rsidRDefault="00DD3450" w:rsidP="00DD3450">
      <w:pPr>
        <w:ind w:firstLine="340"/>
        <w:rPr>
          <w:rFonts w:ascii="Times New Roman" w:hAnsi="Times New Roman" w:cs="Times New Roman"/>
          <w:spacing w:val="-8"/>
          <w:sz w:val="20"/>
          <w:szCs w:val="20"/>
        </w:rPr>
      </w:pPr>
      <w:r w:rsidRPr="00840ED8">
        <w:rPr>
          <w:rFonts w:ascii="Times New Roman" w:hAnsi="Times New Roman" w:cs="Times New Roman"/>
          <w:sz w:val="20"/>
          <w:szCs w:val="20"/>
        </w:rPr>
        <w:t xml:space="preserve">Основные примеры такого изоморфизма по двум гласам Согласника отражены в предыдущих публикациях автора. </w:t>
      </w:r>
      <w:r w:rsidRPr="00840ED8">
        <w:rPr>
          <w:rFonts w:ascii="Times New Roman" w:hAnsi="Times New Roman" w:cs="Times New Roman"/>
          <w:spacing w:val="-8"/>
          <w:sz w:val="20"/>
          <w:szCs w:val="20"/>
        </w:rPr>
        <w:t>Согласник показывает «р</w:t>
      </w:r>
      <w:r w:rsidRPr="00840ED8">
        <w:rPr>
          <w:rFonts w:ascii="Times New Roman" w:hAnsi="Times New Roman" w:cs="Times New Roman"/>
          <w:spacing w:val="-8"/>
          <w:sz w:val="20"/>
          <w:szCs w:val="20"/>
        </w:rPr>
        <w:t>о</w:t>
      </w:r>
      <w:r w:rsidRPr="00840ED8">
        <w:rPr>
          <w:rFonts w:ascii="Times New Roman" w:hAnsi="Times New Roman" w:cs="Times New Roman"/>
          <w:spacing w:val="-8"/>
          <w:sz w:val="20"/>
          <w:szCs w:val="20"/>
        </w:rPr>
        <w:t>зводные» строки с их названиями. «Горний» смысл формул проявлен в их литер</w:t>
      </w:r>
      <w:r w:rsidRPr="00840ED8">
        <w:rPr>
          <w:rFonts w:ascii="Times New Roman" w:hAnsi="Times New Roman" w:cs="Times New Roman"/>
          <w:spacing w:val="-8"/>
          <w:sz w:val="20"/>
          <w:szCs w:val="20"/>
        </w:rPr>
        <w:t>а</w:t>
      </w:r>
      <w:r w:rsidRPr="00840ED8">
        <w:rPr>
          <w:rFonts w:ascii="Times New Roman" w:hAnsi="Times New Roman" w:cs="Times New Roman"/>
          <w:spacing w:val="-8"/>
          <w:sz w:val="20"/>
          <w:szCs w:val="20"/>
        </w:rPr>
        <w:t>турном тексте; «земной» смысл, семиотический «метатекст» формулы сег</w:t>
      </w:r>
      <w:r w:rsidRPr="00840ED8">
        <w:rPr>
          <w:rFonts w:ascii="Times New Roman" w:hAnsi="Times New Roman" w:cs="Times New Roman"/>
          <w:spacing w:val="-8"/>
          <w:sz w:val="20"/>
          <w:szCs w:val="20"/>
        </w:rPr>
        <w:t>о</w:t>
      </w:r>
      <w:r w:rsidRPr="00840ED8">
        <w:rPr>
          <w:rFonts w:ascii="Times New Roman" w:hAnsi="Times New Roman" w:cs="Times New Roman"/>
          <w:spacing w:val="-8"/>
          <w:sz w:val="20"/>
          <w:szCs w:val="20"/>
        </w:rPr>
        <w:t>дня скрыт от нас в ее названии, но удивительно согласуется с мелодикой, акцен</w:t>
      </w:r>
      <w:r w:rsidRPr="00840ED8">
        <w:rPr>
          <w:rFonts w:ascii="Times New Roman" w:hAnsi="Times New Roman" w:cs="Times New Roman"/>
          <w:spacing w:val="-8"/>
          <w:sz w:val="20"/>
          <w:szCs w:val="20"/>
        </w:rPr>
        <w:t>т</w:t>
      </w:r>
      <w:r w:rsidRPr="00840ED8">
        <w:rPr>
          <w:rFonts w:ascii="Times New Roman" w:hAnsi="Times New Roman" w:cs="Times New Roman"/>
          <w:spacing w:val="-8"/>
          <w:sz w:val="20"/>
          <w:szCs w:val="20"/>
        </w:rPr>
        <w:t>ными тонами и знаками формулы. Интонационный «метатекст», или «ядро», или «рад</w:t>
      </w:r>
      <w:r w:rsidRPr="00840ED8">
        <w:rPr>
          <w:rFonts w:ascii="Times New Roman" w:hAnsi="Times New Roman" w:cs="Times New Roman"/>
          <w:spacing w:val="-8"/>
          <w:sz w:val="20"/>
          <w:szCs w:val="20"/>
        </w:rPr>
        <w:t>и</w:t>
      </w:r>
      <w:r w:rsidRPr="00840ED8">
        <w:rPr>
          <w:rFonts w:ascii="Times New Roman" w:hAnsi="Times New Roman" w:cs="Times New Roman"/>
          <w:spacing w:val="-8"/>
          <w:sz w:val="20"/>
          <w:szCs w:val="20"/>
        </w:rPr>
        <w:t>кал» формулы, формировал вариантную мелодическую строку, которая, в завис</w:t>
      </w:r>
      <w:r w:rsidRPr="00840ED8">
        <w:rPr>
          <w:rFonts w:ascii="Times New Roman" w:hAnsi="Times New Roman" w:cs="Times New Roman"/>
          <w:spacing w:val="-8"/>
          <w:sz w:val="20"/>
          <w:szCs w:val="20"/>
        </w:rPr>
        <w:t>и</w:t>
      </w:r>
      <w:r w:rsidRPr="00840ED8">
        <w:rPr>
          <w:rFonts w:ascii="Times New Roman" w:hAnsi="Times New Roman" w:cs="Times New Roman"/>
          <w:spacing w:val="-8"/>
          <w:sz w:val="20"/>
          <w:szCs w:val="20"/>
        </w:rPr>
        <w:t>мости от размеров, корректировалась по названию: кавычка меньшая, к</w:t>
      </w:r>
      <w:r w:rsidRPr="00840ED8">
        <w:rPr>
          <w:rFonts w:ascii="Times New Roman" w:hAnsi="Times New Roman" w:cs="Times New Roman"/>
          <w:spacing w:val="-8"/>
          <w:sz w:val="20"/>
          <w:szCs w:val="20"/>
        </w:rPr>
        <w:t>а</w:t>
      </w:r>
      <w:r w:rsidRPr="00840ED8">
        <w:rPr>
          <w:rFonts w:ascii="Times New Roman" w:hAnsi="Times New Roman" w:cs="Times New Roman"/>
          <w:spacing w:val="-8"/>
          <w:sz w:val="20"/>
          <w:szCs w:val="20"/>
        </w:rPr>
        <w:t xml:space="preserve">вычка большая и т. д.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Назову основные попевки знаменного распева, которые сегодня отн</w:t>
      </w:r>
      <w:r w:rsidRPr="00840ED8">
        <w:rPr>
          <w:rFonts w:ascii="Times New Roman" w:hAnsi="Times New Roman" w:cs="Times New Roman"/>
          <w:sz w:val="20"/>
          <w:szCs w:val="20"/>
        </w:rPr>
        <w:t>о</w:t>
      </w:r>
      <w:r w:rsidRPr="00840ED8">
        <w:rPr>
          <w:rFonts w:ascii="Times New Roman" w:hAnsi="Times New Roman" w:cs="Times New Roman"/>
          <w:sz w:val="20"/>
          <w:szCs w:val="20"/>
        </w:rPr>
        <w:t>сительно понятны с позиций греческой и русской этимологии. Среди гр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ческих это: </w:t>
      </w:r>
    </w:p>
    <w:p w:rsidR="003A43F8" w:rsidRDefault="003A43F8" w:rsidP="003A43F8">
      <w:pPr>
        <w:ind w:firstLine="0"/>
        <w:rPr>
          <w:rFonts w:ascii="Times New Roman" w:hAnsi="Times New Roman" w:cs="Times New Roman"/>
          <w:sz w:val="20"/>
          <w:szCs w:val="20"/>
        </w:rPr>
      </w:pPr>
      <w:r w:rsidRPr="003A43F8">
        <w:rPr>
          <w:rFonts w:ascii="Times New Roman" w:hAnsi="Times New Roman" w:cs="Times New Roman"/>
          <w:sz w:val="20"/>
          <w:szCs w:val="20"/>
        </w:rPr>
        <w:object w:dxaOrig="9355" w:dyaOrig="4196">
          <v:shape id="_x0000_i1031" type="#_x0000_t75" style="width:333.7pt;height:149.4pt">
            <v:imagedata r:id="rId21" o:title=""/>
          </v:shape>
        </w:object>
      </w:r>
    </w:p>
    <w:p w:rsidR="00DD3450" w:rsidRPr="00840ED8" w:rsidRDefault="00DD3450" w:rsidP="003A43F8">
      <w:pPr>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Эти термины при их мелодической и текстовой реализации демонстр</w:t>
      </w:r>
      <w:r w:rsidRPr="00840ED8">
        <w:rPr>
          <w:rFonts w:ascii="Times New Roman" w:hAnsi="Times New Roman" w:cs="Times New Roman"/>
          <w:sz w:val="20"/>
          <w:szCs w:val="20"/>
        </w:rPr>
        <w:t>и</w:t>
      </w:r>
      <w:r w:rsidRPr="00840ED8">
        <w:rPr>
          <w:rFonts w:ascii="Times New Roman" w:hAnsi="Times New Roman" w:cs="Times New Roman"/>
          <w:sz w:val="20"/>
          <w:szCs w:val="20"/>
        </w:rPr>
        <w:t>руют приемы калькирования и ментализации заложенного в заимствова</w:t>
      </w:r>
      <w:r w:rsidRPr="00840ED8">
        <w:rPr>
          <w:rFonts w:ascii="Times New Roman" w:hAnsi="Times New Roman" w:cs="Times New Roman"/>
          <w:sz w:val="20"/>
          <w:szCs w:val="20"/>
        </w:rPr>
        <w:t>н</w:t>
      </w:r>
      <w:r w:rsidRPr="00840ED8">
        <w:rPr>
          <w:rFonts w:ascii="Times New Roman" w:hAnsi="Times New Roman" w:cs="Times New Roman"/>
          <w:sz w:val="20"/>
          <w:szCs w:val="20"/>
        </w:rPr>
        <w:t>ном понятии смысла. В каждом случае это происходит по-разному, с ра</w:t>
      </w:r>
      <w:r w:rsidRPr="00840ED8">
        <w:rPr>
          <w:rFonts w:ascii="Times New Roman" w:hAnsi="Times New Roman" w:cs="Times New Roman"/>
          <w:sz w:val="20"/>
          <w:szCs w:val="20"/>
        </w:rPr>
        <w:t>з</w:t>
      </w:r>
      <w:r w:rsidRPr="00840ED8">
        <w:rPr>
          <w:rFonts w:ascii="Times New Roman" w:hAnsi="Times New Roman" w:cs="Times New Roman"/>
          <w:sz w:val="20"/>
          <w:szCs w:val="20"/>
        </w:rPr>
        <w:t xml:space="preserve">ной степенью точности передачи этимологии термина. Наиболее ярко это очевидно на таких оборотах, как </w:t>
      </w:r>
      <w:r w:rsidRPr="00840ED8">
        <w:rPr>
          <w:rFonts w:ascii="Times New Roman" w:hAnsi="Times New Roman" w:cs="Times New Roman"/>
          <w:i/>
          <w:sz w:val="20"/>
          <w:szCs w:val="20"/>
        </w:rPr>
        <w:t>кулизма</w:t>
      </w:r>
      <w:r w:rsidRPr="00840ED8">
        <w:rPr>
          <w:rFonts w:ascii="Times New Roman" w:hAnsi="Times New Roman" w:cs="Times New Roman"/>
          <w:sz w:val="20"/>
          <w:szCs w:val="20"/>
        </w:rPr>
        <w:t xml:space="preserve">, </w:t>
      </w:r>
      <w:r w:rsidRPr="00840ED8">
        <w:rPr>
          <w:rFonts w:ascii="Times New Roman" w:hAnsi="Times New Roman" w:cs="Times New Roman"/>
          <w:i/>
          <w:sz w:val="20"/>
          <w:szCs w:val="20"/>
        </w:rPr>
        <w:t>кизма</w:t>
      </w:r>
      <w:r w:rsidRPr="00840ED8">
        <w:rPr>
          <w:rFonts w:ascii="Times New Roman" w:hAnsi="Times New Roman" w:cs="Times New Roman"/>
          <w:sz w:val="20"/>
          <w:szCs w:val="20"/>
        </w:rPr>
        <w:t xml:space="preserve">, </w:t>
      </w:r>
      <w:r w:rsidRPr="00840ED8">
        <w:rPr>
          <w:rFonts w:ascii="Times New Roman" w:hAnsi="Times New Roman" w:cs="Times New Roman"/>
          <w:i/>
          <w:sz w:val="20"/>
          <w:szCs w:val="20"/>
        </w:rPr>
        <w:t>рымза</w:t>
      </w:r>
      <w:r w:rsidRPr="00840ED8">
        <w:rPr>
          <w:rFonts w:ascii="Times New Roman" w:hAnsi="Times New Roman" w:cs="Times New Roman"/>
          <w:sz w:val="20"/>
          <w:szCs w:val="20"/>
        </w:rPr>
        <w:t>.</w:t>
      </w:r>
    </w:p>
    <w:p w:rsidR="00DD3450" w:rsidRPr="00840ED8" w:rsidRDefault="00DD3450" w:rsidP="003A43F8">
      <w:pPr>
        <w:ind w:firstLine="340"/>
        <w:rPr>
          <w:rFonts w:ascii="Times New Roman" w:hAnsi="Times New Roman" w:cs="Times New Roman"/>
          <w:sz w:val="20"/>
          <w:szCs w:val="20"/>
        </w:rPr>
      </w:pPr>
      <w:r w:rsidRPr="00840ED8">
        <w:rPr>
          <w:rFonts w:ascii="Times New Roman" w:hAnsi="Times New Roman" w:cs="Times New Roman"/>
          <w:sz w:val="20"/>
          <w:szCs w:val="20"/>
        </w:rPr>
        <w:t>В то же время ряд терминов не имеют аналогов в греческом языке и демонстрируют связь смысла древнерусского понятия с напевом и те</w:t>
      </w:r>
      <w:r w:rsidRPr="00840ED8">
        <w:rPr>
          <w:rFonts w:ascii="Times New Roman" w:hAnsi="Times New Roman" w:cs="Times New Roman"/>
          <w:sz w:val="20"/>
          <w:szCs w:val="20"/>
        </w:rPr>
        <w:t>к</w:t>
      </w:r>
      <w:r w:rsidRPr="00840ED8">
        <w:rPr>
          <w:rFonts w:ascii="Times New Roman" w:hAnsi="Times New Roman" w:cs="Times New Roman"/>
          <w:sz w:val="20"/>
          <w:szCs w:val="20"/>
        </w:rPr>
        <w:t>стом. Среди них можно назвать следующие:</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 xml:space="preserve">рутва </w:t>
      </w:r>
      <w:r w:rsidRPr="00840ED8">
        <w:rPr>
          <w:rFonts w:ascii="Times New Roman" w:hAnsi="Times New Roman" w:cs="Times New Roman"/>
          <w:sz w:val="20"/>
          <w:szCs w:val="20"/>
        </w:rPr>
        <w:t>– от старославянского рюти – рычать;</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затинка</w:t>
      </w:r>
      <w:r w:rsidRPr="00840ED8">
        <w:rPr>
          <w:rFonts w:ascii="Times New Roman" w:hAnsi="Times New Roman" w:cs="Times New Roman"/>
          <w:sz w:val="20"/>
          <w:szCs w:val="20"/>
        </w:rPr>
        <w:t xml:space="preserve"> – от затыкать – давать движение вниз;</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кичиги</w:t>
      </w:r>
      <w:r w:rsidRPr="00840ED8">
        <w:rPr>
          <w:rFonts w:ascii="Times New Roman" w:hAnsi="Times New Roman" w:cs="Times New Roman"/>
          <w:sz w:val="20"/>
          <w:szCs w:val="20"/>
        </w:rPr>
        <w:t xml:space="preserve"> – кычение – кичение;</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кууздра нижняя</w:t>
      </w:r>
      <w:r w:rsidRPr="00840ED8">
        <w:rPr>
          <w:rFonts w:ascii="Times New Roman" w:hAnsi="Times New Roman" w:cs="Times New Roman"/>
          <w:sz w:val="20"/>
          <w:szCs w:val="20"/>
        </w:rPr>
        <w:t xml:space="preserve"> (кудра, кундра) – кудити – порицать, хулить;</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 xml:space="preserve">колыбцы – </w:t>
      </w:r>
      <w:r w:rsidRPr="00840ED8">
        <w:rPr>
          <w:rFonts w:ascii="Times New Roman" w:hAnsi="Times New Roman" w:cs="Times New Roman"/>
          <w:sz w:val="20"/>
          <w:szCs w:val="20"/>
        </w:rPr>
        <w:t>от колебати;</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 xml:space="preserve">перегибка (керечилка) </w:t>
      </w:r>
      <w:r w:rsidRPr="000012DA">
        <w:rPr>
          <w:rFonts w:ascii="Times New Roman" w:hAnsi="Times New Roman" w:cs="Times New Roman"/>
          <w:sz w:val="20"/>
          <w:szCs w:val="20"/>
        </w:rPr>
        <w:t>–</w:t>
      </w:r>
      <w:r w:rsidRPr="00840ED8">
        <w:rPr>
          <w:rFonts w:ascii="Times New Roman" w:hAnsi="Times New Roman" w:cs="Times New Roman"/>
          <w:sz w:val="20"/>
          <w:szCs w:val="20"/>
        </w:rPr>
        <w:t xml:space="preserve"> перегибание;</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 xml:space="preserve">заградная – </w:t>
      </w:r>
      <w:r w:rsidRPr="00840ED8">
        <w:rPr>
          <w:rFonts w:ascii="Times New Roman" w:hAnsi="Times New Roman" w:cs="Times New Roman"/>
          <w:sz w:val="20"/>
          <w:szCs w:val="20"/>
        </w:rPr>
        <w:t>от заградити, заградное;</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 xml:space="preserve">корица – </w:t>
      </w:r>
      <w:r w:rsidRPr="00840ED8">
        <w:rPr>
          <w:rFonts w:ascii="Times New Roman" w:hAnsi="Times New Roman" w:cs="Times New Roman"/>
          <w:sz w:val="20"/>
          <w:szCs w:val="20"/>
        </w:rPr>
        <w:t>от воссылать неразумные молитвы, хулить;</w:t>
      </w:r>
    </w:p>
    <w:p w:rsidR="00DD3450" w:rsidRPr="00840ED8" w:rsidRDefault="00DD3450" w:rsidP="003A43F8">
      <w:pPr>
        <w:ind w:firstLine="0"/>
        <w:rPr>
          <w:rFonts w:ascii="Times New Roman" w:hAnsi="Times New Roman" w:cs="Times New Roman"/>
          <w:sz w:val="20"/>
          <w:szCs w:val="20"/>
        </w:rPr>
      </w:pPr>
      <w:r w:rsidRPr="00840ED8">
        <w:rPr>
          <w:rFonts w:ascii="Times New Roman" w:hAnsi="Times New Roman" w:cs="Times New Roman"/>
          <w:b/>
          <w:sz w:val="20"/>
          <w:szCs w:val="20"/>
        </w:rPr>
        <w:t>ины повертки</w:t>
      </w:r>
      <w:r w:rsidRPr="00840ED8">
        <w:rPr>
          <w:rFonts w:ascii="Times New Roman" w:hAnsi="Times New Roman" w:cs="Times New Roman"/>
          <w:sz w:val="20"/>
          <w:szCs w:val="20"/>
        </w:rPr>
        <w:t xml:space="preserve"> – вариант поворотов мелодии.</w:t>
      </w:r>
    </w:p>
    <w:p w:rsidR="00DD3450" w:rsidRPr="00840ED8" w:rsidRDefault="00DD3450" w:rsidP="00DD3450">
      <w:pPr>
        <w:ind w:firstLine="340"/>
        <w:rPr>
          <w:rFonts w:ascii="Times New Roman" w:hAnsi="Times New Roman" w:cs="Times New Roman"/>
          <w:b/>
          <w:sz w:val="20"/>
          <w:szCs w:val="20"/>
        </w:rPr>
      </w:pPr>
      <w:r w:rsidRPr="00840ED8">
        <w:rPr>
          <w:rFonts w:ascii="Times New Roman" w:hAnsi="Times New Roman" w:cs="Times New Roman"/>
          <w:sz w:val="20"/>
          <w:szCs w:val="20"/>
        </w:rPr>
        <w:t>Эти понятия в мелодике дают визуализацию русских терминов, иначе – их ментализацию. Среди русских терминов есть и термин, поя</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няющий визуально основные знаки нотации, входящие в состав оборота, а именно – запятые. Это термин </w:t>
      </w:r>
      <w:r w:rsidRPr="00840ED8">
        <w:rPr>
          <w:rFonts w:ascii="Times New Roman" w:hAnsi="Times New Roman" w:cs="Times New Roman"/>
          <w:i/>
          <w:sz w:val="20"/>
          <w:szCs w:val="20"/>
        </w:rPr>
        <w:t>кавычка</w:t>
      </w:r>
      <w:r w:rsidRPr="00840ED8">
        <w:rPr>
          <w:rFonts w:ascii="Times New Roman" w:hAnsi="Times New Roman" w:cs="Times New Roman"/>
          <w:sz w:val="20"/>
          <w:szCs w:val="20"/>
        </w:rPr>
        <w:t>, где происходит</w:t>
      </w:r>
      <w:r w:rsidRPr="00840ED8">
        <w:rPr>
          <w:rFonts w:ascii="Times New Roman" w:hAnsi="Times New Roman" w:cs="Times New Roman"/>
          <w:b/>
          <w:sz w:val="20"/>
          <w:szCs w:val="20"/>
        </w:rPr>
        <w:t xml:space="preserve"> </w:t>
      </w:r>
      <w:r w:rsidRPr="00840ED8">
        <w:rPr>
          <w:rFonts w:ascii="Times New Roman" w:hAnsi="Times New Roman" w:cs="Times New Roman"/>
          <w:sz w:val="20"/>
          <w:szCs w:val="20"/>
        </w:rPr>
        <w:t>визуализация знака «зап</w:t>
      </w:r>
      <w:r w:rsidRPr="00840ED8">
        <w:rPr>
          <w:rFonts w:ascii="Times New Roman" w:hAnsi="Times New Roman" w:cs="Times New Roman"/>
          <w:sz w:val="20"/>
          <w:szCs w:val="20"/>
        </w:rPr>
        <w:t>я</w:t>
      </w:r>
      <w:r w:rsidRPr="00840ED8">
        <w:rPr>
          <w:rFonts w:ascii="Times New Roman" w:hAnsi="Times New Roman" w:cs="Times New Roman"/>
          <w:sz w:val="20"/>
          <w:szCs w:val="20"/>
        </w:rPr>
        <w:t>тая» – от запяти.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Результаты анализа изоморфизма этимологии термина, характера ра</w:t>
      </w:r>
      <w:r w:rsidRPr="00840ED8">
        <w:rPr>
          <w:rFonts w:ascii="Times New Roman" w:hAnsi="Times New Roman" w:cs="Times New Roman"/>
          <w:sz w:val="20"/>
          <w:szCs w:val="20"/>
        </w:rPr>
        <w:t>с</w:t>
      </w:r>
      <w:r w:rsidRPr="00840ED8">
        <w:rPr>
          <w:rFonts w:ascii="Times New Roman" w:hAnsi="Times New Roman" w:cs="Times New Roman"/>
          <w:sz w:val="20"/>
          <w:szCs w:val="20"/>
        </w:rPr>
        <w:t>пева и содержания текста по первым двум гласам дополнены в данной р</w:t>
      </w:r>
      <w:r w:rsidRPr="00840ED8">
        <w:rPr>
          <w:rFonts w:ascii="Times New Roman" w:hAnsi="Times New Roman" w:cs="Times New Roman"/>
          <w:sz w:val="20"/>
          <w:szCs w:val="20"/>
        </w:rPr>
        <w:t>а</w:t>
      </w:r>
      <w:r w:rsidRPr="00840ED8">
        <w:rPr>
          <w:rFonts w:ascii="Times New Roman" w:hAnsi="Times New Roman" w:cs="Times New Roman"/>
          <w:sz w:val="20"/>
          <w:szCs w:val="20"/>
        </w:rPr>
        <w:t>боте исследованием остальных гласов, при сопоставлении с Кокизником и Фитником Б. Карастоянова, на материале тех формул остальных гласов, в которых возможно прочтение подтекстовки.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Рукопись Согласника 32.16.18 при всей своей привлекательности за счет расположения материала по учебным квадратам, имеет недостатки. К сожалению, последовательную подтекстовку формул имеют только пе</w:t>
      </w:r>
      <w:r w:rsidRPr="00840ED8">
        <w:rPr>
          <w:rFonts w:ascii="Times New Roman" w:hAnsi="Times New Roman" w:cs="Times New Roman"/>
          <w:sz w:val="20"/>
          <w:szCs w:val="20"/>
        </w:rPr>
        <w:t>р</w:t>
      </w:r>
      <w:r w:rsidRPr="00840ED8">
        <w:rPr>
          <w:rFonts w:ascii="Times New Roman" w:hAnsi="Times New Roman" w:cs="Times New Roman"/>
          <w:sz w:val="20"/>
          <w:szCs w:val="20"/>
        </w:rPr>
        <w:t>вый глас и часть второго. В дальнейшем подтекстовка встречается лишь спор</w:t>
      </w:r>
      <w:r w:rsidRPr="00840ED8">
        <w:rPr>
          <w:rFonts w:ascii="Times New Roman" w:hAnsi="Times New Roman" w:cs="Times New Roman"/>
          <w:sz w:val="20"/>
          <w:szCs w:val="20"/>
        </w:rPr>
        <w:t>а</w:t>
      </w:r>
      <w:r w:rsidRPr="00840ED8">
        <w:rPr>
          <w:rFonts w:ascii="Times New Roman" w:hAnsi="Times New Roman" w:cs="Times New Roman"/>
          <w:sz w:val="20"/>
          <w:szCs w:val="20"/>
        </w:rPr>
        <w:t>дически. В связи с этим исследование синтеза элементов певческой трад</w:t>
      </w:r>
      <w:r w:rsidRPr="00840ED8">
        <w:rPr>
          <w:rFonts w:ascii="Times New Roman" w:hAnsi="Times New Roman" w:cs="Times New Roman"/>
          <w:sz w:val="20"/>
          <w:szCs w:val="20"/>
        </w:rPr>
        <w:t>и</w:t>
      </w:r>
      <w:r w:rsidRPr="00840ED8">
        <w:rPr>
          <w:rFonts w:ascii="Times New Roman" w:hAnsi="Times New Roman" w:cs="Times New Roman"/>
          <w:sz w:val="20"/>
          <w:szCs w:val="20"/>
        </w:rPr>
        <w:t>ции, вскрывающего механизмы адаптации традиции, невозможно провести на остальных гласах изолированно на одной рукописи. Именно поэтому автор данной работ счел необходимым привлечение работ Б. Карастоянова «Попевки знаменного роспева» [8] и «Фитник» [7], так как в них на мат</w:t>
      </w:r>
      <w:r w:rsidRPr="00840ED8">
        <w:rPr>
          <w:rFonts w:ascii="Times New Roman" w:hAnsi="Times New Roman" w:cs="Times New Roman"/>
          <w:sz w:val="20"/>
          <w:szCs w:val="20"/>
        </w:rPr>
        <w:t>е</w:t>
      </w:r>
      <w:r w:rsidRPr="00840ED8">
        <w:rPr>
          <w:rFonts w:ascii="Times New Roman" w:hAnsi="Times New Roman" w:cs="Times New Roman"/>
          <w:sz w:val="20"/>
          <w:szCs w:val="20"/>
        </w:rPr>
        <w:t>риале разных формул с подтекстовкой возможен анализ тро</w:t>
      </w:r>
      <w:r w:rsidRPr="00840ED8">
        <w:rPr>
          <w:rFonts w:ascii="Times New Roman" w:hAnsi="Times New Roman" w:cs="Times New Roman"/>
          <w:sz w:val="20"/>
          <w:szCs w:val="20"/>
        </w:rPr>
        <w:t>й</w:t>
      </w:r>
      <w:r w:rsidRPr="00840ED8">
        <w:rPr>
          <w:rFonts w:ascii="Times New Roman" w:hAnsi="Times New Roman" w:cs="Times New Roman"/>
          <w:sz w:val="20"/>
          <w:szCs w:val="20"/>
        </w:rPr>
        <w:t>ственного изоморфизма тех же формул, которые использованы в азбуке БАН 32.16.18.</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На листах 316-319 об. в азбуке из Библиотеки Академии наук сохран</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лась подтекстовка только на следующих формулах: </w:t>
      </w:r>
      <w:r w:rsidRPr="00840ED8">
        <w:rPr>
          <w:rFonts w:ascii="Times New Roman" w:hAnsi="Times New Roman" w:cs="Times New Roman"/>
          <w:i/>
          <w:sz w:val="20"/>
          <w:szCs w:val="20"/>
        </w:rPr>
        <w:t>дербица, патела, хел</w:t>
      </w:r>
      <w:r w:rsidRPr="00840ED8">
        <w:rPr>
          <w:rFonts w:ascii="Times New Roman" w:hAnsi="Times New Roman" w:cs="Times New Roman"/>
          <w:i/>
          <w:sz w:val="20"/>
          <w:szCs w:val="20"/>
        </w:rPr>
        <w:t>е</w:t>
      </w:r>
      <w:r w:rsidRPr="00840ED8">
        <w:rPr>
          <w:rFonts w:ascii="Times New Roman" w:hAnsi="Times New Roman" w:cs="Times New Roman"/>
          <w:i/>
          <w:sz w:val="20"/>
          <w:szCs w:val="20"/>
        </w:rPr>
        <w:lastRenderedPageBreak/>
        <w:t>имеоса, кололоелеос, щадра, кудри, скачек большой, большая повер</w:t>
      </w:r>
      <w:r w:rsidRPr="00840ED8">
        <w:rPr>
          <w:rFonts w:ascii="Times New Roman" w:hAnsi="Times New Roman" w:cs="Times New Roman"/>
          <w:i/>
          <w:sz w:val="20"/>
          <w:szCs w:val="20"/>
        </w:rPr>
        <w:t>т</w:t>
      </w:r>
      <w:r w:rsidRPr="00840ED8">
        <w:rPr>
          <w:rFonts w:ascii="Times New Roman" w:hAnsi="Times New Roman" w:cs="Times New Roman"/>
          <w:i/>
          <w:sz w:val="20"/>
          <w:szCs w:val="20"/>
        </w:rPr>
        <w:t>ка,  коворотка, змеица сугубая, путик великий, царская перетка</w:t>
      </w:r>
      <w:r w:rsidRPr="00840ED8">
        <w:rPr>
          <w:rFonts w:ascii="Times New Roman" w:hAnsi="Times New Roman" w:cs="Times New Roman"/>
          <w:sz w:val="20"/>
          <w:szCs w:val="20"/>
        </w:rPr>
        <w:t xml:space="preserve"> (возмо</w:t>
      </w:r>
      <w:r w:rsidRPr="00840ED8">
        <w:rPr>
          <w:rFonts w:ascii="Times New Roman" w:hAnsi="Times New Roman" w:cs="Times New Roman"/>
          <w:sz w:val="20"/>
          <w:szCs w:val="20"/>
        </w:rPr>
        <w:t>ж</w:t>
      </w:r>
      <w:r w:rsidRPr="00840ED8">
        <w:rPr>
          <w:rFonts w:ascii="Times New Roman" w:hAnsi="Times New Roman" w:cs="Times New Roman"/>
          <w:sz w:val="20"/>
          <w:szCs w:val="20"/>
        </w:rPr>
        <w:t>но, имелась в виду переметка). Есть на л. 316 об. название «лоперы», кот</w:t>
      </w:r>
      <w:r w:rsidRPr="00840ED8">
        <w:rPr>
          <w:rFonts w:ascii="Times New Roman" w:hAnsi="Times New Roman" w:cs="Times New Roman"/>
          <w:sz w:val="20"/>
          <w:szCs w:val="20"/>
        </w:rPr>
        <w:t>о</w:t>
      </w:r>
      <w:r w:rsidRPr="00840ED8">
        <w:rPr>
          <w:rFonts w:ascii="Times New Roman" w:hAnsi="Times New Roman" w:cs="Times New Roman"/>
          <w:sz w:val="20"/>
          <w:szCs w:val="20"/>
        </w:rPr>
        <w:t>рое характеризует фитный оборот, который пока трудно соотнести с греч</w:t>
      </w:r>
      <w:r w:rsidRPr="00840ED8">
        <w:rPr>
          <w:rFonts w:ascii="Times New Roman" w:hAnsi="Times New Roman" w:cs="Times New Roman"/>
          <w:sz w:val="20"/>
          <w:szCs w:val="20"/>
        </w:rPr>
        <w:t>е</w:t>
      </w:r>
      <w:r w:rsidRPr="00840ED8">
        <w:rPr>
          <w:rFonts w:ascii="Times New Roman" w:hAnsi="Times New Roman" w:cs="Times New Roman"/>
          <w:sz w:val="20"/>
          <w:szCs w:val="20"/>
        </w:rPr>
        <w:t>ским языком. Поскольку в предварительных исследованиях уже было п</w:t>
      </w:r>
      <w:r w:rsidRPr="00840ED8">
        <w:rPr>
          <w:rFonts w:ascii="Times New Roman" w:hAnsi="Times New Roman" w:cs="Times New Roman"/>
          <w:sz w:val="20"/>
          <w:szCs w:val="20"/>
        </w:rPr>
        <w:t>о</w:t>
      </w:r>
      <w:r w:rsidRPr="00840ED8">
        <w:rPr>
          <w:rFonts w:ascii="Times New Roman" w:hAnsi="Times New Roman" w:cs="Times New Roman"/>
          <w:sz w:val="20"/>
          <w:szCs w:val="20"/>
        </w:rPr>
        <w:t>казано русское происхождение ряда из названных терминов, обратим вн</w:t>
      </w:r>
      <w:r w:rsidRPr="00840ED8">
        <w:rPr>
          <w:rFonts w:ascii="Times New Roman" w:hAnsi="Times New Roman" w:cs="Times New Roman"/>
          <w:sz w:val="20"/>
          <w:szCs w:val="20"/>
        </w:rPr>
        <w:t>и</w:t>
      </w:r>
      <w:r w:rsidRPr="00840ED8">
        <w:rPr>
          <w:rFonts w:ascii="Times New Roman" w:hAnsi="Times New Roman" w:cs="Times New Roman"/>
          <w:sz w:val="20"/>
          <w:szCs w:val="20"/>
        </w:rPr>
        <w:t>мание только на те из них, которые имеют греческие корни в этимологии назв</w:t>
      </w:r>
      <w:r w:rsidRPr="00840ED8">
        <w:rPr>
          <w:rFonts w:ascii="Times New Roman" w:hAnsi="Times New Roman" w:cs="Times New Roman"/>
          <w:sz w:val="20"/>
          <w:szCs w:val="20"/>
        </w:rPr>
        <w:t>а</w:t>
      </w:r>
      <w:r w:rsidRPr="00840ED8">
        <w:rPr>
          <w:rFonts w:ascii="Times New Roman" w:hAnsi="Times New Roman" w:cs="Times New Roman"/>
          <w:sz w:val="20"/>
          <w:szCs w:val="20"/>
        </w:rPr>
        <w:t>ния (см. таблицу)</w:t>
      </w:r>
      <w:r w:rsidR="008B1A6A">
        <w:rPr>
          <w:rFonts w:ascii="Times New Roman" w:hAnsi="Times New Roman" w:cs="Times New Roman"/>
          <w:sz w:val="20"/>
          <w:szCs w:val="20"/>
        </w:rPr>
        <w:t>:</w:t>
      </w:r>
    </w:p>
    <w:p w:rsidR="00DD3450" w:rsidRDefault="00DD3450" w:rsidP="00516A59">
      <w:pPr>
        <w:spacing w:after="120"/>
        <w:ind w:firstLine="0"/>
        <w:jc w:val="right"/>
        <w:rPr>
          <w:rFonts w:ascii="Times New Roman" w:hAnsi="Times New Roman" w:cs="Times New Roman"/>
          <w:i/>
          <w:sz w:val="20"/>
          <w:szCs w:val="20"/>
        </w:rPr>
      </w:pPr>
      <w:r w:rsidRPr="00516A59">
        <w:rPr>
          <w:rFonts w:ascii="Times New Roman" w:hAnsi="Times New Roman" w:cs="Times New Roman"/>
          <w:i/>
          <w:sz w:val="20"/>
          <w:szCs w:val="20"/>
        </w:rPr>
        <w:t>Формулы азбуки с подтекстовкой по остальным гласам Согласн</w:t>
      </w:r>
      <w:r w:rsidRPr="00516A59">
        <w:rPr>
          <w:rFonts w:ascii="Times New Roman" w:hAnsi="Times New Roman" w:cs="Times New Roman"/>
          <w:i/>
          <w:sz w:val="20"/>
          <w:szCs w:val="20"/>
        </w:rPr>
        <w:t>и</w:t>
      </w:r>
      <w:r w:rsidRPr="00516A59">
        <w:rPr>
          <w:rFonts w:ascii="Times New Roman" w:hAnsi="Times New Roman" w:cs="Times New Roman"/>
          <w:i/>
          <w:sz w:val="20"/>
          <w:szCs w:val="20"/>
        </w:rPr>
        <w:t>ка</w:t>
      </w:r>
    </w:p>
    <w:p w:rsidR="00DD3450" w:rsidRPr="003A43F8" w:rsidRDefault="003A43F8" w:rsidP="003A43F8">
      <w:pPr>
        <w:ind w:firstLine="0"/>
        <w:rPr>
          <w:rFonts w:ascii="Times New Roman" w:hAnsi="Times New Roman" w:cs="Times New Roman"/>
          <w:spacing w:val="-2"/>
          <w:sz w:val="20"/>
          <w:szCs w:val="20"/>
        </w:rPr>
      </w:pPr>
      <w:r w:rsidRPr="003A43F8">
        <w:rPr>
          <w:rFonts w:ascii="Times New Roman" w:hAnsi="Times New Roman" w:cs="Times New Roman"/>
          <w:sz w:val="20"/>
          <w:szCs w:val="20"/>
        </w:rPr>
        <w:object w:dxaOrig="9581" w:dyaOrig="6360">
          <v:shape id="_x0000_i1032" type="#_x0000_t75" style="width:350.7pt;height:233.05pt">
            <v:imagedata r:id="rId22" o:title=""/>
          </v:shape>
        </w:object>
      </w:r>
      <w:r>
        <w:rPr>
          <w:rFonts w:ascii="Times New Roman" w:hAnsi="Times New Roman" w:cs="Times New Roman"/>
          <w:sz w:val="20"/>
          <w:szCs w:val="20"/>
        </w:rPr>
        <w:t xml:space="preserve">    </w:t>
      </w:r>
      <w:r w:rsidR="00DD3450" w:rsidRPr="003A43F8">
        <w:rPr>
          <w:rFonts w:ascii="Times New Roman" w:hAnsi="Times New Roman" w:cs="Times New Roman"/>
          <w:spacing w:val="-2"/>
          <w:sz w:val="20"/>
          <w:szCs w:val="20"/>
        </w:rPr>
        <w:t>«Патела», «хелеимеоса» и «кололоелеос» представляют собой очень и</w:t>
      </w:r>
      <w:r w:rsidR="00DD3450" w:rsidRPr="003A43F8">
        <w:rPr>
          <w:rFonts w:ascii="Times New Roman" w:hAnsi="Times New Roman" w:cs="Times New Roman"/>
          <w:spacing w:val="-2"/>
          <w:sz w:val="20"/>
          <w:szCs w:val="20"/>
        </w:rPr>
        <w:t>з</w:t>
      </w:r>
      <w:r w:rsidR="00DD3450" w:rsidRPr="003A43F8">
        <w:rPr>
          <w:rFonts w:ascii="Times New Roman" w:hAnsi="Times New Roman" w:cs="Times New Roman"/>
          <w:spacing w:val="-2"/>
          <w:sz w:val="20"/>
          <w:szCs w:val="20"/>
        </w:rPr>
        <w:t>вестные, зачастую заключительные формулы песнопений, образованные от архетипов «грунка», «мережа» и «кулизма». Видимо, функция формул и в</w:t>
      </w:r>
      <w:r w:rsidR="00DD3450" w:rsidRPr="003A43F8">
        <w:rPr>
          <w:rFonts w:ascii="Times New Roman" w:hAnsi="Times New Roman" w:cs="Times New Roman"/>
          <w:spacing w:val="-2"/>
          <w:sz w:val="20"/>
          <w:szCs w:val="20"/>
        </w:rPr>
        <w:t>ы</w:t>
      </w:r>
      <w:r w:rsidR="00DD3450" w:rsidRPr="003A43F8">
        <w:rPr>
          <w:rFonts w:ascii="Times New Roman" w:hAnsi="Times New Roman" w:cs="Times New Roman"/>
          <w:spacing w:val="-2"/>
          <w:sz w:val="20"/>
          <w:szCs w:val="20"/>
        </w:rPr>
        <w:t>звала необходимость выбора красочных терминов из греческой этим</w:t>
      </w:r>
      <w:r w:rsidR="00DD3450" w:rsidRPr="003A43F8">
        <w:rPr>
          <w:rFonts w:ascii="Times New Roman" w:hAnsi="Times New Roman" w:cs="Times New Roman"/>
          <w:spacing w:val="-2"/>
          <w:sz w:val="20"/>
          <w:szCs w:val="20"/>
        </w:rPr>
        <w:t>о</w:t>
      </w:r>
      <w:r w:rsidR="00DD3450" w:rsidRPr="003A43F8">
        <w:rPr>
          <w:rFonts w:ascii="Times New Roman" w:hAnsi="Times New Roman" w:cs="Times New Roman"/>
          <w:spacing w:val="-2"/>
          <w:sz w:val="20"/>
          <w:szCs w:val="20"/>
        </w:rPr>
        <w:t>логии. И «хелеимеоса», и «кололоелеос» («жалобное колесо») передают круговр</w:t>
      </w:r>
      <w:r w:rsidR="00DD3450" w:rsidRPr="003A43F8">
        <w:rPr>
          <w:rFonts w:ascii="Times New Roman" w:hAnsi="Times New Roman" w:cs="Times New Roman"/>
          <w:spacing w:val="-2"/>
          <w:sz w:val="20"/>
          <w:szCs w:val="20"/>
        </w:rPr>
        <w:t>а</w:t>
      </w:r>
      <w:r w:rsidR="00DD3450" w:rsidRPr="003A43F8">
        <w:rPr>
          <w:rFonts w:ascii="Times New Roman" w:hAnsi="Times New Roman" w:cs="Times New Roman"/>
          <w:spacing w:val="-2"/>
          <w:sz w:val="20"/>
          <w:szCs w:val="20"/>
        </w:rPr>
        <w:t>щательный характер мелодий, «патела» утвердительным характ</w:t>
      </w:r>
      <w:r w:rsidR="00DD3450" w:rsidRPr="003A43F8">
        <w:rPr>
          <w:rFonts w:ascii="Times New Roman" w:hAnsi="Times New Roman" w:cs="Times New Roman"/>
          <w:spacing w:val="-2"/>
          <w:sz w:val="20"/>
          <w:szCs w:val="20"/>
        </w:rPr>
        <w:t>е</w:t>
      </w:r>
      <w:r w:rsidR="00DD3450" w:rsidRPr="003A43F8">
        <w:rPr>
          <w:rFonts w:ascii="Times New Roman" w:hAnsi="Times New Roman" w:cs="Times New Roman"/>
          <w:spacing w:val="-2"/>
          <w:sz w:val="20"/>
          <w:szCs w:val="20"/>
        </w:rPr>
        <w:t>ром мотива «втаптывает» текст, «дербица» подчеркивает основ</w:t>
      </w:r>
      <w:r w:rsidR="00DD3450" w:rsidRPr="003A43F8">
        <w:rPr>
          <w:rFonts w:ascii="Times New Roman" w:hAnsi="Times New Roman" w:cs="Times New Roman"/>
          <w:spacing w:val="-2"/>
          <w:sz w:val="20"/>
          <w:szCs w:val="20"/>
        </w:rPr>
        <w:t>а</w:t>
      </w:r>
      <w:r w:rsidR="00DD3450" w:rsidRPr="003A43F8">
        <w:rPr>
          <w:rFonts w:ascii="Times New Roman" w:hAnsi="Times New Roman" w:cs="Times New Roman"/>
          <w:spacing w:val="-2"/>
          <w:sz w:val="20"/>
          <w:szCs w:val="20"/>
        </w:rPr>
        <w:t xml:space="preserve">тельность напева.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термине «кололоелеос» происходит заимствование внешней формы мелодического движения, которая выражена корнем «кололо», в соедин</w:t>
      </w:r>
      <w:r w:rsidRPr="00840ED8">
        <w:rPr>
          <w:rFonts w:ascii="Times New Roman" w:hAnsi="Times New Roman" w:cs="Times New Roman"/>
          <w:sz w:val="20"/>
          <w:szCs w:val="20"/>
        </w:rPr>
        <w:t>е</w:t>
      </w:r>
      <w:r w:rsidRPr="00840ED8">
        <w:rPr>
          <w:rFonts w:ascii="Times New Roman" w:hAnsi="Times New Roman" w:cs="Times New Roman"/>
          <w:sz w:val="20"/>
          <w:szCs w:val="20"/>
        </w:rPr>
        <w:t>нии с калькированием корня «елеос». При заимствовании внешней формы мелодического движения произошла ментализация корня «кололо». Де</w:t>
      </w:r>
      <w:r w:rsidRPr="00840ED8">
        <w:rPr>
          <w:rFonts w:ascii="Times New Roman" w:hAnsi="Times New Roman" w:cs="Times New Roman"/>
          <w:sz w:val="20"/>
          <w:szCs w:val="20"/>
        </w:rPr>
        <w:t>й</w:t>
      </w:r>
      <w:r w:rsidRPr="00840ED8">
        <w:rPr>
          <w:rFonts w:ascii="Times New Roman" w:hAnsi="Times New Roman" w:cs="Times New Roman"/>
          <w:sz w:val="20"/>
          <w:szCs w:val="20"/>
        </w:rPr>
        <w:lastRenderedPageBreak/>
        <w:t>ст</w:t>
      </w:r>
      <w:r w:rsidRPr="009F0B05">
        <w:rPr>
          <w:rFonts w:ascii="Times New Roman" w:hAnsi="Times New Roman" w:cs="Times New Roman"/>
          <w:sz w:val="20"/>
          <w:szCs w:val="20"/>
        </w:rPr>
        <w:t>витель</w:t>
      </w:r>
      <w:r w:rsidRPr="00840ED8">
        <w:rPr>
          <w:rFonts w:ascii="Times New Roman" w:hAnsi="Times New Roman" w:cs="Times New Roman"/>
          <w:sz w:val="20"/>
          <w:szCs w:val="20"/>
        </w:rPr>
        <w:t>но, «кололо», «колесо» не является переводом греческого сл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ва (по гречески колесо </w:t>
      </w:r>
      <w:r w:rsidRPr="009F0B05">
        <w:rPr>
          <w:rFonts w:ascii="Times New Roman" w:hAnsi="Times New Roman" w:cs="Times New Roman"/>
          <w:sz w:val="20"/>
          <w:szCs w:val="20"/>
        </w:rPr>
        <w:t>– τροχός),</w:t>
      </w:r>
      <w:r w:rsidRPr="00840ED8">
        <w:rPr>
          <w:rFonts w:ascii="Times New Roman" w:hAnsi="Times New Roman" w:cs="Times New Roman"/>
          <w:sz w:val="20"/>
          <w:szCs w:val="20"/>
        </w:rPr>
        <w:t xml:space="preserve"> но является калькой понятия «</w:t>
      </w:r>
      <w:r w:rsidRPr="009F0B05">
        <w:rPr>
          <w:rFonts w:ascii="Times New Roman" w:hAnsi="Times New Roman" w:cs="Times New Roman"/>
          <w:sz w:val="20"/>
          <w:szCs w:val="20"/>
        </w:rPr>
        <w:t>κύλισις»</w:t>
      </w:r>
      <w:r w:rsidRPr="00840ED8">
        <w:rPr>
          <w:rFonts w:ascii="Times New Roman" w:hAnsi="Times New Roman" w:cs="Times New Roman"/>
          <w:sz w:val="20"/>
          <w:szCs w:val="20"/>
        </w:rPr>
        <w:t xml:space="preserve"> – к</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тание, перекатывание [6, т.1, с. 995]. </w:t>
      </w:r>
    </w:p>
    <w:p w:rsidR="00DD3450"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Такие сложные процессы адаптации византийской певческой трад</w:t>
      </w:r>
      <w:r w:rsidRPr="00840ED8">
        <w:rPr>
          <w:rFonts w:ascii="Times New Roman" w:hAnsi="Times New Roman" w:cs="Times New Roman"/>
          <w:sz w:val="20"/>
          <w:szCs w:val="20"/>
        </w:rPr>
        <w:t>и</w:t>
      </w:r>
      <w:r w:rsidRPr="00840ED8">
        <w:rPr>
          <w:rFonts w:ascii="Times New Roman" w:hAnsi="Times New Roman" w:cs="Times New Roman"/>
          <w:sz w:val="20"/>
          <w:szCs w:val="20"/>
        </w:rPr>
        <w:t>ции, безусловно, проходили на Руси. Наша работа вскрывает лишь некот</w:t>
      </w:r>
      <w:r w:rsidRPr="00840ED8">
        <w:rPr>
          <w:rFonts w:ascii="Times New Roman" w:hAnsi="Times New Roman" w:cs="Times New Roman"/>
          <w:sz w:val="20"/>
          <w:szCs w:val="20"/>
        </w:rPr>
        <w:t>о</w:t>
      </w:r>
      <w:r w:rsidRPr="00840ED8">
        <w:rPr>
          <w:rFonts w:ascii="Times New Roman" w:hAnsi="Times New Roman" w:cs="Times New Roman"/>
          <w:sz w:val="20"/>
          <w:szCs w:val="20"/>
        </w:rPr>
        <w:t>рые из механизмов адаптации. Вместе с тем, на сегодняшний день стан</w:t>
      </w:r>
      <w:r w:rsidRPr="00840ED8">
        <w:rPr>
          <w:rFonts w:ascii="Times New Roman" w:hAnsi="Times New Roman" w:cs="Times New Roman"/>
          <w:sz w:val="20"/>
          <w:szCs w:val="20"/>
        </w:rPr>
        <w:t>о</w:t>
      </w:r>
      <w:r w:rsidRPr="00840ED8">
        <w:rPr>
          <w:rFonts w:ascii="Times New Roman" w:hAnsi="Times New Roman" w:cs="Times New Roman"/>
          <w:sz w:val="20"/>
          <w:szCs w:val="20"/>
        </w:rPr>
        <w:t>вится ясно, что усвоение певческой традиции шло одновременно на н</w:t>
      </w:r>
      <w:r w:rsidRPr="00840ED8">
        <w:rPr>
          <w:rFonts w:ascii="Times New Roman" w:hAnsi="Times New Roman" w:cs="Times New Roman"/>
          <w:sz w:val="20"/>
          <w:szCs w:val="20"/>
        </w:rPr>
        <w:t>е</w:t>
      </w:r>
      <w:r w:rsidRPr="00840ED8">
        <w:rPr>
          <w:rFonts w:ascii="Times New Roman" w:hAnsi="Times New Roman" w:cs="Times New Roman"/>
          <w:sz w:val="20"/>
          <w:szCs w:val="20"/>
        </w:rPr>
        <w:t>скольких уровнях перцепции: этимология названия изучаемой формулы, как византийская, так и русская, была изоморфна характеру распева мел</w:t>
      </w:r>
      <w:r w:rsidRPr="00840ED8">
        <w:rPr>
          <w:rFonts w:ascii="Times New Roman" w:hAnsi="Times New Roman" w:cs="Times New Roman"/>
          <w:sz w:val="20"/>
          <w:szCs w:val="20"/>
        </w:rPr>
        <w:t>о</w:t>
      </w:r>
      <w:r w:rsidRPr="00840ED8">
        <w:rPr>
          <w:rFonts w:ascii="Times New Roman" w:hAnsi="Times New Roman" w:cs="Times New Roman"/>
          <w:sz w:val="20"/>
          <w:szCs w:val="20"/>
        </w:rPr>
        <w:t>дического оборота, а также «горнему» смыслу пропеваемого текста. Важно подчеркнуть, что</w:t>
      </w:r>
      <w:r w:rsidRPr="00840ED8">
        <w:rPr>
          <w:rFonts w:ascii="Times New Roman" w:hAnsi="Times New Roman" w:cs="Times New Roman"/>
          <w:b/>
          <w:sz w:val="20"/>
          <w:szCs w:val="20"/>
        </w:rPr>
        <w:t xml:space="preserve"> тройственный изоморфизм:</w:t>
      </w:r>
      <w:r w:rsidRPr="00840ED8">
        <w:rPr>
          <w:rFonts w:ascii="Times New Roman" w:hAnsi="Times New Roman" w:cs="Times New Roman"/>
          <w:sz w:val="20"/>
          <w:szCs w:val="20"/>
        </w:rPr>
        <w:t xml:space="preserve"> </w:t>
      </w:r>
      <w:r w:rsidRPr="00840ED8">
        <w:rPr>
          <w:rFonts w:ascii="Times New Roman" w:hAnsi="Times New Roman" w:cs="Times New Roman"/>
          <w:b/>
          <w:sz w:val="20"/>
          <w:szCs w:val="20"/>
        </w:rPr>
        <w:t>этимология термина + характер распева + содержание текста</w:t>
      </w:r>
      <w:r w:rsidRPr="00840ED8">
        <w:rPr>
          <w:rFonts w:ascii="Times New Roman" w:hAnsi="Times New Roman" w:cs="Times New Roman"/>
          <w:sz w:val="20"/>
          <w:szCs w:val="20"/>
        </w:rPr>
        <w:t xml:space="preserve"> </w:t>
      </w:r>
      <w:r w:rsidRPr="00840ED8">
        <w:rPr>
          <w:rFonts w:ascii="Times New Roman" w:hAnsi="Times New Roman" w:cs="Times New Roman"/>
          <w:b/>
          <w:sz w:val="20"/>
          <w:szCs w:val="20"/>
        </w:rPr>
        <w:t xml:space="preserve">обеспечивал синтез элементов православной певческой традиции во всем богослужебном действе. </w:t>
      </w:r>
      <w:r w:rsidRPr="00840ED8">
        <w:rPr>
          <w:rFonts w:ascii="Times New Roman" w:hAnsi="Times New Roman" w:cs="Times New Roman"/>
          <w:sz w:val="20"/>
          <w:szCs w:val="20"/>
        </w:rPr>
        <w:t>Память византийской традиции совершенно определенно «работала» в русской певческой терминологии, обеспечивая процессы передачи певч</w:t>
      </w:r>
      <w:r w:rsidRPr="00840ED8">
        <w:rPr>
          <w:rFonts w:ascii="Times New Roman" w:hAnsi="Times New Roman" w:cs="Times New Roman"/>
          <w:sz w:val="20"/>
          <w:szCs w:val="20"/>
        </w:rPr>
        <w:t>е</w:t>
      </w:r>
      <w:r w:rsidRPr="00840ED8">
        <w:rPr>
          <w:rFonts w:ascii="Times New Roman" w:hAnsi="Times New Roman" w:cs="Times New Roman"/>
          <w:sz w:val="20"/>
          <w:szCs w:val="20"/>
        </w:rPr>
        <w:t>ского наследия. При этом метатекст певческой строки обеспечивал связь либо с греческой, либо с русской этимологией термина. При устной пер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даче традиции пения трудно представить себе иные механизмы певческого разрастания глубинной вокальной культуры на Руси. В азбуках </w:t>
      </w:r>
      <w:r w:rsidRPr="00840ED8">
        <w:rPr>
          <w:rFonts w:ascii="Times New Roman" w:hAnsi="Times New Roman" w:cs="Times New Roman"/>
          <w:sz w:val="20"/>
          <w:szCs w:val="20"/>
          <w:lang w:val="en-US"/>
        </w:rPr>
        <w:t>XVII</w:t>
      </w:r>
      <w:r w:rsidRPr="00840ED8">
        <w:rPr>
          <w:rFonts w:ascii="Times New Roman" w:hAnsi="Times New Roman" w:cs="Times New Roman"/>
          <w:sz w:val="20"/>
          <w:szCs w:val="20"/>
        </w:rPr>
        <w:t xml:space="preserve"> века сохранились рудименты названий тех интонационных моделей, по кот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рым шло обучение русских певчих выходцами из Византии. </w:t>
      </w:r>
    </w:p>
    <w:p w:rsidR="00DD3450" w:rsidRPr="00840ED8" w:rsidRDefault="00DD3450" w:rsidP="00DD3450">
      <w:pPr>
        <w:ind w:firstLine="340"/>
        <w:rPr>
          <w:rFonts w:ascii="Times New Roman" w:hAnsi="Times New Roman" w:cs="Times New Roman"/>
          <w:sz w:val="20"/>
          <w:szCs w:val="20"/>
        </w:rPr>
      </w:pPr>
    </w:p>
    <w:p w:rsidR="00DD3450" w:rsidRPr="00840ED8" w:rsidRDefault="00DD3450" w:rsidP="00DD3450">
      <w:pPr>
        <w:spacing w:after="120"/>
        <w:rPr>
          <w:rFonts w:ascii="Times New Roman" w:hAnsi="Times New Roman" w:cs="Times New Roman"/>
          <w:b/>
          <w:sz w:val="20"/>
          <w:szCs w:val="20"/>
        </w:rPr>
      </w:pPr>
      <w:r>
        <w:rPr>
          <w:rFonts w:ascii="Times New Roman" w:hAnsi="Times New Roman" w:cs="Times New Roman"/>
          <w:b/>
          <w:sz w:val="20"/>
          <w:szCs w:val="20"/>
        </w:rPr>
        <w:t>Литература</w:t>
      </w:r>
    </w:p>
    <w:p w:rsidR="00DD3450" w:rsidRPr="00D04265" w:rsidRDefault="00DD3450" w:rsidP="00182D20">
      <w:pPr>
        <w:widowControl w:val="0"/>
        <w:numPr>
          <w:ilvl w:val="0"/>
          <w:numId w:val="9"/>
        </w:numPr>
        <w:tabs>
          <w:tab w:val="clear" w:pos="737"/>
          <w:tab w:val="num" w:pos="284"/>
          <w:tab w:val="left" w:pos="426"/>
        </w:tabs>
        <w:overflowPunct/>
        <w:autoSpaceDE/>
        <w:autoSpaceDN/>
        <w:adjustRightInd/>
        <w:textAlignment w:val="auto"/>
        <w:rPr>
          <w:rFonts w:ascii="Times New Roman" w:hAnsi="Times New Roman" w:cs="Times New Roman"/>
          <w:sz w:val="16"/>
          <w:szCs w:val="20"/>
          <w:lang w:val="en-US"/>
        </w:rPr>
      </w:pPr>
      <w:r w:rsidRPr="0090239F">
        <w:rPr>
          <w:rFonts w:ascii="Times New Roman" w:hAnsi="Times New Roman" w:cs="Times New Roman"/>
          <w:i/>
          <w:sz w:val="16"/>
          <w:szCs w:val="20"/>
        </w:rPr>
        <w:t>Алексеева Г.В</w:t>
      </w:r>
      <w:r w:rsidRPr="00D04265">
        <w:rPr>
          <w:rFonts w:ascii="Times New Roman" w:hAnsi="Times New Roman" w:cs="Times New Roman"/>
          <w:sz w:val="16"/>
          <w:szCs w:val="20"/>
        </w:rPr>
        <w:t>. Современные методологические подходы к изучению взаимодействия византийской и древнерусской певческих кул</w:t>
      </w:r>
      <w:r w:rsidRPr="00D04265">
        <w:rPr>
          <w:rFonts w:ascii="Times New Roman" w:hAnsi="Times New Roman" w:cs="Times New Roman"/>
          <w:sz w:val="16"/>
          <w:szCs w:val="20"/>
        </w:rPr>
        <w:t>ь</w:t>
      </w:r>
      <w:r w:rsidRPr="00D04265">
        <w:rPr>
          <w:rFonts w:ascii="Times New Roman" w:hAnsi="Times New Roman" w:cs="Times New Roman"/>
          <w:sz w:val="16"/>
          <w:szCs w:val="20"/>
        </w:rPr>
        <w:t>тур //Музыковедение к началу века: прошлое и настоящее. Российская</w:t>
      </w:r>
      <w:r w:rsidRPr="00D04265">
        <w:rPr>
          <w:rFonts w:ascii="Times New Roman" w:hAnsi="Times New Roman" w:cs="Times New Roman"/>
          <w:sz w:val="16"/>
          <w:szCs w:val="20"/>
          <w:lang w:val="en-US"/>
        </w:rPr>
        <w:t xml:space="preserve"> </w:t>
      </w:r>
      <w:r w:rsidRPr="00D04265">
        <w:rPr>
          <w:rFonts w:ascii="Times New Roman" w:hAnsi="Times New Roman" w:cs="Times New Roman"/>
          <w:sz w:val="16"/>
          <w:szCs w:val="20"/>
        </w:rPr>
        <w:t>акад</w:t>
      </w:r>
      <w:r w:rsidRPr="00D04265">
        <w:rPr>
          <w:rFonts w:ascii="Times New Roman" w:hAnsi="Times New Roman" w:cs="Times New Roman"/>
          <w:sz w:val="16"/>
          <w:szCs w:val="20"/>
        </w:rPr>
        <w:t>е</w:t>
      </w:r>
      <w:r w:rsidRPr="00D04265">
        <w:rPr>
          <w:rFonts w:ascii="Times New Roman" w:hAnsi="Times New Roman" w:cs="Times New Roman"/>
          <w:sz w:val="16"/>
          <w:szCs w:val="20"/>
        </w:rPr>
        <w:t>мия</w:t>
      </w:r>
      <w:r w:rsidRPr="00D04265">
        <w:rPr>
          <w:rFonts w:ascii="Times New Roman" w:hAnsi="Times New Roman" w:cs="Times New Roman"/>
          <w:sz w:val="16"/>
          <w:szCs w:val="20"/>
          <w:lang w:val="en-US"/>
        </w:rPr>
        <w:t xml:space="preserve"> </w:t>
      </w:r>
      <w:r w:rsidRPr="00D04265">
        <w:rPr>
          <w:rFonts w:ascii="Times New Roman" w:hAnsi="Times New Roman" w:cs="Times New Roman"/>
          <w:sz w:val="16"/>
          <w:szCs w:val="20"/>
        </w:rPr>
        <w:t>музыки</w:t>
      </w:r>
      <w:r w:rsidRPr="00D04265">
        <w:rPr>
          <w:rFonts w:ascii="Times New Roman" w:hAnsi="Times New Roman" w:cs="Times New Roman"/>
          <w:sz w:val="16"/>
          <w:szCs w:val="20"/>
          <w:lang w:val="en-US"/>
        </w:rPr>
        <w:t xml:space="preserve"> </w:t>
      </w:r>
      <w:r w:rsidRPr="00D04265">
        <w:rPr>
          <w:rFonts w:ascii="Times New Roman" w:hAnsi="Times New Roman" w:cs="Times New Roman"/>
          <w:sz w:val="16"/>
          <w:szCs w:val="20"/>
        </w:rPr>
        <w:t>имени</w:t>
      </w:r>
      <w:r w:rsidRPr="00D04265">
        <w:rPr>
          <w:rFonts w:ascii="Times New Roman" w:hAnsi="Times New Roman" w:cs="Times New Roman"/>
          <w:sz w:val="16"/>
          <w:szCs w:val="20"/>
          <w:lang w:val="en-US"/>
        </w:rPr>
        <w:t xml:space="preserve"> </w:t>
      </w:r>
      <w:r w:rsidRPr="00D04265">
        <w:rPr>
          <w:rFonts w:ascii="Times New Roman" w:hAnsi="Times New Roman" w:cs="Times New Roman"/>
          <w:sz w:val="16"/>
          <w:szCs w:val="20"/>
        </w:rPr>
        <w:t>Гнесиных</w:t>
      </w:r>
      <w:r w:rsidRPr="00D04265">
        <w:rPr>
          <w:rFonts w:ascii="Times New Roman" w:hAnsi="Times New Roman" w:cs="Times New Roman"/>
          <w:sz w:val="16"/>
          <w:szCs w:val="20"/>
          <w:lang w:val="en-US"/>
        </w:rPr>
        <w:t xml:space="preserve">. – </w:t>
      </w:r>
      <w:r w:rsidRPr="00D04265">
        <w:rPr>
          <w:rFonts w:ascii="Times New Roman" w:hAnsi="Times New Roman" w:cs="Times New Roman"/>
          <w:sz w:val="16"/>
          <w:szCs w:val="20"/>
        </w:rPr>
        <w:t>М</w:t>
      </w:r>
      <w:r w:rsidRPr="00D04265">
        <w:rPr>
          <w:rFonts w:ascii="Times New Roman" w:hAnsi="Times New Roman" w:cs="Times New Roman"/>
          <w:sz w:val="16"/>
          <w:szCs w:val="20"/>
          <w:lang w:val="en-US"/>
        </w:rPr>
        <w:t>, 2007. –</w:t>
      </w:r>
      <w:r w:rsidRPr="00D04265">
        <w:rPr>
          <w:rFonts w:ascii="Times New Roman" w:hAnsi="Times New Roman" w:cs="Times New Roman"/>
          <w:sz w:val="16"/>
          <w:szCs w:val="20"/>
        </w:rPr>
        <w:t xml:space="preserve"> С.</w:t>
      </w:r>
      <w:r w:rsidRPr="00D04265">
        <w:rPr>
          <w:rFonts w:ascii="Times New Roman" w:hAnsi="Times New Roman" w:cs="Times New Roman"/>
          <w:sz w:val="16"/>
          <w:szCs w:val="20"/>
          <w:lang w:val="en-US"/>
        </w:rPr>
        <w:t xml:space="preserve"> 120</w:t>
      </w:r>
      <w:r w:rsidRPr="00D04265">
        <w:rPr>
          <w:rFonts w:ascii="Times New Roman" w:hAnsi="Times New Roman" w:cs="Times New Roman"/>
          <w:sz w:val="16"/>
          <w:szCs w:val="20"/>
        </w:rPr>
        <w:t>–</w:t>
      </w:r>
      <w:r w:rsidRPr="00D04265">
        <w:rPr>
          <w:rFonts w:ascii="Times New Roman" w:hAnsi="Times New Roman" w:cs="Times New Roman"/>
          <w:sz w:val="16"/>
          <w:szCs w:val="20"/>
          <w:lang w:val="en-US"/>
        </w:rPr>
        <w:t>130.</w:t>
      </w:r>
    </w:p>
    <w:p w:rsidR="00DD3450" w:rsidRPr="00D04265" w:rsidRDefault="00DD3450" w:rsidP="00182D20">
      <w:pPr>
        <w:widowControl w:val="0"/>
        <w:numPr>
          <w:ilvl w:val="0"/>
          <w:numId w:val="9"/>
        </w:numPr>
        <w:tabs>
          <w:tab w:val="clear" w:pos="737"/>
          <w:tab w:val="num" w:pos="284"/>
          <w:tab w:val="left" w:pos="426"/>
        </w:tabs>
        <w:overflowPunct/>
        <w:autoSpaceDE/>
        <w:autoSpaceDN/>
        <w:adjustRightInd/>
        <w:textAlignment w:val="auto"/>
        <w:rPr>
          <w:rFonts w:ascii="Times New Roman" w:hAnsi="Times New Roman" w:cs="Times New Roman"/>
          <w:sz w:val="16"/>
          <w:szCs w:val="20"/>
          <w:lang w:val="en-US"/>
        </w:rPr>
      </w:pPr>
      <w:r w:rsidRPr="0090239F">
        <w:rPr>
          <w:rFonts w:ascii="Times New Roman" w:hAnsi="Times New Roman" w:cs="Times New Roman"/>
          <w:i/>
          <w:sz w:val="16"/>
          <w:szCs w:val="20"/>
          <w:lang w:val="en-US"/>
        </w:rPr>
        <w:t>Alekseeva Galina</w:t>
      </w:r>
      <w:r w:rsidRPr="00D04265">
        <w:rPr>
          <w:rFonts w:ascii="Times New Roman" w:hAnsi="Times New Roman" w:cs="Times New Roman"/>
          <w:sz w:val="16"/>
          <w:szCs w:val="20"/>
          <w:lang w:val="en-US"/>
        </w:rPr>
        <w:t>. Earthly and Divine in the «Soglasnik» from the Russian singing ABC book of the XVII century from the Library of Academy of Science 32.16.18. THE 3</w:t>
      </w:r>
      <w:r w:rsidRPr="00D04265">
        <w:rPr>
          <w:rFonts w:ascii="Times New Roman" w:hAnsi="Times New Roman" w:cs="Times New Roman"/>
          <w:sz w:val="16"/>
          <w:szCs w:val="20"/>
          <w:vertAlign w:val="superscript"/>
          <w:lang w:val="en-US"/>
        </w:rPr>
        <w:t>RD</w:t>
      </w:r>
      <w:r w:rsidRPr="00D04265">
        <w:rPr>
          <w:rFonts w:ascii="Times New Roman" w:hAnsi="Times New Roman" w:cs="Times New Roman"/>
          <w:sz w:val="16"/>
          <w:szCs w:val="20"/>
          <w:lang w:val="en-US"/>
        </w:rPr>
        <w:t xml:space="preserve"> INTERNATIO</w:t>
      </w:r>
      <w:r w:rsidRPr="00D04265">
        <w:rPr>
          <w:rFonts w:ascii="Times New Roman" w:hAnsi="Times New Roman" w:cs="Times New Roman"/>
          <w:sz w:val="16"/>
          <w:szCs w:val="20"/>
          <w:lang w:val="en-US"/>
        </w:rPr>
        <w:t>N</w:t>
      </w:r>
      <w:r w:rsidRPr="00D04265">
        <w:rPr>
          <w:rFonts w:ascii="Times New Roman" w:hAnsi="Times New Roman" w:cs="Times New Roman"/>
          <w:sz w:val="16"/>
          <w:szCs w:val="20"/>
          <w:lang w:val="en-US"/>
        </w:rPr>
        <w:t>AL CONFERENCE ON ORTHODOX CHURCH MUSIC “State, Church and Nation in O</w:t>
      </w:r>
      <w:r w:rsidRPr="00D04265">
        <w:rPr>
          <w:rFonts w:ascii="Times New Roman" w:hAnsi="Times New Roman" w:cs="Times New Roman"/>
          <w:sz w:val="16"/>
          <w:szCs w:val="20"/>
          <w:lang w:val="en-US"/>
        </w:rPr>
        <w:t>r</w:t>
      </w:r>
      <w:r w:rsidRPr="00D04265">
        <w:rPr>
          <w:rFonts w:ascii="Times New Roman" w:hAnsi="Times New Roman" w:cs="Times New Roman"/>
          <w:sz w:val="16"/>
          <w:szCs w:val="20"/>
          <w:lang w:val="en-US"/>
        </w:rPr>
        <w:t xml:space="preserve">thodox Church Music” </w:t>
      </w:r>
      <w:smartTag w:uri="urn:schemas-microsoft-com:office:smarttags" w:element="place">
        <w:smartTag w:uri="urn:schemas-microsoft-com:office:smarttags" w:element="City">
          <w:r w:rsidRPr="00D04265">
            <w:rPr>
              <w:rFonts w:ascii="Times New Roman" w:hAnsi="Times New Roman" w:cs="Times New Roman"/>
              <w:sz w:val="16"/>
              <w:szCs w:val="20"/>
              <w:lang w:val="en-US"/>
            </w:rPr>
            <w:t>Joensuu</w:t>
          </w:r>
        </w:smartTag>
        <w:r w:rsidRPr="00D04265">
          <w:rPr>
            <w:rFonts w:ascii="Times New Roman" w:hAnsi="Times New Roman" w:cs="Times New Roman"/>
            <w:sz w:val="16"/>
            <w:szCs w:val="20"/>
            <w:lang w:val="en-US"/>
          </w:rPr>
          <w:t xml:space="preserve">, </w:t>
        </w:r>
        <w:smartTag w:uri="urn:schemas-microsoft-com:office:smarttags" w:element="country-region">
          <w:r w:rsidRPr="00D04265">
            <w:rPr>
              <w:rFonts w:ascii="Times New Roman" w:hAnsi="Times New Roman" w:cs="Times New Roman"/>
              <w:sz w:val="16"/>
              <w:szCs w:val="20"/>
              <w:lang w:val="en-US"/>
            </w:rPr>
            <w:t>Finland</w:t>
          </w:r>
        </w:smartTag>
      </w:smartTag>
      <w:r w:rsidRPr="00D04265">
        <w:rPr>
          <w:rFonts w:ascii="Times New Roman" w:hAnsi="Times New Roman" w:cs="Times New Roman"/>
          <w:sz w:val="16"/>
          <w:szCs w:val="20"/>
          <w:lang w:val="en-US"/>
        </w:rPr>
        <w:t>. 8 – 14 June 2009. The International Society for Orthodox Church Music. 2010, p. 262-287.</w:t>
      </w:r>
    </w:p>
    <w:p w:rsidR="00DD3450" w:rsidRPr="00D04265" w:rsidRDefault="00DD3450" w:rsidP="00182D20">
      <w:pPr>
        <w:pStyle w:val="aff6"/>
        <w:widowControl w:val="0"/>
        <w:numPr>
          <w:ilvl w:val="0"/>
          <w:numId w:val="9"/>
        </w:numPr>
        <w:tabs>
          <w:tab w:val="clear" w:pos="737"/>
          <w:tab w:val="num" w:pos="284"/>
          <w:tab w:val="left" w:pos="426"/>
        </w:tabs>
        <w:spacing w:after="0" w:line="240" w:lineRule="auto"/>
        <w:contextualSpacing w:val="0"/>
        <w:rPr>
          <w:rFonts w:ascii="Times New Roman" w:hAnsi="Times New Roman"/>
          <w:sz w:val="16"/>
          <w:szCs w:val="20"/>
        </w:rPr>
      </w:pPr>
      <w:r w:rsidRPr="0090239F">
        <w:rPr>
          <w:rFonts w:ascii="Times New Roman" w:hAnsi="Times New Roman"/>
          <w:i/>
          <w:sz w:val="16"/>
          <w:szCs w:val="20"/>
        </w:rPr>
        <w:t xml:space="preserve">Алексеева Г.В. </w:t>
      </w:r>
      <w:r w:rsidRPr="00D04265">
        <w:rPr>
          <w:rFonts w:ascii="Times New Roman" w:hAnsi="Times New Roman"/>
          <w:sz w:val="16"/>
          <w:szCs w:val="20"/>
        </w:rPr>
        <w:t>Сакральный след греческого имени в интонации русской знаменной п</w:t>
      </w:r>
      <w:r w:rsidRPr="00D04265">
        <w:rPr>
          <w:rFonts w:ascii="Times New Roman" w:hAnsi="Times New Roman"/>
          <w:sz w:val="16"/>
          <w:szCs w:val="20"/>
        </w:rPr>
        <w:t>о</w:t>
      </w:r>
      <w:r w:rsidRPr="00D04265">
        <w:rPr>
          <w:rFonts w:ascii="Times New Roman" w:hAnsi="Times New Roman"/>
          <w:sz w:val="16"/>
          <w:szCs w:val="20"/>
        </w:rPr>
        <w:t>певки: новые подходы в изучении вопроса адаптации певческой традиции (на материале ру</w:t>
      </w:r>
      <w:r w:rsidRPr="00D04265">
        <w:rPr>
          <w:rFonts w:ascii="Times New Roman" w:hAnsi="Times New Roman"/>
          <w:sz w:val="16"/>
          <w:szCs w:val="20"/>
        </w:rPr>
        <w:t>с</w:t>
      </w:r>
      <w:r w:rsidRPr="00D04265">
        <w:rPr>
          <w:rFonts w:ascii="Times New Roman" w:hAnsi="Times New Roman"/>
          <w:sz w:val="16"/>
          <w:szCs w:val="20"/>
        </w:rPr>
        <w:t xml:space="preserve">ской певческой азбуки </w:t>
      </w:r>
      <w:r w:rsidRPr="00D04265">
        <w:rPr>
          <w:rFonts w:ascii="Times New Roman" w:hAnsi="Times New Roman"/>
          <w:sz w:val="16"/>
          <w:szCs w:val="20"/>
          <w:lang w:val="en-US"/>
        </w:rPr>
        <w:t>XVII</w:t>
      </w:r>
      <w:r w:rsidRPr="00D04265">
        <w:rPr>
          <w:rFonts w:ascii="Times New Roman" w:hAnsi="Times New Roman"/>
          <w:sz w:val="16"/>
          <w:szCs w:val="20"/>
        </w:rPr>
        <w:t xml:space="preserve"> века из Библиотеки Академии наук 32.16.18) //Коммуникации в искусстве и науке. Сборник материалов конф</w:t>
      </w:r>
      <w:r w:rsidRPr="00D04265">
        <w:rPr>
          <w:rFonts w:ascii="Times New Roman" w:hAnsi="Times New Roman"/>
          <w:sz w:val="16"/>
          <w:szCs w:val="20"/>
        </w:rPr>
        <w:t>е</w:t>
      </w:r>
      <w:r w:rsidRPr="00D04265">
        <w:rPr>
          <w:rFonts w:ascii="Times New Roman" w:hAnsi="Times New Roman"/>
          <w:sz w:val="16"/>
          <w:szCs w:val="20"/>
        </w:rPr>
        <w:t>ренции из цикла «Григорьевские чтения». – М.: Московский гуманитарный униве</w:t>
      </w:r>
      <w:r w:rsidRPr="00D04265">
        <w:rPr>
          <w:rFonts w:ascii="Times New Roman" w:hAnsi="Times New Roman"/>
          <w:sz w:val="16"/>
          <w:szCs w:val="20"/>
        </w:rPr>
        <w:t>р</w:t>
      </w:r>
      <w:r w:rsidRPr="00D04265">
        <w:rPr>
          <w:rFonts w:ascii="Times New Roman" w:hAnsi="Times New Roman"/>
          <w:sz w:val="16"/>
          <w:szCs w:val="20"/>
        </w:rPr>
        <w:t>ситет, 2010. С. 69–84.</w:t>
      </w:r>
    </w:p>
    <w:p w:rsidR="00DD3450" w:rsidRPr="00D04265" w:rsidRDefault="00DD3450" w:rsidP="00182D20">
      <w:pPr>
        <w:widowControl w:val="0"/>
        <w:numPr>
          <w:ilvl w:val="0"/>
          <w:numId w:val="9"/>
        </w:numPr>
        <w:tabs>
          <w:tab w:val="clear" w:pos="737"/>
          <w:tab w:val="num" w:pos="284"/>
          <w:tab w:val="left" w:pos="426"/>
        </w:tabs>
        <w:overflowPunct/>
        <w:autoSpaceDE/>
        <w:autoSpaceDN/>
        <w:adjustRightInd/>
        <w:textAlignment w:val="auto"/>
        <w:rPr>
          <w:rFonts w:ascii="Times New Roman" w:hAnsi="Times New Roman" w:cs="Times New Roman"/>
          <w:sz w:val="16"/>
          <w:szCs w:val="20"/>
        </w:rPr>
      </w:pPr>
      <w:r w:rsidRPr="00D04265">
        <w:rPr>
          <w:rFonts w:ascii="Times New Roman" w:hAnsi="Times New Roman" w:cs="Times New Roman"/>
          <w:i/>
          <w:sz w:val="16"/>
          <w:szCs w:val="20"/>
        </w:rPr>
        <w:t>Бычков В.В.</w:t>
      </w:r>
      <w:r w:rsidRPr="00D04265">
        <w:rPr>
          <w:rFonts w:ascii="Times New Roman" w:hAnsi="Times New Roman" w:cs="Times New Roman"/>
          <w:sz w:val="16"/>
          <w:szCs w:val="20"/>
        </w:rPr>
        <w:t xml:space="preserve"> Русская средневековая эстетика </w:t>
      </w:r>
      <w:r w:rsidRPr="00D04265">
        <w:rPr>
          <w:rFonts w:ascii="Times New Roman" w:hAnsi="Times New Roman" w:cs="Times New Roman"/>
          <w:sz w:val="16"/>
          <w:szCs w:val="20"/>
          <w:lang w:val="en-US"/>
        </w:rPr>
        <w:t>XI</w:t>
      </w:r>
      <w:r w:rsidRPr="00D04265">
        <w:rPr>
          <w:rFonts w:ascii="Times New Roman" w:hAnsi="Times New Roman" w:cs="Times New Roman"/>
          <w:sz w:val="16"/>
          <w:szCs w:val="20"/>
        </w:rPr>
        <w:t>–</w:t>
      </w:r>
      <w:r w:rsidRPr="00D04265">
        <w:rPr>
          <w:rFonts w:ascii="Times New Roman" w:hAnsi="Times New Roman" w:cs="Times New Roman"/>
          <w:sz w:val="16"/>
          <w:szCs w:val="20"/>
          <w:lang w:val="en-US"/>
        </w:rPr>
        <w:t>XVII</w:t>
      </w:r>
      <w:r w:rsidRPr="00D04265">
        <w:rPr>
          <w:rFonts w:ascii="Times New Roman" w:hAnsi="Times New Roman" w:cs="Times New Roman"/>
          <w:sz w:val="16"/>
          <w:szCs w:val="20"/>
        </w:rPr>
        <w:t xml:space="preserve"> века. – М.: Мысль, 1992. – 637с.</w:t>
      </w:r>
    </w:p>
    <w:p w:rsidR="00DD3450" w:rsidRPr="00D04265" w:rsidRDefault="00DD3450" w:rsidP="00182D20">
      <w:pPr>
        <w:widowControl w:val="0"/>
        <w:numPr>
          <w:ilvl w:val="0"/>
          <w:numId w:val="9"/>
        </w:numPr>
        <w:tabs>
          <w:tab w:val="clear" w:pos="737"/>
          <w:tab w:val="num" w:pos="284"/>
          <w:tab w:val="left" w:pos="426"/>
        </w:tabs>
        <w:overflowPunct/>
        <w:autoSpaceDE/>
        <w:autoSpaceDN/>
        <w:adjustRightInd/>
        <w:textAlignment w:val="auto"/>
        <w:rPr>
          <w:rFonts w:ascii="Times New Roman" w:hAnsi="Times New Roman" w:cs="Times New Roman"/>
          <w:sz w:val="16"/>
          <w:szCs w:val="20"/>
        </w:rPr>
      </w:pPr>
      <w:r w:rsidRPr="00D04265">
        <w:rPr>
          <w:rFonts w:ascii="Times New Roman" w:hAnsi="Times New Roman" w:cs="Times New Roman"/>
          <w:i/>
          <w:spacing w:val="-10"/>
          <w:sz w:val="16"/>
          <w:szCs w:val="20"/>
        </w:rPr>
        <w:t>Верещагин Е.М.</w:t>
      </w:r>
      <w:r w:rsidRPr="00D04265">
        <w:rPr>
          <w:rFonts w:ascii="Times New Roman" w:hAnsi="Times New Roman" w:cs="Times New Roman"/>
          <w:sz w:val="16"/>
          <w:szCs w:val="20"/>
        </w:rPr>
        <w:t xml:space="preserve"> Церковнославянская книжность на Руси. Лингвотекстологические разы</w:t>
      </w:r>
      <w:r w:rsidRPr="00D04265">
        <w:rPr>
          <w:rFonts w:ascii="Times New Roman" w:hAnsi="Times New Roman" w:cs="Times New Roman"/>
          <w:sz w:val="16"/>
          <w:szCs w:val="20"/>
        </w:rPr>
        <w:t>с</w:t>
      </w:r>
      <w:r w:rsidRPr="00D04265">
        <w:rPr>
          <w:rFonts w:ascii="Times New Roman" w:hAnsi="Times New Roman" w:cs="Times New Roman"/>
          <w:sz w:val="16"/>
          <w:szCs w:val="20"/>
        </w:rPr>
        <w:t xml:space="preserve">кания. – М.: «Индрик», 2001. – 608с. </w:t>
      </w:r>
    </w:p>
    <w:p w:rsidR="00DD3450" w:rsidRPr="00D04265" w:rsidRDefault="00DD3450" w:rsidP="00182D20">
      <w:pPr>
        <w:pStyle w:val="aa"/>
        <w:widowControl w:val="0"/>
        <w:numPr>
          <w:ilvl w:val="0"/>
          <w:numId w:val="9"/>
        </w:numPr>
        <w:tabs>
          <w:tab w:val="clear" w:pos="737"/>
          <w:tab w:val="num" w:pos="284"/>
          <w:tab w:val="left" w:pos="426"/>
        </w:tabs>
        <w:overflowPunct/>
        <w:autoSpaceDE/>
        <w:autoSpaceDN/>
        <w:adjustRightInd/>
        <w:textAlignment w:val="auto"/>
        <w:rPr>
          <w:rFonts w:ascii="Times New Roman" w:hAnsi="Times New Roman" w:cs="Times New Roman"/>
          <w:sz w:val="16"/>
        </w:rPr>
      </w:pPr>
      <w:r w:rsidRPr="00D04265">
        <w:rPr>
          <w:rFonts w:ascii="Times New Roman" w:hAnsi="Times New Roman" w:cs="Times New Roman"/>
          <w:i/>
          <w:spacing w:val="-10"/>
          <w:sz w:val="16"/>
        </w:rPr>
        <w:t xml:space="preserve">Дворецкий И.Х. </w:t>
      </w:r>
      <w:r w:rsidRPr="00D04265">
        <w:rPr>
          <w:rFonts w:ascii="Times New Roman" w:hAnsi="Times New Roman" w:cs="Times New Roman"/>
          <w:sz w:val="16"/>
        </w:rPr>
        <w:t>Древнегреческо-русский словарь. В 2-х тт. – М., 1958.</w:t>
      </w:r>
    </w:p>
    <w:p w:rsidR="00DD3450" w:rsidRPr="00D04265" w:rsidRDefault="00DD3450" w:rsidP="00182D20">
      <w:pPr>
        <w:widowControl w:val="0"/>
        <w:numPr>
          <w:ilvl w:val="0"/>
          <w:numId w:val="9"/>
        </w:numPr>
        <w:tabs>
          <w:tab w:val="clear" w:pos="737"/>
          <w:tab w:val="num" w:pos="284"/>
          <w:tab w:val="left" w:pos="426"/>
        </w:tabs>
        <w:overflowPunct/>
        <w:autoSpaceDE/>
        <w:autoSpaceDN/>
        <w:adjustRightInd/>
        <w:textAlignment w:val="auto"/>
        <w:rPr>
          <w:rFonts w:ascii="Times New Roman" w:hAnsi="Times New Roman" w:cs="Times New Roman"/>
          <w:sz w:val="16"/>
          <w:szCs w:val="20"/>
        </w:rPr>
      </w:pPr>
      <w:r w:rsidRPr="00D04265">
        <w:rPr>
          <w:rFonts w:ascii="Times New Roman" w:hAnsi="Times New Roman" w:cs="Times New Roman"/>
          <w:i/>
          <w:sz w:val="16"/>
          <w:szCs w:val="20"/>
        </w:rPr>
        <w:t>Карастоянов Б.П.</w:t>
      </w:r>
      <w:r w:rsidRPr="00D04265">
        <w:rPr>
          <w:rFonts w:ascii="Times New Roman" w:hAnsi="Times New Roman" w:cs="Times New Roman"/>
          <w:sz w:val="16"/>
          <w:szCs w:val="20"/>
        </w:rPr>
        <w:t xml:space="preserve"> Мелодические формулы знаменного роспева в Фитнике Федора Кр</w:t>
      </w:r>
      <w:r w:rsidRPr="00D04265">
        <w:rPr>
          <w:rFonts w:ascii="Times New Roman" w:hAnsi="Times New Roman" w:cs="Times New Roman"/>
          <w:sz w:val="16"/>
          <w:szCs w:val="20"/>
        </w:rPr>
        <w:t>е</w:t>
      </w:r>
      <w:r w:rsidRPr="00D04265">
        <w:rPr>
          <w:rFonts w:ascii="Times New Roman" w:hAnsi="Times New Roman" w:cs="Times New Roman"/>
          <w:sz w:val="16"/>
          <w:szCs w:val="20"/>
        </w:rPr>
        <w:t xml:space="preserve">стьянина. Рукопись 60-х гг. </w:t>
      </w:r>
      <w:r w:rsidRPr="00D04265">
        <w:rPr>
          <w:rFonts w:ascii="Times New Roman" w:hAnsi="Times New Roman" w:cs="Times New Roman"/>
          <w:sz w:val="16"/>
          <w:szCs w:val="20"/>
          <w:lang w:val="en-US"/>
        </w:rPr>
        <w:t>XVII</w:t>
      </w:r>
      <w:r w:rsidRPr="00D04265">
        <w:rPr>
          <w:rFonts w:ascii="Times New Roman" w:hAnsi="Times New Roman" w:cs="Times New Roman"/>
          <w:sz w:val="16"/>
          <w:szCs w:val="20"/>
        </w:rPr>
        <w:t xml:space="preserve"> в., РНБ, собрание Погодина 1925. – </w:t>
      </w:r>
      <w:r w:rsidRPr="00D04265">
        <w:rPr>
          <w:rFonts w:ascii="Times New Roman" w:hAnsi="Times New Roman" w:cs="Times New Roman"/>
          <w:sz w:val="16"/>
          <w:szCs w:val="20"/>
          <w:lang w:val="en-US"/>
        </w:rPr>
        <w:t>Wien</w:t>
      </w:r>
      <w:r w:rsidRPr="00D04265">
        <w:rPr>
          <w:rFonts w:ascii="Times New Roman" w:hAnsi="Times New Roman" w:cs="Times New Roman"/>
          <w:sz w:val="16"/>
          <w:szCs w:val="20"/>
        </w:rPr>
        <w:t>. 2005. – 440</w:t>
      </w:r>
      <w:r w:rsidRPr="00D04265">
        <w:rPr>
          <w:rFonts w:ascii="Times New Roman" w:hAnsi="Times New Roman" w:cs="Times New Roman"/>
          <w:sz w:val="16"/>
          <w:szCs w:val="20"/>
          <w:lang w:val="en-US"/>
        </w:rPr>
        <w:t>c</w:t>
      </w:r>
      <w:r w:rsidRPr="00D04265">
        <w:rPr>
          <w:rFonts w:ascii="Times New Roman" w:hAnsi="Times New Roman" w:cs="Times New Roman"/>
          <w:sz w:val="16"/>
          <w:szCs w:val="20"/>
        </w:rPr>
        <w:t>.</w:t>
      </w:r>
    </w:p>
    <w:p w:rsidR="00DD3450" w:rsidRPr="00D04265" w:rsidRDefault="00DD3450" w:rsidP="00182D20">
      <w:pPr>
        <w:pStyle w:val="12"/>
        <w:widowControl w:val="0"/>
        <w:numPr>
          <w:ilvl w:val="0"/>
          <w:numId w:val="9"/>
        </w:numPr>
        <w:tabs>
          <w:tab w:val="clear" w:pos="737"/>
          <w:tab w:val="num" w:pos="284"/>
          <w:tab w:val="left" w:pos="426"/>
        </w:tabs>
        <w:rPr>
          <w:sz w:val="16"/>
          <w:szCs w:val="20"/>
        </w:rPr>
      </w:pPr>
      <w:r w:rsidRPr="00D04265">
        <w:rPr>
          <w:i/>
          <w:sz w:val="16"/>
          <w:szCs w:val="20"/>
        </w:rPr>
        <w:t>Карастоянов Б.П.</w:t>
      </w:r>
      <w:r w:rsidRPr="00D04265">
        <w:rPr>
          <w:sz w:val="16"/>
          <w:szCs w:val="20"/>
        </w:rPr>
        <w:t xml:space="preserve"> Попевки знаменного роспева. По материалам певческой книги Праздники, новая истинноречная редакция. Рукопись конца </w:t>
      </w:r>
      <w:r w:rsidRPr="00D04265">
        <w:rPr>
          <w:sz w:val="16"/>
          <w:szCs w:val="20"/>
          <w:lang w:val="en-US"/>
        </w:rPr>
        <w:t>XVII</w:t>
      </w:r>
      <w:r w:rsidRPr="00D04265">
        <w:rPr>
          <w:sz w:val="16"/>
          <w:szCs w:val="20"/>
        </w:rPr>
        <w:t xml:space="preserve"> в. М. ГИМ, Синодальное певческое собрание № 41. – </w:t>
      </w:r>
      <w:r w:rsidRPr="00D04265">
        <w:rPr>
          <w:sz w:val="16"/>
          <w:szCs w:val="20"/>
          <w:lang w:val="en-US"/>
        </w:rPr>
        <w:t>Wien</w:t>
      </w:r>
      <w:r w:rsidRPr="00D04265">
        <w:rPr>
          <w:sz w:val="16"/>
          <w:szCs w:val="20"/>
        </w:rPr>
        <w:t xml:space="preserve">. 2008. – 500с. </w:t>
      </w:r>
    </w:p>
    <w:p w:rsidR="00DD3450" w:rsidRPr="00840ED8" w:rsidRDefault="00DD3450" w:rsidP="00DD3450">
      <w:pPr>
        <w:pStyle w:val="text"/>
        <w:spacing w:before="0" w:after="120"/>
        <w:ind w:firstLine="0"/>
        <w:jc w:val="right"/>
        <w:outlineLvl w:val="4"/>
        <w:rPr>
          <w:b/>
          <w:sz w:val="20"/>
          <w:szCs w:val="20"/>
        </w:rPr>
      </w:pPr>
      <w:r w:rsidRPr="00840ED8">
        <w:rPr>
          <w:b/>
          <w:sz w:val="20"/>
          <w:szCs w:val="20"/>
        </w:rPr>
        <w:lastRenderedPageBreak/>
        <w:t xml:space="preserve">Н. А. Федоровская </w:t>
      </w:r>
    </w:p>
    <w:p w:rsidR="00DD3450" w:rsidRDefault="00DD3450" w:rsidP="00DD3450">
      <w:pPr>
        <w:pStyle w:val="text"/>
        <w:spacing w:before="0" w:after="0"/>
        <w:ind w:firstLine="0"/>
        <w:jc w:val="center"/>
        <w:outlineLvl w:val="4"/>
        <w:rPr>
          <w:b/>
          <w:sz w:val="20"/>
          <w:szCs w:val="20"/>
        </w:rPr>
      </w:pPr>
      <w:r w:rsidRPr="00840ED8">
        <w:rPr>
          <w:b/>
          <w:sz w:val="20"/>
          <w:szCs w:val="20"/>
        </w:rPr>
        <w:t xml:space="preserve">ИСКУССТВО  КРАСНОРЕЧИЯ  </w:t>
      </w:r>
    </w:p>
    <w:p w:rsidR="00DD3450" w:rsidRPr="00840ED8" w:rsidRDefault="00DD3450" w:rsidP="00DD3450">
      <w:pPr>
        <w:pStyle w:val="text"/>
        <w:spacing w:before="0" w:after="0"/>
        <w:ind w:firstLine="0"/>
        <w:jc w:val="center"/>
        <w:outlineLvl w:val="4"/>
        <w:rPr>
          <w:b/>
          <w:sz w:val="20"/>
          <w:szCs w:val="20"/>
        </w:rPr>
      </w:pPr>
      <w:r w:rsidRPr="00840ED8">
        <w:rPr>
          <w:b/>
          <w:sz w:val="20"/>
          <w:szCs w:val="20"/>
        </w:rPr>
        <w:t>И  ДРЕВНЕРУССКОЕ  ОБРАЗОВ</w:t>
      </w:r>
      <w:r w:rsidRPr="00840ED8">
        <w:rPr>
          <w:b/>
          <w:sz w:val="20"/>
          <w:szCs w:val="20"/>
        </w:rPr>
        <w:t>А</w:t>
      </w:r>
      <w:r w:rsidRPr="00840ED8">
        <w:rPr>
          <w:b/>
          <w:sz w:val="20"/>
          <w:szCs w:val="20"/>
        </w:rPr>
        <w:t>НИЕ</w:t>
      </w:r>
    </w:p>
    <w:p w:rsidR="00DD3450" w:rsidRPr="00840ED8" w:rsidRDefault="00DD3450" w:rsidP="00DD3450">
      <w:pPr>
        <w:pStyle w:val="text"/>
        <w:spacing w:before="120" w:after="0"/>
        <w:ind w:firstLine="340"/>
        <w:outlineLvl w:val="4"/>
        <w:rPr>
          <w:sz w:val="20"/>
          <w:szCs w:val="20"/>
        </w:rPr>
      </w:pPr>
      <w:r w:rsidRPr="00840ED8">
        <w:rPr>
          <w:sz w:val="20"/>
          <w:szCs w:val="20"/>
        </w:rPr>
        <w:t>В настоящее время наблюдается активное ведение в лексикон словос</w:t>
      </w:r>
      <w:r w:rsidRPr="00840ED8">
        <w:rPr>
          <w:sz w:val="20"/>
          <w:szCs w:val="20"/>
        </w:rPr>
        <w:t>о</w:t>
      </w:r>
      <w:r w:rsidRPr="00840ED8">
        <w:rPr>
          <w:sz w:val="20"/>
          <w:szCs w:val="20"/>
        </w:rPr>
        <w:t>четаний «политическая риторика», «предвыборная риторика», «вое</w:t>
      </w:r>
      <w:r w:rsidRPr="00840ED8">
        <w:rPr>
          <w:sz w:val="20"/>
          <w:szCs w:val="20"/>
        </w:rPr>
        <w:t>н</w:t>
      </w:r>
      <w:r w:rsidRPr="00840ED8">
        <w:rPr>
          <w:sz w:val="20"/>
          <w:szCs w:val="20"/>
        </w:rPr>
        <w:t>ная риторика», «враждебная риторика», под которыми часто понимаются п</w:t>
      </w:r>
      <w:r w:rsidRPr="00840ED8">
        <w:rPr>
          <w:sz w:val="20"/>
          <w:szCs w:val="20"/>
        </w:rPr>
        <w:t>у</w:t>
      </w:r>
      <w:r w:rsidRPr="00840ED8">
        <w:rPr>
          <w:sz w:val="20"/>
          <w:szCs w:val="20"/>
        </w:rPr>
        <w:t>стые речи, ложные обещания, угрозы, применение насилия и т. д. Рит</w:t>
      </w:r>
      <w:r w:rsidRPr="00840ED8">
        <w:rPr>
          <w:sz w:val="20"/>
          <w:szCs w:val="20"/>
        </w:rPr>
        <w:t>о</w:t>
      </w:r>
      <w:r w:rsidRPr="00840ED8">
        <w:rPr>
          <w:sz w:val="20"/>
          <w:szCs w:val="20"/>
        </w:rPr>
        <w:t>рика становится синонимом слова «болтать», что неуклонно формирует нег</w:t>
      </w:r>
      <w:r w:rsidRPr="00840ED8">
        <w:rPr>
          <w:sz w:val="20"/>
          <w:szCs w:val="20"/>
        </w:rPr>
        <w:t>а</w:t>
      </w:r>
      <w:r w:rsidRPr="00840ED8">
        <w:rPr>
          <w:sz w:val="20"/>
          <w:szCs w:val="20"/>
        </w:rPr>
        <w:t>тивное отношение к ней общества. Парадокс ситуации заключается в том, что перечисленные смысловые акценты не имеют прямого отношения к риторике – искусству красноречия, теории, направленной на формиров</w:t>
      </w:r>
      <w:r w:rsidRPr="00840ED8">
        <w:rPr>
          <w:sz w:val="20"/>
          <w:szCs w:val="20"/>
        </w:rPr>
        <w:t>а</w:t>
      </w:r>
      <w:r w:rsidRPr="00840ED8">
        <w:rPr>
          <w:sz w:val="20"/>
          <w:szCs w:val="20"/>
        </w:rPr>
        <w:t xml:space="preserve">ние правильной, красивой, логичной и убедительной речи. </w:t>
      </w:r>
    </w:p>
    <w:p w:rsidR="00DD3450" w:rsidRPr="00840ED8" w:rsidRDefault="00DD3450" w:rsidP="00DD3450">
      <w:pPr>
        <w:pStyle w:val="text"/>
        <w:spacing w:before="0" w:after="0"/>
        <w:ind w:firstLine="340"/>
        <w:outlineLvl w:val="4"/>
        <w:rPr>
          <w:sz w:val="20"/>
          <w:szCs w:val="20"/>
        </w:rPr>
      </w:pPr>
      <w:r w:rsidRPr="00840ED8">
        <w:rPr>
          <w:sz w:val="20"/>
          <w:szCs w:val="20"/>
        </w:rPr>
        <w:t>Возрождение в системе среднего и высшего образования дисциплины «Риторика», судя по всему, не в состоянии переломить негативное отн</w:t>
      </w:r>
      <w:r w:rsidRPr="00840ED8">
        <w:rPr>
          <w:sz w:val="20"/>
          <w:szCs w:val="20"/>
        </w:rPr>
        <w:t>о</w:t>
      </w:r>
      <w:r w:rsidRPr="00840ED8">
        <w:rPr>
          <w:sz w:val="20"/>
          <w:szCs w:val="20"/>
        </w:rPr>
        <w:t>шение к этой теории. Тенденция связана с тем, что риторика в уче</w:t>
      </w:r>
      <w:r w:rsidRPr="00840ED8">
        <w:rPr>
          <w:sz w:val="20"/>
          <w:szCs w:val="20"/>
        </w:rPr>
        <w:t>б</w:t>
      </w:r>
      <w:r w:rsidRPr="00840ED8">
        <w:rPr>
          <w:sz w:val="20"/>
          <w:szCs w:val="20"/>
        </w:rPr>
        <w:t>ном процессе часто воспринимается со своей «внешней стороны». Ее суть ограничивается «красноречием» в современном понимании этого слова, то есть умением хорошо говорить. Однако это не соответствует традицио</w:t>
      </w:r>
      <w:r w:rsidRPr="00840ED8">
        <w:rPr>
          <w:sz w:val="20"/>
          <w:szCs w:val="20"/>
        </w:rPr>
        <w:t>н</w:t>
      </w:r>
      <w:r w:rsidRPr="00840ED8">
        <w:rPr>
          <w:sz w:val="20"/>
          <w:szCs w:val="20"/>
        </w:rPr>
        <w:t>ному пониманию риторики в отечественной культуре и образовательной системе. В статье освещены некоторые особенности отечественного во</w:t>
      </w:r>
      <w:r w:rsidRPr="00840ED8">
        <w:rPr>
          <w:sz w:val="20"/>
          <w:szCs w:val="20"/>
        </w:rPr>
        <w:t>с</w:t>
      </w:r>
      <w:r w:rsidRPr="00840ED8">
        <w:rPr>
          <w:sz w:val="20"/>
          <w:szCs w:val="20"/>
        </w:rPr>
        <w:t>приятия искусства красноречия в контексте его включения в систему дре</w:t>
      </w:r>
      <w:r w:rsidRPr="00840ED8">
        <w:rPr>
          <w:sz w:val="20"/>
          <w:szCs w:val="20"/>
        </w:rPr>
        <w:t>в</w:t>
      </w:r>
      <w:r w:rsidRPr="00840ED8">
        <w:rPr>
          <w:sz w:val="20"/>
          <w:szCs w:val="20"/>
        </w:rPr>
        <w:t>нерусского образования.</w:t>
      </w:r>
    </w:p>
    <w:p w:rsidR="00DD3450" w:rsidRPr="00840ED8" w:rsidRDefault="00DD3450" w:rsidP="00DD3450">
      <w:pPr>
        <w:pStyle w:val="text"/>
        <w:spacing w:before="0" w:after="0"/>
        <w:ind w:firstLine="340"/>
        <w:outlineLvl w:val="4"/>
        <w:rPr>
          <w:sz w:val="20"/>
          <w:szCs w:val="20"/>
        </w:rPr>
      </w:pPr>
      <w:r w:rsidRPr="00840ED8">
        <w:rPr>
          <w:sz w:val="20"/>
          <w:szCs w:val="20"/>
        </w:rPr>
        <w:t>В классическом понимании риторика (от греч. ρητορική) является и</w:t>
      </w:r>
      <w:r w:rsidRPr="00840ED8">
        <w:rPr>
          <w:sz w:val="20"/>
          <w:szCs w:val="20"/>
        </w:rPr>
        <w:t>с</w:t>
      </w:r>
      <w:r w:rsidRPr="00840ED8">
        <w:rPr>
          <w:sz w:val="20"/>
          <w:szCs w:val="20"/>
        </w:rPr>
        <w:t>кусством красноречия и убеждения, наукой о воздействии на челов</w:t>
      </w:r>
      <w:r w:rsidRPr="00840ED8">
        <w:rPr>
          <w:sz w:val="20"/>
          <w:szCs w:val="20"/>
        </w:rPr>
        <w:t>е</w:t>
      </w:r>
      <w:r w:rsidRPr="00840ED8">
        <w:rPr>
          <w:sz w:val="20"/>
          <w:szCs w:val="20"/>
        </w:rPr>
        <w:t>ка. Считается, что она возникла в Греции в V–IV веках до н. э. Сначала Ар</w:t>
      </w:r>
      <w:r w:rsidRPr="00840ED8">
        <w:rPr>
          <w:sz w:val="20"/>
          <w:szCs w:val="20"/>
        </w:rPr>
        <w:t>и</w:t>
      </w:r>
      <w:r w:rsidRPr="00840ED8">
        <w:rPr>
          <w:sz w:val="20"/>
          <w:szCs w:val="20"/>
        </w:rPr>
        <w:t>стотель в «</w:t>
      </w:r>
      <w:r w:rsidRPr="00840ED8">
        <w:rPr>
          <w:i/>
          <w:sz w:val="20"/>
          <w:szCs w:val="20"/>
        </w:rPr>
        <w:t>Риторике</w:t>
      </w:r>
      <w:r w:rsidRPr="00840ED8">
        <w:rPr>
          <w:sz w:val="20"/>
          <w:szCs w:val="20"/>
        </w:rPr>
        <w:t>», «</w:t>
      </w:r>
      <w:r w:rsidRPr="00840ED8">
        <w:rPr>
          <w:i/>
          <w:sz w:val="20"/>
          <w:szCs w:val="20"/>
        </w:rPr>
        <w:t>Топике</w:t>
      </w:r>
      <w:r w:rsidRPr="00840ED8">
        <w:rPr>
          <w:sz w:val="20"/>
          <w:szCs w:val="20"/>
        </w:rPr>
        <w:t>», затем Цицерон в трактатах об орато</w:t>
      </w:r>
      <w:r w:rsidRPr="00840ED8">
        <w:rPr>
          <w:sz w:val="20"/>
          <w:szCs w:val="20"/>
        </w:rPr>
        <w:t>р</w:t>
      </w:r>
      <w:r w:rsidRPr="00840ED8">
        <w:rPr>
          <w:sz w:val="20"/>
          <w:szCs w:val="20"/>
        </w:rPr>
        <w:t>ском искусстве «</w:t>
      </w:r>
      <w:r w:rsidRPr="00840ED8">
        <w:rPr>
          <w:i/>
          <w:sz w:val="20"/>
          <w:szCs w:val="20"/>
        </w:rPr>
        <w:t>De Oratore</w:t>
      </w:r>
      <w:r w:rsidRPr="00840ED8">
        <w:rPr>
          <w:sz w:val="20"/>
          <w:szCs w:val="20"/>
        </w:rPr>
        <w:t>», «</w:t>
      </w:r>
      <w:r w:rsidRPr="00840ED8">
        <w:rPr>
          <w:i/>
          <w:sz w:val="20"/>
          <w:szCs w:val="20"/>
        </w:rPr>
        <w:t>On Invention</w:t>
      </w:r>
      <w:r w:rsidRPr="00840ED8">
        <w:rPr>
          <w:sz w:val="20"/>
          <w:szCs w:val="20"/>
        </w:rPr>
        <w:t>» и «</w:t>
      </w:r>
      <w:r w:rsidRPr="00840ED8">
        <w:rPr>
          <w:i/>
          <w:sz w:val="20"/>
          <w:szCs w:val="20"/>
        </w:rPr>
        <w:t>Brutus</w:t>
      </w:r>
      <w:r w:rsidRPr="00840ED8">
        <w:rPr>
          <w:sz w:val="20"/>
          <w:szCs w:val="20"/>
        </w:rPr>
        <w:t>» и Квинтилиан в двен</w:t>
      </w:r>
      <w:r w:rsidRPr="00840ED8">
        <w:rPr>
          <w:sz w:val="20"/>
          <w:szCs w:val="20"/>
        </w:rPr>
        <w:t>а</w:t>
      </w:r>
      <w:r w:rsidRPr="00840ED8">
        <w:rPr>
          <w:sz w:val="20"/>
          <w:szCs w:val="20"/>
        </w:rPr>
        <w:t>дцати книгах риторических наставлений «</w:t>
      </w:r>
      <w:r w:rsidRPr="00840ED8">
        <w:rPr>
          <w:i/>
          <w:sz w:val="20"/>
          <w:szCs w:val="20"/>
        </w:rPr>
        <w:t>Institutio Oratoria</w:t>
      </w:r>
      <w:r w:rsidRPr="00840ED8">
        <w:rPr>
          <w:sz w:val="20"/>
          <w:szCs w:val="20"/>
        </w:rPr>
        <w:t>» сформиров</w:t>
      </w:r>
      <w:r w:rsidRPr="00840ED8">
        <w:rPr>
          <w:sz w:val="20"/>
          <w:szCs w:val="20"/>
        </w:rPr>
        <w:t>а</w:t>
      </w:r>
      <w:r w:rsidRPr="00840ED8">
        <w:rPr>
          <w:sz w:val="20"/>
          <w:szCs w:val="20"/>
        </w:rPr>
        <w:t>ли теорию построения речи для эффективного воздействия на аудиторию. Эти раб</w:t>
      </w:r>
      <w:r w:rsidRPr="00840ED8">
        <w:rPr>
          <w:sz w:val="20"/>
          <w:szCs w:val="20"/>
        </w:rPr>
        <w:t>о</w:t>
      </w:r>
      <w:r w:rsidRPr="00840ED8">
        <w:rPr>
          <w:sz w:val="20"/>
          <w:szCs w:val="20"/>
        </w:rPr>
        <w:t>ты описывают пять канонов, ставших впоследствии основными разделами этой теории: 1) нахождение материала речи (</w:t>
      </w:r>
      <w:r w:rsidRPr="00840ED8">
        <w:rPr>
          <w:i/>
          <w:sz w:val="20"/>
          <w:szCs w:val="20"/>
        </w:rPr>
        <w:t>inventio</w:t>
      </w:r>
      <w:r w:rsidRPr="00840ED8">
        <w:rPr>
          <w:sz w:val="20"/>
          <w:szCs w:val="20"/>
        </w:rPr>
        <w:t>); 2) расп</w:t>
      </w:r>
      <w:r w:rsidRPr="00840ED8">
        <w:rPr>
          <w:sz w:val="20"/>
          <w:szCs w:val="20"/>
        </w:rPr>
        <w:t>о</w:t>
      </w:r>
      <w:r w:rsidRPr="00840ED8">
        <w:rPr>
          <w:sz w:val="20"/>
          <w:szCs w:val="20"/>
        </w:rPr>
        <w:t>ложение (</w:t>
      </w:r>
      <w:r w:rsidRPr="00840ED8">
        <w:rPr>
          <w:i/>
          <w:sz w:val="20"/>
          <w:szCs w:val="20"/>
        </w:rPr>
        <w:t>dispositio</w:t>
      </w:r>
      <w:r w:rsidRPr="00840ED8">
        <w:rPr>
          <w:sz w:val="20"/>
          <w:szCs w:val="20"/>
        </w:rPr>
        <w:t>); 3) словесное выражение, стиль речи (</w:t>
      </w:r>
      <w:r w:rsidRPr="00840ED8">
        <w:rPr>
          <w:i/>
          <w:sz w:val="20"/>
          <w:szCs w:val="20"/>
        </w:rPr>
        <w:t>elocutio</w:t>
      </w:r>
      <w:r w:rsidRPr="00840ED8">
        <w:rPr>
          <w:sz w:val="20"/>
          <w:szCs w:val="20"/>
        </w:rPr>
        <w:t>); 4) з</w:t>
      </w:r>
      <w:r w:rsidRPr="00840ED8">
        <w:rPr>
          <w:sz w:val="20"/>
          <w:szCs w:val="20"/>
        </w:rPr>
        <w:t>а</w:t>
      </w:r>
      <w:r w:rsidRPr="00840ED8">
        <w:rPr>
          <w:sz w:val="20"/>
          <w:szCs w:val="20"/>
        </w:rPr>
        <w:t>поминание (</w:t>
      </w:r>
      <w:r w:rsidRPr="00840ED8">
        <w:rPr>
          <w:i/>
          <w:sz w:val="20"/>
          <w:szCs w:val="20"/>
        </w:rPr>
        <w:t>memoria</w:t>
      </w:r>
      <w:r w:rsidRPr="00840ED8">
        <w:rPr>
          <w:sz w:val="20"/>
          <w:szCs w:val="20"/>
        </w:rPr>
        <w:t>); 5) произнес</w:t>
      </w:r>
      <w:r w:rsidRPr="00840ED8">
        <w:rPr>
          <w:sz w:val="20"/>
          <w:szCs w:val="20"/>
        </w:rPr>
        <w:t>е</w:t>
      </w:r>
      <w:r w:rsidRPr="00840ED8">
        <w:rPr>
          <w:sz w:val="20"/>
          <w:szCs w:val="20"/>
        </w:rPr>
        <w:t>ние (</w:t>
      </w:r>
      <w:r w:rsidRPr="00840ED8">
        <w:rPr>
          <w:i/>
          <w:sz w:val="20"/>
          <w:szCs w:val="20"/>
        </w:rPr>
        <w:t>pronuntiatio</w:t>
      </w:r>
      <w:r w:rsidRPr="00840ED8">
        <w:rPr>
          <w:sz w:val="20"/>
          <w:szCs w:val="20"/>
        </w:rPr>
        <w:t xml:space="preserve">). </w:t>
      </w:r>
    </w:p>
    <w:p w:rsidR="00DD3450" w:rsidRPr="00840ED8" w:rsidRDefault="00DD3450" w:rsidP="00DD3450">
      <w:pPr>
        <w:pStyle w:val="text"/>
        <w:spacing w:before="0" w:after="0"/>
        <w:ind w:firstLine="340"/>
        <w:outlineLvl w:val="4"/>
        <w:rPr>
          <w:sz w:val="20"/>
          <w:szCs w:val="20"/>
        </w:rPr>
      </w:pPr>
      <w:r w:rsidRPr="00840ED8">
        <w:rPr>
          <w:iCs/>
          <w:sz w:val="20"/>
          <w:szCs w:val="20"/>
        </w:rPr>
        <w:t>Платон в «</w:t>
      </w:r>
      <w:r w:rsidRPr="00840ED8">
        <w:rPr>
          <w:i/>
          <w:iCs/>
          <w:sz w:val="20"/>
          <w:szCs w:val="20"/>
        </w:rPr>
        <w:t>Софисте</w:t>
      </w:r>
      <w:r w:rsidRPr="00840ED8">
        <w:rPr>
          <w:iCs/>
          <w:sz w:val="20"/>
          <w:szCs w:val="20"/>
        </w:rPr>
        <w:t xml:space="preserve">», </w:t>
      </w:r>
      <w:r w:rsidRPr="00840ED8">
        <w:rPr>
          <w:sz w:val="20"/>
          <w:szCs w:val="20"/>
        </w:rPr>
        <w:t>«</w:t>
      </w:r>
      <w:r w:rsidRPr="00840ED8">
        <w:rPr>
          <w:i/>
          <w:sz w:val="20"/>
          <w:szCs w:val="20"/>
        </w:rPr>
        <w:t>Горгие</w:t>
      </w:r>
      <w:r w:rsidRPr="00840ED8">
        <w:rPr>
          <w:sz w:val="20"/>
          <w:szCs w:val="20"/>
        </w:rPr>
        <w:t>», «</w:t>
      </w:r>
      <w:r w:rsidRPr="00840ED8">
        <w:rPr>
          <w:i/>
          <w:sz w:val="20"/>
          <w:szCs w:val="20"/>
        </w:rPr>
        <w:t>Евтидеме</w:t>
      </w:r>
      <w:r w:rsidRPr="00840ED8">
        <w:rPr>
          <w:sz w:val="20"/>
          <w:szCs w:val="20"/>
        </w:rPr>
        <w:t>» и других произвед</w:t>
      </w:r>
      <w:r w:rsidRPr="00840ED8">
        <w:rPr>
          <w:sz w:val="20"/>
          <w:szCs w:val="20"/>
        </w:rPr>
        <w:t>е</w:t>
      </w:r>
      <w:r w:rsidRPr="00840ED8">
        <w:rPr>
          <w:sz w:val="20"/>
          <w:szCs w:val="20"/>
        </w:rPr>
        <w:t>ниях, обосновывая философско-эстетическую концепцию риторической теории, обращал специальное внимание на то, что риторика должна контролир</w:t>
      </w:r>
      <w:r w:rsidRPr="00840ED8">
        <w:rPr>
          <w:sz w:val="20"/>
          <w:szCs w:val="20"/>
        </w:rPr>
        <w:t>о</w:t>
      </w:r>
      <w:r w:rsidRPr="00840ED8">
        <w:rPr>
          <w:sz w:val="20"/>
          <w:szCs w:val="20"/>
        </w:rPr>
        <w:t>вать не только нормы речи но и их содержание. Так, философ по</w:t>
      </w:r>
      <w:r w:rsidRPr="00840ED8">
        <w:rPr>
          <w:sz w:val="20"/>
          <w:szCs w:val="20"/>
        </w:rPr>
        <w:t>д</w:t>
      </w:r>
      <w:r w:rsidRPr="00840ED8">
        <w:rPr>
          <w:sz w:val="20"/>
          <w:szCs w:val="20"/>
        </w:rPr>
        <w:t>вергал резкой критике с</w:t>
      </w:r>
      <w:r w:rsidRPr="00840ED8">
        <w:rPr>
          <w:sz w:val="20"/>
          <w:szCs w:val="20"/>
        </w:rPr>
        <w:t>о</w:t>
      </w:r>
      <w:r w:rsidRPr="00840ED8">
        <w:rPr>
          <w:sz w:val="20"/>
          <w:szCs w:val="20"/>
        </w:rPr>
        <w:t>фистов, которые путем убеждения доказывали самые невероятные, а порой и заведомо ложные положения. Он ценил в речах наличие смысла и высоких моральных идей, утверждая преимущес</w:t>
      </w:r>
      <w:r w:rsidRPr="00840ED8">
        <w:rPr>
          <w:sz w:val="20"/>
          <w:szCs w:val="20"/>
        </w:rPr>
        <w:t>т</w:t>
      </w:r>
      <w:r w:rsidRPr="00840ED8">
        <w:rPr>
          <w:sz w:val="20"/>
          <w:szCs w:val="20"/>
        </w:rPr>
        <w:t xml:space="preserve">во того </w:t>
      </w:r>
      <w:r w:rsidRPr="00840ED8">
        <w:rPr>
          <w:sz w:val="20"/>
          <w:szCs w:val="20"/>
        </w:rPr>
        <w:lastRenderedPageBreak/>
        <w:t>«что говорить» над тем «как говорить» и какие средства применить для достижения желаемой цели.</w:t>
      </w:r>
    </w:p>
    <w:p w:rsidR="00DD3450" w:rsidRPr="000012DA" w:rsidRDefault="00DD3450" w:rsidP="00DD3450">
      <w:pPr>
        <w:ind w:firstLine="340"/>
        <w:rPr>
          <w:rFonts w:ascii="Times New Roman" w:hAnsi="Times New Roman" w:cs="Times New Roman"/>
          <w:spacing w:val="-2"/>
          <w:sz w:val="20"/>
          <w:szCs w:val="20"/>
        </w:rPr>
      </w:pPr>
      <w:r w:rsidRPr="00840ED8">
        <w:rPr>
          <w:rFonts w:ascii="Times New Roman" w:hAnsi="Times New Roman" w:cs="Times New Roman"/>
          <w:sz w:val="20"/>
          <w:szCs w:val="20"/>
        </w:rPr>
        <w:t>Трактаты по риторической теории, наряду с другими античными тр</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дами по философии, истории, географии и хронологии, получили </w:t>
      </w:r>
      <w:r w:rsidRPr="000012DA">
        <w:rPr>
          <w:rFonts w:ascii="Times New Roman" w:hAnsi="Times New Roman" w:cs="Times New Roman"/>
          <w:spacing w:val="-2"/>
          <w:sz w:val="20"/>
          <w:szCs w:val="20"/>
        </w:rPr>
        <w:t>распр</w:t>
      </w:r>
      <w:r w:rsidRPr="000012DA">
        <w:rPr>
          <w:rFonts w:ascii="Times New Roman" w:hAnsi="Times New Roman" w:cs="Times New Roman"/>
          <w:spacing w:val="-2"/>
          <w:sz w:val="20"/>
          <w:szCs w:val="20"/>
        </w:rPr>
        <w:t>о</w:t>
      </w:r>
      <w:r w:rsidRPr="000012DA">
        <w:rPr>
          <w:rFonts w:ascii="Times New Roman" w:hAnsi="Times New Roman" w:cs="Times New Roman"/>
          <w:spacing w:val="-2"/>
          <w:sz w:val="20"/>
          <w:szCs w:val="20"/>
        </w:rPr>
        <w:t>странение в Византии, благодаря чему риторика стала неотъемлемой ч</w:t>
      </w:r>
      <w:r w:rsidRPr="000012DA">
        <w:rPr>
          <w:rFonts w:ascii="Times New Roman" w:hAnsi="Times New Roman" w:cs="Times New Roman"/>
          <w:spacing w:val="-2"/>
          <w:sz w:val="20"/>
          <w:szCs w:val="20"/>
        </w:rPr>
        <w:t>а</w:t>
      </w:r>
      <w:r w:rsidRPr="000012DA">
        <w:rPr>
          <w:rFonts w:ascii="Times New Roman" w:hAnsi="Times New Roman" w:cs="Times New Roman"/>
          <w:spacing w:val="-2"/>
          <w:sz w:val="20"/>
          <w:szCs w:val="20"/>
        </w:rPr>
        <w:t>стью византийской культуры [1]. Классическая теория нашла применение в све</w:t>
      </w:r>
      <w:r w:rsidRPr="000012DA">
        <w:rPr>
          <w:rFonts w:ascii="Times New Roman" w:hAnsi="Times New Roman" w:cs="Times New Roman"/>
          <w:spacing w:val="-2"/>
          <w:sz w:val="20"/>
          <w:szCs w:val="20"/>
        </w:rPr>
        <w:t>т</w:t>
      </w:r>
      <w:r w:rsidRPr="000012DA">
        <w:rPr>
          <w:rFonts w:ascii="Times New Roman" w:hAnsi="Times New Roman" w:cs="Times New Roman"/>
          <w:spacing w:val="-2"/>
          <w:sz w:val="20"/>
          <w:szCs w:val="20"/>
        </w:rPr>
        <w:t>ской риторике, обозначаемой часто как «ораторика» и направленной на формирование государственных и общественных норм речевого общ</w:t>
      </w:r>
      <w:r w:rsidRPr="000012DA">
        <w:rPr>
          <w:rFonts w:ascii="Times New Roman" w:hAnsi="Times New Roman" w:cs="Times New Roman"/>
          <w:spacing w:val="-2"/>
          <w:sz w:val="20"/>
          <w:szCs w:val="20"/>
        </w:rPr>
        <w:t>е</w:t>
      </w:r>
      <w:r w:rsidRPr="000012DA">
        <w:rPr>
          <w:rFonts w:ascii="Times New Roman" w:hAnsi="Times New Roman" w:cs="Times New Roman"/>
          <w:spacing w:val="-2"/>
          <w:sz w:val="20"/>
          <w:szCs w:val="20"/>
        </w:rPr>
        <w:t xml:space="preserve">ния.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Другой важной сферой использования риторики стала религия. Ее пр</w:t>
      </w:r>
      <w:r w:rsidRPr="00840ED8">
        <w:rPr>
          <w:rFonts w:ascii="Times New Roman" w:hAnsi="Times New Roman" w:cs="Times New Roman"/>
          <w:sz w:val="20"/>
          <w:szCs w:val="20"/>
        </w:rPr>
        <w:t>и</w:t>
      </w:r>
      <w:r w:rsidRPr="00840ED8">
        <w:rPr>
          <w:rFonts w:ascii="Times New Roman" w:hAnsi="Times New Roman" w:cs="Times New Roman"/>
          <w:sz w:val="20"/>
          <w:szCs w:val="20"/>
        </w:rPr>
        <w:t>емы воплотились в христианской гомилетике. Понятие «гомилетика» во</w:t>
      </w:r>
      <w:r w:rsidRPr="00840ED8">
        <w:rPr>
          <w:rFonts w:ascii="Times New Roman" w:hAnsi="Times New Roman" w:cs="Times New Roman"/>
          <w:sz w:val="20"/>
          <w:szCs w:val="20"/>
        </w:rPr>
        <w:t>з</w:t>
      </w:r>
      <w:r w:rsidRPr="00840ED8">
        <w:rPr>
          <w:rFonts w:ascii="Times New Roman" w:hAnsi="Times New Roman" w:cs="Times New Roman"/>
          <w:sz w:val="20"/>
          <w:szCs w:val="20"/>
        </w:rPr>
        <w:t xml:space="preserve">никло от греческого </w:t>
      </w:r>
      <w:r w:rsidRPr="009F0B05">
        <w:rPr>
          <w:rFonts w:ascii="Times New Roman" w:hAnsi="Times New Roman" w:cs="Times New Roman"/>
          <w:sz w:val="20"/>
          <w:szCs w:val="20"/>
        </w:rPr>
        <w:t>слова «όμιλία</w:t>
      </w:r>
      <w:r w:rsidRPr="00840ED8">
        <w:rPr>
          <w:rFonts w:ascii="Times New Roman" w:hAnsi="Times New Roman" w:cs="Times New Roman"/>
          <w:sz w:val="20"/>
          <w:szCs w:val="20"/>
        </w:rPr>
        <w:t>» (гомилия), обозначавшего раннехр</w:t>
      </w:r>
      <w:r w:rsidRPr="00840ED8">
        <w:rPr>
          <w:rFonts w:ascii="Times New Roman" w:hAnsi="Times New Roman" w:cs="Times New Roman"/>
          <w:sz w:val="20"/>
          <w:szCs w:val="20"/>
        </w:rPr>
        <w:t>и</w:t>
      </w:r>
      <w:r w:rsidRPr="00840ED8">
        <w:rPr>
          <w:rFonts w:ascii="Times New Roman" w:hAnsi="Times New Roman" w:cs="Times New Roman"/>
          <w:sz w:val="20"/>
          <w:szCs w:val="20"/>
        </w:rPr>
        <w:t>стианскую проповедь, собрание, сообщество, беседу или уч</w:t>
      </w:r>
      <w:r w:rsidRPr="00840ED8">
        <w:rPr>
          <w:rFonts w:ascii="Times New Roman" w:hAnsi="Times New Roman" w:cs="Times New Roman"/>
          <w:sz w:val="20"/>
          <w:szCs w:val="20"/>
        </w:rPr>
        <w:t>е</w:t>
      </w:r>
      <w:r w:rsidRPr="00840ED8">
        <w:rPr>
          <w:rFonts w:ascii="Times New Roman" w:hAnsi="Times New Roman" w:cs="Times New Roman"/>
          <w:sz w:val="20"/>
          <w:szCs w:val="20"/>
        </w:rPr>
        <w:t>ние. Позже гомилетика включила в себя правила составления христианской пропов</w:t>
      </w:r>
      <w:r w:rsidRPr="00840ED8">
        <w:rPr>
          <w:rFonts w:ascii="Times New Roman" w:hAnsi="Times New Roman" w:cs="Times New Roman"/>
          <w:sz w:val="20"/>
          <w:szCs w:val="20"/>
        </w:rPr>
        <w:t>е</w:t>
      </w:r>
      <w:r w:rsidRPr="00840ED8">
        <w:rPr>
          <w:rFonts w:ascii="Times New Roman" w:hAnsi="Times New Roman" w:cs="Times New Roman"/>
          <w:sz w:val="20"/>
          <w:szCs w:val="20"/>
        </w:rPr>
        <w:t>ди, науку о церковном красноречии. Исследование древних хр</w:t>
      </w:r>
      <w:r w:rsidRPr="00840ED8">
        <w:rPr>
          <w:rFonts w:ascii="Times New Roman" w:hAnsi="Times New Roman" w:cs="Times New Roman"/>
          <w:sz w:val="20"/>
          <w:szCs w:val="20"/>
        </w:rPr>
        <w:t>и</w:t>
      </w:r>
      <w:r w:rsidRPr="00840ED8">
        <w:rPr>
          <w:rFonts w:ascii="Times New Roman" w:hAnsi="Times New Roman" w:cs="Times New Roman"/>
          <w:sz w:val="20"/>
          <w:szCs w:val="20"/>
        </w:rPr>
        <w:t>стианских источников показывает, что этому искусству уделяли большое внимание Ориген, Иоанн Златоуст, Иоанн Дамаскин, братья Студиты, Василий Вел</w:t>
      </w:r>
      <w:r w:rsidRPr="00840ED8">
        <w:rPr>
          <w:rFonts w:ascii="Times New Roman" w:hAnsi="Times New Roman" w:cs="Times New Roman"/>
          <w:sz w:val="20"/>
          <w:szCs w:val="20"/>
        </w:rPr>
        <w:t>и</w:t>
      </w:r>
      <w:r w:rsidRPr="00840ED8">
        <w:rPr>
          <w:rFonts w:ascii="Times New Roman" w:hAnsi="Times New Roman" w:cs="Times New Roman"/>
          <w:sz w:val="20"/>
          <w:szCs w:val="20"/>
        </w:rPr>
        <w:t>кий и многие другие деятели Церкви.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Ораторика и гомилетика являют собой две разновидности риторич</w:t>
      </w:r>
      <w:r w:rsidRPr="00840ED8">
        <w:rPr>
          <w:rFonts w:ascii="Times New Roman" w:hAnsi="Times New Roman" w:cs="Times New Roman"/>
          <w:sz w:val="20"/>
          <w:szCs w:val="20"/>
        </w:rPr>
        <w:t>е</w:t>
      </w:r>
      <w:r w:rsidRPr="00840ED8">
        <w:rPr>
          <w:rFonts w:ascii="Times New Roman" w:hAnsi="Times New Roman" w:cs="Times New Roman"/>
          <w:sz w:val="20"/>
          <w:szCs w:val="20"/>
        </w:rPr>
        <w:t>ского искусства. В ораторике внимание акцентируется на том «как гов</w:t>
      </w:r>
      <w:r w:rsidRPr="00840ED8">
        <w:rPr>
          <w:rFonts w:ascii="Times New Roman" w:hAnsi="Times New Roman" w:cs="Times New Roman"/>
          <w:sz w:val="20"/>
          <w:szCs w:val="20"/>
        </w:rPr>
        <w:t>о</w:t>
      </w:r>
      <w:r w:rsidRPr="00840ED8">
        <w:rPr>
          <w:rFonts w:ascii="Times New Roman" w:hAnsi="Times New Roman" w:cs="Times New Roman"/>
          <w:sz w:val="20"/>
          <w:szCs w:val="20"/>
        </w:rPr>
        <w:t>рить», то есть на форме подачи речи, тогда как главным принципом г</w:t>
      </w:r>
      <w:r w:rsidRPr="00840ED8">
        <w:rPr>
          <w:rFonts w:ascii="Times New Roman" w:hAnsi="Times New Roman" w:cs="Times New Roman"/>
          <w:sz w:val="20"/>
          <w:szCs w:val="20"/>
        </w:rPr>
        <w:t>о</w:t>
      </w:r>
      <w:r w:rsidRPr="00840ED8">
        <w:rPr>
          <w:rFonts w:ascii="Times New Roman" w:hAnsi="Times New Roman" w:cs="Times New Roman"/>
          <w:sz w:val="20"/>
          <w:szCs w:val="20"/>
        </w:rPr>
        <w:t>милетики ст</w:t>
      </w:r>
      <w:r w:rsidRPr="00840ED8">
        <w:rPr>
          <w:rFonts w:ascii="Times New Roman" w:hAnsi="Times New Roman" w:cs="Times New Roman"/>
          <w:sz w:val="20"/>
          <w:szCs w:val="20"/>
        </w:rPr>
        <w:t>а</w:t>
      </w:r>
      <w:r w:rsidRPr="00840ED8">
        <w:rPr>
          <w:rFonts w:ascii="Times New Roman" w:hAnsi="Times New Roman" w:cs="Times New Roman"/>
          <w:sz w:val="20"/>
          <w:szCs w:val="20"/>
        </w:rPr>
        <w:t>новится «что говорить» – содержание излагаемого материала.</w:t>
      </w:r>
    </w:p>
    <w:p w:rsidR="00DD3450" w:rsidRPr="000012DA" w:rsidRDefault="00DD3450" w:rsidP="00DD3450">
      <w:pPr>
        <w:pStyle w:val="21"/>
        <w:ind w:firstLine="340"/>
        <w:rPr>
          <w:rFonts w:ascii="Times New Roman" w:hAnsi="Times New Roman" w:cs="Times New Roman"/>
          <w:b w:val="0"/>
          <w:spacing w:val="-2"/>
          <w:sz w:val="20"/>
          <w:szCs w:val="20"/>
        </w:rPr>
      </w:pPr>
      <w:r w:rsidRPr="004D02A0">
        <w:rPr>
          <w:rFonts w:ascii="Times New Roman" w:hAnsi="Times New Roman" w:cs="Times New Roman"/>
          <w:b w:val="0"/>
          <w:sz w:val="20"/>
          <w:szCs w:val="20"/>
        </w:rPr>
        <w:t>Из Византии риторическое искусство, опирающееся на античную те</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рию, было перенесено в Древнюю Русь. Процесс активизир</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 xml:space="preserve">вался после </w:t>
      </w:r>
      <w:r w:rsidRPr="000012DA">
        <w:rPr>
          <w:rFonts w:ascii="Times New Roman" w:hAnsi="Times New Roman" w:cs="Times New Roman"/>
          <w:b w:val="0"/>
          <w:spacing w:val="-2"/>
          <w:sz w:val="20"/>
          <w:szCs w:val="20"/>
        </w:rPr>
        <w:t>принятия христианства в 988 году. В древнерусской лит</w:t>
      </w:r>
      <w:r w:rsidRPr="000012DA">
        <w:rPr>
          <w:rFonts w:ascii="Times New Roman" w:hAnsi="Times New Roman" w:cs="Times New Roman"/>
          <w:b w:val="0"/>
          <w:spacing w:val="-2"/>
          <w:sz w:val="20"/>
          <w:szCs w:val="20"/>
        </w:rPr>
        <w:t>е</w:t>
      </w:r>
      <w:r w:rsidRPr="000012DA">
        <w:rPr>
          <w:rFonts w:ascii="Times New Roman" w:hAnsi="Times New Roman" w:cs="Times New Roman"/>
          <w:b w:val="0"/>
          <w:spacing w:val="-2"/>
          <w:sz w:val="20"/>
          <w:szCs w:val="20"/>
        </w:rPr>
        <w:t>ратуре в значении слова «риторика» с XII века встречаются такие слова, как «ритория», «в</w:t>
      </w:r>
      <w:r w:rsidRPr="000012DA">
        <w:rPr>
          <w:rFonts w:ascii="Times New Roman" w:hAnsi="Times New Roman" w:cs="Times New Roman"/>
          <w:b w:val="0"/>
          <w:spacing w:val="-2"/>
          <w:sz w:val="20"/>
          <w:szCs w:val="20"/>
        </w:rPr>
        <w:t>е</w:t>
      </w:r>
      <w:r w:rsidRPr="000012DA">
        <w:rPr>
          <w:rFonts w:ascii="Times New Roman" w:hAnsi="Times New Roman" w:cs="Times New Roman"/>
          <w:b w:val="0"/>
          <w:spacing w:val="-2"/>
          <w:sz w:val="20"/>
          <w:szCs w:val="20"/>
        </w:rPr>
        <w:t>тийство» и «глаголание», а также «ритор» и «ветий» – как «оратор» [2, с.18].</w:t>
      </w:r>
    </w:p>
    <w:p w:rsidR="00DD3450" w:rsidRPr="004D02A0" w:rsidRDefault="00DD3450" w:rsidP="00DD3450">
      <w:pPr>
        <w:pStyle w:val="21"/>
        <w:ind w:firstLine="340"/>
        <w:rPr>
          <w:rFonts w:ascii="Times New Roman" w:hAnsi="Times New Roman" w:cs="Times New Roman"/>
          <w:b w:val="0"/>
          <w:sz w:val="20"/>
          <w:szCs w:val="20"/>
        </w:rPr>
      </w:pPr>
      <w:r w:rsidRPr="004D02A0">
        <w:rPr>
          <w:rFonts w:ascii="Times New Roman" w:hAnsi="Times New Roman" w:cs="Times New Roman"/>
          <w:b w:val="0"/>
          <w:sz w:val="20"/>
          <w:szCs w:val="20"/>
        </w:rPr>
        <w:t>Ориентация на христианскую культуру обеспечила проникновение р</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торики в первую очередь через переводную христианскую литературу: богослужебные книги, жития святых и другие произведения, принадл</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жавшие Василию Великому, Иоанну Дамаскину, Иоанну Златоусту и др</w:t>
      </w:r>
      <w:r w:rsidRPr="004D02A0">
        <w:rPr>
          <w:rFonts w:ascii="Times New Roman" w:hAnsi="Times New Roman" w:cs="Times New Roman"/>
          <w:b w:val="0"/>
          <w:sz w:val="20"/>
          <w:szCs w:val="20"/>
        </w:rPr>
        <w:t>у</w:t>
      </w:r>
      <w:r w:rsidRPr="004D02A0">
        <w:rPr>
          <w:rFonts w:ascii="Times New Roman" w:hAnsi="Times New Roman" w:cs="Times New Roman"/>
          <w:b w:val="0"/>
          <w:sz w:val="20"/>
          <w:szCs w:val="20"/>
        </w:rPr>
        <w:t xml:space="preserve">гим знаменитым деятелям церкви. </w:t>
      </w:r>
    </w:p>
    <w:p w:rsidR="00DD3450" w:rsidRPr="004D02A0" w:rsidRDefault="00DD3450" w:rsidP="00DD3450">
      <w:pPr>
        <w:pStyle w:val="21"/>
        <w:ind w:firstLine="340"/>
        <w:rPr>
          <w:rFonts w:ascii="Times New Roman" w:hAnsi="Times New Roman" w:cs="Times New Roman"/>
          <w:b w:val="0"/>
          <w:sz w:val="20"/>
          <w:szCs w:val="20"/>
        </w:rPr>
      </w:pPr>
      <w:r w:rsidRPr="004D02A0">
        <w:rPr>
          <w:rFonts w:ascii="Times New Roman" w:hAnsi="Times New Roman" w:cs="Times New Roman"/>
          <w:b w:val="0"/>
          <w:sz w:val="20"/>
          <w:szCs w:val="20"/>
        </w:rPr>
        <w:t>Светские византийские книги были распространены в значительно меньшей степени. Сохранились сведения о существовании на Руси греч</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 xml:space="preserve">ского изборника «Пчела» (ок. </w:t>
      </w:r>
      <w:smartTag w:uri="urn:schemas-microsoft-com:office:smarttags" w:element="metricconverter">
        <w:smartTagPr>
          <w:attr w:name="ProductID" w:val="1119 г"/>
        </w:smartTagPr>
        <w:r w:rsidRPr="004D02A0">
          <w:rPr>
            <w:rFonts w:ascii="Times New Roman" w:hAnsi="Times New Roman" w:cs="Times New Roman"/>
            <w:b w:val="0"/>
            <w:sz w:val="20"/>
            <w:szCs w:val="20"/>
          </w:rPr>
          <w:t>1119 г</w:t>
        </w:r>
      </w:smartTag>
      <w:r w:rsidRPr="004D02A0">
        <w:rPr>
          <w:rFonts w:ascii="Times New Roman" w:hAnsi="Times New Roman" w:cs="Times New Roman"/>
          <w:b w:val="0"/>
          <w:sz w:val="20"/>
          <w:szCs w:val="20"/>
        </w:rPr>
        <w:t>.), знакомящего читат</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лей с трудами Аристотеля, Платона, Гомера, Плутарха и других античных авторов, в</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зантийских хроник Иоанна Малалы и Георгия Амартола, законодательных актов (Кормчих книг, монастырских уставов) и работ по астрологии, а</w:t>
      </w:r>
      <w:r w:rsidRPr="004D02A0">
        <w:rPr>
          <w:rFonts w:ascii="Times New Roman" w:hAnsi="Times New Roman" w:cs="Times New Roman"/>
          <w:b w:val="0"/>
          <w:sz w:val="20"/>
          <w:szCs w:val="20"/>
        </w:rPr>
        <w:t>н</w:t>
      </w:r>
      <w:r w:rsidRPr="004D02A0">
        <w:rPr>
          <w:rFonts w:ascii="Times New Roman" w:hAnsi="Times New Roman" w:cs="Times New Roman"/>
          <w:b w:val="0"/>
          <w:sz w:val="20"/>
          <w:szCs w:val="20"/>
        </w:rPr>
        <w:t xml:space="preserve">тичной философии, географии [5]. Они также несли в себе риторическую культуру. </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Риторическое искусство проникало на Русь в устной форме вместе с проповедями и беседами ученых-богословов, а также с речью д</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 xml:space="preserve">пломатов, </w:t>
      </w:r>
      <w:r w:rsidRPr="004D02A0">
        <w:rPr>
          <w:rFonts w:ascii="Times New Roman" w:hAnsi="Times New Roman" w:cs="Times New Roman"/>
          <w:b w:val="0"/>
          <w:sz w:val="20"/>
          <w:szCs w:val="20"/>
        </w:rPr>
        <w:lastRenderedPageBreak/>
        <w:t>чиновников, торговых людей и других носителей греческой ц</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вилизации, в той или иной степени владеющих красноречием, столь нео</w:t>
      </w:r>
      <w:r w:rsidRPr="004D02A0">
        <w:rPr>
          <w:rFonts w:ascii="Times New Roman" w:hAnsi="Times New Roman" w:cs="Times New Roman"/>
          <w:b w:val="0"/>
          <w:sz w:val="20"/>
          <w:szCs w:val="20"/>
        </w:rPr>
        <w:t>б</w:t>
      </w:r>
      <w:r w:rsidRPr="004D02A0">
        <w:rPr>
          <w:rFonts w:ascii="Times New Roman" w:hAnsi="Times New Roman" w:cs="Times New Roman"/>
          <w:b w:val="0"/>
          <w:sz w:val="20"/>
          <w:szCs w:val="20"/>
        </w:rPr>
        <w:t>ходимым для создания межгосударственных политических и торговых коммуникаций. Тем самым проникновение риторического искусства пр</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исходило через письменные и устные источники. Приблизительно процесс восприятия риторики в отечественной средневековой культуре может быть предста</w:t>
      </w:r>
      <w:r w:rsidRPr="004D02A0">
        <w:rPr>
          <w:rFonts w:ascii="Times New Roman" w:hAnsi="Times New Roman" w:cs="Times New Roman"/>
          <w:b w:val="0"/>
          <w:sz w:val="20"/>
          <w:szCs w:val="20"/>
        </w:rPr>
        <w:t>в</w:t>
      </w:r>
      <w:r w:rsidRPr="004D02A0">
        <w:rPr>
          <w:rFonts w:ascii="Times New Roman" w:hAnsi="Times New Roman" w:cs="Times New Roman"/>
          <w:b w:val="0"/>
          <w:sz w:val="20"/>
          <w:szCs w:val="20"/>
        </w:rPr>
        <w:t>лен в виде приведенной н</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же таблицы:</w:t>
      </w:r>
    </w:p>
    <w:p w:rsidR="00DD3450" w:rsidRPr="00840ED8" w:rsidRDefault="00DD3450" w:rsidP="008B1A6A">
      <w:pPr>
        <w:spacing w:before="60" w:after="60"/>
        <w:ind w:firstLine="0"/>
        <w:jc w:val="center"/>
        <w:rPr>
          <w:rFonts w:ascii="Times New Roman" w:hAnsi="Times New Roman" w:cs="Times New Roman"/>
          <w:i/>
          <w:sz w:val="20"/>
          <w:szCs w:val="20"/>
        </w:rPr>
      </w:pPr>
      <w:r w:rsidRPr="00840ED8">
        <w:rPr>
          <w:rFonts w:ascii="Times New Roman" w:hAnsi="Times New Roman" w:cs="Times New Roman"/>
          <w:i/>
          <w:sz w:val="20"/>
          <w:szCs w:val="20"/>
        </w:rPr>
        <w:t>Влияние византийских традиций на риторику и культуру Киевской Р</w:t>
      </w:r>
      <w:r w:rsidRPr="00840ED8">
        <w:rPr>
          <w:rFonts w:ascii="Times New Roman" w:hAnsi="Times New Roman" w:cs="Times New Roman"/>
          <w:i/>
          <w:sz w:val="20"/>
          <w:szCs w:val="20"/>
        </w:rPr>
        <w:t>у</w:t>
      </w:r>
      <w:r w:rsidRPr="00840ED8">
        <w:rPr>
          <w:rFonts w:ascii="Times New Roman" w:hAnsi="Times New Roman" w:cs="Times New Roman"/>
          <w:i/>
          <w:sz w:val="20"/>
          <w:szCs w:val="20"/>
        </w:rPr>
        <w:t>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335"/>
        <w:gridCol w:w="1949"/>
        <w:gridCol w:w="1915"/>
      </w:tblGrid>
      <w:tr w:rsidR="00DD3450" w:rsidRPr="00840ED8" w:rsidTr="00C67C5C">
        <w:tc>
          <w:tcPr>
            <w:tcW w:w="1902" w:type="dxa"/>
            <w:vAlign w:val="center"/>
          </w:tcPr>
          <w:p w:rsidR="000C17EF" w:rsidRDefault="00DD3450" w:rsidP="00D8479E">
            <w:pPr>
              <w:ind w:firstLine="34"/>
              <w:jc w:val="center"/>
              <w:rPr>
                <w:rFonts w:ascii="Times New Roman" w:hAnsi="Times New Roman" w:cs="Times New Roman"/>
                <w:b/>
                <w:sz w:val="18"/>
                <w:szCs w:val="20"/>
              </w:rPr>
            </w:pPr>
            <w:r w:rsidRPr="008B1A6A">
              <w:rPr>
                <w:rFonts w:ascii="Times New Roman" w:hAnsi="Times New Roman" w:cs="Times New Roman"/>
                <w:b/>
                <w:sz w:val="18"/>
                <w:szCs w:val="20"/>
              </w:rPr>
              <w:t xml:space="preserve">Виды </w:t>
            </w:r>
          </w:p>
          <w:p w:rsidR="00DD3450" w:rsidRPr="008B1A6A" w:rsidRDefault="00DD3450" w:rsidP="00D8479E">
            <w:pPr>
              <w:ind w:firstLine="34"/>
              <w:jc w:val="center"/>
              <w:rPr>
                <w:rFonts w:ascii="Times New Roman" w:hAnsi="Times New Roman" w:cs="Times New Roman"/>
                <w:b/>
                <w:sz w:val="18"/>
                <w:szCs w:val="20"/>
              </w:rPr>
            </w:pPr>
            <w:r w:rsidRPr="008B1A6A">
              <w:rPr>
                <w:rFonts w:ascii="Times New Roman" w:hAnsi="Times New Roman" w:cs="Times New Roman"/>
                <w:b/>
                <w:sz w:val="18"/>
                <w:szCs w:val="20"/>
              </w:rPr>
              <w:t>рит</w:t>
            </w:r>
            <w:r w:rsidRPr="008B1A6A">
              <w:rPr>
                <w:rFonts w:ascii="Times New Roman" w:hAnsi="Times New Roman" w:cs="Times New Roman"/>
                <w:b/>
                <w:sz w:val="18"/>
                <w:szCs w:val="20"/>
              </w:rPr>
              <w:t>о</w:t>
            </w:r>
            <w:r w:rsidRPr="008B1A6A">
              <w:rPr>
                <w:rFonts w:ascii="Times New Roman" w:hAnsi="Times New Roman" w:cs="Times New Roman"/>
                <w:b/>
                <w:sz w:val="18"/>
                <w:szCs w:val="20"/>
              </w:rPr>
              <w:t>рики</w:t>
            </w:r>
          </w:p>
        </w:tc>
        <w:tc>
          <w:tcPr>
            <w:tcW w:w="1675" w:type="dxa"/>
            <w:vAlign w:val="center"/>
          </w:tcPr>
          <w:p w:rsidR="00DD3450" w:rsidRPr="008B1A6A" w:rsidRDefault="00DD3450" w:rsidP="00D8479E">
            <w:pPr>
              <w:ind w:firstLine="34"/>
              <w:jc w:val="center"/>
              <w:rPr>
                <w:rFonts w:ascii="Times New Roman" w:hAnsi="Times New Roman" w:cs="Times New Roman"/>
                <w:b/>
                <w:sz w:val="18"/>
                <w:szCs w:val="20"/>
              </w:rPr>
            </w:pPr>
            <w:r w:rsidRPr="008B1A6A">
              <w:rPr>
                <w:rFonts w:ascii="Times New Roman" w:hAnsi="Times New Roman" w:cs="Times New Roman"/>
                <w:b/>
                <w:sz w:val="18"/>
                <w:szCs w:val="20"/>
              </w:rPr>
              <w:t>Традиция</w:t>
            </w:r>
          </w:p>
        </w:tc>
        <w:tc>
          <w:tcPr>
            <w:tcW w:w="3296" w:type="dxa"/>
            <w:vAlign w:val="center"/>
          </w:tcPr>
          <w:p w:rsidR="00DD3450" w:rsidRPr="008B1A6A" w:rsidRDefault="00DD3450" w:rsidP="00D8479E">
            <w:pPr>
              <w:ind w:firstLine="34"/>
              <w:jc w:val="center"/>
              <w:rPr>
                <w:rFonts w:ascii="Times New Roman" w:hAnsi="Times New Roman" w:cs="Times New Roman"/>
                <w:b/>
                <w:sz w:val="18"/>
                <w:szCs w:val="20"/>
              </w:rPr>
            </w:pPr>
            <w:r w:rsidRPr="008B1A6A">
              <w:rPr>
                <w:rFonts w:ascii="Times New Roman" w:hAnsi="Times New Roman" w:cs="Times New Roman"/>
                <w:b/>
                <w:sz w:val="18"/>
                <w:szCs w:val="20"/>
              </w:rPr>
              <w:t>Примеры</w:t>
            </w:r>
          </w:p>
        </w:tc>
        <w:tc>
          <w:tcPr>
            <w:tcW w:w="2431" w:type="dxa"/>
            <w:vAlign w:val="center"/>
          </w:tcPr>
          <w:p w:rsidR="00DD3450" w:rsidRPr="008B1A6A" w:rsidRDefault="00DD3450" w:rsidP="00D8479E">
            <w:pPr>
              <w:ind w:firstLine="34"/>
              <w:jc w:val="center"/>
              <w:rPr>
                <w:rFonts w:ascii="Times New Roman" w:hAnsi="Times New Roman" w:cs="Times New Roman"/>
                <w:b/>
                <w:sz w:val="18"/>
                <w:szCs w:val="20"/>
              </w:rPr>
            </w:pPr>
            <w:r w:rsidRPr="008B1A6A">
              <w:rPr>
                <w:rFonts w:ascii="Times New Roman" w:hAnsi="Times New Roman" w:cs="Times New Roman"/>
                <w:b/>
                <w:sz w:val="18"/>
                <w:szCs w:val="20"/>
              </w:rPr>
              <w:t>Влияние</w:t>
            </w:r>
          </w:p>
        </w:tc>
      </w:tr>
      <w:tr w:rsidR="00DD3450" w:rsidRPr="00840ED8" w:rsidTr="00C67C5C">
        <w:trPr>
          <w:cantSplit/>
        </w:trPr>
        <w:tc>
          <w:tcPr>
            <w:tcW w:w="1902" w:type="dxa"/>
            <w:vMerge w:val="restart"/>
            <w:vAlign w:val="center"/>
          </w:tcPr>
          <w:p w:rsidR="00DD3450" w:rsidRPr="008B1A6A" w:rsidRDefault="00DD3450" w:rsidP="00D8479E">
            <w:pPr>
              <w:ind w:firstLine="34"/>
              <w:jc w:val="center"/>
              <w:rPr>
                <w:rFonts w:ascii="Times New Roman" w:hAnsi="Times New Roman" w:cs="Times New Roman"/>
                <w:sz w:val="18"/>
                <w:szCs w:val="20"/>
              </w:rPr>
            </w:pPr>
            <w:r w:rsidRPr="008B1A6A">
              <w:rPr>
                <w:rFonts w:ascii="Times New Roman" w:hAnsi="Times New Roman" w:cs="Times New Roman"/>
                <w:sz w:val="18"/>
                <w:szCs w:val="20"/>
              </w:rPr>
              <w:t>Гомил</w:t>
            </w:r>
            <w:r w:rsidRPr="008B1A6A">
              <w:rPr>
                <w:rFonts w:ascii="Times New Roman" w:hAnsi="Times New Roman" w:cs="Times New Roman"/>
                <w:sz w:val="18"/>
                <w:szCs w:val="20"/>
              </w:rPr>
              <w:t>е</w:t>
            </w:r>
            <w:r w:rsidRPr="008B1A6A">
              <w:rPr>
                <w:rFonts w:ascii="Times New Roman" w:hAnsi="Times New Roman" w:cs="Times New Roman"/>
                <w:sz w:val="18"/>
                <w:szCs w:val="20"/>
              </w:rPr>
              <w:t>тика</w:t>
            </w:r>
          </w:p>
        </w:tc>
        <w:tc>
          <w:tcPr>
            <w:tcW w:w="1675" w:type="dxa"/>
          </w:tcPr>
          <w:p w:rsidR="00DD3450" w:rsidRPr="008B1A6A" w:rsidRDefault="00DD3450" w:rsidP="00D8479E">
            <w:pPr>
              <w:ind w:firstLine="34"/>
              <w:rPr>
                <w:rFonts w:ascii="Times New Roman" w:hAnsi="Times New Roman" w:cs="Times New Roman"/>
                <w:sz w:val="18"/>
                <w:szCs w:val="20"/>
              </w:rPr>
            </w:pPr>
            <w:r w:rsidRPr="008B1A6A">
              <w:rPr>
                <w:rFonts w:ascii="Times New Roman" w:hAnsi="Times New Roman" w:cs="Times New Roman"/>
                <w:sz w:val="18"/>
                <w:szCs w:val="20"/>
              </w:rPr>
              <w:t>Устная</w:t>
            </w:r>
          </w:p>
        </w:tc>
        <w:tc>
          <w:tcPr>
            <w:tcW w:w="3296" w:type="dxa"/>
          </w:tcPr>
          <w:p w:rsidR="000C17EF" w:rsidRDefault="00DD3450" w:rsidP="000C17EF">
            <w:pPr>
              <w:ind w:firstLine="34"/>
              <w:jc w:val="left"/>
              <w:rPr>
                <w:rFonts w:ascii="Times New Roman" w:hAnsi="Times New Roman" w:cs="Times New Roman"/>
                <w:sz w:val="18"/>
                <w:szCs w:val="20"/>
              </w:rPr>
            </w:pPr>
            <w:r w:rsidRPr="008B1A6A">
              <w:rPr>
                <w:rFonts w:ascii="Times New Roman" w:hAnsi="Times New Roman" w:cs="Times New Roman"/>
                <w:sz w:val="18"/>
                <w:szCs w:val="20"/>
              </w:rPr>
              <w:t>Проповедь, б</w:t>
            </w:r>
            <w:r w:rsidRPr="008B1A6A">
              <w:rPr>
                <w:rFonts w:ascii="Times New Roman" w:hAnsi="Times New Roman" w:cs="Times New Roman"/>
                <w:sz w:val="18"/>
                <w:szCs w:val="20"/>
              </w:rPr>
              <w:t>е</w:t>
            </w:r>
            <w:r w:rsidRPr="008B1A6A">
              <w:rPr>
                <w:rFonts w:ascii="Times New Roman" w:hAnsi="Times New Roman" w:cs="Times New Roman"/>
                <w:sz w:val="18"/>
                <w:szCs w:val="20"/>
              </w:rPr>
              <w:t xml:space="preserve">седа </w:t>
            </w:r>
          </w:p>
          <w:p w:rsidR="00DD3450" w:rsidRPr="008B1A6A" w:rsidRDefault="00DD3450" w:rsidP="000C17EF">
            <w:pPr>
              <w:ind w:firstLine="34"/>
              <w:jc w:val="left"/>
              <w:rPr>
                <w:rFonts w:ascii="Times New Roman" w:hAnsi="Times New Roman" w:cs="Times New Roman"/>
                <w:sz w:val="18"/>
                <w:szCs w:val="20"/>
              </w:rPr>
            </w:pPr>
            <w:r w:rsidRPr="008B1A6A">
              <w:rPr>
                <w:rFonts w:ascii="Times New Roman" w:hAnsi="Times New Roman" w:cs="Times New Roman"/>
                <w:sz w:val="18"/>
                <w:szCs w:val="20"/>
              </w:rPr>
              <w:t>и т.д.</w:t>
            </w:r>
          </w:p>
        </w:tc>
        <w:tc>
          <w:tcPr>
            <w:tcW w:w="2431" w:type="dxa"/>
            <w:vMerge w:val="restart"/>
            <w:vAlign w:val="center"/>
          </w:tcPr>
          <w:p w:rsidR="00DD3450" w:rsidRPr="008B1A6A" w:rsidRDefault="00DD3450" w:rsidP="00516A59">
            <w:pPr>
              <w:ind w:firstLine="34"/>
              <w:jc w:val="left"/>
              <w:rPr>
                <w:rFonts w:ascii="Times New Roman" w:hAnsi="Times New Roman" w:cs="Times New Roman"/>
                <w:sz w:val="18"/>
                <w:szCs w:val="20"/>
              </w:rPr>
            </w:pPr>
            <w:r w:rsidRPr="008B1A6A">
              <w:rPr>
                <w:rFonts w:ascii="Times New Roman" w:hAnsi="Times New Roman" w:cs="Times New Roman"/>
                <w:sz w:val="18"/>
                <w:szCs w:val="20"/>
              </w:rPr>
              <w:t>Непосредстве</w:t>
            </w:r>
            <w:r w:rsidRPr="008B1A6A">
              <w:rPr>
                <w:rFonts w:ascii="Times New Roman" w:hAnsi="Times New Roman" w:cs="Times New Roman"/>
                <w:sz w:val="18"/>
                <w:szCs w:val="20"/>
              </w:rPr>
              <w:t>н</w:t>
            </w:r>
            <w:r w:rsidRPr="008B1A6A">
              <w:rPr>
                <w:rFonts w:ascii="Times New Roman" w:hAnsi="Times New Roman" w:cs="Times New Roman"/>
                <w:sz w:val="18"/>
                <w:szCs w:val="20"/>
              </w:rPr>
              <w:t>ное</w:t>
            </w:r>
          </w:p>
        </w:tc>
      </w:tr>
      <w:tr w:rsidR="00DD3450" w:rsidRPr="00840ED8" w:rsidTr="00C67C5C">
        <w:trPr>
          <w:cantSplit/>
          <w:trHeight w:val="302"/>
        </w:trPr>
        <w:tc>
          <w:tcPr>
            <w:tcW w:w="1902" w:type="dxa"/>
            <w:vMerge/>
            <w:vAlign w:val="center"/>
          </w:tcPr>
          <w:p w:rsidR="00DD3450" w:rsidRPr="008B1A6A" w:rsidRDefault="00DD3450" w:rsidP="00D8479E">
            <w:pPr>
              <w:ind w:firstLine="34"/>
              <w:jc w:val="center"/>
              <w:rPr>
                <w:rFonts w:ascii="Times New Roman" w:hAnsi="Times New Roman" w:cs="Times New Roman"/>
                <w:sz w:val="18"/>
                <w:szCs w:val="20"/>
              </w:rPr>
            </w:pPr>
          </w:p>
        </w:tc>
        <w:tc>
          <w:tcPr>
            <w:tcW w:w="1675" w:type="dxa"/>
          </w:tcPr>
          <w:p w:rsidR="00DD3450" w:rsidRPr="008B1A6A" w:rsidRDefault="00DD3450" w:rsidP="00D8479E">
            <w:pPr>
              <w:ind w:firstLine="34"/>
              <w:rPr>
                <w:rFonts w:ascii="Times New Roman" w:hAnsi="Times New Roman" w:cs="Times New Roman"/>
                <w:sz w:val="18"/>
                <w:szCs w:val="20"/>
              </w:rPr>
            </w:pPr>
            <w:r w:rsidRPr="008B1A6A">
              <w:rPr>
                <w:rFonts w:ascii="Times New Roman" w:hAnsi="Times New Roman" w:cs="Times New Roman"/>
                <w:sz w:val="18"/>
                <w:szCs w:val="20"/>
              </w:rPr>
              <w:t>Письме</w:t>
            </w:r>
            <w:r w:rsidRPr="008B1A6A">
              <w:rPr>
                <w:rFonts w:ascii="Times New Roman" w:hAnsi="Times New Roman" w:cs="Times New Roman"/>
                <w:sz w:val="18"/>
                <w:szCs w:val="20"/>
              </w:rPr>
              <w:t>н</w:t>
            </w:r>
            <w:r w:rsidRPr="008B1A6A">
              <w:rPr>
                <w:rFonts w:ascii="Times New Roman" w:hAnsi="Times New Roman" w:cs="Times New Roman"/>
                <w:sz w:val="18"/>
                <w:szCs w:val="20"/>
              </w:rPr>
              <w:t>ная</w:t>
            </w:r>
          </w:p>
        </w:tc>
        <w:tc>
          <w:tcPr>
            <w:tcW w:w="3296" w:type="dxa"/>
          </w:tcPr>
          <w:p w:rsidR="00DD3450" w:rsidRPr="008B1A6A" w:rsidRDefault="00DD3450" w:rsidP="000C17EF">
            <w:pPr>
              <w:ind w:firstLine="34"/>
              <w:jc w:val="left"/>
              <w:rPr>
                <w:rFonts w:ascii="Times New Roman" w:hAnsi="Times New Roman" w:cs="Times New Roman"/>
                <w:sz w:val="18"/>
                <w:szCs w:val="20"/>
              </w:rPr>
            </w:pPr>
            <w:r w:rsidRPr="008B1A6A">
              <w:rPr>
                <w:rFonts w:ascii="Times New Roman" w:hAnsi="Times New Roman" w:cs="Times New Roman"/>
                <w:sz w:val="18"/>
                <w:szCs w:val="20"/>
              </w:rPr>
              <w:t>Церковные книги</w:t>
            </w:r>
          </w:p>
        </w:tc>
        <w:tc>
          <w:tcPr>
            <w:tcW w:w="2431" w:type="dxa"/>
            <w:vMerge/>
            <w:vAlign w:val="center"/>
          </w:tcPr>
          <w:p w:rsidR="00DD3450" w:rsidRPr="008B1A6A" w:rsidRDefault="00DD3450" w:rsidP="00516A59">
            <w:pPr>
              <w:ind w:firstLine="34"/>
              <w:jc w:val="left"/>
              <w:rPr>
                <w:rFonts w:ascii="Times New Roman" w:hAnsi="Times New Roman" w:cs="Times New Roman"/>
                <w:sz w:val="18"/>
                <w:szCs w:val="20"/>
              </w:rPr>
            </w:pPr>
          </w:p>
        </w:tc>
      </w:tr>
      <w:tr w:rsidR="00DD3450" w:rsidRPr="00840ED8" w:rsidTr="00C67C5C">
        <w:trPr>
          <w:cantSplit/>
        </w:trPr>
        <w:tc>
          <w:tcPr>
            <w:tcW w:w="1902" w:type="dxa"/>
            <w:vMerge w:val="restart"/>
            <w:vAlign w:val="center"/>
          </w:tcPr>
          <w:p w:rsidR="00DD3450" w:rsidRPr="008B1A6A" w:rsidRDefault="00DD3450" w:rsidP="00D8479E">
            <w:pPr>
              <w:ind w:firstLine="34"/>
              <w:jc w:val="center"/>
              <w:rPr>
                <w:rFonts w:ascii="Times New Roman" w:hAnsi="Times New Roman" w:cs="Times New Roman"/>
                <w:sz w:val="18"/>
                <w:szCs w:val="20"/>
              </w:rPr>
            </w:pPr>
            <w:r w:rsidRPr="008B1A6A">
              <w:rPr>
                <w:rFonts w:ascii="Times New Roman" w:hAnsi="Times New Roman" w:cs="Times New Roman"/>
                <w:sz w:val="18"/>
                <w:szCs w:val="20"/>
              </w:rPr>
              <w:t>Оратор</w:t>
            </w:r>
            <w:r w:rsidRPr="008B1A6A">
              <w:rPr>
                <w:rFonts w:ascii="Times New Roman" w:hAnsi="Times New Roman" w:cs="Times New Roman"/>
                <w:sz w:val="18"/>
                <w:szCs w:val="20"/>
              </w:rPr>
              <w:t>и</w:t>
            </w:r>
            <w:r w:rsidRPr="008B1A6A">
              <w:rPr>
                <w:rFonts w:ascii="Times New Roman" w:hAnsi="Times New Roman" w:cs="Times New Roman"/>
                <w:sz w:val="18"/>
                <w:szCs w:val="20"/>
              </w:rPr>
              <w:t>ка</w:t>
            </w:r>
          </w:p>
        </w:tc>
        <w:tc>
          <w:tcPr>
            <w:tcW w:w="1675" w:type="dxa"/>
          </w:tcPr>
          <w:p w:rsidR="00DD3450" w:rsidRPr="008B1A6A" w:rsidRDefault="00DD3450" w:rsidP="00D8479E">
            <w:pPr>
              <w:ind w:firstLine="34"/>
              <w:rPr>
                <w:rFonts w:ascii="Times New Roman" w:hAnsi="Times New Roman" w:cs="Times New Roman"/>
                <w:sz w:val="18"/>
                <w:szCs w:val="20"/>
              </w:rPr>
            </w:pPr>
            <w:r w:rsidRPr="008B1A6A">
              <w:rPr>
                <w:rFonts w:ascii="Times New Roman" w:hAnsi="Times New Roman" w:cs="Times New Roman"/>
                <w:sz w:val="18"/>
                <w:szCs w:val="20"/>
              </w:rPr>
              <w:t>Устная</w:t>
            </w:r>
          </w:p>
        </w:tc>
        <w:tc>
          <w:tcPr>
            <w:tcW w:w="3296" w:type="dxa"/>
          </w:tcPr>
          <w:p w:rsidR="00DD3450" w:rsidRPr="008B1A6A" w:rsidRDefault="00DD3450" w:rsidP="000C17EF">
            <w:pPr>
              <w:ind w:firstLine="34"/>
              <w:jc w:val="left"/>
              <w:rPr>
                <w:rFonts w:ascii="Times New Roman" w:hAnsi="Times New Roman" w:cs="Times New Roman"/>
                <w:sz w:val="18"/>
                <w:szCs w:val="20"/>
              </w:rPr>
            </w:pPr>
            <w:r w:rsidRPr="008B1A6A">
              <w:rPr>
                <w:rFonts w:ascii="Times New Roman" w:hAnsi="Times New Roman" w:cs="Times New Roman"/>
                <w:sz w:val="18"/>
                <w:szCs w:val="20"/>
              </w:rPr>
              <w:t>Светское ораторское иску</w:t>
            </w:r>
            <w:r w:rsidRPr="008B1A6A">
              <w:rPr>
                <w:rFonts w:ascii="Times New Roman" w:hAnsi="Times New Roman" w:cs="Times New Roman"/>
                <w:sz w:val="18"/>
                <w:szCs w:val="20"/>
              </w:rPr>
              <w:t>с</w:t>
            </w:r>
            <w:r w:rsidRPr="008B1A6A">
              <w:rPr>
                <w:rFonts w:ascii="Times New Roman" w:hAnsi="Times New Roman" w:cs="Times New Roman"/>
                <w:sz w:val="18"/>
                <w:szCs w:val="20"/>
              </w:rPr>
              <w:t>ство</w:t>
            </w:r>
          </w:p>
        </w:tc>
        <w:tc>
          <w:tcPr>
            <w:tcW w:w="2431" w:type="dxa"/>
            <w:vMerge w:val="restart"/>
            <w:vAlign w:val="center"/>
          </w:tcPr>
          <w:p w:rsidR="00DD3450" w:rsidRPr="008B1A6A" w:rsidRDefault="00DD3450" w:rsidP="00516A59">
            <w:pPr>
              <w:ind w:firstLine="34"/>
              <w:jc w:val="left"/>
              <w:rPr>
                <w:rFonts w:ascii="Times New Roman" w:hAnsi="Times New Roman" w:cs="Times New Roman"/>
                <w:sz w:val="18"/>
                <w:szCs w:val="20"/>
              </w:rPr>
            </w:pPr>
            <w:r w:rsidRPr="008B1A6A">
              <w:rPr>
                <w:rFonts w:ascii="Times New Roman" w:hAnsi="Times New Roman" w:cs="Times New Roman"/>
                <w:sz w:val="18"/>
                <w:szCs w:val="20"/>
              </w:rPr>
              <w:t>Косвенное</w:t>
            </w:r>
          </w:p>
        </w:tc>
      </w:tr>
      <w:tr w:rsidR="00DD3450" w:rsidRPr="00840ED8" w:rsidTr="00C67C5C">
        <w:trPr>
          <w:cantSplit/>
        </w:trPr>
        <w:tc>
          <w:tcPr>
            <w:tcW w:w="1902" w:type="dxa"/>
            <w:vMerge/>
          </w:tcPr>
          <w:p w:rsidR="00DD3450" w:rsidRPr="00840ED8" w:rsidRDefault="00DD3450" w:rsidP="00C67C5C">
            <w:pPr>
              <w:ind w:firstLine="709"/>
              <w:jc w:val="center"/>
              <w:rPr>
                <w:rFonts w:ascii="Times New Roman" w:hAnsi="Times New Roman" w:cs="Times New Roman"/>
                <w:sz w:val="20"/>
                <w:szCs w:val="20"/>
              </w:rPr>
            </w:pPr>
          </w:p>
        </w:tc>
        <w:tc>
          <w:tcPr>
            <w:tcW w:w="1675" w:type="dxa"/>
          </w:tcPr>
          <w:p w:rsidR="00DD3450" w:rsidRPr="008B1A6A" w:rsidRDefault="00DD3450" w:rsidP="00516A59">
            <w:pPr>
              <w:ind w:firstLine="43"/>
              <w:rPr>
                <w:rFonts w:ascii="Times New Roman" w:hAnsi="Times New Roman" w:cs="Times New Roman"/>
                <w:sz w:val="18"/>
                <w:szCs w:val="20"/>
              </w:rPr>
            </w:pPr>
            <w:r w:rsidRPr="008B1A6A">
              <w:rPr>
                <w:rFonts w:ascii="Times New Roman" w:hAnsi="Times New Roman" w:cs="Times New Roman"/>
                <w:sz w:val="18"/>
                <w:szCs w:val="20"/>
              </w:rPr>
              <w:t>Письме</w:t>
            </w:r>
            <w:r w:rsidRPr="008B1A6A">
              <w:rPr>
                <w:rFonts w:ascii="Times New Roman" w:hAnsi="Times New Roman" w:cs="Times New Roman"/>
                <w:sz w:val="18"/>
                <w:szCs w:val="20"/>
              </w:rPr>
              <w:t>н</w:t>
            </w:r>
            <w:r w:rsidRPr="008B1A6A">
              <w:rPr>
                <w:rFonts w:ascii="Times New Roman" w:hAnsi="Times New Roman" w:cs="Times New Roman"/>
                <w:sz w:val="18"/>
                <w:szCs w:val="20"/>
              </w:rPr>
              <w:t>ная</w:t>
            </w:r>
          </w:p>
        </w:tc>
        <w:tc>
          <w:tcPr>
            <w:tcW w:w="3296" w:type="dxa"/>
          </w:tcPr>
          <w:p w:rsidR="00DD3450" w:rsidRPr="008B1A6A" w:rsidRDefault="00DD3450" w:rsidP="000C17EF">
            <w:pPr>
              <w:ind w:hanging="7"/>
              <w:jc w:val="left"/>
              <w:rPr>
                <w:rFonts w:ascii="Times New Roman" w:hAnsi="Times New Roman" w:cs="Times New Roman"/>
                <w:sz w:val="18"/>
                <w:szCs w:val="20"/>
              </w:rPr>
            </w:pPr>
            <w:r w:rsidRPr="008B1A6A">
              <w:rPr>
                <w:rFonts w:ascii="Times New Roman" w:hAnsi="Times New Roman" w:cs="Times New Roman"/>
                <w:sz w:val="18"/>
                <w:szCs w:val="20"/>
              </w:rPr>
              <w:t>Светские книги, ф</w:t>
            </w:r>
            <w:r w:rsidRPr="008B1A6A">
              <w:rPr>
                <w:rFonts w:ascii="Times New Roman" w:hAnsi="Times New Roman" w:cs="Times New Roman"/>
                <w:sz w:val="18"/>
                <w:szCs w:val="20"/>
              </w:rPr>
              <w:t>и</w:t>
            </w:r>
            <w:r w:rsidRPr="008B1A6A">
              <w:rPr>
                <w:rFonts w:ascii="Times New Roman" w:hAnsi="Times New Roman" w:cs="Times New Roman"/>
                <w:sz w:val="18"/>
                <w:szCs w:val="20"/>
              </w:rPr>
              <w:t>лософские тракт</w:t>
            </w:r>
            <w:r w:rsidRPr="008B1A6A">
              <w:rPr>
                <w:rFonts w:ascii="Times New Roman" w:hAnsi="Times New Roman" w:cs="Times New Roman"/>
                <w:sz w:val="18"/>
                <w:szCs w:val="20"/>
              </w:rPr>
              <w:t>а</w:t>
            </w:r>
            <w:r w:rsidRPr="008B1A6A">
              <w:rPr>
                <w:rFonts w:ascii="Times New Roman" w:hAnsi="Times New Roman" w:cs="Times New Roman"/>
                <w:sz w:val="18"/>
                <w:szCs w:val="20"/>
              </w:rPr>
              <w:t>ты и т.д.</w:t>
            </w:r>
          </w:p>
        </w:tc>
        <w:tc>
          <w:tcPr>
            <w:tcW w:w="2431" w:type="dxa"/>
            <w:vMerge/>
          </w:tcPr>
          <w:p w:rsidR="00DD3450" w:rsidRPr="00840ED8" w:rsidRDefault="00DD3450" w:rsidP="00C67C5C">
            <w:pPr>
              <w:ind w:firstLine="709"/>
              <w:jc w:val="center"/>
              <w:rPr>
                <w:rFonts w:ascii="Times New Roman" w:hAnsi="Times New Roman" w:cs="Times New Roman"/>
                <w:sz w:val="20"/>
                <w:szCs w:val="20"/>
              </w:rPr>
            </w:pPr>
          </w:p>
        </w:tc>
      </w:tr>
    </w:tbl>
    <w:p w:rsidR="00DD3450" w:rsidRPr="004D02A0" w:rsidRDefault="00DD3450" w:rsidP="00DD3450">
      <w:pPr>
        <w:pStyle w:val="21"/>
        <w:spacing w:before="120"/>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Основанная на европейских традициях современная система об</w:t>
      </w:r>
      <w:r w:rsidRPr="004D02A0">
        <w:rPr>
          <w:rFonts w:ascii="Times New Roman" w:hAnsi="Times New Roman" w:cs="Times New Roman"/>
          <w:b w:val="0"/>
          <w:sz w:val="20"/>
          <w:szCs w:val="20"/>
        </w:rPr>
        <w:t>у</w:t>
      </w:r>
      <w:r w:rsidRPr="004D02A0">
        <w:rPr>
          <w:rFonts w:ascii="Times New Roman" w:hAnsi="Times New Roman" w:cs="Times New Roman"/>
          <w:b w:val="0"/>
          <w:sz w:val="20"/>
          <w:szCs w:val="20"/>
        </w:rPr>
        <w:t>чения неосознанно формирует в нашем сознании представление о том, что для изучения риторики обязательны теоретические руков</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дства, которые в свою очередь становятся важным показателем бытования искусства кра</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норечия в культуре. В этом контексте риторические трактаты рассматр</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ваются применительно к античному миру, Византии и странам З</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падной Европы. К примеру, распространение риторики в Европе подтве</w:t>
      </w:r>
      <w:r w:rsidRPr="004D02A0">
        <w:rPr>
          <w:rFonts w:ascii="Times New Roman" w:hAnsi="Times New Roman" w:cs="Times New Roman"/>
          <w:b w:val="0"/>
          <w:sz w:val="20"/>
          <w:szCs w:val="20"/>
        </w:rPr>
        <w:t>р</w:t>
      </w:r>
      <w:r w:rsidRPr="004D02A0">
        <w:rPr>
          <w:rFonts w:ascii="Times New Roman" w:hAnsi="Times New Roman" w:cs="Times New Roman"/>
          <w:b w:val="0"/>
          <w:sz w:val="20"/>
          <w:szCs w:val="20"/>
        </w:rPr>
        <w:t>ждается тем, что риторические труды использовались в европейских средневек</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вых университетах, где рит</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 xml:space="preserve">рика вместе с грамматикой и логикой входила в знаменитый тривиум свободных наук. </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Сложность изучения отечественного красноречия в средневековый период связана с отсутствием этих привычных для исследователей свид</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тельств его существования. Обращает на себя внимание недостаток свед</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ний о переводах на древнерусский язык трактатов по риторике и об их и</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пользовании в качестве учебных пособий. Сохранилась информация о том, что в конце IX–начале X века в Киевской Руси была известна теор</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тическая работа по риторике Георгия Хир</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боска (George Choiroboscus) «De tropis poeticis», однако до сих пор не выявлено ее практическое пр</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менение [17]. Отсутствие распространения риторических трактатов созд</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ет ложное впечатление о том, что риторики на Руси не существовало, а, следовательно, не было и об</w:t>
      </w:r>
      <w:r w:rsidRPr="004D02A0">
        <w:rPr>
          <w:rFonts w:ascii="Times New Roman" w:hAnsi="Times New Roman" w:cs="Times New Roman"/>
          <w:b w:val="0"/>
          <w:sz w:val="20"/>
          <w:szCs w:val="20"/>
        </w:rPr>
        <w:t>у</w:t>
      </w:r>
      <w:r w:rsidRPr="004D02A0">
        <w:rPr>
          <w:rFonts w:ascii="Times New Roman" w:hAnsi="Times New Roman" w:cs="Times New Roman"/>
          <w:b w:val="0"/>
          <w:sz w:val="20"/>
          <w:szCs w:val="20"/>
        </w:rPr>
        <w:t xml:space="preserve">чения красноречию. </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lastRenderedPageBreak/>
        <w:t>После принятия православия образование в Древней Руси было пр</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имущественно религиозным. Достоверно не известно об особенностях о</w:t>
      </w:r>
      <w:r w:rsidRPr="004D02A0">
        <w:rPr>
          <w:rFonts w:ascii="Times New Roman" w:hAnsi="Times New Roman" w:cs="Times New Roman"/>
          <w:b w:val="0"/>
          <w:sz w:val="20"/>
          <w:szCs w:val="20"/>
        </w:rPr>
        <w:t>р</w:t>
      </w:r>
      <w:r w:rsidRPr="004D02A0">
        <w:rPr>
          <w:rFonts w:ascii="Times New Roman" w:hAnsi="Times New Roman" w:cs="Times New Roman"/>
          <w:b w:val="0"/>
          <w:sz w:val="20"/>
          <w:szCs w:val="20"/>
        </w:rPr>
        <w:t>ганизации обучения в этот период. Дошедшие до нас сведения, содерж</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щиеся в летописях и житийной литературе, скупы и отрывочны, они по</w:t>
      </w:r>
      <w:r w:rsidRPr="004D02A0">
        <w:rPr>
          <w:rFonts w:ascii="Times New Roman" w:hAnsi="Times New Roman" w:cs="Times New Roman"/>
          <w:b w:val="0"/>
          <w:sz w:val="20"/>
          <w:szCs w:val="20"/>
        </w:rPr>
        <w:t>з</w:t>
      </w:r>
      <w:r w:rsidRPr="004D02A0">
        <w:rPr>
          <w:rFonts w:ascii="Times New Roman" w:hAnsi="Times New Roman" w:cs="Times New Roman"/>
          <w:b w:val="0"/>
          <w:sz w:val="20"/>
          <w:szCs w:val="20"/>
        </w:rPr>
        <w:t>воляют лишь говорить о том, что учебные зав</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дения существовали и в них учили письму, чтению, слову Божиему [9]. Однако даже в кратких упом</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наниях можно выявить факты, свидетельствующие о средневековой сп</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цифике обучения.</w:t>
      </w:r>
    </w:p>
    <w:p w:rsidR="00DD3450" w:rsidRPr="000012DA" w:rsidRDefault="00DD3450" w:rsidP="00DD3450">
      <w:pPr>
        <w:pStyle w:val="21"/>
        <w:ind w:left="57" w:firstLine="340"/>
        <w:rPr>
          <w:rFonts w:ascii="Times New Roman" w:hAnsi="Times New Roman" w:cs="Times New Roman"/>
          <w:b w:val="0"/>
          <w:spacing w:val="-2"/>
          <w:sz w:val="20"/>
          <w:szCs w:val="20"/>
        </w:rPr>
      </w:pPr>
      <w:r w:rsidRPr="004D02A0">
        <w:rPr>
          <w:rFonts w:ascii="Times New Roman" w:hAnsi="Times New Roman" w:cs="Times New Roman"/>
          <w:b w:val="0"/>
          <w:sz w:val="20"/>
          <w:szCs w:val="20"/>
        </w:rPr>
        <w:t xml:space="preserve">Примером тому «Житие» игумена Киево-Печерского монастыря </w:t>
      </w:r>
      <w:r w:rsidRPr="000012DA">
        <w:rPr>
          <w:rFonts w:ascii="Times New Roman" w:hAnsi="Times New Roman" w:cs="Times New Roman"/>
          <w:b w:val="0"/>
          <w:spacing w:val="-2"/>
          <w:sz w:val="20"/>
          <w:szCs w:val="20"/>
        </w:rPr>
        <w:t>пр</w:t>
      </w:r>
      <w:r w:rsidRPr="000012DA">
        <w:rPr>
          <w:rFonts w:ascii="Times New Roman" w:hAnsi="Times New Roman" w:cs="Times New Roman"/>
          <w:b w:val="0"/>
          <w:spacing w:val="-2"/>
          <w:sz w:val="20"/>
          <w:szCs w:val="20"/>
        </w:rPr>
        <w:t>е</w:t>
      </w:r>
      <w:r w:rsidRPr="000012DA">
        <w:rPr>
          <w:rFonts w:ascii="Times New Roman" w:hAnsi="Times New Roman" w:cs="Times New Roman"/>
          <w:b w:val="0"/>
          <w:spacing w:val="-2"/>
          <w:sz w:val="20"/>
          <w:szCs w:val="20"/>
        </w:rPr>
        <w:t>подобного Феодосия, созданное в 80-х годах XI века легендарным летопи</w:t>
      </w:r>
      <w:r w:rsidRPr="000012DA">
        <w:rPr>
          <w:rFonts w:ascii="Times New Roman" w:hAnsi="Times New Roman" w:cs="Times New Roman"/>
          <w:b w:val="0"/>
          <w:spacing w:val="-2"/>
          <w:sz w:val="20"/>
          <w:szCs w:val="20"/>
        </w:rPr>
        <w:t>с</w:t>
      </w:r>
      <w:r w:rsidRPr="000012DA">
        <w:rPr>
          <w:rFonts w:ascii="Times New Roman" w:hAnsi="Times New Roman" w:cs="Times New Roman"/>
          <w:b w:val="0"/>
          <w:spacing w:val="-2"/>
          <w:sz w:val="20"/>
          <w:szCs w:val="20"/>
        </w:rPr>
        <w:t>цем Нестором. Отмечая стремление юного Феодосия к учению, он п</w:t>
      </w:r>
      <w:r w:rsidRPr="000012DA">
        <w:rPr>
          <w:rFonts w:ascii="Times New Roman" w:hAnsi="Times New Roman" w:cs="Times New Roman"/>
          <w:b w:val="0"/>
          <w:spacing w:val="-2"/>
          <w:sz w:val="20"/>
          <w:szCs w:val="20"/>
        </w:rPr>
        <w:t>и</w:t>
      </w:r>
      <w:r w:rsidRPr="000012DA">
        <w:rPr>
          <w:rFonts w:ascii="Times New Roman" w:hAnsi="Times New Roman" w:cs="Times New Roman"/>
          <w:b w:val="0"/>
          <w:spacing w:val="-2"/>
          <w:sz w:val="20"/>
          <w:szCs w:val="20"/>
        </w:rPr>
        <w:t xml:space="preserve">шет: «Къ симъ же и датися </w:t>
      </w:r>
      <w:r w:rsidRPr="000012DA">
        <w:rPr>
          <w:rStyle w:val="afe"/>
          <w:rFonts w:ascii="Times New Roman" w:hAnsi="Times New Roman" w:cs="Times New Roman"/>
          <w:b w:val="0"/>
          <w:i w:val="0"/>
          <w:spacing w:val="-2"/>
          <w:sz w:val="20"/>
          <w:szCs w:val="20"/>
        </w:rPr>
        <w:t>веля</w:t>
      </w:r>
      <w:r w:rsidRPr="000012DA">
        <w:rPr>
          <w:rFonts w:ascii="Times New Roman" w:hAnsi="Times New Roman" w:cs="Times New Roman"/>
          <w:b w:val="0"/>
          <w:spacing w:val="-2"/>
          <w:sz w:val="20"/>
          <w:szCs w:val="20"/>
        </w:rPr>
        <w:t xml:space="preserve"> на учение божьствьныхъ книгь единому от уч</w:t>
      </w:r>
      <w:r w:rsidRPr="000012DA">
        <w:rPr>
          <w:rFonts w:ascii="Times New Roman" w:hAnsi="Times New Roman" w:cs="Times New Roman"/>
          <w:b w:val="0"/>
          <w:spacing w:val="-2"/>
          <w:sz w:val="20"/>
          <w:szCs w:val="20"/>
        </w:rPr>
        <w:t>и</w:t>
      </w:r>
      <w:r w:rsidRPr="000012DA">
        <w:rPr>
          <w:rFonts w:ascii="Times New Roman" w:hAnsi="Times New Roman" w:cs="Times New Roman"/>
          <w:b w:val="0"/>
          <w:spacing w:val="-2"/>
          <w:sz w:val="20"/>
          <w:szCs w:val="20"/>
        </w:rPr>
        <w:t>тель; якоже и створи. И въскоре извыче вся граматикия, и якоже всемъ ч</w:t>
      </w:r>
      <w:r w:rsidRPr="000012DA">
        <w:rPr>
          <w:rFonts w:ascii="Times New Roman" w:hAnsi="Times New Roman" w:cs="Times New Roman"/>
          <w:b w:val="0"/>
          <w:spacing w:val="-2"/>
          <w:sz w:val="20"/>
          <w:szCs w:val="20"/>
        </w:rPr>
        <w:t>ю</w:t>
      </w:r>
      <w:r w:rsidRPr="000012DA">
        <w:rPr>
          <w:rFonts w:ascii="Times New Roman" w:hAnsi="Times New Roman" w:cs="Times New Roman"/>
          <w:b w:val="0"/>
          <w:spacing w:val="-2"/>
          <w:sz w:val="20"/>
          <w:szCs w:val="20"/>
        </w:rPr>
        <w:t>дитися о премудрости и разуме д</w:t>
      </w:r>
      <w:r w:rsidRPr="000012DA">
        <w:rPr>
          <w:rFonts w:ascii="Times New Roman" w:hAnsi="Times New Roman" w:cs="Times New Roman"/>
          <w:b w:val="0"/>
          <w:spacing w:val="-2"/>
          <w:sz w:val="20"/>
          <w:szCs w:val="20"/>
        </w:rPr>
        <w:t>е</w:t>
      </w:r>
      <w:r w:rsidRPr="000012DA">
        <w:rPr>
          <w:rFonts w:ascii="Times New Roman" w:hAnsi="Times New Roman" w:cs="Times New Roman"/>
          <w:b w:val="0"/>
          <w:spacing w:val="-2"/>
          <w:sz w:val="20"/>
          <w:szCs w:val="20"/>
        </w:rPr>
        <w:t>тища и о скоремь его учении» [7].</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Обратим внимание на то, что Феодосием изучалась грамматика. Пе</w:t>
      </w:r>
      <w:r w:rsidRPr="004D02A0">
        <w:rPr>
          <w:rFonts w:ascii="Times New Roman" w:hAnsi="Times New Roman" w:cs="Times New Roman"/>
          <w:b w:val="0"/>
          <w:sz w:val="20"/>
          <w:szCs w:val="20"/>
        </w:rPr>
        <w:t>р</w:t>
      </w:r>
      <w:r w:rsidRPr="004D02A0">
        <w:rPr>
          <w:rFonts w:ascii="Times New Roman" w:hAnsi="Times New Roman" w:cs="Times New Roman"/>
          <w:b w:val="0"/>
          <w:sz w:val="20"/>
          <w:szCs w:val="20"/>
        </w:rPr>
        <w:t>воначально это было «учение о правильности речи. Пр</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вильность речи проявлялась прежде всего в нормализации употре</w:t>
      </w:r>
      <w:r w:rsidRPr="004D02A0">
        <w:rPr>
          <w:rFonts w:ascii="Times New Roman" w:hAnsi="Times New Roman" w:cs="Times New Roman"/>
          <w:b w:val="0"/>
          <w:sz w:val="20"/>
          <w:szCs w:val="20"/>
        </w:rPr>
        <w:t>б</w:t>
      </w:r>
      <w:r w:rsidRPr="004D02A0">
        <w:rPr>
          <w:rFonts w:ascii="Times New Roman" w:hAnsi="Times New Roman" w:cs="Times New Roman"/>
          <w:b w:val="0"/>
          <w:sz w:val="20"/>
          <w:szCs w:val="20"/>
        </w:rPr>
        <w:t>ления слов (это была этимология), звуков (просодия), соположения слов (синтаксис)…. грамм</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тика требовала осуществления принципов общей правильности речи» [3]. Тем самым это учение предваряет р</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торику, так как без знания законов правильности речи невозможно постижение искусства красноречия. Уп</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минание Нестором грамматики может служить косвенным подтвержден</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ем того, что уже на ранних этапах в древнерусской системе образования стремились об</w:t>
      </w:r>
      <w:r w:rsidRPr="004D02A0">
        <w:rPr>
          <w:rFonts w:ascii="Times New Roman" w:hAnsi="Times New Roman" w:cs="Times New Roman"/>
          <w:b w:val="0"/>
          <w:sz w:val="20"/>
          <w:szCs w:val="20"/>
        </w:rPr>
        <w:t>у</w:t>
      </w:r>
      <w:r w:rsidRPr="004D02A0">
        <w:rPr>
          <w:rFonts w:ascii="Times New Roman" w:hAnsi="Times New Roman" w:cs="Times New Roman"/>
          <w:b w:val="0"/>
          <w:sz w:val="20"/>
          <w:szCs w:val="20"/>
        </w:rPr>
        <w:t>чить основам построения речей.</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Отсутствие на Руси образцов специальной учебной литературы, а та</w:t>
      </w:r>
      <w:r w:rsidRPr="004D02A0">
        <w:rPr>
          <w:rFonts w:ascii="Times New Roman" w:hAnsi="Times New Roman" w:cs="Times New Roman"/>
          <w:b w:val="0"/>
          <w:sz w:val="20"/>
          <w:szCs w:val="20"/>
        </w:rPr>
        <w:t>к</w:t>
      </w:r>
      <w:r w:rsidRPr="004D02A0">
        <w:rPr>
          <w:rFonts w:ascii="Times New Roman" w:hAnsi="Times New Roman" w:cs="Times New Roman"/>
          <w:b w:val="0"/>
          <w:sz w:val="20"/>
          <w:szCs w:val="20"/>
        </w:rPr>
        <w:t>же известный по церковным уставам и летописям общий строй церко</w:t>
      </w:r>
      <w:r w:rsidRPr="004D02A0">
        <w:rPr>
          <w:rFonts w:ascii="Times New Roman" w:hAnsi="Times New Roman" w:cs="Times New Roman"/>
          <w:b w:val="0"/>
          <w:sz w:val="20"/>
          <w:szCs w:val="20"/>
        </w:rPr>
        <w:t>в</w:t>
      </w:r>
      <w:r w:rsidRPr="004D02A0">
        <w:rPr>
          <w:rFonts w:ascii="Times New Roman" w:hAnsi="Times New Roman" w:cs="Times New Roman"/>
          <w:b w:val="0"/>
          <w:sz w:val="20"/>
          <w:szCs w:val="20"/>
        </w:rPr>
        <w:t>ной и монастырской жизни позволяют предположить, что обучение в этот п</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риод происходило преимущественно в устной форме. Оно заключалось в непосредственном общении наставника и ученика, что делало избыто</w:t>
      </w:r>
      <w:r w:rsidRPr="004D02A0">
        <w:rPr>
          <w:rFonts w:ascii="Times New Roman" w:hAnsi="Times New Roman" w:cs="Times New Roman"/>
          <w:b w:val="0"/>
          <w:sz w:val="20"/>
          <w:szCs w:val="20"/>
        </w:rPr>
        <w:t>ч</w:t>
      </w:r>
      <w:r w:rsidRPr="004D02A0">
        <w:rPr>
          <w:rFonts w:ascii="Times New Roman" w:hAnsi="Times New Roman" w:cs="Times New Roman"/>
          <w:b w:val="0"/>
          <w:sz w:val="20"/>
          <w:szCs w:val="20"/>
        </w:rPr>
        <w:t>ным наличие каких-либо письменных практических руководств. Система, основанная на устном воздействии учителя, требовала введения риторич</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ских приемов.</w:t>
      </w:r>
    </w:p>
    <w:p w:rsidR="00DD3450" w:rsidRPr="000012DA" w:rsidRDefault="00DD3450" w:rsidP="00DD3450">
      <w:pPr>
        <w:pStyle w:val="21"/>
        <w:ind w:firstLine="340"/>
        <w:rPr>
          <w:rFonts w:ascii="Times New Roman" w:hAnsi="Times New Roman" w:cs="Times New Roman"/>
          <w:b w:val="0"/>
          <w:spacing w:val="-2"/>
          <w:sz w:val="20"/>
          <w:szCs w:val="20"/>
        </w:rPr>
      </w:pPr>
      <w:r w:rsidRPr="004D02A0">
        <w:rPr>
          <w:rFonts w:ascii="Times New Roman" w:hAnsi="Times New Roman" w:cs="Times New Roman"/>
          <w:b w:val="0"/>
          <w:sz w:val="20"/>
          <w:szCs w:val="20"/>
        </w:rPr>
        <w:t xml:space="preserve">Религиозная направленность образования привела к включению в учебный процесс в первую очередь гомилетики, которая в своей </w:t>
      </w:r>
      <w:r w:rsidRPr="000012DA">
        <w:rPr>
          <w:rFonts w:ascii="Times New Roman" w:hAnsi="Times New Roman" w:cs="Times New Roman"/>
          <w:b w:val="0"/>
          <w:spacing w:val="-2"/>
          <w:sz w:val="20"/>
          <w:szCs w:val="20"/>
        </w:rPr>
        <w:t>теоретич</w:t>
      </w:r>
      <w:r w:rsidRPr="000012DA">
        <w:rPr>
          <w:rFonts w:ascii="Times New Roman" w:hAnsi="Times New Roman" w:cs="Times New Roman"/>
          <w:b w:val="0"/>
          <w:spacing w:val="-2"/>
          <w:sz w:val="20"/>
          <w:szCs w:val="20"/>
        </w:rPr>
        <w:t>е</w:t>
      </w:r>
      <w:r w:rsidRPr="000012DA">
        <w:rPr>
          <w:rFonts w:ascii="Times New Roman" w:hAnsi="Times New Roman" w:cs="Times New Roman"/>
          <w:b w:val="0"/>
          <w:spacing w:val="-2"/>
          <w:sz w:val="20"/>
          <w:szCs w:val="20"/>
        </w:rPr>
        <w:t>ской и практической формах оказала огромное влияние на формиров</w:t>
      </w:r>
      <w:r w:rsidRPr="000012DA">
        <w:rPr>
          <w:rFonts w:ascii="Times New Roman" w:hAnsi="Times New Roman" w:cs="Times New Roman"/>
          <w:b w:val="0"/>
          <w:spacing w:val="-2"/>
          <w:sz w:val="20"/>
          <w:szCs w:val="20"/>
        </w:rPr>
        <w:t>а</w:t>
      </w:r>
      <w:r w:rsidRPr="000012DA">
        <w:rPr>
          <w:rFonts w:ascii="Times New Roman" w:hAnsi="Times New Roman" w:cs="Times New Roman"/>
          <w:b w:val="0"/>
          <w:spacing w:val="-2"/>
          <w:sz w:val="20"/>
          <w:szCs w:val="20"/>
        </w:rPr>
        <w:t>ние всей отечественной культуры. Ю.В. Рождественский отмечает, что с гомил</w:t>
      </w:r>
      <w:r w:rsidRPr="000012DA">
        <w:rPr>
          <w:rFonts w:ascii="Times New Roman" w:hAnsi="Times New Roman" w:cs="Times New Roman"/>
          <w:b w:val="0"/>
          <w:spacing w:val="-2"/>
          <w:sz w:val="20"/>
          <w:szCs w:val="20"/>
        </w:rPr>
        <w:t>е</w:t>
      </w:r>
      <w:r w:rsidRPr="000012DA">
        <w:rPr>
          <w:rFonts w:ascii="Times New Roman" w:hAnsi="Times New Roman" w:cs="Times New Roman"/>
          <w:b w:val="0"/>
          <w:spacing w:val="-2"/>
          <w:sz w:val="20"/>
          <w:szCs w:val="20"/>
        </w:rPr>
        <w:t>тикой «связано становление русской культуры. Можно сказать, что русская гомилетика – основа русского миросозе</w:t>
      </w:r>
      <w:r w:rsidRPr="000012DA">
        <w:rPr>
          <w:rFonts w:ascii="Times New Roman" w:hAnsi="Times New Roman" w:cs="Times New Roman"/>
          <w:b w:val="0"/>
          <w:spacing w:val="-2"/>
          <w:sz w:val="20"/>
          <w:szCs w:val="20"/>
        </w:rPr>
        <w:t>р</w:t>
      </w:r>
      <w:r w:rsidRPr="000012DA">
        <w:rPr>
          <w:rFonts w:ascii="Times New Roman" w:hAnsi="Times New Roman" w:cs="Times New Roman"/>
          <w:b w:val="0"/>
          <w:spacing w:val="-2"/>
          <w:sz w:val="20"/>
          <w:szCs w:val="20"/>
        </w:rPr>
        <w:t>цания до сих пор» [13, с. 208].</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Гомилетика основывалась на античных риторических традициях. И</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кусство красноречия в рамках гомилетики становилось частью религио</w:t>
      </w:r>
      <w:r w:rsidRPr="004D02A0">
        <w:rPr>
          <w:rFonts w:ascii="Times New Roman" w:hAnsi="Times New Roman" w:cs="Times New Roman"/>
          <w:b w:val="0"/>
          <w:sz w:val="20"/>
          <w:szCs w:val="20"/>
        </w:rPr>
        <w:t>з</w:t>
      </w:r>
      <w:r w:rsidRPr="004D02A0">
        <w:rPr>
          <w:rFonts w:ascii="Times New Roman" w:hAnsi="Times New Roman" w:cs="Times New Roman"/>
          <w:b w:val="0"/>
          <w:sz w:val="20"/>
          <w:szCs w:val="20"/>
        </w:rPr>
        <w:t xml:space="preserve">ного образования. Изучение искусства проповеди требовало выбора слов, </w:t>
      </w:r>
      <w:r w:rsidRPr="004D02A0">
        <w:rPr>
          <w:rFonts w:ascii="Times New Roman" w:hAnsi="Times New Roman" w:cs="Times New Roman"/>
          <w:b w:val="0"/>
          <w:sz w:val="20"/>
          <w:szCs w:val="20"/>
        </w:rPr>
        <w:lastRenderedPageBreak/>
        <w:t>которые отражали тему проповеди и специального структурирования те</w:t>
      </w:r>
      <w:r w:rsidRPr="004D02A0">
        <w:rPr>
          <w:rFonts w:ascii="Times New Roman" w:hAnsi="Times New Roman" w:cs="Times New Roman"/>
          <w:b w:val="0"/>
          <w:sz w:val="20"/>
          <w:szCs w:val="20"/>
        </w:rPr>
        <w:t>к</w:t>
      </w:r>
      <w:r w:rsidRPr="004D02A0">
        <w:rPr>
          <w:rFonts w:ascii="Times New Roman" w:hAnsi="Times New Roman" w:cs="Times New Roman"/>
          <w:b w:val="0"/>
          <w:sz w:val="20"/>
          <w:szCs w:val="20"/>
        </w:rPr>
        <w:t>ста. Первый раздел назывался «Предложение», в нем излагался о</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новной тезис, идея проповеди. Второй ра</w:t>
      </w:r>
      <w:r w:rsidRPr="004D02A0">
        <w:rPr>
          <w:rFonts w:ascii="Times New Roman" w:hAnsi="Times New Roman" w:cs="Times New Roman"/>
          <w:b w:val="0"/>
          <w:sz w:val="20"/>
          <w:szCs w:val="20"/>
        </w:rPr>
        <w:t>з</w:t>
      </w:r>
      <w:r w:rsidRPr="004D02A0">
        <w:rPr>
          <w:rFonts w:ascii="Times New Roman" w:hAnsi="Times New Roman" w:cs="Times New Roman"/>
          <w:b w:val="0"/>
          <w:sz w:val="20"/>
          <w:szCs w:val="20"/>
        </w:rPr>
        <w:t>дел – «Изложение», в котором получали развитие основные положения первого раздела, и, наконец, тр</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тий раздел – «Нравственное приложение» – в нем звучало обращение к Богу, Богом</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тери или святым. Вырабатывались также манера произнесения и жестик</w:t>
      </w:r>
      <w:r w:rsidRPr="004D02A0">
        <w:rPr>
          <w:rFonts w:ascii="Times New Roman" w:hAnsi="Times New Roman" w:cs="Times New Roman"/>
          <w:b w:val="0"/>
          <w:sz w:val="20"/>
          <w:szCs w:val="20"/>
        </w:rPr>
        <w:t>у</w:t>
      </w:r>
      <w:r w:rsidRPr="004D02A0">
        <w:rPr>
          <w:rFonts w:ascii="Times New Roman" w:hAnsi="Times New Roman" w:cs="Times New Roman"/>
          <w:b w:val="0"/>
          <w:sz w:val="20"/>
          <w:szCs w:val="20"/>
        </w:rPr>
        <w:t>ляция, способствующие достижению цели проповеди – убеждению вер</w:t>
      </w:r>
      <w:r w:rsidRPr="004D02A0">
        <w:rPr>
          <w:rFonts w:ascii="Times New Roman" w:hAnsi="Times New Roman" w:cs="Times New Roman"/>
          <w:b w:val="0"/>
          <w:sz w:val="20"/>
          <w:szCs w:val="20"/>
        </w:rPr>
        <w:t>у</w:t>
      </w:r>
      <w:r w:rsidRPr="004D02A0">
        <w:rPr>
          <w:rFonts w:ascii="Times New Roman" w:hAnsi="Times New Roman" w:cs="Times New Roman"/>
          <w:b w:val="0"/>
          <w:sz w:val="20"/>
          <w:szCs w:val="20"/>
        </w:rPr>
        <w:t xml:space="preserve">ющих и призванию их следовать законам Христа. </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Таким образом, все разделы классической риторической теории нах</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дили свое непосредственное отражение в гомилетике. Риторические сре</w:t>
      </w:r>
      <w:r w:rsidRPr="004D02A0">
        <w:rPr>
          <w:rFonts w:ascii="Times New Roman" w:hAnsi="Times New Roman" w:cs="Times New Roman"/>
          <w:b w:val="0"/>
          <w:sz w:val="20"/>
          <w:szCs w:val="20"/>
        </w:rPr>
        <w:t>д</w:t>
      </w:r>
      <w:r w:rsidRPr="004D02A0">
        <w:rPr>
          <w:rFonts w:ascii="Times New Roman" w:hAnsi="Times New Roman" w:cs="Times New Roman"/>
          <w:b w:val="0"/>
          <w:sz w:val="20"/>
          <w:szCs w:val="20"/>
        </w:rPr>
        <w:t>ства использовались здесь не для «красивого слова», а ради постиж</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ния Божественного учения, познания истины. Тем самым риторика станов</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лась инструментом, направленным на совершенствование человека, во</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питание его духа.</w:t>
      </w:r>
    </w:p>
    <w:p w:rsidR="00DD3450" w:rsidRPr="004D02A0" w:rsidRDefault="00DD3450" w:rsidP="00DD3450">
      <w:pPr>
        <w:pStyle w:val="21"/>
        <w:ind w:firstLine="340"/>
        <w:rPr>
          <w:rFonts w:ascii="Times New Roman" w:hAnsi="Times New Roman" w:cs="Times New Roman"/>
          <w:b w:val="0"/>
          <w:sz w:val="20"/>
          <w:szCs w:val="20"/>
        </w:rPr>
      </w:pPr>
      <w:r w:rsidRPr="004D02A0">
        <w:rPr>
          <w:rFonts w:ascii="Times New Roman" w:hAnsi="Times New Roman" w:cs="Times New Roman"/>
          <w:b w:val="0"/>
          <w:sz w:val="20"/>
          <w:szCs w:val="20"/>
        </w:rPr>
        <w:t>Изучение законов церковного красноречия осуществлялось устно и письменно [15]. Устный способ связан с их овладением через общение, беседу с наставником. Важнейшее место в древнерусском обучении иску</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ству проповеди отводилось диалогу учителя-наставника и ученика. Прот</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типом была, представленная в Евангелиях, модель взаимоотношений Иисуса Христа и его учеников-апостолов, где через беседу раскрывались вопросы христианства. Ус</w:t>
      </w:r>
      <w:r w:rsidRPr="004D02A0">
        <w:rPr>
          <w:rFonts w:ascii="Times New Roman" w:hAnsi="Times New Roman" w:cs="Times New Roman"/>
          <w:b w:val="0"/>
          <w:sz w:val="20"/>
          <w:szCs w:val="20"/>
        </w:rPr>
        <w:t>т</w:t>
      </w:r>
      <w:r w:rsidRPr="004D02A0">
        <w:rPr>
          <w:rFonts w:ascii="Times New Roman" w:hAnsi="Times New Roman" w:cs="Times New Roman"/>
          <w:b w:val="0"/>
          <w:sz w:val="20"/>
          <w:szCs w:val="20"/>
        </w:rPr>
        <w:t>ные наставления Иисуса считались образцами гомилетической речи не только по содержанию, но и по форме. Учитель на Руси являлся живым примером для подражания, он давал ученикам реч</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вые модели, которые заучивались. Благодаря общению вырабатывались образцы поведения, навыки построения речи, ведения диалога, убежд</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ния собеседника и т. д.</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Обучение гомилетике происходило в процессе богослужения, когда ученики и церковнослужители могли иметь возможность слушать б</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лее опытных деятелей церкви. Большое влияние на современников оказ</w:t>
      </w:r>
      <w:r w:rsidRPr="004D02A0">
        <w:rPr>
          <w:rFonts w:ascii="Times New Roman" w:hAnsi="Times New Roman" w:cs="Times New Roman"/>
          <w:b w:val="0"/>
          <w:sz w:val="20"/>
          <w:szCs w:val="20"/>
        </w:rPr>
        <w:t>ы</w:t>
      </w:r>
      <w:r w:rsidRPr="004D02A0">
        <w:rPr>
          <w:rFonts w:ascii="Times New Roman" w:hAnsi="Times New Roman" w:cs="Times New Roman"/>
          <w:b w:val="0"/>
          <w:sz w:val="20"/>
          <w:szCs w:val="20"/>
        </w:rPr>
        <w:t>вали проповеди таких известнейших древнерусских ораторов, как митр</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полит Иларион и епископ Кирилл Туровский, речи которых стали обра</w:t>
      </w:r>
      <w:r w:rsidRPr="004D02A0">
        <w:rPr>
          <w:rFonts w:ascii="Times New Roman" w:hAnsi="Times New Roman" w:cs="Times New Roman"/>
          <w:b w:val="0"/>
          <w:sz w:val="20"/>
          <w:szCs w:val="20"/>
        </w:rPr>
        <w:t>з</w:t>
      </w:r>
      <w:r w:rsidRPr="004D02A0">
        <w:rPr>
          <w:rFonts w:ascii="Times New Roman" w:hAnsi="Times New Roman" w:cs="Times New Roman"/>
          <w:b w:val="0"/>
          <w:sz w:val="20"/>
          <w:szCs w:val="20"/>
        </w:rPr>
        <w:t xml:space="preserve">цами для многих последующих поколений. Запоминание и повторение проповедей, «Слов» на церковные праздники и других речей играло важную роль в овладении ораторским искусством. </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Наставники постоянно использовали весь арсенал риторических средств (от риторических фигур до интонации и жеста) для того, чтобы воздействовать на учеников. Введение элементов красноречия позволяло излагать любую учебную тему в более доступной для восприятия обра</w:t>
      </w:r>
      <w:r w:rsidRPr="004D02A0">
        <w:rPr>
          <w:rFonts w:ascii="Times New Roman" w:hAnsi="Times New Roman" w:cs="Times New Roman"/>
          <w:b w:val="0"/>
          <w:sz w:val="20"/>
          <w:szCs w:val="20"/>
        </w:rPr>
        <w:t>з</w:t>
      </w:r>
      <w:r w:rsidRPr="004D02A0">
        <w:rPr>
          <w:rFonts w:ascii="Times New Roman" w:hAnsi="Times New Roman" w:cs="Times New Roman"/>
          <w:b w:val="0"/>
          <w:sz w:val="20"/>
          <w:szCs w:val="20"/>
        </w:rPr>
        <w:t>ной форме, что способствовало лучшему усвоению зн</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ний. Риторические образцы содержались в речах учителя и воспринимались неотрывно вм</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сте с той информацией, которую он нес. Искусство красноречия выступ</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lastRenderedPageBreak/>
        <w:t>ло в качестве дополнительного средства обучения и неосознанно впит</w:t>
      </w:r>
      <w:r w:rsidRPr="004D02A0">
        <w:rPr>
          <w:rFonts w:ascii="Times New Roman" w:hAnsi="Times New Roman" w:cs="Times New Roman"/>
          <w:b w:val="0"/>
          <w:sz w:val="20"/>
          <w:szCs w:val="20"/>
        </w:rPr>
        <w:t>ы</w:t>
      </w:r>
      <w:r w:rsidRPr="004D02A0">
        <w:rPr>
          <w:rFonts w:ascii="Times New Roman" w:hAnsi="Times New Roman" w:cs="Times New Roman"/>
          <w:b w:val="0"/>
          <w:sz w:val="20"/>
          <w:szCs w:val="20"/>
        </w:rPr>
        <w:t>валось учениками.</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Письменное восприятие риторики связано с чтением, копирован</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ем и запоминанием образцов священных текстов, а также работ византи</w:t>
      </w:r>
      <w:r w:rsidRPr="004D02A0">
        <w:rPr>
          <w:rFonts w:ascii="Times New Roman" w:hAnsi="Times New Roman" w:cs="Times New Roman"/>
          <w:b w:val="0"/>
          <w:sz w:val="20"/>
          <w:szCs w:val="20"/>
        </w:rPr>
        <w:t>й</w:t>
      </w:r>
      <w:r w:rsidRPr="004D02A0">
        <w:rPr>
          <w:rFonts w:ascii="Times New Roman" w:hAnsi="Times New Roman" w:cs="Times New Roman"/>
          <w:b w:val="0"/>
          <w:sz w:val="20"/>
          <w:szCs w:val="20"/>
        </w:rPr>
        <w:t>ских и древнерусских отцов церкви. Просвещенные церковнослужители, восп</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танные на церковном красноречии, широко использовали его в своих пр</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изведениях. В условиях древнерусской духовной культуры с ее ориент</w:t>
      </w:r>
      <w:r w:rsidRPr="004D02A0">
        <w:rPr>
          <w:rFonts w:ascii="Times New Roman" w:hAnsi="Times New Roman" w:cs="Times New Roman"/>
          <w:b w:val="0"/>
          <w:sz w:val="20"/>
          <w:szCs w:val="20"/>
        </w:rPr>
        <w:t>и</w:t>
      </w:r>
      <w:r w:rsidRPr="004D02A0">
        <w:rPr>
          <w:rFonts w:ascii="Times New Roman" w:hAnsi="Times New Roman" w:cs="Times New Roman"/>
          <w:b w:val="0"/>
          <w:sz w:val="20"/>
          <w:szCs w:val="20"/>
        </w:rPr>
        <w:t>рованием на сохранение традиций и преемственность, они стан</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вились канонич</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 xml:space="preserve">скими, образцовыми не только по содержанию, но и по способу преподнесения. </w:t>
      </w:r>
    </w:p>
    <w:p w:rsidR="00DD3450" w:rsidRPr="004D02A0" w:rsidRDefault="00DD3450" w:rsidP="00DD3450">
      <w:pPr>
        <w:pStyle w:val="21"/>
        <w:ind w:left="57" w:firstLine="340"/>
        <w:rPr>
          <w:rFonts w:ascii="Times New Roman" w:hAnsi="Times New Roman" w:cs="Times New Roman"/>
          <w:b w:val="0"/>
          <w:sz w:val="20"/>
          <w:szCs w:val="20"/>
        </w:rPr>
      </w:pPr>
      <w:r w:rsidRPr="004D02A0">
        <w:rPr>
          <w:rFonts w:ascii="Times New Roman" w:hAnsi="Times New Roman" w:cs="Times New Roman"/>
          <w:b w:val="0"/>
          <w:sz w:val="20"/>
          <w:szCs w:val="20"/>
        </w:rPr>
        <w:t>Ученики переписывали фрагменты церковных книг. В результате вм</w:t>
      </w:r>
      <w:r w:rsidRPr="004D02A0">
        <w:rPr>
          <w:rFonts w:ascii="Times New Roman" w:hAnsi="Times New Roman" w:cs="Times New Roman"/>
          <w:b w:val="0"/>
          <w:sz w:val="20"/>
          <w:szCs w:val="20"/>
        </w:rPr>
        <w:t>е</w:t>
      </w:r>
      <w:r w:rsidRPr="004D02A0">
        <w:rPr>
          <w:rFonts w:ascii="Times New Roman" w:hAnsi="Times New Roman" w:cs="Times New Roman"/>
          <w:b w:val="0"/>
          <w:sz w:val="20"/>
          <w:szCs w:val="20"/>
        </w:rPr>
        <w:t>сте с освоением канонов православия неосознанно воспринимались и с</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держащиеся в текстах риторические приемы. Цитирование и копиров</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ние канонических образцов приводило к осознанию их структуры, правил п</w:t>
      </w:r>
      <w:r w:rsidRPr="004D02A0">
        <w:rPr>
          <w:rFonts w:ascii="Times New Roman" w:hAnsi="Times New Roman" w:cs="Times New Roman"/>
          <w:b w:val="0"/>
          <w:sz w:val="20"/>
          <w:szCs w:val="20"/>
        </w:rPr>
        <w:t>о</w:t>
      </w:r>
      <w:r w:rsidRPr="004D02A0">
        <w:rPr>
          <w:rFonts w:ascii="Times New Roman" w:hAnsi="Times New Roman" w:cs="Times New Roman"/>
          <w:b w:val="0"/>
          <w:sz w:val="20"/>
          <w:szCs w:val="20"/>
        </w:rPr>
        <w:t>строения, а наиболее яркие обороты речи запоминались и откладыв</w:t>
      </w:r>
      <w:r w:rsidRPr="004D02A0">
        <w:rPr>
          <w:rFonts w:ascii="Times New Roman" w:hAnsi="Times New Roman" w:cs="Times New Roman"/>
          <w:b w:val="0"/>
          <w:sz w:val="20"/>
          <w:szCs w:val="20"/>
        </w:rPr>
        <w:t>а</w:t>
      </w:r>
      <w:r w:rsidRPr="004D02A0">
        <w:rPr>
          <w:rFonts w:ascii="Times New Roman" w:hAnsi="Times New Roman" w:cs="Times New Roman"/>
          <w:b w:val="0"/>
          <w:sz w:val="20"/>
          <w:szCs w:val="20"/>
        </w:rPr>
        <w:t>лись в памяти, чтобы потом быть во</w:t>
      </w:r>
      <w:r w:rsidRPr="004D02A0">
        <w:rPr>
          <w:rFonts w:ascii="Times New Roman" w:hAnsi="Times New Roman" w:cs="Times New Roman"/>
          <w:b w:val="0"/>
          <w:sz w:val="20"/>
          <w:szCs w:val="20"/>
        </w:rPr>
        <w:t>с</w:t>
      </w:r>
      <w:r w:rsidRPr="004D02A0">
        <w:rPr>
          <w:rFonts w:ascii="Times New Roman" w:hAnsi="Times New Roman" w:cs="Times New Roman"/>
          <w:b w:val="0"/>
          <w:sz w:val="20"/>
          <w:szCs w:val="20"/>
        </w:rPr>
        <w:t>произведенными в проповеди или рукописи. В связи с этим труды священнослужителей выступали в качестве своео</w:t>
      </w:r>
      <w:r w:rsidRPr="004D02A0">
        <w:rPr>
          <w:rFonts w:ascii="Times New Roman" w:hAnsi="Times New Roman" w:cs="Times New Roman"/>
          <w:b w:val="0"/>
          <w:sz w:val="20"/>
          <w:szCs w:val="20"/>
        </w:rPr>
        <w:t>б</w:t>
      </w:r>
      <w:r w:rsidRPr="004D02A0">
        <w:rPr>
          <w:rFonts w:ascii="Times New Roman" w:hAnsi="Times New Roman" w:cs="Times New Roman"/>
          <w:b w:val="0"/>
          <w:sz w:val="20"/>
          <w:szCs w:val="20"/>
        </w:rPr>
        <w:t>разных пособий по риторике, делая излишним создание специальных учебников.</w:t>
      </w:r>
    </w:p>
    <w:p w:rsidR="00DD3450" w:rsidRPr="00840ED8" w:rsidRDefault="00DD3450" w:rsidP="00DD3450">
      <w:pPr>
        <w:ind w:left="57" w:firstLine="340"/>
        <w:rPr>
          <w:rFonts w:ascii="Times New Roman" w:hAnsi="Times New Roman" w:cs="Times New Roman"/>
          <w:sz w:val="20"/>
          <w:szCs w:val="20"/>
        </w:rPr>
      </w:pPr>
      <w:r w:rsidRPr="00840ED8">
        <w:rPr>
          <w:rFonts w:ascii="Times New Roman" w:hAnsi="Times New Roman" w:cs="Times New Roman"/>
          <w:sz w:val="20"/>
          <w:szCs w:val="20"/>
        </w:rPr>
        <w:t>Образцом применения средств риторики древнерусскими священн</w:t>
      </w:r>
      <w:r w:rsidRPr="00840ED8">
        <w:rPr>
          <w:rFonts w:ascii="Times New Roman" w:hAnsi="Times New Roman" w:cs="Times New Roman"/>
          <w:sz w:val="20"/>
          <w:szCs w:val="20"/>
        </w:rPr>
        <w:t>о</w:t>
      </w:r>
      <w:r w:rsidRPr="00840ED8">
        <w:rPr>
          <w:rFonts w:ascii="Times New Roman" w:hAnsi="Times New Roman" w:cs="Times New Roman"/>
          <w:sz w:val="20"/>
          <w:szCs w:val="20"/>
        </w:rPr>
        <w:t>служителями является знаменитое «Слово о законе и благодати» митроп</w:t>
      </w:r>
      <w:r w:rsidRPr="00840ED8">
        <w:rPr>
          <w:rFonts w:ascii="Times New Roman" w:hAnsi="Times New Roman" w:cs="Times New Roman"/>
          <w:sz w:val="20"/>
          <w:szCs w:val="20"/>
        </w:rPr>
        <w:t>о</w:t>
      </w:r>
      <w:r w:rsidRPr="00840ED8">
        <w:rPr>
          <w:rFonts w:ascii="Times New Roman" w:hAnsi="Times New Roman" w:cs="Times New Roman"/>
          <w:sz w:val="20"/>
          <w:szCs w:val="20"/>
        </w:rPr>
        <w:t>лита Илариона. Это произведение написано в 1037–1050 годах и посвящ</w:t>
      </w:r>
      <w:r w:rsidRPr="00840ED8">
        <w:rPr>
          <w:rFonts w:ascii="Times New Roman" w:hAnsi="Times New Roman" w:cs="Times New Roman"/>
          <w:sz w:val="20"/>
          <w:szCs w:val="20"/>
        </w:rPr>
        <w:t>е</w:t>
      </w:r>
      <w:r w:rsidRPr="00840ED8">
        <w:rPr>
          <w:rFonts w:ascii="Times New Roman" w:hAnsi="Times New Roman" w:cs="Times New Roman"/>
          <w:sz w:val="20"/>
          <w:szCs w:val="20"/>
        </w:rPr>
        <w:t>но сопоставлению библейского закона Моисея и христианской бл</w:t>
      </w:r>
      <w:r w:rsidRPr="00840ED8">
        <w:rPr>
          <w:rFonts w:ascii="Times New Roman" w:hAnsi="Times New Roman" w:cs="Times New Roman"/>
          <w:sz w:val="20"/>
          <w:szCs w:val="20"/>
        </w:rPr>
        <w:t>а</w:t>
      </w:r>
      <w:r w:rsidRPr="00840ED8">
        <w:rPr>
          <w:rFonts w:ascii="Times New Roman" w:hAnsi="Times New Roman" w:cs="Times New Roman"/>
          <w:sz w:val="20"/>
          <w:szCs w:val="20"/>
        </w:rPr>
        <w:t>годати, пришедшей с Иисусом Христом, а также прославлению Руси, как христ</w:t>
      </w:r>
      <w:r w:rsidRPr="00840ED8">
        <w:rPr>
          <w:rFonts w:ascii="Times New Roman" w:hAnsi="Times New Roman" w:cs="Times New Roman"/>
          <w:sz w:val="20"/>
          <w:szCs w:val="20"/>
        </w:rPr>
        <w:t>и</w:t>
      </w:r>
      <w:r w:rsidRPr="00840ED8">
        <w:rPr>
          <w:rFonts w:ascii="Times New Roman" w:hAnsi="Times New Roman" w:cs="Times New Roman"/>
          <w:sz w:val="20"/>
          <w:szCs w:val="20"/>
        </w:rPr>
        <w:t>анского государства, вместе с князьями Владимиром Святослав</w:t>
      </w:r>
      <w:r w:rsidRPr="00840ED8">
        <w:rPr>
          <w:rFonts w:ascii="Times New Roman" w:hAnsi="Times New Roman" w:cs="Times New Roman"/>
          <w:sz w:val="20"/>
          <w:szCs w:val="20"/>
        </w:rPr>
        <w:t>о</w:t>
      </w:r>
      <w:r w:rsidRPr="00840ED8">
        <w:rPr>
          <w:rFonts w:ascii="Times New Roman" w:hAnsi="Times New Roman" w:cs="Times New Roman"/>
          <w:sz w:val="20"/>
          <w:szCs w:val="20"/>
        </w:rPr>
        <w:t>вичем и Ярославом Мудрым. Насыщенность «Слова» риторическими ф</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гурами, придает ему высокий ораторский тон, приковывающий к себе внимание </w:t>
      </w:r>
      <w:r w:rsidRPr="008B1A6A">
        <w:rPr>
          <w:rFonts w:ascii="Times New Roman" w:hAnsi="Times New Roman" w:cs="Times New Roman"/>
          <w:spacing w:val="-2"/>
          <w:sz w:val="20"/>
          <w:szCs w:val="20"/>
        </w:rPr>
        <w:t>слушателей, заставляющий их эмоционально прочувствовать смысл те</w:t>
      </w:r>
      <w:r w:rsidRPr="008B1A6A">
        <w:rPr>
          <w:rFonts w:ascii="Times New Roman" w:hAnsi="Times New Roman" w:cs="Times New Roman"/>
          <w:spacing w:val="-2"/>
          <w:sz w:val="20"/>
          <w:szCs w:val="20"/>
        </w:rPr>
        <w:t>к</w:t>
      </w:r>
      <w:r w:rsidRPr="008B1A6A">
        <w:rPr>
          <w:rFonts w:ascii="Times New Roman" w:hAnsi="Times New Roman" w:cs="Times New Roman"/>
          <w:spacing w:val="-2"/>
          <w:sz w:val="20"/>
          <w:szCs w:val="20"/>
        </w:rPr>
        <w:t>ста:</w:t>
      </w:r>
      <w:r w:rsidRPr="00840ED8">
        <w:rPr>
          <w:rFonts w:ascii="Times New Roman" w:hAnsi="Times New Roman" w:cs="Times New Roman"/>
          <w:sz w:val="20"/>
          <w:szCs w:val="20"/>
        </w:rPr>
        <w:t xml:space="preserve"> </w:t>
      </w:r>
    </w:p>
    <w:p w:rsidR="00DD3450" w:rsidRPr="00840ED8" w:rsidRDefault="00DD3450" w:rsidP="00DD3450">
      <w:pPr>
        <w:ind w:left="57" w:firstLine="2211"/>
        <w:rPr>
          <w:rFonts w:ascii="Times New Roman" w:hAnsi="Times New Roman" w:cs="Times New Roman"/>
          <w:sz w:val="20"/>
          <w:szCs w:val="20"/>
        </w:rPr>
      </w:pPr>
      <w:r w:rsidRPr="00840ED8">
        <w:rPr>
          <w:rFonts w:ascii="Times New Roman" w:hAnsi="Times New Roman" w:cs="Times New Roman"/>
          <w:sz w:val="20"/>
          <w:szCs w:val="20"/>
        </w:rPr>
        <w:t>«…И что успе закон?</w:t>
      </w:r>
    </w:p>
    <w:p w:rsidR="00DD3450" w:rsidRPr="00840ED8" w:rsidRDefault="00DD3450" w:rsidP="00DD3450">
      <w:pPr>
        <w:ind w:left="57" w:firstLine="2211"/>
        <w:rPr>
          <w:rFonts w:ascii="Times New Roman" w:hAnsi="Times New Roman" w:cs="Times New Roman"/>
          <w:sz w:val="20"/>
          <w:szCs w:val="20"/>
        </w:rPr>
      </w:pPr>
      <w:r w:rsidRPr="00840ED8">
        <w:rPr>
          <w:rFonts w:ascii="Times New Roman" w:hAnsi="Times New Roman" w:cs="Times New Roman"/>
          <w:sz w:val="20"/>
          <w:szCs w:val="20"/>
        </w:rPr>
        <w:t>Что ли благодать?</w:t>
      </w:r>
    </w:p>
    <w:p w:rsidR="00DD3450" w:rsidRPr="00840ED8" w:rsidRDefault="00DD3450" w:rsidP="00DD3450">
      <w:pPr>
        <w:ind w:left="57" w:firstLine="2211"/>
        <w:rPr>
          <w:rFonts w:ascii="Times New Roman" w:hAnsi="Times New Roman" w:cs="Times New Roman"/>
          <w:sz w:val="20"/>
          <w:szCs w:val="20"/>
        </w:rPr>
      </w:pPr>
      <w:r w:rsidRPr="00840ED8">
        <w:rPr>
          <w:rFonts w:ascii="Times New Roman" w:hAnsi="Times New Roman" w:cs="Times New Roman"/>
          <w:sz w:val="20"/>
          <w:szCs w:val="20"/>
        </w:rPr>
        <w:t>Прежде закон,</w:t>
      </w:r>
    </w:p>
    <w:p w:rsidR="00DD3450" w:rsidRPr="00840ED8" w:rsidRDefault="00DD3450" w:rsidP="00DD3450">
      <w:pPr>
        <w:ind w:left="57" w:firstLine="2211"/>
        <w:rPr>
          <w:rFonts w:ascii="Times New Roman" w:hAnsi="Times New Roman" w:cs="Times New Roman"/>
          <w:sz w:val="20"/>
          <w:szCs w:val="20"/>
        </w:rPr>
      </w:pPr>
      <w:r w:rsidRPr="00840ED8">
        <w:rPr>
          <w:rFonts w:ascii="Times New Roman" w:hAnsi="Times New Roman" w:cs="Times New Roman"/>
          <w:sz w:val="20"/>
          <w:szCs w:val="20"/>
        </w:rPr>
        <w:t>Ти потомь благодать;</w:t>
      </w:r>
    </w:p>
    <w:p w:rsidR="00DD3450" w:rsidRPr="00840ED8" w:rsidRDefault="00DD3450" w:rsidP="00DD3450">
      <w:pPr>
        <w:ind w:left="57" w:firstLine="2211"/>
        <w:rPr>
          <w:rFonts w:ascii="Times New Roman" w:hAnsi="Times New Roman" w:cs="Times New Roman"/>
          <w:sz w:val="20"/>
          <w:szCs w:val="20"/>
        </w:rPr>
      </w:pPr>
      <w:r w:rsidRPr="00840ED8">
        <w:rPr>
          <w:rFonts w:ascii="Times New Roman" w:hAnsi="Times New Roman" w:cs="Times New Roman"/>
          <w:sz w:val="20"/>
          <w:szCs w:val="20"/>
        </w:rPr>
        <w:t>Прежде стень,</w:t>
      </w:r>
    </w:p>
    <w:p w:rsidR="00DD3450" w:rsidRPr="00840ED8" w:rsidRDefault="00DD3450" w:rsidP="00DD3450">
      <w:pPr>
        <w:ind w:left="57" w:firstLine="2211"/>
        <w:rPr>
          <w:rFonts w:ascii="Times New Roman" w:hAnsi="Times New Roman" w:cs="Times New Roman"/>
          <w:sz w:val="20"/>
          <w:szCs w:val="20"/>
        </w:rPr>
      </w:pPr>
      <w:r w:rsidRPr="00840ED8">
        <w:rPr>
          <w:rFonts w:ascii="Times New Roman" w:hAnsi="Times New Roman" w:cs="Times New Roman"/>
          <w:sz w:val="20"/>
          <w:szCs w:val="20"/>
        </w:rPr>
        <w:t>Ти потом истина…» [6, c. 29].</w:t>
      </w:r>
    </w:p>
    <w:p w:rsidR="00DD3450" w:rsidRPr="00840ED8" w:rsidRDefault="00DD3450" w:rsidP="00DD3450">
      <w:pPr>
        <w:ind w:left="57" w:firstLine="340"/>
        <w:rPr>
          <w:rFonts w:ascii="Times New Roman" w:hAnsi="Times New Roman" w:cs="Times New Roman"/>
          <w:sz w:val="20"/>
          <w:szCs w:val="20"/>
        </w:rPr>
      </w:pPr>
      <w:r w:rsidRPr="00840ED8">
        <w:rPr>
          <w:rFonts w:ascii="Times New Roman" w:hAnsi="Times New Roman" w:cs="Times New Roman"/>
          <w:sz w:val="20"/>
          <w:szCs w:val="20"/>
        </w:rPr>
        <w:t xml:space="preserve">Фрагмент демонстрирует активное использование целого комплекса риторических фигур. </w:t>
      </w:r>
      <w:r w:rsidRPr="00840ED8">
        <w:rPr>
          <w:rFonts w:ascii="Times New Roman" w:hAnsi="Times New Roman" w:cs="Times New Roman"/>
          <w:iCs/>
          <w:sz w:val="20"/>
          <w:szCs w:val="20"/>
        </w:rPr>
        <w:t>Риторич</w:t>
      </w:r>
      <w:r w:rsidRPr="00840ED8">
        <w:rPr>
          <w:rFonts w:ascii="Times New Roman" w:hAnsi="Times New Roman" w:cs="Times New Roman"/>
          <w:iCs/>
          <w:sz w:val="20"/>
          <w:szCs w:val="20"/>
        </w:rPr>
        <w:t>е</w:t>
      </w:r>
      <w:r w:rsidRPr="00840ED8">
        <w:rPr>
          <w:rFonts w:ascii="Times New Roman" w:hAnsi="Times New Roman" w:cs="Times New Roman"/>
          <w:iCs/>
          <w:sz w:val="20"/>
          <w:szCs w:val="20"/>
        </w:rPr>
        <w:t>ские вопросы:</w:t>
      </w:r>
      <w:r w:rsidRPr="00840ED8">
        <w:rPr>
          <w:rFonts w:ascii="Times New Roman" w:hAnsi="Times New Roman" w:cs="Times New Roman"/>
          <w:sz w:val="20"/>
          <w:szCs w:val="20"/>
        </w:rPr>
        <w:t xml:space="preserve"> «И что успе закон?», «Что ли благодать?», с которыми Илларион обращается к слушателям, н</w:t>
      </w:r>
      <w:r w:rsidRPr="00840ED8">
        <w:rPr>
          <w:rFonts w:ascii="Times New Roman" w:hAnsi="Times New Roman" w:cs="Times New Roman"/>
          <w:sz w:val="20"/>
          <w:szCs w:val="20"/>
        </w:rPr>
        <w:t>а</w:t>
      </w:r>
      <w:r w:rsidRPr="00840ED8">
        <w:rPr>
          <w:rFonts w:ascii="Times New Roman" w:hAnsi="Times New Roman" w:cs="Times New Roman"/>
          <w:sz w:val="20"/>
          <w:szCs w:val="20"/>
        </w:rPr>
        <w:t>полняют текст античным пафосом и заставляют задуматься о содержании текста. В тексте на словах «прежде закон…прежде тень» и «ти потом бл</w:t>
      </w:r>
      <w:r w:rsidRPr="00840ED8">
        <w:rPr>
          <w:rFonts w:ascii="Times New Roman" w:hAnsi="Times New Roman" w:cs="Times New Roman"/>
          <w:sz w:val="20"/>
          <w:szCs w:val="20"/>
        </w:rPr>
        <w:t>а</w:t>
      </w:r>
      <w:r w:rsidRPr="00840ED8">
        <w:rPr>
          <w:rFonts w:ascii="Times New Roman" w:hAnsi="Times New Roman" w:cs="Times New Roman"/>
          <w:sz w:val="20"/>
          <w:szCs w:val="20"/>
        </w:rPr>
        <w:t>годать…ти потом истина» вводится фигура «</w:t>
      </w:r>
      <w:r w:rsidRPr="00840ED8">
        <w:rPr>
          <w:rFonts w:ascii="Times New Roman" w:hAnsi="Times New Roman" w:cs="Times New Roman"/>
          <w:i/>
          <w:iCs/>
          <w:sz w:val="20"/>
          <w:szCs w:val="20"/>
        </w:rPr>
        <w:t>синонимического параллелизма»,</w:t>
      </w:r>
      <w:r w:rsidRPr="00840ED8">
        <w:rPr>
          <w:rFonts w:ascii="Times New Roman" w:hAnsi="Times New Roman" w:cs="Times New Roman"/>
          <w:iCs/>
          <w:sz w:val="20"/>
          <w:szCs w:val="20"/>
        </w:rPr>
        <w:t xml:space="preserve"> вкл</w:t>
      </w:r>
      <w:r w:rsidRPr="00840ED8">
        <w:rPr>
          <w:rFonts w:ascii="Times New Roman" w:hAnsi="Times New Roman" w:cs="Times New Roman"/>
          <w:iCs/>
          <w:sz w:val="20"/>
          <w:szCs w:val="20"/>
        </w:rPr>
        <w:t>ю</w:t>
      </w:r>
      <w:r w:rsidRPr="00840ED8">
        <w:rPr>
          <w:rFonts w:ascii="Times New Roman" w:hAnsi="Times New Roman" w:cs="Times New Roman"/>
          <w:iCs/>
          <w:sz w:val="20"/>
          <w:szCs w:val="20"/>
        </w:rPr>
        <w:lastRenderedPageBreak/>
        <w:t>ч</w:t>
      </w:r>
      <w:r w:rsidRPr="00840ED8">
        <w:rPr>
          <w:rFonts w:ascii="Times New Roman" w:hAnsi="Times New Roman" w:cs="Times New Roman"/>
          <w:sz w:val="20"/>
          <w:szCs w:val="20"/>
        </w:rPr>
        <w:t>ающая несколько синонимических строк, которые выраж</w:t>
      </w:r>
      <w:r w:rsidRPr="00840ED8">
        <w:rPr>
          <w:rFonts w:ascii="Times New Roman" w:hAnsi="Times New Roman" w:cs="Times New Roman"/>
          <w:sz w:val="20"/>
          <w:szCs w:val="20"/>
        </w:rPr>
        <w:t>а</w:t>
      </w:r>
      <w:r w:rsidRPr="00840ED8">
        <w:rPr>
          <w:rFonts w:ascii="Times New Roman" w:hAnsi="Times New Roman" w:cs="Times New Roman"/>
          <w:sz w:val="20"/>
          <w:szCs w:val="20"/>
        </w:rPr>
        <w:t>ют один и тот же смысл различными, но близкими по сути средс</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вами.  </w:t>
      </w:r>
    </w:p>
    <w:p w:rsidR="00DD3450" w:rsidRPr="00840ED8" w:rsidRDefault="00DD3450" w:rsidP="00DD3450">
      <w:pPr>
        <w:ind w:left="57" w:firstLine="340"/>
        <w:rPr>
          <w:rFonts w:ascii="Times New Roman" w:hAnsi="Times New Roman" w:cs="Times New Roman"/>
          <w:sz w:val="20"/>
          <w:szCs w:val="20"/>
        </w:rPr>
      </w:pPr>
      <w:r w:rsidRPr="00840ED8">
        <w:rPr>
          <w:rFonts w:ascii="Times New Roman" w:hAnsi="Times New Roman" w:cs="Times New Roman"/>
          <w:sz w:val="20"/>
          <w:szCs w:val="20"/>
        </w:rPr>
        <w:t xml:space="preserve">Параллелизм строк подчеркивается фигурой </w:t>
      </w:r>
      <w:r w:rsidRPr="00840ED8">
        <w:rPr>
          <w:rFonts w:ascii="Times New Roman" w:hAnsi="Times New Roman" w:cs="Times New Roman"/>
          <w:i/>
          <w:iCs/>
          <w:sz w:val="20"/>
          <w:szCs w:val="20"/>
        </w:rPr>
        <w:t>«анафора»</w:t>
      </w:r>
      <w:r w:rsidRPr="00840ED8">
        <w:rPr>
          <w:rFonts w:ascii="Times New Roman" w:hAnsi="Times New Roman" w:cs="Times New Roman"/>
          <w:sz w:val="20"/>
          <w:szCs w:val="20"/>
        </w:rPr>
        <w:t xml:space="preserve">, основанной на повторе слов «прежде» и «ти потом» в начале строк, </w:t>
      </w:r>
      <w:r w:rsidRPr="00840ED8">
        <w:rPr>
          <w:rFonts w:ascii="Times New Roman" w:hAnsi="Times New Roman" w:cs="Times New Roman"/>
          <w:i/>
          <w:iCs/>
          <w:sz w:val="20"/>
          <w:szCs w:val="20"/>
        </w:rPr>
        <w:t xml:space="preserve">«эпифорой», </w:t>
      </w:r>
      <w:r w:rsidRPr="00840ED8">
        <w:rPr>
          <w:rFonts w:ascii="Times New Roman" w:hAnsi="Times New Roman" w:cs="Times New Roman"/>
          <w:iCs/>
          <w:sz w:val="20"/>
          <w:szCs w:val="20"/>
        </w:rPr>
        <w:t>в к</w:t>
      </w:r>
      <w:r w:rsidRPr="00840ED8">
        <w:rPr>
          <w:rFonts w:ascii="Times New Roman" w:hAnsi="Times New Roman" w:cs="Times New Roman"/>
          <w:iCs/>
          <w:sz w:val="20"/>
          <w:szCs w:val="20"/>
        </w:rPr>
        <w:t>о</w:t>
      </w:r>
      <w:r w:rsidRPr="00840ED8">
        <w:rPr>
          <w:rFonts w:ascii="Times New Roman" w:hAnsi="Times New Roman" w:cs="Times New Roman"/>
          <w:iCs/>
          <w:sz w:val="20"/>
          <w:szCs w:val="20"/>
        </w:rPr>
        <w:t xml:space="preserve">торой </w:t>
      </w:r>
      <w:r w:rsidRPr="00840ED8">
        <w:rPr>
          <w:rFonts w:ascii="Times New Roman" w:hAnsi="Times New Roman" w:cs="Times New Roman"/>
          <w:sz w:val="20"/>
          <w:szCs w:val="20"/>
        </w:rPr>
        <w:t>повторяются слова «закон» и «благ</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дать» в конце строк, а также </w:t>
      </w:r>
      <w:r w:rsidRPr="00840ED8">
        <w:rPr>
          <w:rFonts w:ascii="Times New Roman" w:hAnsi="Times New Roman" w:cs="Times New Roman"/>
          <w:iCs/>
          <w:sz w:val="20"/>
          <w:szCs w:val="20"/>
        </w:rPr>
        <w:t>«</w:t>
      </w:r>
      <w:r w:rsidRPr="00840ED8">
        <w:rPr>
          <w:rFonts w:ascii="Times New Roman" w:hAnsi="Times New Roman" w:cs="Times New Roman"/>
          <w:i/>
          <w:iCs/>
          <w:sz w:val="20"/>
          <w:szCs w:val="20"/>
        </w:rPr>
        <w:t>антитезой</w:t>
      </w:r>
      <w:r w:rsidRPr="00840ED8">
        <w:rPr>
          <w:rFonts w:ascii="Times New Roman" w:hAnsi="Times New Roman" w:cs="Times New Roman"/>
          <w:iCs/>
          <w:sz w:val="20"/>
          <w:szCs w:val="20"/>
        </w:rPr>
        <w:t xml:space="preserve">» </w:t>
      </w:r>
      <w:r w:rsidRPr="00840ED8">
        <w:rPr>
          <w:rFonts w:ascii="Times New Roman" w:hAnsi="Times New Roman" w:cs="Times New Roman"/>
          <w:sz w:val="20"/>
          <w:szCs w:val="20"/>
        </w:rPr>
        <w:t>на словах «прежде закон – потом благодать, прежде стень – потом истина», усиливающей противопоставление понятий «закон» – «благодать», «стень» – «истина». Благодаря риторическим средствам Ил</w:t>
      </w:r>
      <w:r w:rsidRPr="00840ED8">
        <w:rPr>
          <w:rFonts w:ascii="Times New Roman" w:hAnsi="Times New Roman" w:cs="Times New Roman"/>
          <w:sz w:val="20"/>
          <w:szCs w:val="20"/>
        </w:rPr>
        <w:t>а</w:t>
      </w:r>
      <w:r w:rsidRPr="00840ED8">
        <w:rPr>
          <w:rFonts w:ascii="Times New Roman" w:hAnsi="Times New Roman" w:cs="Times New Roman"/>
          <w:sz w:val="20"/>
          <w:szCs w:val="20"/>
        </w:rPr>
        <w:t>рион создал образно-яркую, логически выстроенную и хорошо восприн</w:t>
      </w:r>
      <w:r w:rsidRPr="00840ED8">
        <w:rPr>
          <w:rFonts w:ascii="Times New Roman" w:hAnsi="Times New Roman" w:cs="Times New Roman"/>
          <w:sz w:val="20"/>
          <w:szCs w:val="20"/>
        </w:rPr>
        <w:t>и</w:t>
      </w:r>
      <w:r w:rsidRPr="00840ED8">
        <w:rPr>
          <w:rFonts w:ascii="Times New Roman" w:hAnsi="Times New Roman" w:cs="Times New Roman"/>
          <w:sz w:val="20"/>
          <w:szCs w:val="20"/>
        </w:rPr>
        <w:t>маемую на слух композицию, которая на протяжении многих веков была о</w:t>
      </w:r>
      <w:r w:rsidRPr="00840ED8">
        <w:rPr>
          <w:rFonts w:ascii="Times New Roman" w:hAnsi="Times New Roman" w:cs="Times New Roman"/>
          <w:sz w:val="20"/>
          <w:szCs w:val="20"/>
        </w:rPr>
        <w:t>б</w:t>
      </w:r>
      <w:r w:rsidRPr="00840ED8">
        <w:rPr>
          <w:rFonts w:ascii="Times New Roman" w:hAnsi="Times New Roman" w:cs="Times New Roman"/>
          <w:sz w:val="20"/>
          <w:szCs w:val="20"/>
        </w:rPr>
        <w:t>разцом для составления произведений подобного жанра.</w:t>
      </w:r>
    </w:p>
    <w:p w:rsidR="00DD3450" w:rsidRPr="00840ED8" w:rsidRDefault="00DD3450" w:rsidP="00DD3450">
      <w:pPr>
        <w:ind w:left="57" w:firstLine="340"/>
        <w:rPr>
          <w:rFonts w:ascii="Times New Roman" w:hAnsi="Times New Roman" w:cs="Times New Roman"/>
          <w:sz w:val="20"/>
          <w:szCs w:val="20"/>
        </w:rPr>
      </w:pPr>
      <w:r w:rsidRPr="00840ED8">
        <w:rPr>
          <w:rFonts w:ascii="Times New Roman" w:hAnsi="Times New Roman" w:cs="Times New Roman"/>
          <w:sz w:val="20"/>
          <w:szCs w:val="20"/>
        </w:rPr>
        <w:t>Таким образом, искусство красноречия и образование Древней Руси находятся в тесном взаимодействии. Восприятие риторики во многом св</w:t>
      </w:r>
      <w:r w:rsidRPr="00840ED8">
        <w:rPr>
          <w:rFonts w:ascii="Times New Roman" w:hAnsi="Times New Roman" w:cs="Times New Roman"/>
          <w:sz w:val="20"/>
          <w:szCs w:val="20"/>
        </w:rPr>
        <w:t>я</w:t>
      </w:r>
      <w:r w:rsidRPr="00840ED8">
        <w:rPr>
          <w:rFonts w:ascii="Times New Roman" w:hAnsi="Times New Roman" w:cs="Times New Roman"/>
          <w:sz w:val="20"/>
          <w:szCs w:val="20"/>
        </w:rPr>
        <w:t>зано с религиозным обучением. Однако ее изучение в рамках существ</w:t>
      </w:r>
      <w:r w:rsidRPr="00840ED8">
        <w:rPr>
          <w:rFonts w:ascii="Times New Roman" w:hAnsi="Times New Roman" w:cs="Times New Roman"/>
          <w:sz w:val="20"/>
          <w:szCs w:val="20"/>
        </w:rPr>
        <w:t>о</w:t>
      </w:r>
      <w:r w:rsidRPr="00840ED8">
        <w:rPr>
          <w:rFonts w:ascii="Times New Roman" w:hAnsi="Times New Roman" w:cs="Times New Roman"/>
          <w:sz w:val="20"/>
          <w:szCs w:val="20"/>
        </w:rPr>
        <w:t>вавшей системы было неявным и опосредованным. Вместо риторики пр</w:t>
      </w:r>
      <w:r w:rsidRPr="00840ED8">
        <w:rPr>
          <w:rFonts w:ascii="Times New Roman" w:hAnsi="Times New Roman" w:cs="Times New Roman"/>
          <w:sz w:val="20"/>
          <w:szCs w:val="20"/>
        </w:rPr>
        <w:t>е</w:t>
      </w:r>
      <w:r w:rsidRPr="00840ED8">
        <w:rPr>
          <w:rFonts w:ascii="Times New Roman" w:hAnsi="Times New Roman" w:cs="Times New Roman"/>
          <w:sz w:val="20"/>
          <w:szCs w:val="20"/>
        </w:rPr>
        <w:t>подавалась гомилетика, которая строилась по законам публичной речи и затрагивала все разделы риторической теории. Овладение навыками кра</w:t>
      </w:r>
      <w:r w:rsidRPr="00840ED8">
        <w:rPr>
          <w:rFonts w:ascii="Times New Roman" w:hAnsi="Times New Roman" w:cs="Times New Roman"/>
          <w:sz w:val="20"/>
          <w:szCs w:val="20"/>
        </w:rPr>
        <w:t>с</w:t>
      </w:r>
      <w:r w:rsidRPr="00840ED8">
        <w:rPr>
          <w:rFonts w:ascii="Times New Roman" w:hAnsi="Times New Roman" w:cs="Times New Roman"/>
          <w:sz w:val="20"/>
          <w:szCs w:val="20"/>
        </w:rPr>
        <w:t>норечия происходило устно через диалог между наставником-учителем и учеником в процессе всех занятий и бесед, а также письменно через чт</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ние и копирование священных книг и наставлений отцов церкви. </w:t>
      </w:r>
    </w:p>
    <w:p w:rsidR="00DD3450" w:rsidRPr="00840ED8" w:rsidRDefault="00DD3450" w:rsidP="00DD3450">
      <w:pPr>
        <w:ind w:left="57" w:firstLine="340"/>
        <w:rPr>
          <w:rFonts w:ascii="Times New Roman" w:hAnsi="Times New Roman" w:cs="Times New Roman"/>
          <w:sz w:val="20"/>
          <w:szCs w:val="20"/>
        </w:rPr>
      </w:pPr>
      <w:r w:rsidRPr="00840ED8">
        <w:rPr>
          <w:rFonts w:ascii="Times New Roman" w:hAnsi="Times New Roman" w:cs="Times New Roman"/>
          <w:sz w:val="20"/>
          <w:szCs w:val="20"/>
        </w:rPr>
        <w:t>Начиная со средневековья, в образовании сложилось осознание ва</w:t>
      </w:r>
      <w:r w:rsidRPr="00840ED8">
        <w:rPr>
          <w:rFonts w:ascii="Times New Roman" w:hAnsi="Times New Roman" w:cs="Times New Roman"/>
          <w:sz w:val="20"/>
          <w:szCs w:val="20"/>
        </w:rPr>
        <w:t>ж</w:t>
      </w:r>
      <w:r w:rsidRPr="00840ED8">
        <w:rPr>
          <w:rFonts w:ascii="Times New Roman" w:hAnsi="Times New Roman" w:cs="Times New Roman"/>
          <w:sz w:val="20"/>
          <w:szCs w:val="20"/>
        </w:rPr>
        <w:t>ности содержательного начала в речах. Искусство красноречия не мысл</w:t>
      </w:r>
      <w:r w:rsidRPr="00840ED8">
        <w:rPr>
          <w:rFonts w:ascii="Times New Roman" w:hAnsi="Times New Roman" w:cs="Times New Roman"/>
          <w:sz w:val="20"/>
          <w:szCs w:val="20"/>
        </w:rPr>
        <w:t>и</w:t>
      </w:r>
      <w:r w:rsidRPr="00840ED8">
        <w:rPr>
          <w:rFonts w:ascii="Times New Roman" w:hAnsi="Times New Roman" w:cs="Times New Roman"/>
          <w:sz w:val="20"/>
          <w:szCs w:val="20"/>
        </w:rPr>
        <w:t>лось вне духовно-нравственной составляющей, передаваемой от наста</w:t>
      </w:r>
      <w:r w:rsidRPr="00840ED8">
        <w:rPr>
          <w:rFonts w:ascii="Times New Roman" w:hAnsi="Times New Roman" w:cs="Times New Roman"/>
          <w:sz w:val="20"/>
          <w:szCs w:val="20"/>
        </w:rPr>
        <w:t>в</w:t>
      </w:r>
      <w:r w:rsidRPr="00840ED8">
        <w:rPr>
          <w:rFonts w:ascii="Times New Roman" w:hAnsi="Times New Roman" w:cs="Times New Roman"/>
          <w:sz w:val="20"/>
          <w:szCs w:val="20"/>
        </w:rPr>
        <w:t>ника к ученику. Воспитание в рамках отечественной культуры, традиц</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онно опирающейся на христианские нравственные ценности, исподволь налагало ограничения на использование средств риторики. </w:t>
      </w:r>
    </w:p>
    <w:p w:rsidR="00DD3450" w:rsidRDefault="00DD3450" w:rsidP="00DD3450">
      <w:pPr>
        <w:ind w:left="57" w:firstLine="340"/>
        <w:rPr>
          <w:rFonts w:ascii="Times New Roman" w:hAnsi="Times New Roman" w:cs="Times New Roman"/>
          <w:sz w:val="20"/>
          <w:szCs w:val="20"/>
        </w:rPr>
      </w:pPr>
      <w:r w:rsidRPr="00840ED8">
        <w:rPr>
          <w:rFonts w:ascii="Times New Roman" w:hAnsi="Times New Roman" w:cs="Times New Roman"/>
          <w:sz w:val="20"/>
          <w:szCs w:val="20"/>
        </w:rPr>
        <w:t>В процессе утраты этой внутренней духовной составляющей ритор</w:t>
      </w:r>
      <w:r w:rsidRPr="00840ED8">
        <w:rPr>
          <w:rFonts w:ascii="Times New Roman" w:hAnsi="Times New Roman" w:cs="Times New Roman"/>
          <w:sz w:val="20"/>
          <w:szCs w:val="20"/>
        </w:rPr>
        <w:t>и</w:t>
      </w:r>
      <w:r w:rsidRPr="00840ED8">
        <w:rPr>
          <w:rFonts w:ascii="Times New Roman" w:hAnsi="Times New Roman" w:cs="Times New Roman"/>
          <w:sz w:val="20"/>
          <w:szCs w:val="20"/>
        </w:rPr>
        <w:t>ческое искусство было обращено во вред человеку. Риторика – это техн</w:t>
      </w:r>
      <w:r w:rsidRPr="00840ED8">
        <w:rPr>
          <w:rFonts w:ascii="Times New Roman" w:hAnsi="Times New Roman" w:cs="Times New Roman"/>
          <w:sz w:val="20"/>
          <w:szCs w:val="20"/>
        </w:rPr>
        <w:t>и</w:t>
      </w:r>
      <w:r w:rsidRPr="00840ED8">
        <w:rPr>
          <w:rFonts w:ascii="Times New Roman" w:hAnsi="Times New Roman" w:cs="Times New Roman"/>
          <w:sz w:val="20"/>
          <w:szCs w:val="20"/>
        </w:rPr>
        <w:t>ка, инструмент, своеобразное речевое оружие, применение которого зав</w:t>
      </w:r>
      <w:r w:rsidRPr="00840ED8">
        <w:rPr>
          <w:rFonts w:ascii="Times New Roman" w:hAnsi="Times New Roman" w:cs="Times New Roman"/>
          <w:sz w:val="20"/>
          <w:szCs w:val="20"/>
        </w:rPr>
        <w:t>и</w:t>
      </w:r>
      <w:r w:rsidRPr="00840ED8">
        <w:rPr>
          <w:rFonts w:ascii="Times New Roman" w:hAnsi="Times New Roman" w:cs="Times New Roman"/>
          <w:sz w:val="20"/>
          <w:szCs w:val="20"/>
        </w:rPr>
        <w:t>сит от того, кто его использует. Представляется, что отечественное кра</w:t>
      </w:r>
      <w:r w:rsidRPr="00840ED8">
        <w:rPr>
          <w:rFonts w:ascii="Times New Roman" w:hAnsi="Times New Roman" w:cs="Times New Roman"/>
          <w:sz w:val="20"/>
          <w:szCs w:val="20"/>
        </w:rPr>
        <w:t>с</w:t>
      </w:r>
      <w:r w:rsidRPr="00840ED8">
        <w:rPr>
          <w:rFonts w:ascii="Times New Roman" w:hAnsi="Times New Roman" w:cs="Times New Roman"/>
          <w:sz w:val="20"/>
          <w:szCs w:val="20"/>
        </w:rPr>
        <w:t>норечие должно вернуть и сохранить нравственный подход. Одним из п</w:t>
      </w:r>
      <w:r w:rsidRPr="00840ED8">
        <w:rPr>
          <w:rFonts w:ascii="Times New Roman" w:hAnsi="Times New Roman" w:cs="Times New Roman"/>
          <w:sz w:val="20"/>
          <w:szCs w:val="20"/>
        </w:rPr>
        <w:t>у</w:t>
      </w:r>
      <w:r w:rsidRPr="00840ED8">
        <w:rPr>
          <w:rFonts w:ascii="Times New Roman" w:hAnsi="Times New Roman" w:cs="Times New Roman"/>
          <w:sz w:val="20"/>
          <w:szCs w:val="20"/>
        </w:rPr>
        <w:t>тей возрождения традиционного понимания риторики видится включ</w:t>
      </w:r>
      <w:r w:rsidRPr="00840ED8">
        <w:rPr>
          <w:rFonts w:ascii="Times New Roman" w:hAnsi="Times New Roman" w:cs="Times New Roman"/>
          <w:sz w:val="20"/>
          <w:szCs w:val="20"/>
        </w:rPr>
        <w:t>е</w:t>
      </w:r>
      <w:r w:rsidRPr="00840ED8">
        <w:rPr>
          <w:rFonts w:ascii="Times New Roman" w:hAnsi="Times New Roman" w:cs="Times New Roman"/>
          <w:sz w:val="20"/>
          <w:szCs w:val="20"/>
        </w:rPr>
        <w:t>ние в образовательные программы не только формального изучения арс</w:t>
      </w:r>
      <w:r w:rsidRPr="00840ED8">
        <w:rPr>
          <w:rFonts w:ascii="Times New Roman" w:hAnsi="Times New Roman" w:cs="Times New Roman"/>
          <w:sz w:val="20"/>
          <w:szCs w:val="20"/>
        </w:rPr>
        <w:t>е</w:t>
      </w:r>
      <w:r w:rsidRPr="00840ED8">
        <w:rPr>
          <w:rFonts w:ascii="Times New Roman" w:hAnsi="Times New Roman" w:cs="Times New Roman"/>
          <w:sz w:val="20"/>
          <w:szCs w:val="20"/>
        </w:rPr>
        <w:t>нала риторических средств, но и этических и нравственных нормативов их и</w:t>
      </w:r>
      <w:r w:rsidRPr="00840ED8">
        <w:rPr>
          <w:rFonts w:ascii="Times New Roman" w:hAnsi="Times New Roman" w:cs="Times New Roman"/>
          <w:sz w:val="20"/>
          <w:szCs w:val="20"/>
        </w:rPr>
        <w:t>с</w:t>
      </w:r>
      <w:r w:rsidRPr="00840ED8">
        <w:rPr>
          <w:rFonts w:ascii="Times New Roman" w:hAnsi="Times New Roman" w:cs="Times New Roman"/>
          <w:sz w:val="20"/>
          <w:szCs w:val="20"/>
        </w:rPr>
        <w:t>пользования.</w:t>
      </w:r>
    </w:p>
    <w:p w:rsidR="000C17EF" w:rsidRPr="00840ED8" w:rsidRDefault="000C17EF" w:rsidP="00DD3450">
      <w:pPr>
        <w:ind w:left="57" w:firstLine="340"/>
        <w:rPr>
          <w:rFonts w:ascii="Times New Roman" w:hAnsi="Times New Roman" w:cs="Times New Roman"/>
          <w:sz w:val="20"/>
          <w:szCs w:val="20"/>
        </w:rPr>
      </w:pPr>
    </w:p>
    <w:p w:rsidR="00DD3450" w:rsidRPr="00D04265" w:rsidRDefault="00DD3450" w:rsidP="00DD3450">
      <w:pPr>
        <w:spacing w:after="120"/>
        <w:rPr>
          <w:rFonts w:ascii="Times New Roman" w:hAnsi="Times New Roman" w:cs="Times New Roman"/>
          <w:b/>
          <w:sz w:val="20"/>
          <w:szCs w:val="20"/>
        </w:rPr>
      </w:pPr>
      <w:r w:rsidRPr="00D04265">
        <w:rPr>
          <w:rFonts w:ascii="Times New Roman" w:hAnsi="Times New Roman" w:cs="Times New Roman"/>
          <w:b/>
          <w:sz w:val="20"/>
          <w:szCs w:val="20"/>
        </w:rPr>
        <w:t>Литература</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Аверинцев С.C</w:t>
      </w:r>
      <w:r w:rsidRPr="00D04265">
        <w:rPr>
          <w:rFonts w:ascii="Times New Roman" w:hAnsi="Times New Roman" w:cs="Times New Roman"/>
          <w:b w:val="0"/>
          <w:sz w:val="16"/>
          <w:szCs w:val="20"/>
        </w:rPr>
        <w:t>. Риторика и истоки западноевропейской традиции / Сб. ст. – М.: «Языки русской культуры», 1996.</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Аннушкин В.И.</w:t>
      </w:r>
      <w:r w:rsidRPr="00D04265">
        <w:rPr>
          <w:rFonts w:ascii="Times New Roman" w:hAnsi="Times New Roman" w:cs="Times New Roman"/>
          <w:b w:val="0"/>
          <w:sz w:val="16"/>
          <w:szCs w:val="20"/>
        </w:rPr>
        <w:t xml:space="preserve"> История русской риторики. Хрестоматия.– М.: Акад</w:t>
      </w:r>
      <w:r w:rsidRPr="00D04265">
        <w:rPr>
          <w:rFonts w:ascii="Times New Roman" w:hAnsi="Times New Roman" w:cs="Times New Roman"/>
          <w:b w:val="0"/>
          <w:sz w:val="16"/>
          <w:szCs w:val="20"/>
        </w:rPr>
        <w:t>е</w:t>
      </w:r>
      <w:r w:rsidRPr="00D04265">
        <w:rPr>
          <w:rFonts w:ascii="Times New Roman" w:hAnsi="Times New Roman" w:cs="Times New Roman"/>
          <w:b w:val="0"/>
          <w:sz w:val="16"/>
          <w:szCs w:val="20"/>
        </w:rPr>
        <w:t>мия, 1998.</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bCs w:val="0"/>
          <w:i/>
          <w:sz w:val="16"/>
          <w:szCs w:val="20"/>
        </w:rPr>
        <w:lastRenderedPageBreak/>
        <w:t>Аннушкин </w:t>
      </w:r>
      <w:r w:rsidRPr="00D04265">
        <w:rPr>
          <w:rFonts w:ascii="Times New Roman" w:hAnsi="Times New Roman" w:cs="Times New Roman"/>
          <w:b w:val="0"/>
          <w:i/>
          <w:sz w:val="16"/>
          <w:szCs w:val="20"/>
        </w:rPr>
        <w:t>В.И.</w:t>
      </w:r>
      <w:r w:rsidRPr="00D04265">
        <w:rPr>
          <w:rFonts w:ascii="Times New Roman" w:hAnsi="Times New Roman" w:cs="Times New Roman"/>
          <w:b w:val="0"/>
          <w:sz w:val="16"/>
          <w:szCs w:val="20"/>
        </w:rPr>
        <w:t xml:space="preserve"> </w:t>
      </w:r>
      <w:r w:rsidRPr="00D04265">
        <w:rPr>
          <w:rFonts w:ascii="Times New Roman" w:hAnsi="Times New Roman" w:cs="Times New Roman"/>
          <w:b w:val="0"/>
          <w:bCs w:val="0"/>
          <w:sz w:val="16"/>
          <w:szCs w:val="20"/>
        </w:rPr>
        <w:t>Русские учения о речи (история, теория и общественно-языковая пра</w:t>
      </w:r>
      <w:r w:rsidRPr="00D04265">
        <w:rPr>
          <w:rFonts w:ascii="Times New Roman" w:hAnsi="Times New Roman" w:cs="Times New Roman"/>
          <w:b w:val="0"/>
          <w:bCs w:val="0"/>
          <w:sz w:val="16"/>
          <w:szCs w:val="20"/>
        </w:rPr>
        <w:t>к</w:t>
      </w:r>
      <w:r w:rsidRPr="00D04265">
        <w:rPr>
          <w:rFonts w:ascii="Times New Roman" w:hAnsi="Times New Roman" w:cs="Times New Roman"/>
          <w:b w:val="0"/>
          <w:bCs w:val="0"/>
          <w:sz w:val="16"/>
          <w:szCs w:val="20"/>
        </w:rPr>
        <w:t>тика)</w:t>
      </w:r>
      <w:r w:rsidRPr="00D04265">
        <w:rPr>
          <w:rFonts w:ascii="Times New Roman" w:hAnsi="Times New Roman" w:cs="Times New Roman"/>
          <w:b w:val="0"/>
          <w:sz w:val="16"/>
          <w:szCs w:val="20"/>
        </w:rPr>
        <w:t xml:space="preserve"> // Речевое общение: Специализированный вестник. Вып. 3 (11). – Красноярск, 2000. – С. 8–16. </w:t>
      </w:r>
      <w:r w:rsidRPr="00D04265">
        <w:rPr>
          <w:rFonts w:ascii="Times New Roman" w:hAnsi="Times New Roman" w:cs="Times New Roman"/>
          <w:b w:val="0"/>
          <w:kern w:val="36"/>
          <w:sz w:val="16"/>
          <w:szCs w:val="20"/>
        </w:rPr>
        <w:t xml:space="preserve">URL: </w:t>
      </w:r>
      <w:r w:rsidRPr="00D04265">
        <w:rPr>
          <w:rFonts w:ascii="Times New Roman" w:hAnsi="Times New Roman" w:cs="Times New Roman"/>
          <w:b w:val="0"/>
          <w:sz w:val="16"/>
          <w:szCs w:val="20"/>
        </w:rPr>
        <w:t>http://www.rhetor.narod.ru\publ.html. Дата обращения 28.10.07.</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Аристотель</w:t>
      </w:r>
      <w:r w:rsidRPr="00D04265">
        <w:rPr>
          <w:rFonts w:ascii="Times New Roman" w:hAnsi="Times New Roman" w:cs="Times New Roman"/>
          <w:b w:val="0"/>
          <w:sz w:val="16"/>
          <w:szCs w:val="20"/>
        </w:rPr>
        <w:t>. Риторика // Античные риторики / под ред. А.А. Тахо-Годи. –М.: Изд-во МГУ, 1978. – C. 15–164.</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Данилевский И.</w:t>
      </w:r>
      <w:r w:rsidRPr="00D04265">
        <w:rPr>
          <w:rFonts w:ascii="Times New Roman" w:hAnsi="Times New Roman" w:cs="Times New Roman"/>
          <w:b w:val="0"/>
          <w:sz w:val="16"/>
          <w:szCs w:val="20"/>
        </w:rPr>
        <w:t xml:space="preserve"> Древняя Русь глазами современников (IX–XII вв.). – М.: Аспект Пресс, 1998.</w:t>
      </w:r>
    </w:p>
    <w:p w:rsidR="00DD3450" w:rsidRPr="00D04265" w:rsidRDefault="00DD3450" w:rsidP="00182D20">
      <w:pPr>
        <w:numPr>
          <w:ilvl w:val="0"/>
          <w:numId w:val="10"/>
        </w:numPr>
        <w:tabs>
          <w:tab w:val="left" w:pos="426"/>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sz w:val="16"/>
          <w:szCs w:val="20"/>
        </w:rPr>
        <w:t>Древнерусская литература. Хрестоматия /под ред. Н.И. Прокофьева. – М.: Просв</w:t>
      </w:r>
      <w:r w:rsidRPr="00D04265">
        <w:rPr>
          <w:rFonts w:ascii="Times New Roman" w:hAnsi="Times New Roman" w:cs="Times New Roman"/>
          <w:sz w:val="16"/>
          <w:szCs w:val="20"/>
        </w:rPr>
        <w:t>е</w:t>
      </w:r>
      <w:r w:rsidRPr="00D04265">
        <w:rPr>
          <w:rFonts w:ascii="Times New Roman" w:hAnsi="Times New Roman" w:cs="Times New Roman"/>
          <w:sz w:val="16"/>
          <w:szCs w:val="20"/>
        </w:rPr>
        <w:t>щение, 1980.</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Style w:val="afa"/>
          <w:rFonts w:ascii="Times New Roman" w:eastAsia="Courier New" w:hAnsi="Times New Roman" w:cs="Times New Roman"/>
          <w:sz w:val="16"/>
        </w:rPr>
        <w:t>Житие Феодосия Печерского</w:t>
      </w:r>
      <w:r w:rsidRPr="00D04265">
        <w:rPr>
          <w:rStyle w:val="afa"/>
          <w:rFonts w:ascii="Times New Roman" w:eastAsia="Courier New" w:hAnsi="Times New Roman" w:cs="Times New Roman"/>
          <w:i/>
          <w:sz w:val="16"/>
        </w:rPr>
        <w:t xml:space="preserve"> /</w:t>
      </w:r>
      <w:r w:rsidRPr="00D04265">
        <w:rPr>
          <w:rStyle w:val="aa"/>
          <w:rFonts w:ascii="Times New Roman" w:hAnsi="Times New Roman" w:cs="Times New Roman"/>
          <w:b w:val="0"/>
          <w:i/>
          <w:sz w:val="16"/>
          <w:szCs w:val="20"/>
        </w:rPr>
        <w:t xml:space="preserve"> </w:t>
      </w:r>
      <w:r w:rsidRPr="00D04265">
        <w:rPr>
          <w:rStyle w:val="afe"/>
          <w:rFonts w:ascii="Times New Roman" w:hAnsi="Times New Roman" w:cs="Times New Roman"/>
          <w:b w:val="0"/>
          <w:i w:val="0"/>
          <w:sz w:val="16"/>
          <w:szCs w:val="20"/>
        </w:rPr>
        <w:t xml:space="preserve">Подготовка текста, перевод и комментарии О.В. Творогова </w:t>
      </w:r>
      <w:r w:rsidRPr="00D04265">
        <w:rPr>
          <w:rStyle w:val="afa"/>
          <w:rFonts w:ascii="Times New Roman" w:eastAsia="Courier New" w:hAnsi="Times New Roman" w:cs="Times New Roman"/>
          <w:sz w:val="16"/>
        </w:rPr>
        <w:t xml:space="preserve">// Библиотека литературы Древней Руси </w:t>
      </w:r>
      <w:r w:rsidRPr="00D04265">
        <w:rPr>
          <w:rFonts w:ascii="Times New Roman" w:hAnsi="Times New Roman" w:cs="Times New Roman"/>
          <w:b w:val="0"/>
          <w:sz w:val="16"/>
          <w:szCs w:val="20"/>
        </w:rPr>
        <w:t>/ РАН. ИРЛИ; Под ред. Д.С. Лихачева, Л.А. Дмитриева, А.А. Алексеева, Н.В. Понырко. – СПб.: Наука, 1997. Т. 1: XI–XII века.</w:t>
      </w:r>
      <w:r w:rsidRPr="00D04265">
        <w:rPr>
          <w:rFonts w:ascii="Times New Roman" w:hAnsi="Times New Roman" w:cs="Times New Roman"/>
          <w:b w:val="0"/>
          <w:kern w:val="36"/>
          <w:sz w:val="16"/>
          <w:szCs w:val="20"/>
        </w:rPr>
        <w:t xml:space="preserve"> URL: </w:t>
      </w:r>
      <w:r w:rsidRPr="00D04265">
        <w:rPr>
          <w:rFonts w:ascii="Times New Roman" w:hAnsi="Times New Roman" w:cs="Times New Roman"/>
          <w:b w:val="0"/>
          <w:sz w:val="16"/>
          <w:szCs w:val="20"/>
        </w:rPr>
        <w:t>http://lib.pushkinskijdom.ru. Дата обращения 3.08.10</w:t>
      </w:r>
    </w:p>
    <w:p w:rsidR="00DD3450" w:rsidRPr="00D04265" w:rsidRDefault="00DD3450" w:rsidP="00182D20">
      <w:pPr>
        <w:pStyle w:val="21"/>
        <w:numPr>
          <w:ilvl w:val="0"/>
          <w:numId w:val="10"/>
        </w:numPr>
        <w:tabs>
          <w:tab w:val="left" w:pos="426"/>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Квинтилиан М.Ф</w:t>
      </w:r>
      <w:r w:rsidRPr="00D04265">
        <w:rPr>
          <w:rFonts w:ascii="Times New Roman" w:hAnsi="Times New Roman" w:cs="Times New Roman"/>
          <w:b w:val="0"/>
          <w:sz w:val="16"/>
          <w:szCs w:val="20"/>
        </w:rPr>
        <w:t>. Двенадцать книг риторических наставлений. Ч. 1–2. –СПб., 1834.</w:t>
      </w:r>
    </w:p>
    <w:p w:rsidR="00DD3450" w:rsidRPr="00D04265" w:rsidRDefault="00DD3450" w:rsidP="00182D20">
      <w:pPr>
        <w:numPr>
          <w:ilvl w:val="0"/>
          <w:numId w:val="10"/>
        </w:numPr>
        <w:tabs>
          <w:tab w:val="left" w:pos="426"/>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i/>
          <w:sz w:val="16"/>
          <w:szCs w:val="20"/>
        </w:rPr>
        <w:t>Макарий (Булгаков М.П.</w:t>
      </w:r>
      <w:r w:rsidRPr="00D04265">
        <w:rPr>
          <w:rFonts w:ascii="Times New Roman" w:hAnsi="Times New Roman" w:cs="Times New Roman"/>
          <w:sz w:val="16"/>
          <w:szCs w:val="20"/>
        </w:rPr>
        <w:t>) История Русской Церкви в 10-ти т. –  М.: Изд-во Спасо-Преображен. Валаам. монастыря, 1994.</w:t>
      </w:r>
    </w:p>
    <w:p w:rsidR="00DD3450" w:rsidRPr="00D04265" w:rsidRDefault="00DD3450" w:rsidP="00182D20">
      <w:pPr>
        <w:pStyle w:val="21"/>
        <w:numPr>
          <w:ilvl w:val="0"/>
          <w:numId w:val="10"/>
        </w:numPr>
        <w:tabs>
          <w:tab w:val="left" w:pos="567"/>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Мечковская Н.Б.</w:t>
      </w:r>
      <w:r w:rsidRPr="00D04265">
        <w:rPr>
          <w:rFonts w:ascii="Times New Roman" w:hAnsi="Times New Roman" w:cs="Times New Roman"/>
          <w:b w:val="0"/>
          <w:sz w:val="16"/>
          <w:szCs w:val="20"/>
        </w:rPr>
        <w:t xml:space="preserve"> Язык и религия. – М.: Агенство «ФАИР», 1998.</w:t>
      </w:r>
    </w:p>
    <w:p w:rsidR="00DD3450" w:rsidRPr="00D04265" w:rsidRDefault="00DD3450" w:rsidP="00182D20">
      <w:pPr>
        <w:pStyle w:val="21"/>
        <w:numPr>
          <w:ilvl w:val="0"/>
          <w:numId w:val="10"/>
        </w:numPr>
        <w:tabs>
          <w:tab w:val="left" w:pos="567"/>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Платон.</w:t>
      </w:r>
      <w:r w:rsidRPr="00D04265">
        <w:rPr>
          <w:rFonts w:ascii="Times New Roman" w:hAnsi="Times New Roman" w:cs="Times New Roman"/>
          <w:b w:val="0"/>
          <w:sz w:val="16"/>
          <w:szCs w:val="20"/>
        </w:rPr>
        <w:t xml:space="preserve"> Диалоги. – М., 1986.</w:t>
      </w:r>
    </w:p>
    <w:p w:rsidR="00DD3450" w:rsidRPr="00D04265" w:rsidRDefault="00DD3450" w:rsidP="00182D20">
      <w:pPr>
        <w:pStyle w:val="21"/>
        <w:numPr>
          <w:ilvl w:val="0"/>
          <w:numId w:val="10"/>
        </w:numPr>
        <w:tabs>
          <w:tab w:val="left" w:pos="567"/>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Платон</w:t>
      </w:r>
      <w:r w:rsidRPr="00D04265">
        <w:rPr>
          <w:rFonts w:ascii="Times New Roman" w:hAnsi="Times New Roman" w:cs="Times New Roman"/>
          <w:b w:val="0"/>
          <w:sz w:val="16"/>
          <w:szCs w:val="20"/>
        </w:rPr>
        <w:t xml:space="preserve">. Соч. В 3-х тт. Т.1. – М., 1968; Т.2. – М., 1970. </w:t>
      </w:r>
    </w:p>
    <w:p w:rsidR="00DD3450" w:rsidRPr="00D04265" w:rsidRDefault="00DD3450" w:rsidP="00182D20">
      <w:pPr>
        <w:pStyle w:val="21"/>
        <w:numPr>
          <w:ilvl w:val="0"/>
          <w:numId w:val="10"/>
        </w:numPr>
        <w:tabs>
          <w:tab w:val="left" w:pos="567"/>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Рождественский Ю.В.</w:t>
      </w:r>
      <w:r w:rsidRPr="00D04265">
        <w:rPr>
          <w:rFonts w:ascii="Times New Roman" w:hAnsi="Times New Roman" w:cs="Times New Roman"/>
          <w:b w:val="0"/>
          <w:sz w:val="16"/>
          <w:szCs w:val="20"/>
        </w:rPr>
        <w:t xml:space="preserve"> Теория риторики. – М.: Добросвет, 1997.</w:t>
      </w:r>
    </w:p>
    <w:p w:rsidR="00DD3450" w:rsidRPr="00D04265" w:rsidRDefault="00DD3450" w:rsidP="00182D20">
      <w:pPr>
        <w:numPr>
          <w:ilvl w:val="0"/>
          <w:numId w:val="10"/>
        </w:numPr>
        <w:tabs>
          <w:tab w:val="left" w:pos="567"/>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bCs/>
          <w:i/>
          <w:sz w:val="16"/>
          <w:szCs w:val="20"/>
        </w:rPr>
        <w:t>Федоровская Н.А.</w:t>
      </w:r>
      <w:r w:rsidRPr="00D04265">
        <w:rPr>
          <w:rFonts w:ascii="Times New Roman" w:hAnsi="Times New Roman" w:cs="Times New Roman"/>
          <w:bCs/>
          <w:sz w:val="16"/>
          <w:szCs w:val="20"/>
        </w:rPr>
        <w:t xml:space="preserve"> Духовный стих в русской культуре. – Владивосток: Дальнаука, 2009.</w:t>
      </w:r>
    </w:p>
    <w:p w:rsidR="00DD3450" w:rsidRPr="00D04265" w:rsidRDefault="00DD3450" w:rsidP="00182D20">
      <w:pPr>
        <w:numPr>
          <w:ilvl w:val="0"/>
          <w:numId w:val="10"/>
        </w:numPr>
        <w:tabs>
          <w:tab w:val="left" w:pos="567"/>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i/>
          <w:sz w:val="16"/>
          <w:szCs w:val="20"/>
        </w:rPr>
        <w:t>Федоровская Н.А.</w:t>
      </w:r>
      <w:r w:rsidRPr="00D04265">
        <w:rPr>
          <w:rFonts w:ascii="Times New Roman" w:hAnsi="Times New Roman" w:cs="Times New Roman"/>
          <w:sz w:val="16"/>
          <w:szCs w:val="20"/>
        </w:rPr>
        <w:t xml:space="preserve"> Особенности обучения искусству риторики в Древней Руси // Ру</w:t>
      </w:r>
      <w:r w:rsidRPr="00D04265">
        <w:rPr>
          <w:rFonts w:ascii="Times New Roman" w:hAnsi="Times New Roman" w:cs="Times New Roman"/>
          <w:sz w:val="16"/>
          <w:szCs w:val="20"/>
        </w:rPr>
        <w:t>с</w:t>
      </w:r>
      <w:r w:rsidRPr="00D04265">
        <w:rPr>
          <w:rFonts w:ascii="Times New Roman" w:hAnsi="Times New Roman" w:cs="Times New Roman"/>
          <w:sz w:val="16"/>
          <w:szCs w:val="20"/>
        </w:rPr>
        <w:t>ская словесность 2009, № 4. –  С. 76-79.</w:t>
      </w:r>
    </w:p>
    <w:p w:rsidR="00DD3450" w:rsidRDefault="00DD3450" w:rsidP="00182D20">
      <w:pPr>
        <w:pStyle w:val="21"/>
        <w:numPr>
          <w:ilvl w:val="0"/>
          <w:numId w:val="10"/>
        </w:numPr>
        <w:tabs>
          <w:tab w:val="left" w:pos="567"/>
        </w:tabs>
        <w:overflowPunct/>
        <w:autoSpaceDE/>
        <w:autoSpaceDN/>
        <w:adjustRightInd/>
        <w:ind w:left="0" w:firstLine="284"/>
        <w:textAlignment w:val="auto"/>
        <w:rPr>
          <w:rFonts w:ascii="Times New Roman" w:hAnsi="Times New Roman" w:cs="Times New Roman"/>
          <w:b w:val="0"/>
          <w:sz w:val="16"/>
          <w:szCs w:val="20"/>
        </w:rPr>
      </w:pPr>
      <w:r w:rsidRPr="00D04265">
        <w:rPr>
          <w:rFonts w:ascii="Times New Roman" w:hAnsi="Times New Roman" w:cs="Times New Roman"/>
          <w:b w:val="0"/>
          <w:i/>
          <w:sz w:val="16"/>
          <w:szCs w:val="20"/>
        </w:rPr>
        <w:t>Цицерон М.Т.</w:t>
      </w:r>
      <w:r w:rsidRPr="00D04265">
        <w:rPr>
          <w:rFonts w:ascii="Times New Roman" w:hAnsi="Times New Roman" w:cs="Times New Roman"/>
          <w:b w:val="0"/>
          <w:sz w:val="16"/>
          <w:szCs w:val="20"/>
        </w:rPr>
        <w:t xml:space="preserve"> Три трактата об ораторском искусстве / пер. с лат. Ф.А. Перовского, И.П. Стрельниковой, М.А.  Гаспарова. – М.: Наука, 1972.</w:t>
      </w:r>
    </w:p>
    <w:p w:rsidR="00DD3450" w:rsidRPr="00D04265" w:rsidRDefault="00DD3450" w:rsidP="00182D20">
      <w:pPr>
        <w:pStyle w:val="21"/>
        <w:numPr>
          <w:ilvl w:val="0"/>
          <w:numId w:val="10"/>
        </w:numPr>
        <w:tabs>
          <w:tab w:val="left" w:pos="567"/>
        </w:tabs>
        <w:overflowPunct/>
        <w:autoSpaceDE/>
        <w:autoSpaceDN/>
        <w:adjustRightInd/>
        <w:ind w:left="0" w:firstLine="284"/>
        <w:textAlignment w:val="auto"/>
        <w:rPr>
          <w:rFonts w:ascii="Times New Roman" w:hAnsi="Times New Roman" w:cs="Times New Roman"/>
          <w:b w:val="0"/>
          <w:sz w:val="16"/>
          <w:szCs w:val="20"/>
          <w:lang w:val="en-US"/>
        </w:rPr>
      </w:pPr>
      <w:r w:rsidRPr="00D04265">
        <w:rPr>
          <w:rFonts w:ascii="Times New Roman" w:hAnsi="Times New Roman" w:cs="Times New Roman"/>
          <w:b w:val="0"/>
          <w:i/>
          <w:sz w:val="16"/>
          <w:szCs w:val="20"/>
          <w:lang w:val="en-US"/>
        </w:rPr>
        <w:t>Thomson Francis J.</w:t>
      </w:r>
      <w:r w:rsidRPr="00D04265">
        <w:rPr>
          <w:rFonts w:ascii="Times New Roman" w:hAnsi="Times New Roman" w:cs="Times New Roman"/>
          <w:b w:val="0"/>
          <w:sz w:val="16"/>
          <w:szCs w:val="20"/>
          <w:lang w:val="en-US"/>
        </w:rPr>
        <w:t xml:space="preserve"> The Reception of Byzantine Culture in Mediaeval </w:t>
      </w:r>
      <w:smartTag w:uri="urn:schemas-microsoft-com:office:smarttags" w:element="country-region">
        <w:smartTag w:uri="urn:schemas-microsoft-com:office:smarttags" w:element="place">
          <w:r w:rsidRPr="00D04265">
            <w:rPr>
              <w:rFonts w:ascii="Times New Roman" w:hAnsi="Times New Roman" w:cs="Times New Roman"/>
              <w:b w:val="0"/>
              <w:sz w:val="16"/>
              <w:szCs w:val="20"/>
              <w:lang w:val="en-US"/>
            </w:rPr>
            <w:t>Russia</w:t>
          </w:r>
        </w:smartTag>
      </w:smartTag>
      <w:r w:rsidRPr="00D04265">
        <w:rPr>
          <w:rFonts w:ascii="Times New Roman" w:hAnsi="Times New Roman" w:cs="Times New Roman"/>
          <w:b w:val="0"/>
          <w:sz w:val="16"/>
          <w:szCs w:val="20"/>
          <w:lang w:val="en-US"/>
        </w:rPr>
        <w:t>. – A</w:t>
      </w:r>
      <w:r w:rsidRPr="00D04265">
        <w:rPr>
          <w:rFonts w:ascii="Times New Roman" w:hAnsi="Times New Roman" w:cs="Times New Roman"/>
          <w:b w:val="0"/>
          <w:sz w:val="16"/>
          <w:szCs w:val="20"/>
          <w:lang w:val="en-US"/>
        </w:rPr>
        <w:t>l</w:t>
      </w:r>
      <w:r w:rsidRPr="00D04265">
        <w:rPr>
          <w:rFonts w:ascii="Times New Roman" w:hAnsi="Times New Roman" w:cs="Times New Roman"/>
          <w:b w:val="0"/>
          <w:sz w:val="16"/>
          <w:szCs w:val="20"/>
          <w:lang w:val="en-US"/>
        </w:rPr>
        <w:t xml:space="preserve">dershot – </w:t>
      </w:r>
      <w:smartTag w:uri="urn:schemas-microsoft-com:office:smarttags" w:element="City">
        <w:r w:rsidRPr="00D04265">
          <w:rPr>
            <w:rFonts w:ascii="Times New Roman" w:hAnsi="Times New Roman" w:cs="Times New Roman"/>
            <w:b w:val="0"/>
            <w:sz w:val="16"/>
            <w:szCs w:val="20"/>
            <w:lang w:val="en-US"/>
          </w:rPr>
          <w:t>Brookfield</w:t>
        </w:r>
      </w:smartTag>
      <w:r w:rsidRPr="00D04265">
        <w:rPr>
          <w:rFonts w:ascii="Times New Roman" w:hAnsi="Times New Roman" w:cs="Times New Roman"/>
          <w:b w:val="0"/>
          <w:sz w:val="16"/>
          <w:szCs w:val="20"/>
          <w:lang w:val="en-US"/>
        </w:rPr>
        <w:t xml:space="preserve"> </w:t>
      </w:r>
      <w:smartTag w:uri="urn:schemas-microsoft-com:office:smarttags" w:element="country-region">
        <w:r w:rsidRPr="00D04265">
          <w:rPr>
            <w:rFonts w:ascii="Times New Roman" w:hAnsi="Times New Roman" w:cs="Times New Roman"/>
            <w:b w:val="0"/>
            <w:sz w:val="16"/>
            <w:szCs w:val="20"/>
            <w:lang w:val="en-US"/>
          </w:rPr>
          <w:t>USA</w:t>
        </w:r>
      </w:smartTag>
      <w:r w:rsidRPr="00D04265">
        <w:rPr>
          <w:rFonts w:ascii="Times New Roman" w:hAnsi="Times New Roman" w:cs="Times New Roman"/>
          <w:b w:val="0"/>
          <w:sz w:val="16"/>
          <w:szCs w:val="20"/>
          <w:lang w:val="en-US"/>
        </w:rPr>
        <w:t xml:space="preserve"> – </w:t>
      </w:r>
      <w:smartTag w:uri="urn:schemas-microsoft-com:office:smarttags" w:element="country-region">
        <w:r w:rsidRPr="00D04265">
          <w:rPr>
            <w:rFonts w:ascii="Times New Roman" w:hAnsi="Times New Roman" w:cs="Times New Roman"/>
            <w:b w:val="0"/>
            <w:sz w:val="16"/>
            <w:szCs w:val="20"/>
            <w:lang w:val="en-US"/>
          </w:rPr>
          <w:t>Singapore</w:t>
        </w:r>
      </w:smartTag>
      <w:r w:rsidRPr="00D04265">
        <w:rPr>
          <w:rFonts w:ascii="Times New Roman" w:hAnsi="Times New Roman" w:cs="Times New Roman"/>
          <w:b w:val="0"/>
          <w:sz w:val="16"/>
          <w:szCs w:val="20"/>
          <w:lang w:val="en-US"/>
        </w:rPr>
        <w:t xml:space="preserve"> – </w:t>
      </w:r>
      <w:smartTag w:uri="urn:schemas-microsoft-com:office:smarttags" w:element="City">
        <w:smartTag w:uri="urn:schemas-microsoft-com:office:smarttags" w:element="place">
          <w:r w:rsidRPr="00D04265">
            <w:rPr>
              <w:rFonts w:ascii="Times New Roman" w:hAnsi="Times New Roman" w:cs="Times New Roman"/>
              <w:b w:val="0"/>
              <w:sz w:val="16"/>
              <w:szCs w:val="20"/>
              <w:lang w:val="en-US"/>
            </w:rPr>
            <w:t>Sydney</w:t>
          </w:r>
        </w:smartTag>
      </w:smartTag>
      <w:r w:rsidRPr="00D04265">
        <w:rPr>
          <w:rFonts w:ascii="Times New Roman" w:hAnsi="Times New Roman" w:cs="Times New Roman"/>
          <w:b w:val="0"/>
          <w:sz w:val="16"/>
          <w:szCs w:val="20"/>
          <w:lang w:val="en-US"/>
        </w:rPr>
        <w:t xml:space="preserve">, 1999. </w:t>
      </w:r>
    </w:p>
    <w:p w:rsidR="00DD3450" w:rsidRPr="004D02A0" w:rsidRDefault="00DD3450" w:rsidP="000012DA">
      <w:pPr>
        <w:tabs>
          <w:tab w:val="left" w:pos="567"/>
        </w:tabs>
        <w:jc w:val="right"/>
        <w:rPr>
          <w:rFonts w:ascii="Times New Roman" w:hAnsi="Times New Roman" w:cs="Times New Roman"/>
          <w:sz w:val="20"/>
          <w:szCs w:val="20"/>
          <w:lang w:val="en-US"/>
        </w:rPr>
      </w:pPr>
    </w:p>
    <w:p w:rsidR="00DD3450" w:rsidRPr="004D02A0" w:rsidRDefault="00DD3450" w:rsidP="000012DA">
      <w:pPr>
        <w:jc w:val="right"/>
        <w:rPr>
          <w:rFonts w:ascii="Times New Roman" w:hAnsi="Times New Roman" w:cs="Times New Roman"/>
          <w:sz w:val="20"/>
          <w:szCs w:val="20"/>
          <w:lang w:val="en-US"/>
        </w:rPr>
      </w:pPr>
    </w:p>
    <w:p w:rsidR="00DD3450" w:rsidRPr="00285AED" w:rsidRDefault="00DD3450" w:rsidP="000012DA">
      <w:pPr>
        <w:jc w:val="right"/>
        <w:rPr>
          <w:rFonts w:ascii="Times New Roman" w:hAnsi="Times New Roman" w:cs="Times New Roman"/>
          <w:sz w:val="20"/>
          <w:szCs w:val="20"/>
          <w:lang w:val="en-US"/>
        </w:rPr>
      </w:pPr>
    </w:p>
    <w:p w:rsidR="00DD3450" w:rsidRPr="00840ED8" w:rsidRDefault="00DD3450" w:rsidP="00DD3450">
      <w:pPr>
        <w:widowControl w:val="0"/>
        <w:spacing w:after="120"/>
        <w:ind w:firstLine="340"/>
        <w:jc w:val="right"/>
        <w:rPr>
          <w:rFonts w:ascii="Times New Roman" w:hAnsi="Times New Roman" w:cs="Times New Roman"/>
          <w:b/>
          <w:sz w:val="20"/>
          <w:szCs w:val="20"/>
        </w:rPr>
      </w:pPr>
      <w:r w:rsidRPr="00840ED8">
        <w:rPr>
          <w:rFonts w:ascii="Times New Roman" w:hAnsi="Times New Roman" w:cs="Times New Roman"/>
          <w:b/>
          <w:sz w:val="20"/>
          <w:szCs w:val="20"/>
        </w:rPr>
        <w:t xml:space="preserve">Т. В. Портнова </w:t>
      </w:r>
    </w:p>
    <w:p w:rsidR="00DD3450" w:rsidRPr="00D8479E" w:rsidRDefault="00DD3450" w:rsidP="00D8479E">
      <w:pPr>
        <w:widowControl w:val="0"/>
        <w:ind w:firstLine="0"/>
        <w:jc w:val="center"/>
        <w:rPr>
          <w:rFonts w:ascii="Times New Roman" w:hAnsi="Times New Roman" w:cs="Times New Roman"/>
          <w:b/>
          <w:sz w:val="20"/>
          <w:szCs w:val="20"/>
        </w:rPr>
      </w:pPr>
      <w:r w:rsidRPr="00D8479E">
        <w:rPr>
          <w:rFonts w:ascii="Times New Roman" w:hAnsi="Times New Roman" w:cs="Times New Roman"/>
          <w:b/>
          <w:sz w:val="20"/>
          <w:szCs w:val="20"/>
        </w:rPr>
        <w:t xml:space="preserve">ЦЕННОСТЬ  ИЗУЧЕНИЯ  ПАМЯТНИКОВ  ИСКУССТВА </w:t>
      </w:r>
    </w:p>
    <w:p w:rsidR="00DD3450" w:rsidRPr="00840ED8" w:rsidRDefault="00DD3450" w:rsidP="00D8479E">
      <w:pPr>
        <w:widowControl w:val="0"/>
        <w:ind w:firstLine="0"/>
        <w:jc w:val="center"/>
        <w:rPr>
          <w:rFonts w:ascii="Times New Roman" w:hAnsi="Times New Roman" w:cs="Times New Roman"/>
          <w:b/>
          <w:sz w:val="20"/>
          <w:szCs w:val="20"/>
        </w:rPr>
      </w:pPr>
      <w:r w:rsidRPr="00D8479E">
        <w:rPr>
          <w:rFonts w:ascii="Times New Roman" w:hAnsi="Times New Roman" w:cs="Times New Roman"/>
          <w:b/>
          <w:sz w:val="20"/>
          <w:szCs w:val="20"/>
        </w:rPr>
        <w:t xml:space="preserve">В </w:t>
      </w:r>
      <w:r w:rsidR="000C17EF">
        <w:rPr>
          <w:rFonts w:ascii="Times New Roman" w:hAnsi="Times New Roman" w:cs="Times New Roman"/>
          <w:b/>
          <w:sz w:val="20"/>
          <w:szCs w:val="20"/>
        </w:rPr>
        <w:t xml:space="preserve"> </w:t>
      </w:r>
      <w:r w:rsidRPr="00D8479E">
        <w:rPr>
          <w:rFonts w:ascii="Times New Roman" w:hAnsi="Times New Roman" w:cs="Times New Roman"/>
          <w:b/>
          <w:sz w:val="20"/>
          <w:szCs w:val="20"/>
        </w:rPr>
        <w:t>ИСКУССТВОВЕДЧЕСКИХ  КУРСАХ  ПО  СПЕЦИАЛЬНОСТИ «Х</w:t>
      </w:r>
      <w:r w:rsidRPr="00D8479E">
        <w:rPr>
          <w:rFonts w:ascii="Times New Roman" w:hAnsi="Times New Roman" w:cs="Times New Roman"/>
          <w:b/>
          <w:sz w:val="20"/>
          <w:szCs w:val="20"/>
        </w:rPr>
        <w:t>О</w:t>
      </w:r>
      <w:r w:rsidRPr="00D8479E">
        <w:rPr>
          <w:rFonts w:ascii="Times New Roman" w:hAnsi="Times New Roman" w:cs="Times New Roman"/>
          <w:b/>
          <w:sz w:val="20"/>
          <w:szCs w:val="20"/>
        </w:rPr>
        <w:t>РЕОГРАФИЧЕСКОЕ  ИСКУС</w:t>
      </w:r>
      <w:r w:rsidR="00D8479E">
        <w:rPr>
          <w:rFonts w:ascii="Times New Roman" w:hAnsi="Times New Roman" w:cs="Times New Roman"/>
          <w:b/>
          <w:sz w:val="20"/>
          <w:szCs w:val="20"/>
        </w:rPr>
        <w:t>СТВО»</w:t>
      </w:r>
    </w:p>
    <w:p w:rsidR="00DD3450" w:rsidRPr="000C17EF" w:rsidRDefault="00DD3450" w:rsidP="00DD3450">
      <w:pPr>
        <w:widowControl w:val="0"/>
        <w:spacing w:before="12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Нынешние духовные запросы общества требуют высокого уровня 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кусствоведческого осмысления действительности, соотнесенного с о</w:t>
      </w:r>
      <w:r w:rsidRPr="000C17EF">
        <w:rPr>
          <w:rFonts w:ascii="Times New Roman" w:hAnsi="Times New Roman" w:cs="Times New Roman"/>
          <w:spacing w:val="2"/>
          <w:sz w:val="20"/>
          <w:szCs w:val="20"/>
        </w:rPr>
        <w:t>б</w:t>
      </w:r>
      <w:r w:rsidRPr="000C17EF">
        <w:rPr>
          <w:rFonts w:ascii="Times New Roman" w:hAnsi="Times New Roman" w:cs="Times New Roman"/>
          <w:spacing w:val="2"/>
          <w:sz w:val="20"/>
          <w:szCs w:val="20"/>
        </w:rPr>
        <w:t xml:space="preserve">щими задачами культуры </w:t>
      </w:r>
      <w:r w:rsidRPr="000C17EF">
        <w:rPr>
          <w:rFonts w:ascii="Times New Roman" w:hAnsi="Times New Roman" w:cs="Times New Roman"/>
          <w:spacing w:val="2"/>
          <w:sz w:val="20"/>
          <w:szCs w:val="20"/>
          <w:lang w:val="en-US"/>
        </w:rPr>
        <w:t>XXI</w:t>
      </w:r>
      <w:r w:rsidRPr="000C17EF">
        <w:rPr>
          <w:rFonts w:ascii="Times New Roman" w:hAnsi="Times New Roman" w:cs="Times New Roman"/>
          <w:spacing w:val="2"/>
          <w:sz w:val="20"/>
          <w:szCs w:val="20"/>
        </w:rPr>
        <w:t xml:space="preserve"> века. Взаимодействие и взаимопроникн</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вение наук стало непременным условием их дальнейшего развития. С</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годня трудно найти крупную проблему одной науки, которая бы не пр</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влекала к себе внимание целого комплекса наук и искусств. Тенденция к их синтезу несомненна.</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Мы наблюдаем это в возникновении и развитии новых наук и видов художественного творчества, что вызвано настоятельной жизненной п</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 xml:space="preserve">требностью создания единой и  целостной научной и культурной картины </w:t>
      </w:r>
      <w:r w:rsidRPr="000C17EF">
        <w:rPr>
          <w:rFonts w:ascii="Times New Roman" w:hAnsi="Times New Roman" w:cs="Times New Roman"/>
          <w:spacing w:val="2"/>
          <w:sz w:val="20"/>
          <w:szCs w:val="20"/>
        </w:rPr>
        <w:lastRenderedPageBreak/>
        <w:t>мира, соответствующей современному уровню накопленных знаний. Это вызывает необходимость совершенствования профессионального масте</w:t>
      </w:r>
      <w:r w:rsidRPr="000C17EF">
        <w:rPr>
          <w:rFonts w:ascii="Times New Roman" w:hAnsi="Times New Roman" w:cs="Times New Roman"/>
          <w:spacing w:val="2"/>
          <w:sz w:val="20"/>
          <w:szCs w:val="20"/>
        </w:rPr>
        <w:t>р</w:t>
      </w:r>
      <w:r w:rsidRPr="000C17EF">
        <w:rPr>
          <w:rFonts w:ascii="Times New Roman" w:hAnsi="Times New Roman" w:cs="Times New Roman"/>
          <w:spacing w:val="2"/>
          <w:sz w:val="20"/>
          <w:szCs w:val="20"/>
        </w:rPr>
        <w:t>ства режиссеров, сценаристов, операторов, постановщиков, художников, актеров, пробуждает дух новаторского поиска. Данная цель встает не только перед театроведением, но прежде всего в учебных курсах сист</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матического и планомерного изучения истории театра, истории культуры и иску</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ства театральных Вузов.</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Здесь важна методологическая сторона. Конечно, сложившаяся пра</w:t>
      </w:r>
      <w:r w:rsidRPr="000C17EF">
        <w:rPr>
          <w:rFonts w:ascii="Times New Roman" w:hAnsi="Times New Roman" w:cs="Times New Roman"/>
          <w:spacing w:val="2"/>
          <w:sz w:val="20"/>
          <w:szCs w:val="20"/>
        </w:rPr>
        <w:t>к</w:t>
      </w:r>
      <w:r w:rsidRPr="000C17EF">
        <w:rPr>
          <w:rFonts w:ascii="Times New Roman" w:hAnsi="Times New Roman" w:cs="Times New Roman"/>
          <w:spacing w:val="2"/>
          <w:sz w:val="20"/>
          <w:szCs w:val="20"/>
        </w:rPr>
        <w:t>тика положила начало изучению в театральных Вузах традиционных дисциплин: «История Театра», «Искусство режиссера», «Постановочная работа режиссера» и т. д. Однако неоценимую роль в учебном процессе призваны играть такие дисциплины как «Теория и история искусств», «История костюма», «Искусство сценографии», «История стилей», «Оп</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сание и анализ художественных произведений», «Музейное наследие» и др., осн</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ванные на точных данных, с использованием иконографических, изобразительных и других визуальных материалов и источников. Совр</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менная т</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атральная критика опирается на целый ряд фундаментальных и прикладных дисциплин: искусствоведение, театроведение, литературов</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дение, культурология, философия, структуралистика, лингвистика, 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точниковедение, вплоть до сценического дизайна и компьютерных те</w:t>
      </w:r>
      <w:r w:rsidRPr="000C17EF">
        <w:rPr>
          <w:rFonts w:ascii="Times New Roman" w:hAnsi="Times New Roman" w:cs="Times New Roman"/>
          <w:spacing w:val="2"/>
          <w:sz w:val="20"/>
          <w:szCs w:val="20"/>
        </w:rPr>
        <w:t>х</w:t>
      </w:r>
      <w:r w:rsidRPr="000C17EF">
        <w:rPr>
          <w:rFonts w:ascii="Times New Roman" w:hAnsi="Times New Roman" w:cs="Times New Roman"/>
          <w:spacing w:val="2"/>
          <w:sz w:val="20"/>
          <w:szCs w:val="20"/>
        </w:rPr>
        <w:t>нологий. З</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метнее стал интерес к гуманитарным наукам – археологии, психологии, экологии, экономике, охватывающей широкий круг ест</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ственнонаучных и социальных проблем театра.</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Мы же коснемся основных категорий зрелищного начала, воплоще</w:t>
      </w:r>
      <w:r w:rsidRPr="000C17EF">
        <w:rPr>
          <w:rFonts w:ascii="Times New Roman" w:hAnsi="Times New Roman" w:cs="Times New Roman"/>
          <w:spacing w:val="2"/>
          <w:sz w:val="20"/>
          <w:szCs w:val="20"/>
        </w:rPr>
        <w:t>н</w:t>
      </w:r>
      <w:r w:rsidRPr="000C17EF">
        <w:rPr>
          <w:rFonts w:ascii="Times New Roman" w:hAnsi="Times New Roman" w:cs="Times New Roman"/>
          <w:spacing w:val="2"/>
          <w:sz w:val="20"/>
          <w:szCs w:val="20"/>
        </w:rPr>
        <w:t>ных в памятниках художественной культуры, остановимся на некоторых моментах взаимоотношений между театром и зрелищем на современной сцене. Попутно коснемся динамического синтеза различных средств в</w:t>
      </w:r>
      <w:r w:rsidRPr="000C17EF">
        <w:rPr>
          <w:rFonts w:ascii="Times New Roman" w:hAnsi="Times New Roman" w:cs="Times New Roman"/>
          <w:spacing w:val="2"/>
          <w:sz w:val="20"/>
          <w:szCs w:val="20"/>
        </w:rPr>
        <w:t>ы</w:t>
      </w:r>
      <w:r w:rsidRPr="000C17EF">
        <w:rPr>
          <w:rFonts w:ascii="Times New Roman" w:hAnsi="Times New Roman" w:cs="Times New Roman"/>
          <w:spacing w:val="2"/>
          <w:sz w:val="20"/>
          <w:szCs w:val="20"/>
        </w:rPr>
        <w:t>разительно-изобразительной образности. Именно графика, живопись, скульптура, декоративно-прикладное искусство, архитектура  –искусства, умеющие «схватить» само время, зафиксировать его для последующих поколений. Обучение синтетическому искусству, каким является бале</w:t>
      </w:r>
      <w:r w:rsidRPr="000C17EF">
        <w:rPr>
          <w:rFonts w:ascii="Times New Roman" w:hAnsi="Times New Roman" w:cs="Times New Roman"/>
          <w:spacing w:val="2"/>
          <w:sz w:val="20"/>
          <w:szCs w:val="20"/>
        </w:rPr>
        <w:t>т</w:t>
      </w:r>
      <w:r w:rsidRPr="000C17EF">
        <w:rPr>
          <w:rFonts w:ascii="Times New Roman" w:hAnsi="Times New Roman" w:cs="Times New Roman"/>
          <w:spacing w:val="2"/>
          <w:sz w:val="20"/>
          <w:szCs w:val="20"/>
        </w:rPr>
        <w:t>ный театр, требует от преподавателей широких знаний в различных о</w:t>
      </w:r>
      <w:r w:rsidRPr="000C17EF">
        <w:rPr>
          <w:rFonts w:ascii="Times New Roman" w:hAnsi="Times New Roman" w:cs="Times New Roman"/>
          <w:spacing w:val="2"/>
          <w:sz w:val="20"/>
          <w:szCs w:val="20"/>
        </w:rPr>
        <w:t>т</w:t>
      </w:r>
      <w:r w:rsidRPr="000C17EF">
        <w:rPr>
          <w:rFonts w:ascii="Times New Roman" w:hAnsi="Times New Roman" w:cs="Times New Roman"/>
          <w:spacing w:val="2"/>
          <w:sz w:val="20"/>
          <w:szCs w:val="20"/>
        </w:rPr>
        <w:t>раслях и жанрах живописи, скульптуры, графики, фотографии, музыки, кинемат</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графа и других с тем, чтобы эти знания и умения могли быть переданы ученикам. Так практика показала, что многие видные деятели хореографии владели смежными искусствами и даже профессионально проявили себя в том или ином виде художественного творчества: А. Горский, М. Фокин, А. Павлова, В. Нижинский, Н. Легат, С. Легат, С. Федорова, А. Радунский, К. Голейзовский, Ю. Жданов, Ю. Кондратов, В. Бурмейстер, О. Виноградов и др. Уже не говоря о том, какое значение приобретают специальные перечисленные вузовские курсы в студенч</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lastRenderedPageBreak/>
        <w:t>ском познании, открывающие новые ориентиры, новые перспективы и направления работы будущих деятелей театра. Изучение искусствоведч</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ских курсов должно быть направлено на несколько уровней: видовой, жанровый, стилистич</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 xml:space="preserve">ский, аналитический, музейно-практический. </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Искусство балетного театра столь же сложно и широко как и всякий другой вид художественной деятельности человека: живопись, скульпт</w:t>
      </w:r>
      <w:r w:rsidRPr="000C17EF">
        <w:rPr>
          <w:rFonts w:ascii="Times New Roman" w:hAnsi="Times New Roman" w:cs="Times New Roman"/>
          <w:spacing w:val="2"/>
          <w:sz w:val="20"/>
          <w:szCs w:val="20"/>
        </w:rPr>
        <w:t>у</w:t>
      </w:r>
      <w:r w:rsidRPr="000C17EF">
        <w:rPr>
          <w:rFonts w:ascii="Times New Roman" w:hAnsi="Times New Roman" w:cs="Times New Roman"/>
          <w:spacing w:val="2"/>
          <w:sz w:val="20"/>
          <w:szCs w:val="20"/>
        </w:rPr>
        <w:t>ра, архитектура, кинематограф, литература, музыка. Скажем больше, т</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атр как бы объединяет в себе отдельные свойства всех искусств. В самом деле, он широко пользуется звуковыми свойствами слова, он в состоянии вызвать в нашем воображении живые картины и образы, он воспроизв</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дит поступки людей, их мысли и чувства. Существуют языковые связи балета и пласт</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ческих искусств. Пластика – наиболее подвижная система выражения смыслов. В пластическую форму облекается силуэтный рис</w:t>
      </w:r>
      <w:r w:rsidRPr="000C17EF">
        <w:rPr>
          <w:rFonts w:ascii="Times New Roman" w:hAnsi="Times New Roman" w:cs="Times New Roman"/>
          <w:spacing w:val="2"/>
          <w:sz w:val="20"/>
          <w:szCs w:val="20"/>
        </w:rPr>
        <w:t>у</w:t>
      </w:r>
      <w:r w:rsidRPr="000C17EF">
        <w:rPr>
          <w:rFonts w:ascii="Times New Roman" w:hAnsi="Times New Roman" w:cs="Times New Roman"/>
          <w:spacing w:val="2"/>
          <w:sz w:val="20"/>
          <w:szCs w:val="20"/>
        </w:rPr>
        <w:t>нок объемов, ко</w:t>
      </w:r>
      <w:r w:rsidRPr="000C17EF">
        <w:rPr>
          <w:rFonts w:ascii="Times New Roman" w:hAnsi="Times New Roman" w:cs="Times New Roman"/>
          <w:spacing w:val="2"/>
          <w:sz w:val="20"/>
          <w:szCs w:val="20"/>
        </w:rPr>
        <w:t>н</w:t>
      </w:r>
      <w:r w:rsidRPr="000C17EF">
        <w:rPr>
          <w:rFonts w:ascii="Times New Roman" w:hAnsi="Times New Roman" w:cs="Times New Roman"/>
          <w:spacing w:val="2"/>
          <w:sz w:val="20"/>
          <w:szCs w:val="20"/>
        </w:rPr>
        <w:t>структивно-пространственная структура, получают свое пластическое выражение нюансы ритма и гармонии соотношений. Сло</w:t>
      </w:r>
      <w:r w:rsidRPr="000C17EF">
        <w:rPr>
          <w:rFonts w:ascii="Times New Roman" w:hAnsi="Times New Roman" w:cs="Times New Roman"/>
          <w:spacing w:val="2"/>
          <w:sz w:val="20"/>
          <w:szCs w:val="20"/>
        </w:rPr>
        <w:t>ж</w:t>
      </w:r>
      <w:r w:rsidRPr="000C17EF">
        <w:rPr>
          <w:rFonts w:ascii="Times New Roman" w:hAnsi="Times New Roman" w:cs="Times New Roman"/>
          <w:spacing w:val="2"/>
          <w:sz w:val="20"/>
          <w:szCs w:val="20"/>
        </w:rPr>
        <w:t>ные художественные ассоциации рождаются под воздействием пластич</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ского начала. Емкое высказывание К.А. Скальковского в одном из рук</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писных источников, посвященных балету, его истории и месту в ряду изящных искусств, выражает все сказанное: «В танцах Тальони преобл</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дали пластическая грация, целомудрие, плавность, обаятельная легкость и прозрачность, короче, ж</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 xml:space="preserve">вопись и скульптура» [2, с. 90]. </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Исполнительское искусство И. Рубинштейн несло на себе явную п</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чать графической интерпретации пластического образа, а в поэтике х</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реографии А. Горского постоянно присутствовала живописная конце</w:t>
      </w:r>
      <w:r w:rsidRPr="000C17EF">
        <w:rPr>
          <w:rFonts w:ascii="Times New Roman" w:hAnsi="Times New Roman" w:cs="Times New Roman"/>
          <w:spacing w:val="2"/>
          <w:sz w:val="20"/>
          <w:szCs w:val="20"/>
        </w:rPr>
        <w:t>п</w:t>
      </w:r>
      <w:r w:rsidRPr="000C17EF">
        <w:rPr>
          <w:rFonts w:ascii="Times New Roman" w:hAnsi="Times New Roman" w:cs="Times New Roman"/>
          <w:spacing w:val="2"/>
          <w:sz w:val="20"/>
          <w:szCs w:val="20"/>
        </w:rPr>
        <w:t>ция: он мыслил скорее не как художник-график, а живописец-колорист, для кот</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рого проблема цвета являлась решающей. Бесспорно то, что из всех видов изобразительных искусств скульптура имеет особенно бол</w:t>
      </w:r>
      <w:r w:rsidRPr="000C17EF">
        <w:rPr>
          <w:rFonts w:ascii="Times New Roman" w:hAnsi="Times New Roman" w:cs="Times New Roman"/>
          <w:spacing w:val="2"/>
          <w:sz w:val="20"/>
          <w:szCs w:val="20"/>
        </w:rPr>
        <w:t>ь</w:t>
      </w:r>
      <w:r w:rsidRPr="000C17EF">
        <w:rPr>
          <w:rFonts w:ascii="Times New Roman" w:hAnsi="Times New Roman" w:cs="Times New Roman"/>
          <w:spacing w:val="2"/>
          <w:sz w:val="20"/>
          <w:szCs w:val="20"/>
        </w:rPr>
        <w:t>шое сходство с балетом. Не случайно классический танец нашел мног</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образное воплощение в пластике. Балетмейстер Р. Захаров, говоря о б</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летмейстере-скульпторе в книге «Сочинение танца», отметил: «Между творчеством скульптора и балетмейстера много общего. Оба создают пластические о</w:t>
      </w:r>
      <w:r w:rsidRPr="000C17EF">
        <w:rPr>
          <w:rFonts w:ascii="Times New Roman" w:hAnsi="Times New Roman" w:cs="Times New Roman"/>
          <w:spacing w:val="2"/>
          <w:sz w:val="20"/>
          <w:szCs w:val="20"/>
        </w:rPr>
        <w:t>б</w:t>
      </w:r>
      <w:r w:rsidRPr="000C17EF">
        <w:rPr>
          <w:rFonts w:ascii="Times New Roman" w:hAnsi="Times New Roman" w:cs="Times New Roman"/>
          <w:spacing w:val="2"/>
          <w:sz w:val="20"/>
          <w:szCs w:val="20"/>
        </w:rPr>
        <w:t>разы в виде прекрасных, выразительных форм. Разница в том, что скуль</w:t>
      </w:r>
      <w:r w:rsidRPr="000C17EF">
        <w:rPr>
          <w:rFonts w:ascii="Times New Roman" w:hAnsi="Times New Roman" w:cs="Times New Roman"/>
          <w:spacing w:val="2"/>
          <w:sz w:val="20"/>
          <w:szCs w:val="20"/>
        </w:rPr>
        <w:t>п</w:t>
      </w:r>
      <w:r w:rsidRPr="000C17EF">
        <w:rPr>
          <w:rFonts w:ascii="Times New Roman" w:hAnsi="Times New Roman" w:cs="Times New Roman"/>
          <w:spacing w:val="2"/>
          <w:sz w:val="20"/>
          <w:szCs w:val="20"/>
        </w:rPr>
        <w:t>тор пользуется для воплощения своей идеи безжизненным материалом – глиной, мрамором, бронзой – и его произведение, запеча</w:t>
      </w:r>
      <w:r w:rsidRPr="000C17EF">
        <w:rPr>
          <w:rFonts w:ascii="Times New Roman" w:hAnsi="Times New Roman" w:cs="Times New Roman"/>
          <w:spacing w:val="2"/>
          <w:sz w:val="20"/>
          <w:szCs w:val="20"/>
        </w:rPr>
        <w:t>т</w:t>
      </w:r>
      <w:r w:rsidRPr="000C17EF">
        <w:rPr>
          <w:rFonts w:ascii="Times New Roman" w:hAnsi="Times New Roman" w:cs="Times New Roman"/>
          <w:spacing w:val="2"/>
          <w:sz w:val="20"/>
          <w:szCs w:val="20"/>
        </w:rPr>
        <w:t>лев какой-либо миг в жизни человека, остается вечно неподвижным, а балетмейстер раб</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тает с живым человеком, движущимся в непрерывном чередовании скуль</w:t>
      </w:r>
      <w:r w:rsidRPr="000C17EF">
        <w:rPr>
          <w:rFonts w:ascii="Times New Roman" w:hAnsi="Times New Roman" w:cs="Times New Roman"/>
          <w:spacing w:val="2"/>
          <w:sz w:val="20"/>
          <w:szCs w:val="20"/>
        </w:rPr>
        <w:t>п</w:t>
      </w:r>
      <w:r w:rsidRPr="000C17EF">
        <w:rPr>
          <w:rFonts w:ascii="Times New Roman" w:hAnsi="Times New Roman" w:cs="Times New Roman"/>
          <w:spacing w:val="2"/>
          <w:sz w:val="20"/>
          <w:szCs w:val="20"/>
        </w:rPr>
        <w:t xml:space="preserve">турных форм, способных выразить любые чувства и мысли» [1, с. 96]. </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Между декоративно-прикладным искусством, архитектурой и танцем так же можно провести синхронные аналогии. Принцип декоративности необычайно силен в балете. Хореография основана на том, что характе</w:t>
      </w:r>
      <w:r w:rsidRPr="000C17EF">
        <w:rPr>
          <w:rFonts w:ascii="Times New Roman" w:hAnsi="Times New Roman" w:cs="Times New Roman"/>
          <w:spacing w:val="2"/>
          <w:sz w:val="20"/>
          <w:szCs w:val="20"/>
        </w:rPr>
        <w:t>р</w:t>
      </w:r>
      <w:r w:rsidRPr="000C17EF">
        <w:rPr>
          <w:rFonts w:ascii="Times New Roman" w:hAnsi="Times New Roman" w:cs="Times New Roman"/>
          <w:spacing w:val="2"/>
          <w:sz w:val="20"/>
          <w:szCs w:val="20"/>
        </w:rPr>
        <w:lastRenderedPageBreak/>
        <w:t>но: выразительные мотивы организуются по законам ритма и симметрии, о</w:t>
      </w:r>
      <w:r w:rsidRPr="000C17EF">
        <w:rPr>
          <w:rFonts w:ascii="Times New Roman" w:hAnsi="Times New Roman" w:cs="Times New Roman"/>
          <w:spacing w:val="2"/>
          <w:sz w:val="20"/>
          <w:szCs w:val="20"/>
        </w:rPr>
        <w:t>р</w:t>
      </w:r>
      <w:r w:rsidRPr="000C17EF">
        <w:rPr>
          <w:rFonts w:ascii="Times New Roman" w:hAnsi="Times New Roman" w:cs="Times New Roman"/>
          <w:spacing w:val="2"/>
          <w:sz w:val="20"/>
          <w:szCs w:val="20"/>
        </w:rPr>
        <w:t>наментального узора, декоративного целого. Здесь, как правило, нужна такая же как в декоративно-прикладном искусстве обобщенность формы, четкость ритмики (тканей, костюмов, бутафории), часто повышенная звучность колористической гаммы, основанная на контрасте цветосилы и тональности. Эти качества, направленные на максимальное выявление образного содержания спектакля, имеет в своей основе декоративное начало.</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Стилизация, как намеренная имитация художественного стиля, была особенно характерна для балетов М. Фокина в оформлении Л. Бакста. М</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тивы искусной стилизации под Древний Египет («Египетские ночи» А. Аренского), под Древний Восток («Шахеразада» Н.А. Римского-Корсакова), под античность («Нарцисс» Н. Черепнина, «Послеполуде</w:t>
      </w:r>
      <w:r w:rsidRPr="000C17EF">
        <w:rPr>
          <w:rFonts w:ascii="Times New Roman" w:hAnsi="Times New Roman" w:cs="Times New Roman"/>
          <w:spacing w:val="2"/>
          <w:sz w:val="20"/>
          <w:szCs w:val="20"/>
        </w:rPr>
        <w:t>н</w:t>
      </w:r>
      <w:r w:rsidRPr="000C17EF">
        <w:rPr>
          <w:rFonts w:ascii="Times New Roman" w:hAnsi="Times New Roman" w:cs="Times New Roman"/>
          <w:spacing w:val="2"/>
          <w:sz w:val="20"/>
          <w:szCs w:val="20"/>
        </w:rPr>
        <w:t>ный отдых Фавна» К. Дебюсси) отразились в художественной ткани спектаклей, созданных этим содружеством. Критика много писала о скульптурно-пластической организации этих работ, об изощренности изобразительного решения, и вообще об удивительной декоративной их красоте.</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Что касается архитектуры, то хореографический образ не может с</w:t>
      </w:r>
      <w:r w:rsidRPr="000C17EF">
        <w:rPr>
          <w:rFonts w:ascii="Times New Roman" w:hAnsi="Times New Roman" w:cs="Times New Roman"/>
          <w:spacing w:val="2"/>
          <w:sz w:val="20"/>
          <w:szCs w:val="20"/>
        </w:rPr>
        <w:t>у</w:t>
      </w:r>
      <w:r w:rsidRPr="000C17EF">
        <w:rPr>
          <w:rFonts w:ascii="Times New Roman" w:hAnsi="Times New Roman" w:cs="Times New Roman"/>
          <w:spacing w:val="2"/>
          <w:sz w:val="20"/>
          <w:szCs w:val="20"/>
        </w:rPr>
        <w:t>ществовать без структуры, без найденного придуманного конструктивн</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го принципа, определяющего пульс всей постановки. Кордебалетные массы, разнообразно формирующиеся в ходе спектакля, так же образуют пространственную среду и обладают своего рода тектоникой. С.Я. Ремез зам</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тил: «Режиссура – искусство строительное» [3, с. 103].</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Найти тектонический принцип построения спектакля – увлекательная для хореографа задача. Способы архитектурно-тектонического мышления и образного выражения можно свести к двум обобщенным вариантам художественного освоения конструкции танцевальных масс. Таким обр</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зом, приведенные некоторые параллели на видовом уровне показывают неисчерпаемые возможности для будущих постановщиков-хореографов, указ</w:t>
      </w:r>
      <w:r w:rsidRPr="000C17EF">
        <w:rPr>
          <w:rFonts w:ascii="Times New Roman" w:hAnsi="Times New Roman" w:cs="Times New Roman"/>
          <w:spacing w:val="2"/>
          <w:sz w:val="20"/>
          <w:szCs w:val="20"/>
        </w:rPr>
        <w:t>ы</w:t>
      </w:r>
      <w:r w:rsidRPr="000C17EF">
        <w:rPr>
          <w:rFonts w:ascii="Times New Roman" w:hAnsi="Times New Roman" w:cs="Times New Roman"/>
          <w:spacing w:val="2"/>
          <w:sz w:val="20"/>
          <w:szCs w:val="20"/>
        </w:rPr>
        <w:t>вают на ценность знаний студентов в сфере изобразительно-выразительных искусств, так как развивает умение работать, служат де</w:t>
      </w:r>
      <w:r w:rsidRPr="000C17EF">
        <w:rPr>
          <w:rFonts w:ascii="Times New Roman" w:hAnsi="Times New Roman" w:cs="Times New Roman"/>
          <w:spacing w:val="2"/>
          <w:sz w:val="20"/>
          <w:szCs w:val="20"/>
        </w:rPr>
        <w:t>й</w:t>
      </w:r>
      <w:r w:rsidRPr="000C17EF">
        <w:rPr>
          <w:rFonts w:ascii="Times New Roman" w:hAnsi="Times New Roman" w:cs="Times New Roman"/>
          <w:spacing w:val="2"/>
          <w:sz w:val="20"/>
          <w:szCs w:val="20"/>
        </w:rPr>
        <w:t>ственным средством формирования их творческих способностей, пласт</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ческого мышления. Поэтому так важно использование на лекциях слайдпроектора, эпидиоскопа, мультимедийных систем, что позволяет студентам рассматривать содержание демонстрируемого кадра, распол</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жение в нем составных частей, элементов, определить характер рисунка, конструктивного и пространственного решения, особенности зрительного образа в художественном произведении. Взаимосвязи пластических 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кусств, прежде всего графики и живописи, дают возможность рассматр</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вать и с тематич</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 xml:space="preserve">ской, то есть жанровой точки зрения, акцентировать </w:t>
      </w:r>
      <w:r w:rsidRPr="000C17EF">
        <w:rPr>
          <w:rFonts w:ascii="Times New Roman" w:hAnsi="Times New Roman" w:cs="Times New Roman"/>
          <w:spacing w:val="2"/>
          <w:sz w:val="20"/>
          <w:szCs w:val="20"/>
        </w:rPr>
        <w:lastRenderedPageBreak/>
        <w:t>внимание на сюжетах, что приводит к активизации зрительского воспр</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ятия, а ведь это и является важной задачей режиссера-художника. Балет по своей изобразительной природе во многом близкий пространственным искусствам, приближается к ним и принципами построения ситуативного ряда. В основе балетного сюжетосложения так же лежат относительно самостоятельные картины, однако последовательность восприятия этих картин в балете сказывается неизмеримо важнее, нежели в изобразител</w:t>
      </w:r>
      <w:r w:rsidRPr="000C17EF">
        <w:rPr>
          <w:rFonts w:ascii="Times New Roman" w:hAnsi="Times New Roman" w:cs="Times New Roman"/>
          <w:spacing w:val="2"/>
          <w:sz w:val="20"/>
          <w:szCs w:val="20"/>
        </w:rPr>
        <w:t>ь</w:t>
      </w:r>
      <w:r w:rsidRPr="000C17EF">
        <w:rPr>
          <w:rFonts w:ascii="Times New Roman" w:hAnsi="Times New Roman" w:cs="Times New Roman"/>
          <w:spacing w:val="2"/>
          <w:sz w:val="20"/>
          <w:szCs w:val="20"/>
        </w:rPr>
        <w:t>ных искусствах.</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Хореография – искусство, свободно оперирующее изобразительным началом, временем и пространством, способное рассказывать об истории и современности с достаточной степенью достоверности. Ведь эти сво</w:t>
      </w:r>
      <w:r w:rsidRPr="000C17EF">
        <w:rPr>
          <w:rFonts w:ascii="Times New Roman" w:hAnsi="Times New Roman" w:cs="Times New Roman"/>
          <w:spacing w:val="2"/>
          <w:sz w:val="20"/>
          <w:szCs w:val="20"/>
        </w:rPr>
        <w:t>й</w:t>
      </w:r>
      <w:r w:rsidRPr="000C17EF">
        <w:rPr>
          <w:rFonts w:ascii="Times New Roman" w:hAnsi="Times New Roman" w:cs="Times New Roman"/>
          <w:spacing w:val="2"/>
          <w:sz w:val="20"/>
          <w:szCs w:val="20"/>
        </w:rPr>
        <w:t>ства есть у графики, живописи, скульптуры, декоративно-прикладного искусства, архитектуры, фотографии, кинематографа, причем информ</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ционные и учебные функции у них более мобильны, гибки и массивны. Изучение жанровой системы изобразительных искусств: религиозно-мифологического, сказочно-былинного, исторического, батального, б</w:t>
      </w:r>
      <w:r w:rsidRPr="000C17EF">
        <w:rPr>
          <w:rFonts w:ascii="Times New Roman" w:hAnsi="Times New Roman" w:cs="Times New Roman"/>
          <w:spacing w:val="2"/>
          <w:sz w:val="20"/>
          <w:szCs w:val="20"/>
        </w:rPr>
        <w:t>ы</w:t>
      </w:r>
      <w:r w:rsidRPr="000C17EF">
        <w:rPr>
          <w:rFonts w:ascii="Times New Roman" w:hAnsi="Times New Roman" w:cs="Times New Roman"/>
          <w:spacing w:val="2"/>
          <w:sz w:val="20"/>
          <w:szCs w:val="20"/>
        </w:rPr>
        <w:t>тового, портретного, пейзажного, натюрмортного и анималистического, а так же проявление ее в произведениях великих мастеров содержит во</w:t>
      </w:r>
      <w:r w:rsidRPr="000C17EF">
        <w:rPr>
          <w:rFonts w:ascii="Times New Roman" w:hAnsi="Times New Roman" w:cs="Times New Roman"/>
          <w:spacing w:val="2"/>
          <w:sz w:val="20"/>
          <w:szCs w:val="20"/>
        </w:rPr>
        <w:t>з</w:t>
      </w:r>
      <w:r w:rsidRPr="000C17EF">
        <w:rPr>
          <w:rFonts w:ascii="Times New Roman" w:hAnsi="Times New Roman" w:cs="Times New Roman"/>
          <w:spacing w:val="2"/>
          <w:sz w:val="20"/>
          <w:szCs w:val="20"/>
        </w:rPr>
        <w:t>можности психологического воздействия создаваемого образа на зрителя, открывают условия при которых эти возможности становится активным средс</w:t>
      </w:r>
      <w:r w:rsidRPr="000C17EF">
        <w:rPr>
          <w:rFonts w:ascii="Times New Roman" w:hAnsi="Times New Roman" w:cs="Times New Roman"/>
          <w:spacing w:val="2"/>
          <w:sz w:val="20"/>
          <w:szCs w:val="20"/>
        </w:rPr>
        <w:t>т</w:t>
      </w:r>
      <w:r w:rsidRPr="000C17EF">
        <w:rPr>
          <w:rFonts w:ascii="Times New Roman" w:hAnsi="Times New Roman" w:cs="Times New Roman"/>
          <w:spacing w:val="2"/>
          <w:sz w:val="20"/>
          <w:szCs w:val="20"/>
        </w:rPr>
        <w:t>вом формирования мировоззрения будущих хореографов. Главным средством этих условий является непосредственность чувственного во</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приятия художественной формы.</w:t>
      </w:r>
    </w:p>
    <w:p w:rsidR="000012DA"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Ведь именно глубина и сила эмоциональных впечатлений при встр</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че с избранной тематикой, героями способствует наиболее острому ос</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знанию идейной концепции спектакля и тем самым эффективно возде</w:t>
      </w:r>
      <w:r w:rsidRPr="000C17EF">
        <w:rPr>
          <w:rFonts w:ascii="Times New Roman" w:hAnsi="Times New Roman" w:cs="Times New Roman"/>
          <w:spacing w:val="2"/>
          <w:sz w:val="20"/>
          <w:szCs w:val="20"/>
        </w:rPr>
        <w:t>й</w:t>
      </w:r>
      <w:r w:rsidRPr="000C17EF">
        <w:rPr>
          <w:rFonts w:ascii="Times New Roman" w:hAnsi="Times New Roman" w:cs="Times New Roman"/>
          <w:spacing w:val="2"/>
          <w:sz w:val="20"/>
          <w:szCs w:val="20"/>
        </w:rPr>
        <w:t>ствует на мировоззрение зрителей. Кроме того, как в зрительных пост</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новках, так и в кратковременных хореографических этюдах, в работе по памяти и по представлению развиваются такие качества, как наблюд</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тельность, зрительная память, способность видеть в окружающей жизни и</w:t>
      </w:r>
      <w:r w:rsidRPr="000C17EF">
        <w:rPr>
          <w:rFonts w:ascii="Times New Roman" w:hAnsi="Times New Roman" w:cs="Times New Roman"/>
          <w:spacing w:val="2"/>
          <w:sz w:val="20"/>
          <w:szCs w:val="20"/>
        </w:rPr>
        <w:t>н</w:t>
      </w:r>
      <w:r w:rsidRPr="000C17EF">
        <w:rPr>
          <w:rFonts w:ascii="Times New Roman" w:hAnsi="Times New Roman" w:cs="Times New Roman"/>
          <w:spacing w:val="2"/>
          <w:sz w:val="20"/>
          <w:szCs w:val="20"/>
        </w:rPr>
        <w:t>тересные с точки зрения воссоздания на сцене темы и сюжеты. И здесь следует ра</w:t>
      </w:r>
      <w:r w:rsidRPr="000C17EF">
        <w:rPr>
          <w:rFonts w:ascii="Times New Roman" w:hAnsi="Times New Roman" w:cs="Times New Roman"/>
          <w:spacing w:val="2"/>
          <w:sz w:val="20"/>
          <w:szCs w:val="20"/>
        </w:rPr>
        <w:t>з</w:t>
      </w:r>
      <w:r w:rsidRPr="000C17EF">
        <w:rPr>
          <w:rFonts w:ascii="Times New Roman" w:hAnsi="Times New Roman" w:cs="Times New Roman"/>
          <w:spacing w:val="2"/>
          <w:sz w:val="20"/>
          <w:szCs w:val="20"/>
        </w:rPr>
        <w:t>двинуть рамки проблематики хореографических жанров. Ведь помимо конкретных, построенных на классических либретто, часто узко стилизованных решений, есть иные интересные и оригинальные темат</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ческие проблемы, которые могли бы стать объектом хореографического вопл</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 xml:space="preserve">щения. </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Идейно-художественное звучание хореографического произведения резко снизится, если аудитория будет воспринимать его на уровне сюж</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та, не умея почувствовать особенности его драматургии, режиссерского видения, актерского исполнения, не понимая, что содержится во втором, трет</w:t>
      </w:r>
      <w:r w:rsidRPr="000C17EF">
        <w:rPr>
          <w:rFonts w:ascii="Times New Roman" w:hAnsi="Times New Roman" w:cs="Times New Roman"/>
          <w:spacing w:val="2"/>
          <w:sz w:val="20"/>
          <w:szCs w:val="20"/>
        </w:rPr>
        <w:t>ь</w:t>
      </w:r>
      <w:r w:rsidRPr="000C17EF">
        <w:rPr>
          <w:rFonts w:ascii="Times New Roman" w:hAnsi="Times New Roman" w:cs="Times New Roman"/>
          <w:spacing w:val="2"/>
          <w:sz w:val="20"/>
          <w:szCs w:val="20"/>
        </w:rPr>
        <w:t>ем, четвертом слоях.</w:t>
      </w:r>
    </w:p>
    <w:p w:rsidR="00DD3450" w:rsidRPr="009F0B05"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lastRenderedPageBreak/>
        <w:t>О влиянии стилистических принципов на балетный театр, вряд ли стоит говорить – они абсолютно очевидны. Основной арсенал выраз</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тельных средств и изобразительных приемов хореографическое иску</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ство заимствовало у живописи и архитектуры, который образно прояви</w:t>
      </w:r>
      <w:r w:rsidRPr="000C17EF">
        <w:rPr>
          <w:rFonts w:ascii="Times New Roman" w:hAnsi="Times New Roman" w:cs="Times New Roman"/>
          <w:spacing w:val="2"/>
          <w:sz w:val="20"/>
          <w:szCs w:val="20"/>
        </w:rPr>
        <w:t>л</w:t>
      </w:r>
      <w:r w:rsidRPr="000C17EF">
        <w:rPr>
          <w:rFonts w:ascii="Times New Roman" w:hAnsi="Times New Roman" w:cs="Times New Roman"/>
          <w:spacing w:val="2"/>
          <w:sz w:val="20"/>
          <w:szCs w:val="20"/>
        </w:rPr>
        <w:t>ся в сценографии и постановочных балетмейстерских решениях: анти</w:t>
      </w:r>
      <w:r w:rsidRPr="000C17EF">
        <w:rPr>
          <w:rFonts w:ascii="Times New Roman" w:hAnsi="Times New Roman" w:cs="Times New Roman"/>
          <w:spacing w:val="2"/>
          <w:sz w:val="20"/>
          <w:szCs w:val="20"/>
        </w:rPr>
        <w:t>ч</w:t>
      </w:r>
      <w:r w:rsidRPr="000C17EF">
        <w:rPr>
          <w:rFonts w:ascii="Times New Roman" w:hAnsi="Times New Roman" w:cs="Times New Roman"/>
          <w:spacing w:val="2"/>
          <w:sz w:val="20"/>
          <w:szCs w:val="20"/>
        </w:rPr>
        <w:t>ность, готика, ренессанс, барокко, рококо, классицизм, ампир, модерн, конструктивизм. Эти избранные большие стили можно проследить в 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тории балета на пр</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тяжении эпох. Нет никакой практической разницы в методике и формах творческой работы художника и хореографа. Однако, стоит оговориться: хореограф балетного театра всегда должен помнить, что в спектакле надо использовать больше изобразительных средств для достижения определенного эмоционального эффекта, чем это потребов</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лось бы для достижения аналогичного эффекта на плоскости живописн</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 xml:space="preserve">го полотна. </w:t>
      </w:r>
      <w:r w:rsidRPr="009F0B05">
        <w:rPr>
          <w:rFonts w:ascii="Times New Roman" w:hAnsi="Times New Roman" w:cs="Times New Roman"/>
          <w:spacing w:val="-2"/>
          <w:sz w:val="20"/>
          <w:szCs w:val="20"/>
        </w:rPr>
        <w:t>Это подтверждает мысль о «разности» эмоциональных потенц</w:t>
      </w:r>
      <w:r w:rsidRPr="009F0B05">
        <w:rPr>
          <w:rFonts w:ascii="Times New Roman" w:hAnsi="Times New Roman" w:cs="Times New Roman"/>
          <w:spacing w:val="-2"/>
          <w:sz w:val="20"/>
          <w:szCs w:val="20"/>
        </w:rPr>
        <w:t>и</w:t>
      </w:r>
      <w:r w:rsidRPr="009F0B05">
        <w:rPr>
          <w:rFonts w:ascii="Times New Roman" w:hAnsi="Times New Roman" w:cs="Times New Roman"/>
          <w:spacing w:val="-2"/>
          <w:sz w:val="20"/>
          <w:szCs w:val="20"/>
        </w:rPr>
        <w:t>алов этих искусств. Стиль на этом уровне обнаруживает свою связь с мет</w:t>
      </w:r>
      <w:r w:rsidRPr="009F0B05">
        <w:rPr>
          <w:rFonts w:ascii="Times New Roman" w:hAnsi="Times New Roman" w:cs="Times New Roman"/>
          <w:spacing w:val="-2"/>
          <w:sz w:val="20"/>
          <w:szCs w:val="20"/>
        </w:rPr>
        <w:t>о</w:t>
      </w:r>
      <w:r w:rsidRPr="009F0B05">
        <w:rPr>
          <w:rFonts w:ascii="Times New Roman" w:hAnsi="Times New Roman" w:cs="Times New Roman"/>
          <w:spacing w:val="-2"/>
          <w:sz w:val="20"/>
          <w:szCs w:val="20"/>
        </w:rPr>
        <w:t>дом, поэтому знание стилевых периодов, их отличительные ос</w:t>
      </w:r>
      <w:r w:rsidRPr="009F0B05">
        <w:rPr>
          <w:rFonts w:ascii="Times New Roman" w:hAnsi="Times New Roman" w:cs="Times New Roman"/>
          <w:spacing w:val="-2"/>
          <w:sz w:val="20"/>
          <w:szCs w:val="20"/>
        </w:rPr>
        <w:t>о</w:t>
      </w:r>
      <w:r w:rsidRPr="009F0B05">
        <w:rPr>
          <w:rFonts w:ascii="Times New Roman" w:hAnsi="Times New Roman" w:cs="Times New Roman"/>
          <w:spacing w:val="-2"/>
          <w:sz w:val="20"/>
          <w:szCs w:val="20"/>
        </w:rPr>
        <w:t>бенности поможет лучше ориентироваться студентам в будущих решен</w:t>
      </w:r>
      <w:r w:rsidRPr="009F0B05">
        <w:rPr>
          <w:rFonts w:ascii="Times New Roman" w:hAnsi="Times New Roman" w:cs="Times New Roman"/>
          <w:spacing w:val="-2"/>
          <w:sz w:val="20"/>
          <w:szCs w:val="20"/>
        </w:rPr>
        <w:t>и</w:t>
      </w:r>
      <w:r w:rsidRPr="009F0B05">
        <w:rPr>
          <w:rFonts w:ascii="Times New Roman" w:hAnsi="Times New Roman" w:cs="Times New Roman"/>
          <w:spacing w:val="-2"/>
          <w:sz w:val="20"/>
          <w:szCs w:val="20"/>
        </w:rPr>
        <w:t>ях на сцене. Основное значение здесь приобретает структурированное изложение ко</w:t>
      </w:r>
      <w:r w:rsidRPr="009F0B05">
        <w:rPr>
          <w:rFonts w:ascii="Times New Roman" w:hAnsi="Times New Roman" w:cs="Times New Roman"/>
          <w:spacing w:val="-2"/>
          <w:sz w:val="20"/>
          <w:szCs w:val="20"/>
        </w:rPr>
        <w:t>н</w:t>
      </w:r>
      <w:r w:rsidRPr="009F0B05">
        <w:rPr>
          <w:rFonts w:ascii="Times New Roman" w:hAnsi="Times New Roman" w:cs="Times New Roman"/>
          <w:spacing w:val="-2"/>
          <w:sz w:val="20"/>
          <w:szCs w:val="20"/>
        </w:rPr>
        <w:t>цептуальных основ исторических и современных стилей посредством схем, которые могут дать содержательную характеристику искусствоведческих знаний (теории, идеи, воззрения, концепции). Изуч</w:t>
      </w:r>
      <w:r w:rsidRPr="009F0B05">
        <w:rPr>
          <w:rFonts w:ascii="Times New Roman" w:hAnsi="Times New Roman" w:cs="Times New Roman"/>
          <w:spacing w:val="-2"/>
          <w:sz w:val="20"/>
          <w:szCs w:val="20"/>
        </w:rPr>
        <w:t>е</w:t>
      </w:r>
      <w:r w:rsidRPr="009F0B05">
        <w:rPr>
          <w:rFonts w:ascii="Times New Roman" w:hAnsi="Times New Roman" w:cs="Times New Roman"/>
          <w:spacing w:val="-2"/>
          <w:sz w:val="20"/>
          <w:szCs w:val="20"/>
        </w:rPr>
        <w:t>ние учебного материала посредством схем, определений, таблиц придаст ему наглядность и спосо</w:t>
      </w:r>
      <w:r w:rsidRPr="009F0B05">
        <w:rPr>
          <w:rFonts w:ascii="Times New Roman" w:hAnsi="Times New Roman" w:cs="Times New Roman"/>
          <w:spacing w:val="-2"/>
          <w:sz w:val="20"/>
          <w:szCs w:val="20"/>
        </w:rPr>
        <w:t>б</w:t>
      </w:r>
      <w:r w:rsidRPr="009F0B05">
        <w:rPr>
          <w:rFonts w:ascii="Times New Roman" w:hAnsi="Times New Roman" w:cs="Times New Roman"/>
          <w:spacing w:val="-2"/>
          <w:sz w:val="20"/>
          <w:szCs w:val="20"/>
        </w:rPr>
        <w:t>ствует лу</w:t>
      </w:r>
      <w:r w:rsidRPr="009F0B05">
        <w:rPr>
          <w:rFonts w:ascii="Times New Roman" w:hAnsi="Times New Roman" w:cs="Times New Roman"/>
          <w:spacing w:val="-2"/>
          <w:sz w:val="20"/>
          <w:szCs w:val="20"/>
        </w:rPr>
        <w:t>ч</w:t>
      </w:r>
      <w:r w:rsidRPr="009F0B05">
        <w:rPr>
          <w:rFonts w:ascii="Times New Roman" w:hAnsi="Times New Roman" w:cs="Times New Roman"/>
          <w:spacing w:val="-2"/>
          <w:sz w:val="20"/>
          <w:szCs w:val="20"/>
        </w:rPr>
        <w:t>шему усвоению студентами сложных вопросов в теоретических курсах.</w:t>
      </w:r>
    </w:p>
    <w:p w:rsidR="000012DA" w:rsidRPr="009F0B05" w:rsidRDefault="00DD3450" w:rsidP="00DD3450">
      <w:pPr>
        <w:widowControl w:val="0"/>
        <w:ind w:firstLine="340"/>
        <w:rPr>
          <w:rFonts w:ascii="Times New Roman" w:hAnsi="Times New Roman" w:cs="Times New Roman"/>
          <w:spacing w:val="-2"/>
          <w:sz w:val="20"/>
          <w:szCs w:val="20"/>
        </w:rPr>
      </w:pPr>
      <w:r w:rsidRPr="009F0B05">
        <w:rPr>
          <w:rFonts w:ascii="Times New Roman" w:hAnsi="Times New Roman" w:cs="Times New Roman"/>
          <w:spacing w:val="-2"/>
          <w:sz w:val="20"/>
          <w:szCs w:val="20"/>
        </w:rPr>
        <w:t>Помимо стилистического уровня изучения памятников искусства бол</w:t>
      </w:r>
      <w:r w:rsidRPr="009F0B05">
        <w:rPr>
          <w:rFonts w:ascii="Times New Roman" w:hAnsi="Times New Roman" w:cs="Times New Roman"/>
          <w:spacing w:val="-2"/>
          <w:sz w:val="20"/>
          <w:szCs w:val="20"/>
        </w:rPr>
        <w:t>ь</w:t>
      </w:r>
      <w:r w:rsidRPr="009F0B05">
        <w:rPr>
          <w:rFonts w:ascii="Times New Roman" w:hAnsi="Times New Roman" w:cs="Times New Roman"/>
          <w:spacing w:val="-2"/>
          <w:sz w:val="20"/>
          <w:szCs w:val="20"/>
        </w:rPr>
        <w:t>шое значение в театральных Вузах приобретает искусствоведческая критика, теснейшим образом связанная с театроведением (и не только на театрове</w:t>
      </w:r>
      <w:r w:rsidRPr="009F0B05">
        <w:rPr>
          <w:rFonts w:ascii="Times New Roman" w:hAnsi="Times New Roman" w:cs="Times New Roman"/>
          <w:spacing w:val="-2"/>
          <w:sz w:val="20"/>
          <w:szCs w:val="20"/>
        </w:rPr>
        <w:t>д</w:t>
      </w:r>
      <w:r w:rsidRPr="009F0B05">
        <w:rPr>
          <w:rFonts w:ascii="Times New Roman" w:hAnsi="Times New Roman" w:cs="Times New Roman"/>
          <w:spacing w:val="-2"/>
          <w:sz w:val="20"/>
          <w:szCs w:val="20"/>
        </w:rPr>
        <w:t>ческой специализации), но и режиссерской, актерской, испо</w:t>
      </w:r>
      <w:r w:rsidRPr="009F0B05">
        <w:rPr>
          <w:rFonts w:ascii="Times New Roman" w:hAnsi="Times New Roman" w:cs="Times New Roman"/>
          <w:spacing w:val="-2"/>
          <w:sz w:val="20"/>
          <w:szCs w:val="20"/>
        </w:rPr>
        <w:t>л</w:t>
      </w:r>
      <w:r w:rsidRPr="009F0B05">
        <w:rPr>
          <w:rFonts w:ascii="Times New Roman" w:hAnsi="Times New Roman" w:cs="Times New Roman"/>
          <w:spacing w:val="-2"/>
          <w:sz w:val="20"/>
          <w:szCs w:val="20"/>
        </w:rPr>
        <w:t>нительской и т. д. Этот уровень сводится не только к анализу исторических и совреме</w:t>
      </w:r>
      <w:r w:rsidRPr="009F0B05">
        <w:rPr>
          <w:rFonts w:ascii="Times New Roman" w:hAnsi="Times New Roman" w:cs="Times New Roman"/>
          <w:spacing w:val="-2"/>
          <w:sz w:val="20"/>
          <w:szCs w:val="20"/>
        </w:rPr>
        <w:t>н</w:t>
      </w:r>
      <w:r w:rsidRPr="009F0B05">
        <w:rPr>
          <w:rFonts w:ascii="Times New Roman" w:hAnsi="Times New Roman" w:cs="Times New Roman"/>
          <w:spacing w:val="-2"/>
          <w:sz w:val="20"/>
          <w:szCs w:val="20"/>
        </w:rPr>
        <w:t>ных процессов и произведений искусства, основываясь на монографиях, книгах, альбомах, но и к более глубокому изучению на основе статей мат</w:t>
      </w:r>
      <w:r w:rsidRPr="009F0B05">
        <w:rPr>
          <w:rFonts w:ascii="Times New Roman" w:hAnsi="Times New Roman" w:cs="Times New Roman"/>
          <w:spacing w:val="-2"/>
          <w:sz w:val="20"/>
          <w:szCs w:val="20"/>
        </w:rPr>
        <w:t>е</w:t>
      </w:r>
      <w:r w:rsidRPr="009F0B05">
        <w:rPr>
          <w:rFonts w:ascii="Times New Roman" w:hAnsi="Times New Roman" w:cs="Times New Roman"/>
          <w:spacing w:val="-2"/>
          <w:sz w:val="20"/>
          <w:szCs w:val="20"/>
        </w:rPr>
        <w:t xml:space="preserve">риалов научных сборников и периодической печати. </w:t>
      </w:r>
    </w:p>
    <w:p w:rsidR="00DD3450" w:rsidRPr="009F0B05" w:rsidRDefault="00DD3450" w:rsidP="00DD3450">
      <w:pPr>
        <w:widowControl w:val="0"/>
        <w:ind w:firstLine="340"/>
        <w:rPr>
          <w:rFonts w:ascii="Times New Roman" w:hAnsi="Times New Roman" w:cs="Times New Roman"/>
          <w:spacing w:val="-2"/>
          <w:sz w:val="20"/>
          <w:szCs w:val="20"/>
        </w:rPr>
      </w:pPr>
      <w:r w:rsidRPr="009F0B05">
        <w:rPr>
          <w:rFonts w:ascii="Times New Roman" w:hAnsi="Times New Roman" w:cs="Times New Roman"/>
          <w:spacing w:val="-2"/>
          <w:sz w:val="20"/>
          <w:szCs w:val="20"/>
        </w:rPr>
        <w:t>Здесь важна роль выразительных средств пластических искусств, осно</w:t>
      </w:r>
      <w:r w:rsidRPr="009F0B05">
        <w:rPr>
          <w:rFonts w:ascii="Times New Roman" w:hAnsi="Times New Roman" w:cs="Times New Roman"/>
          <w:spacing w:val="-2"/>
          <w:sz w:val="20"/>
          <w:szCs w:val="20"/>
        </w:rPr>
        <w:t>в</w:t>
      </w:r>
      <w:r w:rsidRPr="009F0B05">
        <w:rPr>
          <w:rFonts w:ascii="Times New Roman" w:hAnsi="Times New Roman" w:cs="Times New Roman"/>
          <w:spacing w:val="-2"/>
          <w:sz w:val="20"/>
          <w:szCs w:val="20"/>
        </w:rPr>
        <w:t>ные законы, правила, приемы и средства композиции, участвующие в созд</w:t>
      </w:r>
      <w:r w:rsidRPr="009F0B05">
        <w:rPr>
          <w:rFonts w:ascii="Times New Roman" w:hAnsi="Times New Roman" w:cs="Times New Roman"/>
          <w:spacing w:val="-2"/>
          <w:sz w:val="20"/>
          <w:szCs w:val="20"/>
        </w:rPr>
        <w:t>а</w:t>
      </w:r>
      <w:r w:rsidRPr="009F0B05">
        <w:rPr>
          <w:rFonts w:ascii="Times New Roman" w:hAnsi="Times New Roman" w:cs="Times New Roman"/>
          <w:spacing w:val="-2"/>
          <w:sz w:val="20"/>
          <w:szCs w:val="20"/>
        </w:rPr>
        <w:t>нии художественного образа. Необходимо приводить примеры композиц</w:t>
      </w:r>
      <w:r w:rsidRPr="009F0B05">
        <w:rPr>
          <w:rFonts w:ascii="Times New Roman" w:hAnsi="Times New Roman" w:cs="Times New Roman"/>
          <w:spacing w:val="-2"/>
          <w:sz w:val="20"/>
          <w:szCs w:val="20"/>
        </w:rPr>
        <w:t>и</w:t>
      </w:r>
      <w:r w:rsidRPr="009F0B05">
        <w:rPr>
          <w:rFonts w:ascii="Times New Roman" w:hAnsi="Times New Roman" w:cs="Times New Roman"/>
          <w:spacing w:val="-2"/>
          <w:sz w:val="20"/>
          <w:szCs w:val="20"/>
        </w:rPr>
        <w:t>онного анализа произведений крупнейших мастеров живописи, скульптуры, архитектуры, где показано, как общие закономерности ре</w:t>
      </w:r>
      <w:r w:rsidRPr="009F0B05">
        <w:rPr>
          <w:rFonts w:ascii="Times New Roman" w:hAnsi="Times New Roman" w:cs="Times New Roman"/>
          <w:spacing w:val="-2"/>
          <w:sz w:val="20"/>
          <w:szCs w:val="20"/>
        </w:rPr>
        <w:t>а</w:t>
      </w:r>
      <w:r w:rsidRPr="009F0B05">
        <w:rPr>
          <w:rFonts w:ascii="Times New Roman" w:hAnsi="Times New Roman" w:cs="Times New Roman"/>
          <w:spacing w:val="-2"/>
          <w:sz w:val="20"/>
          <w:szCs w:val="20"/>
        </w:rPr>
        <w:t>листических и абстрактных композиций – композиционный центр, симметрия и асимме</w:t>
      </w:r>
      <w:r w:rsidRPr="009F0B05">
        <w:rPr>
          <w:rFonts w:ascii="Times New Roman" w:hAnsi="Times New Roman" w:cs="Times New Roman"/>
          <w:spacing w:val="-2"/>
          <w:sz w:val="20"/>
          <w:szCs w:val="20"/>
        </w:rPr>
        <w:t>т</w:t>
      </w:r>
      <w:r w:rsidRPr="009F0B05">
        <w:rPr>
          <w:rFonts w:ascii="Times New Roman" w:hAnsi="Times New Roman" w:cs="Times New Roman"/>
          <w:spacing w:val="-2"/>
          <w:sz w:val="20"/>
          <w:szCs w:val="20"/>
        </w:rPr>
        <w:t>рия, ритм, нюанс, контраст, равновесие, масштабность и т. д., используются художниками для выражения замыслов. Знания эти будут полезны студе</w:t>
      </w:r>
      <w:r w:rsidRPr="009F0B05">
        <w:rPr>
          <w:rFonts w:ascii="Times New Roman" w:hAnsi="Times New Roman" w:cs="Times New Roman"/>
          <w:spacing w:val="-2"/>
          <w:sz w:val="20"/>
          <w:szCs w:val="20"/>
        </w:rPr>
        <w:t>н</w:t>
      </w:r>
      <w:r w:rsidRPr="009F0B05">
        <w:rPr>
          <w:rFonts w:ascii="Times New Roman" w:hAnsi="Times New Roman" w:cs="Times New Roman"/>
          <w:spacing w:val="-2"/>
          <w:sz w:val="20"/>
          <w:szCs w:val="20"/>
        </w:rPr>
        <w:t>там в будущей постановочной, педагогической и х</w:t>
      </w:r>
      <w:r w:rsidRPr="009F0B05">
        <w:rPr>
          <w:rFonts w:ascii="Times New Roman" w:hAnsi="Times New Roman" w:cs="Times New Roman"/>
          <w:spacing w:val="-2"/>
          <w:sz w:val="20"/>
          <w:szCs w:val="20"/>
        </w:rPr>
        <w:t>о</w:t>
      </w:r>
      <w:r w:rsidRPr="009F0B05">
        <w:rPr>
          <w:rFonts w:ascii="Times New Roman" w:hAnsi="Times New Roman" w:cs="Times New Roman"/>
          <w:spacing w:val="-2"/>
          <w:sz w:val="20"/>
          <w:szCs w:val="20"/>
        </w:rPr>
        <w:t>реографической работе.</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lastRenderedPageBreak/>
        <w:t>Наконец, в активе искусствоведения есть еще один из важных подх</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дов, способствующих становлению художника-хореографа, развитию в нем многообразных способностей будущего творца и сознательное усв</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ение им «обобщенного» способа работы над ролью (или спектаклем) – это учебная музейная практика, которая должна занять свое достойное место в искусствоведческих курсах. Музей воспринимается как истор</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чески сложившийся комплекс, и его залы, наполненные чувством таи</w:t>
      </w:r>
      <w:r w:rsidRPr="000C17EF">
        <w:rPr>
          <w:rFonts w:ascii="Times New Roman" w:hAnsi="Times New Roman" w:cs="Times New Roman"/>
          <w:spacing w:val="2"/>
          <w:sz w:val="20"/>
          <w:szCs w:val="20"/>
        </w:rPr>
        <w:t>н</w:t>
      </w:r>
      <w:r w:rsidRPr="000C17EF">
        <w:rPr>
          <w:rFonts w:ascii="Times New Roman" w:hAnsi="Times New Roman" w:cs="Times New Roman"/>
          <w:spacing w:val="2"/>
          <w:sz w:val="20"/>
          <w:szCs w:val="20"/>
        </w:rPr>
        <w:t>ственной старины, кажутся воплощением всего прекрасного. Живопи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ные полотна, графические листы и статуи, предметы декоративно-прикладного искусс</w:t>
      </w:r>
      <w:r w:rsidRPr="000C17EF">
        <w:rPr>
          <w:rFonts w:ascii="Times New Roman" w:hAnsi="Times New Roman" w:cs="Times New Roman"/>
          <w:spacing w:val="2"/>
          <w:sz w:val="20"/>
          <w:szCs w:val="20"/>
        </w:rPr>
        <w:t>т</w:t>
      </w:r>
      <w:r w:rsidRPr="000C17EF">
        <w:rPr>
          <w:rFonts w:ascii="Times New Roman" w:hAnsi="Times New Roman" w:cs="Times New Roman"/>
          <w:spacing w:val="2"/>
          <w:sz w:val="20"/>
          <w:szCs w:val="20"/>
        </w:rPr>
        <w:t>ва, собранные на протяжении эпох, существенно дополняют и углубляют самые серьезные познания по истории зарубе</w:t>
      </w:r>
      <w:r w:rsidRPr="000C17EF">
        <w:rPr>
          <w:rFonts w:ascii="Times New Roman" w:hAnsi="Times New Roman" w:cs="Times New Roman"/>
          <w:spacing w:val="2"/>
          <w:sz w:val="20"/>
          <w:szCs w:val="20"/>
        </w:rPr>
        <w:t>ж</w:t>
      </w:r>
      <w:r w:rsidRPr="000C17EF">
        <w:rPr>
          <w:rFonts w:ascii="Times New Roman" w:hAnsi="Times New Roman" w:cs="Times New Roman"/>
          <w:spacing w:val="2"/>
          <w:sz w:val="20"/>
          <w:szCs w:val="20"/>
        </w:rPr>
        <w:t>ного и отечественного искусства, могут рассказать много нового о тво</w:t>
      </w:r>
      <w:r w:rsidRPr="000C17EF">
        <w:rPr>
          <w:rFonts w:ascii="Times New Roman" w:hAnsi="Times New Roman" w:cs="Times New Roman"/>
          <w:spacing w:val="2"/>
          <w:sz w:val="20"/>
          <w:szCs w:val="20"/>
        </w:rPr>
        <w:t>р</w:t>
      </w:r>
      <w:r w:rsidRPr="000C17EF">
        <w:rPr>
          <w:rFonts w:ascii="Times New Roman" w:hAnsi="Times New Roman" w:cs="Times New Roman"/>
          <w:spacing w:val="2"/>
          <w:sz w:val="20"/>
          <w:szCs w:val="20"/>
        </w:rPr>
        <w:t>честве выдающихся маст</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ров. Здесь важен не только обзор постоянных экспозиций музеев, рассч</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танный на широкого зрителя, но и посещение сменяемых выставок и коллекций, которые помогут студентам систем</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тизировать свои знания об искусстве, обратить внимание на какие-либо не замеченные ранее памятники, что-то добавить к уже знакомому, по</w:t>
      </w:r>
      <w:r w:rsidRPr="000C17EF">
        <w:rPr>
          <w:rFonts w:ascii="Times New Roman" w:hAnsi="Times New Roman" w:cs="Times New Roman"/>
          <w:spacing w:val="2"/>
          <w:sz w:val="20"/>
          <w:szCs w:val="20"/>
        </w:rPr>
        <w:t>з</w:t>
      </w:r>
      <w:r w:rsidRPr="000C17EF">
        <w:rPr>
          <w:rFonts w:ascii="Times New Roman" w:hAnsi="Times New Roman" w:cs="Times New Roman"/>
          <w:spacing w:val="2"/>
          <w:sz w:val="20"/>
          <w:szCs w:val="20"/>
        </w:rPr>
        <w:t>воляет испытать эстетическую радость от встреч с оригиналами. В этой связи существенно дополнить, что памятники изобразительного иску</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ства, благодаря тому что они предметны, заключают в себе ценные 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точники изучения танца и других видов театра (речь идет о театральной иконографии), ведь наука оперирует мн</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гими методами в изучении мира и познания действительности, в том числе и искусства. Это и интроспе</w:t>
      </w:r>
      <w:r w:rsidRPr="000C17EF">
        <w:rPr>
          <w:rFonts w:ascii="Times New Roman" w:hAnsi="Times New Roman" w:cs="Times New Roman"/>
          <w:spacing w:val="2"/>
          <w:sz w:val="20"/>
          <w:szCs w:val="20"/>
        </w:rPr>
        <w:t>к</w:t>
      </w:r>
      <w:r w:rsidRPr="000C17EF">
        <w:rPr>
          <w:rFonts w:ascii="Times New Roman" w:hAnsi="Times New Roman" w:cs="Times New Roman"/>
          <w:spacing w:val="2"/>
          <w:sz w:val="20"/>
          <w:szCs w:val="20"/>
        </w:rPr>
        <w:t>ция, и объективные исследования наблюд</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ний, и умозаключения и т. д.</w:t>
      </w:r>
    </w:p>
    <w:p w:rsidR="00DD3450" w:rsidRPr="000C17EF" w:rsidRDefault="00DD3450" w:rsidP="00DD3450">
      <w:pPr>
        <w:widowControl w:val="0"/>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Итак, конечной целью комплексного изучения искусствоведческих курсов специализаций «Хореографическое искусство» и «Театральное и</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кусство» должно быть не только освещение отдельных сторон, связей и компонентов этого сложного процесса, но и их органическое и функц</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ональное соединение в единую целостную систему. Современный преп</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давательский и научный уровень должен давать тот необходимый м</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дуль, который повышает коэффициент духовной, творческой и научной «ко</w:t>
      </w:r>
      <w:r w:rsidRPr="000C17EF">
        <w:rPr>
          <w:rFonts w:ascii="Times New Roman" w:hAnsi="Times New Roman" w:cs="Times New Roman"/>
          <w:spacing w:val="2"/>
          <w:sz w:val="20"/>
          <w:szCs w:val="20"/>
        </w:rPr>
        <w:t>м</w:t>
      </w:r>
      <w:r w:rsidRPr="000C17EF">
        <w:rPr>
          <w:rFonts w:ascii="Times New Roman" w:hAnsi="Times New Roman" w:cs="Times New Roman"/>
          <w:spacing w:val="2"/>
          <w:sz w:val="20"/>
          <w:szCs w:val="20"/>
        </w:rPr>
        <w:t>фортности» творческого Вуза.</w:t>
      </w:r>
    </w:p>
    <w:p w:rsidR="00DD3450" w:rsidRPr="00840ED8" w:rsidRDefault="00DD3450" w:rsidP="00DD3450">
      <w:pPr>
        <w:widowControl w:val="0"/>
        <w:ind w:firstLine="340"/>
        <w:rPr>
          <w:rFonts w:ascii="Times New Roman" w:hAnsi="Times New Roman" w:cs="Times New Roman"/>
          <w:sz w:val="20"/>
          <w:szCs w:val="20"/>
        </w:rPr>
      </w:pPr>
    </w:p>
    <w:p w:rsidR="00DD3450" w:rsidRPr="00840ED8" w:rsidRDefault="00DD3450" w:rsidP="00DD3450">
      <w:pPr>
        <w:widowControl w:val="0"/>
        <w:spacing w:after="120"/>
        <w:ind w:firstLine="340"/>
        <w:jc w:val="left"/>
        <w:rPr>
          <w:rFonts w:ascii="Times New Roman" w:hAnsi="Times New Roman" w:cs="Times New Roman"/>
          <w:sz w:val="20"/>
          <w:szCs w:val="20"/>
        </w:rPr>
      </w:pPr>
      <w:r w:rsidRPr="00840ED8">
        <w:rPr>
          <w:rFonts w:ascii="Times New Roman" w:hAnsi="Times New Roman" w:cs="Times New Roman"/>
          <w:b/>
          <w:sz w:val="20"/>
          <w:szCs w:val="20"/>
        </w:rPr>
        <w:t>Литература</w:t>
      </w:r>
    </w:p>
    <w:p w:rsidR="00DD3450" w:rsidRPr="00D04265" w:rsidRDefault="00DD3450" w:rsidP="00182D20">
      <w:pPr>
        <w:widowControl w:val="0"/>
        <w:numPr>
          <w:ilvl w:val="0"/>
          <w:numId w:val="11"/>
        </w:numPr>
        <w:tabs>
          <w:tab w:val="left" w:pos="426"/>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i/>
          <w:sz w:val="16"/>
          <w:szCs w:val="20"/>
        </w:rPr>
        <w:t>Захаров Р.</w:t>
      </w:r>
      <w:r w:rsidRPr="00D04265">
        <w:rPr>
          <w:rFonts w:ascii="Times New Roman" w:hAnsi="Times New Roman" w:cs="Times New Roman"/>
          <w:sz w:val="16"/>
          <w:szCs w:val="20"/>
        </w:rPr>
        <w:t xml:space="preserve"> Сочинение танца. Страницы Педагогического опыта. – М., 1983. </w:t>
      </w:r>
    </w:p>
    <w:p w:rsidR="00DD3450" w:rsidRPr="00D04265" w:rsidRDefault="00DD3450" w:rsidP="00182D20">
      <w:pPr>
        <w:widowControl w:val="0"/>
        <w:numPr>
          <w:ilvl w:val="0"/>
          <w:numId w:val="11"/>
        </w:numPr>
        <w:tabs>
          <w:tab w:val="left" w:pos="426"/>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i/>
          <w:sz w:val="16"/>
          <w:szCs w:val="20"/>
        </w:rPr>
        <w:t>Новерр Ж.Ж.</w:t>
      </w:r>
      <w:r w:rsidRPr="00D04265">
        <w:rPr>
          <w:rFonts w:ascii="Times New Roman" w:hAnsi="Times New Roman" w:cs="Times New Roman"/>
          <w:sz w:val="16"/>
          <w:szCs w:val="20"/>
        </w:rPr>
        <w:t xml:space="preserve"> Письма о танце. – Л., 1972. </w:t>
      </w:r>
    </w:p>
    <w:p w:rsidR="00DD3450" w:rsidRPr="00D04265" w:rsidRDefault="00DD3450" w:rsidP="00182D20">
      <w:pPr>
        <w:widowControl w:val="0"/>
        <w:numPr>
          <w:ilvl w:val="0"/>
          <w:numId w:val="11"/>
        </w:numPr>
        <w:tabs>
          <w:tab w:val="left" w:pos="426"/>
        </w:tabs>
        <w:overflowPunct/>
        <w:autoSpaceDE/>
        <w:autoSpaceDN/>
        <w:adjustRightInd/>
        <w:ind w:left="0" w:firstLine="284"/>
        <w:textAlignment w:val="auto"/>
        <w:rPr>
          <w:rFonts w:ascii="Times New Roman" w:hAnsi="Times New Roman" w:cs="Times New Roman"/>
          <w:sz w:val="16"/>
          <w:szCs w:val="20"/>
        </w:rPr>
      </w:pPr>
      <w:r w:rsidRPr="00D04265">
        <w:rPr>
          <w:rFonts w:ascii="Times New Roman" w:hAnsi="Times New Roman" w:cs="Times New Roman"/>
          <w:i/>
          <w:sz w:val="16"/>
          <w:szCs w:val="20"/>
        </w:rPr>
        <w:t>Ремез С.Я.</w:t>
      </w:r>
      <w:r w:rsidRPr="00D04265">
        <w:rPr>
          <w:rFonts w:ascii="Times New Roman" w:hAnsi="Times New Roman" w:cs="Times New Roman"/>
          <w:sz w:val="16"/>
          <w:szCs w:val="20"/>
        </w:rPr>
        <w:t xml:space="preserve"> Мизансцена и сценическое действие. – М., 1982. </w:t>
      </w:r>
    </w:p>
    <w:p w:rsidR="00DD3450" w:rsidRPr="00840ED8" w:rsidRDefault="000012DA" w:rsidP="00DD3450">
      <w:pPr>
        <w:spacing w:after="120"/>
        <w:jc w:val="right"/>
        <w:rPr>
          <w:rFonts w:ascii="Times New Roman" w:hAnsi="Times New Roman" w:cs="Times New Roman"/>
          <w:b/>
          <w:sz w:val="20"/>
          <w:szCs w:val="20"/>
        </w:rPr>
      </w:pPr>
      <w:r>
        <w:rPr>
          <w:rFonts w:ascii="Times New Roman" w:hAnsi="Times New Roman" w:cs="Times New Roman"/>
          <w:b/>
          <w:sz w:val="20"/>
          <w:szCs w:val="20"/>
        </w:rPr>
        <w:br w:type="page"/>
      </w:r>
      <w:r w:rsidR="00DD3450" w:rsidRPr="00840ED8">
        <w:rPr>
          <w:rFonts w:ascii="Times New Roman" w:hAnsi="Times New Roman" w:cs="Times New Roman"/>
          <w:b/>
          <w:sz w:val="20"/>
          <w:szCs w:val="20"/>
        </w:rPr>
        <w:lastRenderedPageBreak/>
        <w:t>А. И. Демченко</w:t>
      </w:r>
    </w:p>
    <w:p w:rsidR="00DD3450" w:rsidRDefault="00DD3450" w:rsidP="00D8479E">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 xml:space="preserve">ОБ  ОДНОЙ  ИЗ  ВОЗМОЖНЫХ  ПЕРСПЕКТИВ </w:t>
      </w:r>
    </w:p>
    <w:p w:rsidR="00DD3450" w:rsidRPr="00840ED8" w:rsidRDefault="00DD3450" w:rsidP="00D8479E">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ХУДОЖЕСТВЕННОГО  О</w:t>
      </w:r>
      <w:r w:rsidRPr="00840ED8">
        <w:rPr>
          <w:rFonts w:ascii="Times New Roman" w:hAnsi="Times New Roman" w:cs="Times New Roman"/>
          <w:b/>
          <w:sz w:val="20"/>
          <w:szCs w:val="20"/>
        </w:rPr>
        <w:t>Б</w:t>
      </w:r>
      <w:r w:rsidRPr="00840ED8">
        <w:rPr>
          <w:rFonts w:ascii="Times New Roman" w:hAnsi="Times New Roman" w:cs="Times New Roman"/>
          <w:b/>
          <w:sz w:val="20"/>
          <w:szCs w:val="20"/>
        </w:rPr>
        <w:t>РАЗОВАНИЯ</w:t>
      </w:r>
    </w:p>
    <w:p w:rsidR="00DD3450" w:rsidRPr="00840ED8" w:rsidRDefault="00DD3450" w:rsidP="00DD3450">
      <w:pPr>
        <w:spacing w:before="120"/>
        <w:ind w:firstLine="340"/>
        <w:rPr>
          <w:rFonts w:ascii="Times New Roman" w:hAnsi="Times New Roman" w:cs="Times New Roman"/>
          <w:sz w:val="20"/>
          <w:szCs w:val="20"/>
        </w:rPr>
      </w:pPr>
      <w:r w:rsidRPr="00840ED8">
        <w:rPr>
          <w:rFonts w:ascii="Times New Roman" w:hAnsi="Times New Roman" w:cs="Times New Roman"/>
          <w:sz w:val="20"/>
          <w:szCs w:val="20"/>
        </w:rPr>
        <w:t>В последнее время много говорится о процессах глобализации. Для этого есть все основания – достаточно взглянуть на происходящее в экум</w:t>
      </w:r>
      <w:r w:rsidRPr="00840ED8">
        <w:rPr>
          <w:rFonts w:ascii="Times New Roman" w:hAnsi="Times New Roman" w:cs="Times New Roman"/>
          <w:sz w:val="20"/>
          <w:szCs w:val="20"/>
        </w:rPr>
        <w:t>е</w:t>
      </w:r>
      <w:r w:rsidRPr="00840ED8">
        <w:rPr>
          <w:rFonts w:ascii="Times New Roman" w:hAnsi="Times New Roman" w:cs="Times New Roman"/>
          <w:sz w:val="20"/>
          <w:szCs w:val="20"/>
        </w:rPr>
        <w:t>ническом движении христианства, в области информац</w:t>
      </w:r>
      <w:r w:rsidRPr="00840ED8">
        <w:rPr>
          <w:rFonts w:ascii="Times New Roman" w:hAnsi="Times New Roman" w:cs="Times New Roman"/>
          <w:sz w:val="20"/>
          <w:szCs w:val="20"/>
        </w:rPr>
        <w:t>и</w:t>
      </w:r>
      <w:r w:rsidRPr="00840ED8">
        <w:rPr>
          <w:rFonts w:ascii="Times New Roman" w:hAnsi="Times New Roman" w:cs="Times New Roman"/>
          <w:sz w:val="20"/>
          <w:szCs w:val="20"/>
        </w:rPr>
        <w:t>онных технологий, всемирных коммуникаций, социально-политических и экономических св</w:t>
      </w:r>
      <w:r w:rsidRPr="00840ED8">
        <w:rPr>
          <w:rFonts w:ascii="Times New Roman" w:hAnsi="Times New Roman" w:cs="Times New Roman"/>
          <w:sz w:val="20"/>
          <w:szCs w:val="20"/>
        </w:rPr>
        <w:t>я</w:t>
      </w:r>
      <w:r w:rsidRPr="00840ED8">
        <w:rPr>
          <w:rFonts w:ascii="Times New Roman" w:hAnsi="Times New Roman" w:cs="Times New Roman"/>
          <w:sz w:val="20"/>
          <w:szCs w:val="20"/>
        </w:rPr>
        <w:t>зей и т. д. К сож</w:t>
      </w:r>
      <w:r w:rsidRPr="00840ED8">
        <w:rPr>
          <w:rFonts w:ascii="Times New Roman" w:hAnsi="Times New Roman" w:cs="Times New Roman"/>
          <w:sz w:val="20"/>
          <w:szCs w:val="20"/>
        </w:rPr>
        <w:t>а</w:t>
      </w:r>
      <w:r w:rsidRPr="00840ED8">
        <w:rPr>
          <w:rFonts w:ascii="Times New Roman" w:hAnsi="Times New Roman" w:cs="Times New Roman"/>
          <w:sz w:val="20"/>
          <w:szCs w:val="20"/>
        </w:rPr>
        <w:t>лению, интеграционная доминанта вовсе не столь активно заявляет о себе в сфере художественного образования – как спец</w:t>
      </w:r>
      <w:r w:rsidRPr="00840ED8">
        <w:rPr>
          <w:rFonts w:ascii="Times New Roman" w:hAnsi="Times New Roman" w:cs="Times New Roman"/>
          <w:sz w:val="20"/>
          <w:szCs w:val="20"/>
        </w:rPr>
        <w:t>и</w:t>
      </w:r>
      <w:r w:rsidRPr="00840ED8">
        <w:rPr>
          <w:rFonts w:ascii="Times New Roman" w:hAnsi="Times New Roman" w:cs="Times New Roman"/>
          <w:sz w:val="20"/>
          <w:szCs w:val="20"/>
        </w:rPr>
        <w:t>ального, так и во всей системе вузовской подготовки.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Одна из давно сложившихся у нас и чрезвычайно устоявшихся особе</w:t>
      </w:r>
      <w:r w:rsidRPr="00840ED8">
        <w:rPr>
          <w:rFonts w:ascii="Times New Roman" w:hAnsi="Times New Roman" w:cs="Times New Roman"/>
          <w:sz w:val="20"/>
          <w:szCs w:val="20"/>
        </w:rPr>
        <w:t>н</w:t>
      </w:r>
      <w:r w:rsidRPr="00840ED8">
        <w:rPr>
          <w:rFonts w:ascii="Times New Roman" w:hAnsi="Times New Roman" w:cs="Times New Roman"/>
          <w:sz w:val="20"/>
          <w:szCs w:val="20"/>
        </w:rPr>
        <w:t>ностей эстетического воспит</w:t>
      </w:r>
      <w:r w:rsidRPr="00840ED8">
        <w:rPr>
          <w:rFonts w:ascii="Times New Roman" w:hAnsi="Times New Roman" w:cs="Times New Roman"/>
          <w:sz w:val="20"/>
          <w:szCs w:val="20"/>
        </w:rPr>
        <w:t>а</w:t>
      </w:r>
      <w:r w:rsidRPr="00840ED8">
        <w:rPr>
          <w:rFonts w:ascii="Times New Roman" w:hAnsi="Times New Roman" w:cs="Times New Roman"/>
          <w:sz w:val="20"/>
          <w:szCs w:val="20"/>
        </w:rPr>
        <w:t>ния состоит в раздельном преподнесении материала. Есть отечественное искусство и есть искусство зарубежное, и м</w:t>
      </w:r>
      <w:r w:rsidRPr="00840ED8">
        <w:rPr>
          <w:rFonts w:ascii="Times New Roman" w:hAnsi="Times New Roman" w:cs="Times New Roman"/>
          <w:sz w:val="20"/>
          <w:szCs w:val="20"/>
        </w:rPr>
        <w:t>е</w:t>
      </w:r>
      <w:r w:rsidRPr="00840ED8">
        <w:rPr>
          <w:rFonts w:ascii="Times New Roman" w:hAnsi="Times New Roman" w:cs="Times New Roman"/>
          <w:sz w:val="20"/>
          <w:szCs w:val="20"/>
        </w:rPr>
        <w:t>жду ними обычно воздвигается незримая, однако почти непреодолимая стена. Одно из следствий существования этой «берлинской стены» состоит в том, что выпускники наших школ, гимн</w:t>
      </w:r>
      <w:r w:rsidRPr="00840ED8">
        <w:rPr>
          <w:rFonts w:ascii="Times New Roman" w:hAnsi="Times New Roman" w:cs="Times New Roman"/>
          <w:sz w:val="20"/>
          <w:szCs w:val="20"/>
        </w:rPr>
        <w:t>а</w:t>
      </w:r>
      <w:r w:rsidRPr="00840ED8">
        <w:rPr>
          <w:rFonts w:ascii="Times New Roman" w:hAnsi="Times New Roman" w:cs="Times New Roman"/>
          <w:sz w:val="20"/>
          <w:szCs w:val="20"/>
        </w:rPr>
        <w:t>зий, лицеев, училищ, колледжей и вузов нередко не способны соотнести явления, единые по своей хронол</w:t>
      </w:r>
      <w:r w:rsidRPr="00840ED8">
        <w:rPr>
          <w:rFonts w:ascii="Times New Roman" w:hAnsi="Times New Roman" w:cs="Times New Roman"/>
          <w:sz w:val="20"/>
          <w:szCs w:val="20"/>
        </w:rPr>
        <w:t>о</w:t>
      </w:r>
      <w:r w:rsidRPr="00840ED8">
        <w:rPr>
          <w:rFonts w:ascii="Times New Roman" w:hAnsi="Times New Roman" w:cs="Times New Roman"/>
          <w:sz w:val="20"/>
          <w:szCs w:val="20"/>
        </w:rPr>
        <w:t>гии и внутренней сути, но разнолежащие территориально. И почти весь секрет данного «оптического обмана» кроется в том, что в начале изолир</w:t>
      </w:r>
      <w:r w:rsidRPr="00840ED8">
        <w:rPr>
          <w:rFonts w:ascii="Times New Roman" w:hAnsi="Times New Roman" w:cs="Times New Roman"/>
          <w:sz w:val="20"/>
          <w:szCs w:val="20"/>
        </w:rPr>
        <w:t>о</w:t>
      </w:r>
      <w:r w:rsidRPr="00840ED8">
        <w:rPr>
          <w:rFonts w:ascii="Times New Roman" w:hAnsi="Times New Roman" w:cs="Times New Roman"/>
          <w:sz w:val="20"/>
          <w:szCs w:val="20"/>
        </w:rPr>
        <w:t>ванно изучается зарубежное искусство, а затем отечественное, или наоб</w:t>
      </w:r>
      <w:r w:rsidRPr="00840ED8">
        <w:rPr>
          <w:rFonts w:ascii="Times New Roman" w:hAnsi="Times New Roman" w:cs="Times New Roman"/>
          <w:sz w:val="20"/>
          <w:szCs w:val="20"/>
        </w:rPr>
        <w:t>о</w:t>
      </w:r>
      <w:r w:rsidRPr="00840ED8">
        <w:rPr>
          <w:rFonts w:ascii="Times New Roman" w:hAnsi="Times New Roman" w:cs="Times New Roman"/>
          <w:sz w:val="20"/>
          <w:szCs w:val="20"/>
        </w:rPr>
        <w:t>рот. Так что в России, например, зачастую даже вполне грамотные люди не могут представить, что, в области музыки, например, Глинка и Даргомы</w:t>
      </w:r>
      <w:r w:rsidRPr="00840ED8">
        <w:rPr>
          <w:rFonts w:ascii="Times New Roman" w:hAnsi="Times New Roman" w:cs="Times New Roman"/>
          <w:sz w:val="20"/>
          <w:szCs w:val="20"/>
        </w:rPr>
        <w:t>ж</w:t>
      </w:r>
      <w:r w:rsidRPr="00840ED8">
        <w:rPr>
          <w:rFonts w:ascii="Times New Roman" w:hAnsi="Times New Roman" w:cs="Times New Roman"/>
          <w:sz w:val="20"/>
          <w:szCs w:val="20"/>
        </w:rPr>
        <w:t>ский были современниками Шум</w:t>
      </w:r>
      <w:r w:rsidRPr="00840ED8">
        <w:rPr>
          <w:rFonts w:ascii="Times New Roman" w:hAnsi="Times New Roman" w:cs="Times New Roman"/>
          <w:sz w:val="20"/>
          <w:szCs w:val="20"/>
        </w:rPr>
        <w:t>а</w:t>
      </w:r>
      <w:r w:rsidRPr="00840ED8">
        <w:rPr>
          <w:rFonts w:ascii="Times New Roman" w:hAnsi="Times New Roman" w:cs="Times New Roman"/>
          <w:sz w:val="20"/>
          <w:szCs w:val="20"/>
        </w:rPr>
        <w:t>на, Шопена и Берлиоза.</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Сам собой напрашивается вывод: чтобы преодолеть столь расхожую абберацию, достаточно свести воедино изучение всего материала, снимая этногеографические барьеры и перегородки. Однако на самом деле, пом</w:t>
      </w:r>
      <w:r w:rsidRPr="00840ED8">
        <w:rPr>
          <w:rFonts w:ascii="Times New Roman" w:hAnsi="Times New Roman" w:cs="Times New Roman"/>
          <w:sz w:val="20"/>
          <w:szCs w:val="20"/>
        </w:rPr>
        <w:t>и</w:t>
      </w:r>
      <w:r w:rsidRPr="00840ED8">
        <w:rPr>
          <w:rFonts w:ascii="Times New Roman" w:hAnsi="Times New Roman" w:cs="Times New Roman"/>
          <w:sz w:val="20"/>
          <w:szCs w:val="20"/>
        </w:rPr>
        <w:t>мо заведомой инерции традиционных взглядов, на пути осуществления подобной идеи возн</w:t>
      </w:r>
      <w:r w:rsidRPr="00840ED8">
        <w:rPr>
          <w:rFonts w:ascii="Times New Roman" w:hAnsi="Times New Roman" w:cs="Times New Roman"/>
          <w:sz w:val="20"/>
          <w:szCs w:val="20"/>
        </w:rPr>
        <w:t>и</w:t>
      </w:r>
      <w:r w:rsidRPr="00840ED8">
        <w:rPr>
          <w:rFonts w:ascii="Times New Roman" w:hAnsi="Times New Roman" w:cs="Times New Roman"/>
          <w:sz w:val="20"/>
          <w:szCs w:val="20"/>
        </w:rPr>
        <w:t>кают разного рода серьезные препятствия.</w:t>
      </w:r>
    </w:p>
    <w:p w:rsidR="00DD3450" w:rsidRPr="000C17EF" w:rsidRDefault="00DD3450" w:rsidP="00DD3450">
      <w:pPr>
        <w:ind w:firstLine="340"/>
        <w:rPr>
          <w:rFonts w:ascii="Times New Roman" w:hAnsi="Times New Roman" w:cs="Times New Roman"/>
          <w:spacing w:val="2"/>
          <w:sz w:val="20"/>
          <w:szCs w:val="20"/>
        </w:rPr>
      </w:pPr>
      <w:r w:rsidRPr="00840ED8">
        <w:rPr>
          <w:rFonts w:ascii="Times New Roman" w:hAnsi="Times New Roman" w:cs="Times New Roman"/>
          <w:sz w:val="20"/>
          <w:szCs w:val="20"/>
        </w:rPr>
        <w:t>Одно из них состоит в том, что на фоне протекающей ныне битвы «глобалистов» и «антиглобал</w:t>
      </w:r>
      <w:r w:rsidRPr="00840ED8">
        <w:rPr>
          <w:rFonts w:ascii="Times New Roman" w:hAnsi="Times New Roman" w:cs="Times New Roman"/>
          <w:sz w:val="20"/>
          <w:szCs w:val="20"/>
        </w:rPr>
        <w:t>и</w:t>
      </w:r>
      <w:r w:rsidRPr="00840ED8">
        <w:rPr>
          <w:rFonts w:ascii="Times New Roman" w:hAnsi="Times New Roman" w:cs="Times New Roman"/>
          <w:sz w:val="20"/>
          <w:szCs w:val="20"/>
        </w:rPr>
        <w:t>стов» главным контраргументом может быть выдвинута претензия в ослаблении внимания к такому драгоценному ко</w:t>
      </w:r>
      <w:r w:rsidRPr="00840ED8">
        <w:rPr>
          <w:rFonts w:ascii="Times New Roman" w:hAnsi="Times New Roman" w:cs="Times New Roman"/>
          <w:sz w:val="20"/>
          <w:szCs w:val="20"/>
        </w:rPr>
        <w:t>м</w:t>
      </w:r>
      <w:r w:rsidRPr="00840ED8">
        <w:rPr>
          <w:rFonts w:ascii="Times New Roman" w:hAnsi="Times New Roman" w:cs="Times New Roman"/>
          <w:sz w:val="20"/>
          <w:szCs w:val="20"/>
        </w:rPr>
        <w:t>поненту художественной реальности, каким является национально-неповторимое и сам</w:t>
      </w:r>
      <w:r w:rsidRPr="00840ED8">
        <w:rPr>
          <w:rFonts w:ascii="Times New Roman" w:hAnsi="Times New Roman" w:cs="Times New Roman"/>
          <w:sz w:val="20"/>
          <w:szCs w:val="20"/>
        </w:rPr>
        <w:t>о</w:t>
      </w:r>
      <w:r w:rsidRPr="00840ED8">
        <w:rPr>
          <w:rFonts w:ascii="Times New Roman" w:hAnsi="Times New Roman" w:cs="Times New Roman"/>
          <w:sz w:val="20"/>
          <w:szCs w:val="20"/>
        </w:rPr>
        <w:t>бытное в облике того или иного феномена культуры. Но ведь в том-то и дело, что подлинное осмысление мирового худож</w:t>
      </w:r>
      <w:r w:rsidRPr="00840ED8">
        <w:rPr>
          <w:rFonts w:ascii="Times New Roman" w:hAnsi="Times New Roman" w:cs="Times New Roman"/>
          <w:sz w:val="20"/>
          <w:szCs w:val="20"/>
        </w:rPr>
        <w:t>е</w:t>
      </w:r>
      <w:r w:rsidRPr="00840ED8">
        <w:rPr>
          <w:rFonts w:ascii="Times New Roman" w:hAnsi="Times New Roman" w:cs="Times New Roman"/>
          <w:sz w:val="20"/>
          <w:szCs w:val="20"/>
        </w:rPr>
        <w:t>ственного наследия ни в коем случае не игнорирует региональные черты и пр</w:t>
      </w:r>
      <w:r w:rsidRPr="00840ED8">
        <w:rPr>
          <w:rFonts w:ascii="Times New Roman" w:hAnsi="Times New Roman" w:cs="Times New Roman"/>
          <w:sz w:val="20"/>
          <w:szCs w:val="20"/>
        </w:rPr>
        <w:t>и</w:t>
      </w:r>
      <w:r w:rsidRPr="00840ED8">
        <w:rPr>
          <w:rFonts w:ascii="Times New Roman" w:hAnsi="Times New Roman" w:cs="Times New Roman"/>
          <w:sz w:val="20"/>
          <w:szCs w:val="20"/>
        </w:rPr>
        <w:t>оритеты и не нивелирует их, а напротив – ярко высвечивает подобные моменты через сопоставление облика составляющих его компонентов, наглядно выявляя локальный колорит и преломление специфики конкре</w:t>
      </w:r>
      <w:r w:rsidRPr="00840ED8">
        <w:rPr>
          <w:rFonts w:ascii="Times New Roman" w:hAnsi="Times New Roman" w:cs="Times New Roman"/>
          <w:sz w:val="20"/>
          <w:szCs w:val="20"/>
        </w:rPr>
        <w:t>т</w:t>
      </w:r>
      <w:r w:rsidRPr="00840ED8">
        <w:rPr>
          <w:rFonts w:ascii="Times New Roman" w:hAnsi="Times New Roman" w:cs="Times New Roman"/>
          <w:sz w:val="20"/>
          <w:szCs w:val="20"/>
        </w:rPr>
        <w:t>ного менталитета в искусстве того или иного народа. И речь может идти только о гибкой диалектике взаимодействия интернационального макр</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 xml:space="preserve">космоса и </w:t>
      </w:r>
      <w:r w:rsidRPr="000C17EF">
        <w:rPr>
          <w:rFonts w:ascii="Times New Roman" w:hAnsi="Times New Roman" w:cs="Times New Roman"/>
          <w:spacing w:val="2"/>
          <w:sz w:val="20"/>
          <w:szCs w:val="20"/>
        </w:rPr>
        <w:t>входящих в его состав национальных миров, что должно с</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провождаться безусловно корректным и глубоко уважительным отнош</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нием к любому из них.</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Кстати, и национально-патриотический акцент будет несомненно э</w:t>
      </w:r>
      <w:r w:rsidRPr="00840ED8">
        <w:rPr>
          <w:rFonts w:ascii="Times New Roman" w:hAnsi="Times New Roman" w:cs="Times New Roman"/>
          <w:sz w:val="20"/>
          <w:szCs w:val="20"/>
        </w:rPr>
        <w:t>ф</w:t>
      </w:r>
      <w:r w:rsidRPr="00840ED8">
        <w:rPr>
          <w:rFonts w:ascii="Times New Roman" w:hAnsi="Times New Roman" w:cs="Times New Roman"/>
          <w:sz w:val="20"/>
          <w:szCs w:val="20"/>
        </w:rPr>
        <w:t>фективнее подан как раз на путях сопоставления достижений отечестве</w:t>
      </w:r>
      <w:r w:rsidRPr="00840ED8">
        <w:rPr>
          <w:rFonts w:ascii="Times New Roman" w:hAnsi="Times New Roman" w:cs="Times New Roman"/>
          <w:sz w:val="20"/>
          <w:szCs w:val="20"/>
        </w:rPr>
        <w:t>н</w:t>
      </w:r>
      <w:r w:rsidRPr="00840ED8">
        <w:rPr>
          <w:rFonts w:ascii="Times New Roman" w:hAnsi="Times New Roman" w:cs="Times New Roman"/>
          <w:sz w:val="20"/>
          <w:szCs w:val="20"/>
        </w:rPr>
        <w:t>ной и зарубежной культуры. Допустим, если опять-таки взять Россию, о</w:t>
      </w:r>
      <w:r w:rsidRPr="00840ED8">
        <w:rPr>
          <w:rFonts w:ascii="Times New Roman" w:hAnsi="Times New Roman" w:cs="Times New Roman"/>
          <w:sz w:val="20"/>
          <w:szCs w:val="20"/>
        </w:rPr>
        <w:t>д</w:t>
      </w:r>
      <w:r w:rsidRPr="00840ED8">
        <w:rPr>
          <w:rFonts w:ascii="Times New Roman" w:hAnsi="Times New Roman" w:cs="Times New Roman"/>
          <w:sz w:val="20"/>
          <w:szCs w:val="20"/>
        </w:rPr>
        <w:t>но дело, когда говорится о высоком расцвете ее музыки, начиная с серед</w:t>
      </w:r>
      <w:r w:rsidRPr="00840ED8">
        <w:rPr>
          <w:rFonts w:ascii="Times New Roman" w:hAnsi="Times New Roman" w:cs="Times New Roman"/>
          <w:sz w:val="20"/>
          <w:szCs w:val="20"/>
        </w:rPr>
        <w:t>и</w:t>
      </w:r>
      <w:r w:rsidRPr="00840ED8">
        <w:rPr>
          <w:rFonts w:ascii="Times New Roman" w:hAnsi="Times New Roman" w:cs="Times New Roman"/>
          <w:sz w:val="20"/>
          <w:szCs w:val="20"/>
        </w:rPr>
        <w:t>ны XIX века, как о чем-то самоценном и самодостаточном. И совсем др</w:t>
      </w:r>
      <w:r w:rsidRPr="00840ED8">
        <w:rPr>
          <w:rFonts w:ascii="Times New Roman" w:hAnsi="Times New Roman" w:cs="Times New Roman"/>
          <w:sz w:val="20"/>
          <w:szCs w:val="20"/>
        </w:rPr>
        <w:t>у</w:t>
      </w:r>
      <w:r w:rsidRPr="00840ED8">
        <w:rPr>
          <w:rFonts w:ascii="Times New Roman" w:hAnsi="Times New Roman" w:cs="Times New Roman"/>
          <w:sz w:val="20"/>
          <w:szCs w:val="20"/>
        </w:rPr>
        <w:t>гое дело, когда выстраивается определенный баланс, в ходе анализа кот</w:t>
      </w:r>
      <w:r w:rsidRPr="00840ED8">
        <w:rPr>
          <w:rFonts w:ascii="Times New Roman" w:hAnsi="Times New Roman" w:cs="Times New Roman"/>
          <w:sz w:val="20"/>
          <w:szCs w:val="20"/>
        </w:rPr>
        <w:t>о</w:t>
      </w:r>
      <w:r w:rsidRPr="00840ED8">
        <w:rPr>
          <w:rFonts w:ascii="Times New Roman" w:hAnsi="Times New Roman" w:cs="Times New Roman"/>
          <w:sz w:val="20"/>
          <w:szCs w:val="20"/>
        </w:rPr>
        <w:t>рого выясняется, что сделанное композиторами нашей страны выровн</w:t>
      </w:r>
      <w:r w:rsidRPr="00840ED8">
        <w:rPr>
          <w:rFonts w:ascii="Times New Roman" w:hAnsi="Times New Roman" w:cs="Times New Roman"/>
          <w:sz w:val="20"/>
          <w:szCs w:val="20"/>
        </w:rPr>
        <w:t>я</w:t>
      </w:r>
      <w:r w:rsidRPr="00840ED8">
        <w:rPr>
          <w:rFonts w:ascii="Times New Roman" w:hAnsi="Times New Roman" w:cs="Times New Roman"/>
          <w:sz w:val="20"/>
          <w:szCs w:val="20"/>
        </w:rPr>
        <w:t>лось к тому времени с лучшим на Западе, а Чайковский является центральной фигурой музыкальн</w:t>
      </w:r>
      <w:r w:rsidRPr="00840ED8">
        <w:rPr>
          <w:rFonts w:ascii="Times New Roman" w:hAnsi="Times New Roman" w:cs="Times New Roman"/>
          <w:sz w:val="20"/>
          <w:szCs w:val="20"/>
        </w:rPr>
        <w:t>о</w:t>
      </w:r>
      <w:r w:rsidRPr="00840ED8">
        <w:rPr>
          <w:rFonts w:ascii="Times New Roman" w:hAnsi="Times New Roman" w:cs="Times New Roman"/>
          <w:sz w:val="20"/>
          <w:szCs w:val="20"/>
        </w:rPr>
        <w:t>го искусства второй половины XIX века, и более того – в ХХ столетии именно русская музыка, представленная пре</w:t>
      </w:r>
      <w:r w:rsidRPr="00840ED8">
        <w:rPr>
          <w:rFonts w:ascii="Times New Roman" w:hAnsi="Times New Roman" w:cs="Times New Roman"/>
          <w:sz w:val="20"/>
          <w:szCs w:val="20"/>
        </w:rPr>
        <w:t>ж</w:t>
      </w:r>
      <w:r w:rsidRPr="00840ED8">
        <w:rPr>
          <w:rFonts w:ascii="Times New Roman" w:hAnsi="Times New Roman" w:cs="Times New Roman"/>
          <w:sz w:val="20"/>
          <w:szCs w:val="20"/>
        </w:rPr>
        <w:t>де всего именами Стравинского, Прокофьева, Шостаковича оказалась бесспорно ведущей, а после смерти Шостаковича лидером мирового музыкального пр</w:t>
      </w:r>
      <w:r w:rsidRPr="00840ED8">
        <w:rPr>
          <w:rFonts w:ascii="Times New Roman" w:hAnsi="Times New Roman" w:cs="Times New Roman"/>
          <w:sz w:val="20"/>
          <w:szCs w:val="20"/>
        </w:rPr>
        <w:t>о</w:t>
      </w:r>
      <w:r w:rsidRPr="00840ED8">
        <w:rPr>
          <w:rFonts w:ascii="Times New Roman" w:hAnsi="Times New Roman" w:cs="Times New Roman"/>
          <w:sz w:val="20"/>
          <w:szCs w:val="20"/>
        </w:rPr>
        <w:t>цесса стал Шнитке.</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И коль уж было затронуто музыкальное искусство, сразу же следует заметить, что, пожалуй, главная трудность в обновлении образовательного дела заключается в нынешнем состоянии педагогических кадров – от ряд</w:t>
      </w:r>
      <w:r w:rsidRPr="00840ED8">
        <w:rPr>
          <w:rFonts w:ascii="Times New Roman" w:hAnsi="Times New Roman" w:cs="Times New Roman"/>
          <w:sz w:val="20"/>
          <w:szCs w:val="20"/>
        </w:rPr>
        <w:t>о</w:t>
      </w:r>
      <w:r w:rsidRPr="00840ED8">
        <w:rPr>
          <w:rFonts w:ascii="Times New Roman" w:hAnsi="Times New Roman" w:cs="Times New Roman"/>
          <w:sz w:val="20"/>
          <w:szCs w:val="20"/>
        </w:rPr>
        <w:t>вого учителя музыки до профессора музыкального вуза. Являясь ест</w:t>
      </w:r>
      <w:r w:rsidRPr="00840ED8">
        <w:rPr>
          <w:rFonts w:ascii="Times New Roman" w:hAnsi="Times New Roman" w:cs="Times New Roman"/>
          <w:sz w:val="20"/>
          <w:szCs w:val="20"/>
        </w:rPr>
        <w:t>е</w:t>
      </w:r>
      <w:r w:rsidRPr="00840ED8">
        <w:rPr>
          <w:rFonts w:ascii="Times New Roman" w:hAnsi="Times New Roman" w:cs="Times New Roman"/>
          <w:sz w:val="20"/>
          <w:szCs w:val="20"/>
        </w:rPr>
        <w:t>ственными «продуктами» давно утвердившейся системы, они в собстве</w:t>
      </w:r>
      <w:r w:rsidRPr="00840ED8">
        <w:rPr>
          <w:rFonts w:ascii="Times New Roman" w:hAnsi="Times New Roman" w:cs="Times New Roman"/>
          <w:sz w:val="20"/>
          <w:szCs w:val="20"/>
        </w:rPr>
        <w:t>н</w:t>
      </w:r>
      <w:r w:rsidRPr="00840ED8">
        <w:rPr>
          <w:rFonts w:ascii="Times New Roman" w:hAnsi="Times New Roman" w:cs="Times New Roman"/>
          <w:sz w:val="20"/>
          <w:szCs w:val="20"/>
        </w:rPr>
        <w:t>ной практике тиражируют ее нормы и догматы, оказываясь достаточно «узкими специалистами». И если думать об изменении системы, то нач</w:t>
      </w:r>
      <w:r w:rsidRPr="00840ED8">
        <w:rPr>
          <w:rFonts w:ascii="Times New Roman" w:hAnsi="Times New Roman" w:cs="Times New Roman"/>
          <w:sz w:val="20"/>
          <w:szCs w:val="20"/>
        </w:rPr>
        <w:t>и</w:t>
      </w:r>
      <w:r w:rsidRPr="00840ED8">
        <w:rPr>
          <w:rFonts w:ascii="Times New Roman" w:hAnsi="Times New Roman" w:cs="Times New Roman"/>
          <w:sz w:val="20"/>
          <w:szCs w:val="20"/>
        </w:rPr>
        <w:t>нать нужно с сакраментального лозунга «Кадры решают все». В максим</w:t>
      </w:r>
      <w:r w:rsidRPr="00840ED8">
        <w:rPr>
          <w:rFonts w:ascii="Times New Roman" w:hAnsi="Times New Roman" w:cs="Times New Roman"/>
          <w:sz w:val="20"/>
          <w:szCs w:val="20"/>
        </w:rPr>
        <w:t>у</w:t>
      </w:r>
      <w:r w:rsidRPr="00840ED8">
        <w:rPr>
          <w:rFonts w:ascii="Times New Roman" w:hAnsi="Times New Roman" w:cs="Times New Roman"/>
          <w:sz w:val="20"/>
          <w:szCs w:val="20"/>
        </w:rPr>
        <w:t>ме можно мечтать об универсалах, владеющих всем материалом и спосо</w:t>
      </w:r>
      <w:r w:rsidRPr="00840ED8">
        <w:rPr>
          <w:rFonts w:ascii="Times New Roman" w:hAnsi="Times New Roman" w:cs="Times New Roman"/>
          <w:sz w:val="20"/>
          <w:szCs w:val="20"/>
        </w:rPr>
        <w:t>б</w:t>
      </w:r>
      <w:r w:rsidRPr="00840ED8">
        <w:rPr>
          <w:rFonts w:ascii="Times New Roman" w:hAnsi="Times New Roman" w:cs="Times New Roman"/>
          <w:sz w:val="20"/>
          <w:szCs w:val="20"/>
        </w:rPr>
        <w:t>ных «единолично» обеспечить преподавание художественной культуры в ее полном объеме. В минимуме же это могут быть педагоги, специализ</w:t>
      </w:r>
      <w:r w:rsidRPr="00840ED8">
        <w:rPr>
          <w:rFonts w:ascii="Times New Roman" w:hAnsi="Times New Roman" w:cs="Times New Roman"/>
          <w:sz w:val="20"/>
          <w:szCs w:val="20"/>
        </w:rPr>
        <w:t>и</w:t>
      </w:r>
      <w:r w:rsidRPr="00840ED8">
        <w:rPr>
          <w:rFonts w:ascii="Times New Roman" w:hAnsi="Times New Roman" w:cs="Times New Roman"/>
          <w:sz w:val="20"/>
          <w:szCs w:val="20"/>
        </w:rPr>
        <w:t>рующиеся в рамках определенной эпохи – естественно, с охватом осно</w:t>
      </w:r>
      <w:r w:rsidRPr="00840ED8">
        <w:rPr>
          <w:rFonts w:ascii="Times New Roman" w:hAnsi="Times New Roman" w:cs="Times New Roman"/>
          <w:sz w:val="20"/>
          <w:szCs w:val="20"/>
        </w:rPr>
        <w:t>в</w:t>
      </w:r>
      <w:r w:rsidRPr="00840ED8">
        <w:rPr>
          <w:rFonts w:ascii="Times New Roman" w:hAnsi="Times New Roman" w:cs="Times New Roman"/>
          <w:sz w:val="20"/>
          <w:szCs w:val="20"/>
        </w:rPr>
        <w:t>ных явлений как отечественного, так и з</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рубежного искусства.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Наиболее эффективным способом организации образовательного пр</w:t>
      </w:r>
      <w:r w:rsidRPr="00840ED8">
        <w:rPr>
          <w:rFonts w:ascii="Times New Roman" w:hAnsi="Times New Roman" w:cs="Times New Roman"/>
          <w:sz w:val="20"/>
          <w:szCs w:val="20"/>
        </w:rPr>
        <w:t>о</w:t>
      </w:r>
      <w:r w:rsidRPr="00840ED8">
        <w:rPr>
          <w:rFonts w:ascii="Times New Roman" w:hAnsi="Times New Roman" w:cs="Times New Roman"/>
          <w:sz w:val="20"/>
          <w:szCs w:val="20"/>
        </w:rPr>
        <w:t>цесса видится подача учебного материала по эпохам. В этом случае обуч</w:t>
      </w:r>
      <w:r w:rsidRPr="00840ED8">
        <w:rPr>
          <w:rFonts w:ascii="Times New Roman" w:hAnsi="Times New Roman" w:cs="Times New Roman"/>
          <w:sz w:val="20"/>
          <w:szCs w:val="20"/>
        </w:rPr>
        <w:t>а</w:t>
      </w:r>
      <w:r w:rsidRPr="00840ED8">
        <w:rPr>
          <w:rFonts w:ascii="Times New Roman" w:hAnsi="Times New Roman" w:cs="Times New Roman"/>
          <w:sz w:val="20"/>
          <w:szCs w:val="20"/>
        </w:rPr>
        <w:t>ющийся реконструирует для себя целостную панораму поэтапной эвол</w:t>
      </w:r>
      <w:r w:rsidRPr="00840ED8">
        <w:rPr>
          <w:rFonts w:ascii="Times New Roman" w:hAnsi="Times New Roman" w:cs="Times New Roman"/>
          <w:sz w:val="20"/>
          <w:szCs w:val="20"/>
        </w:rPr>
        <w:t>ю</w:t>
      </w:r>
      <w:r w:rsidRPr="00840ED8">
        <w:rPr>
          <w:rFonts w:ascii="Times New Roman" w:hAnsi="Times New Roman" w:cs="Times New Roman"/>
          <w:sz w:val="20"/>
          <w:szCs w:val="20"/>
        </w:rPr>
        <w:t>ции человечества, предстающей в призме развивающейся художестве</w:t>
      </w:r>
      <w:r w:rsidRPr="00840ED8">
        <w:rPr>
          <w:rFonts w:ascii="Times New Roman" w:hAnsi="Times New Roman" w:cs="Times New Roman"/>
          <w:sz w:val="20"/>
          <w:szCs w:val="20"/>
        </w:rPr>
        <w:t>н</w:t>
      </w:r>
      <w:r w:rsidRPr="00840ED8">
        <w:rPr>
          <w:rFonts w:ascii="Times New Roman" w:hAnsi="Times New Roman" w:cs="Times New Roman"/>
          <w:sz w:val="20"/>
          <w:szCs w:val="20"/>
        </w:rPr>
        <w:t>ной материи. Добиваясь органичного сопряжения национального и интернац</w:t>
      </w:r>
      <w:r w:rsidRPr="00840ED8">
        <w:rPr>
          <w:rFonts w:ascii="Times New Roman" w:hAnsi="Times New Roman" w:cs="Times New Roman"/>
          <w:sz w:val="20"/>
          <w:szCs w:val="20"/>
        </w:rPr>
        <w:t>и</w:t>
      </w:r>
      <w:r w:rsidRPr="00840ED8">
        <w:rPr>
          <w:rFonts w:ascii="Times New Roman" w:hAnsi="Times New Roman" w:cs="Times New Roman"/>
          <w:sz w:val="20"/>
          <w:szCs w:val="20"/>
        </w:rPr>
        <w:t>онального, отечественного и зарубежного, мы могли бы способств</w:t>
      </w:r>
      <w:r w:rsidRPr="00840ED8">
        <w:rPr>
          <w:rFonts w:ascii="Times New Roman" w:hAnsi="Times New Roman" w:cs="Times New Roman"/>
          <w:sz w:val="20"/>
          <w:szCs w:val="20"/>
        </w:rPr>
        <w:t>о</w:t>
      </w:r>
      <w:r w:rsidRPr="00840ED8">
        <w:rPr>
          <w:rFonts w:ascii="Times New Roman" w:hAnsi="Times New Roman" w:cs="Times New Roman"/>
          <w:sz w:val="20"/>
          <w:szCs w:val="20"/>
        </w:rPr>
        <w:t>вать формированию всесторонне образованного гуманитария, достаточно св</w:t>
      </w:r>
      <w:r w:rsidRPr="00840ED8">
        <w:rPr>
          <w:rFonts w:ascii="Times New Roman" w:hAnsi="Times New Roman" w:cs="Times New Roman"/>
          <w:sz w:val="20"/>
          <w:szCs w:val="20"/>
        </w:rPr>
        <w:t>о</w:t>
      </w:r>
      <w:r w:rsidRPr="00840ED8">
        <w:rPr>
          <w:rFonts w:ascii="Times New Roman" w:hAnsi="Times New Roman" w:cs="Times New Roman"/>
          <w:sz w:val="20"/>
          <w:szCs w:val="20"/>
        </w:rPr>
        <w:t>бодно ориентирующегося в пространстве мировой культ</w:t>
      </w:r>
      <w:r w:rsidRPr="00840ED8">
        <w:rPr>
          <w:rFonts w:ascii="Times New Roman" w:hAnsi="Times New Roman" w:cs="Times New Roman"/>
          <w:sz w:val="20"/>
          <w:szCs w:val="20"/>
        </w:rPr>
        <w:t>у</w:t>
      </w:r>
      <w:r w:rsidRPr="00840ED8">
        <w:rPr>
          <w:rFonts w:ascii="Times New Roman" w:hAnsi="Times New Roman" w:cs="Times New Roman"/>
          <w:sz w:val="20"/>
          <w:szCs w:val="20"/>
        </w:rPr>
        <w:t>ры.</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Что побуждает все активнее вводить круг эстетических знаний на ра</w:t>
      </w:r>
      <w:r w:rsidRPr="00840ED8">
        <w:rPr>
          <w:rFonts w:ascii="Times New Roman" w:hAnsi="Times New Roman" w:cs="Times New Roman"/>
          <w:sz w:val="20"/>
          <w:szCs w:val="20"/>
        </w:rPr>
        <w:t>з</w:t>
      </w:r>
      <w:r w:rsidRPr="00840ED8">
        <w:rPr>
          <w:rFonts w:ascii="Times New Roman" w:hAnsi="Times New Roman" w:cs="Times New Roman"/>
          <w:sz w:val="20"/>
          <w:szCs w:val="20"/>
        </w:rPr>
        <w:t>личных ступенях образования? Во-первых, понятие образованности с</w:t>
      </w:r>
      <w:r w:rsidRPr="00840ED8">
        <w:rPr>
          <w:rFonts w:ascii="Times New Roman" w:hAnsi="Times New Roman" w:cs="Times New Roman"/>
          <w:sz w:val="20"/>
          <w:szCs w:val="20"/>
        </w:rPr>
        <w:t>о</w:t>
      </w:r>
      <w:r w:rsidRPr="00840ED8">
        <w:rPr>
          <w:rFonts w:ascii="Times New Roman" w:hAnsi="Times New Roman" w:cs="Times New Roman"/>
          <w:sz w:val="20"/>
          <w:szCs w:val="20"/>
        </w:rPr>
        <w:t>вершенно немыслимо вне освоения хотя бы минимальной суммы сведений по части основных видов искусства. И, во-вторых, контакт с миром худ</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жественных образов вносит свои неповторимые аспекты в тот многогра</w:t>
      </w:r>
      <w:r w:rsidRPr="00840ED8">
        <w:rPr>
          <w:rFonts w:ascii="Times New Roman" w:hAnsi="Times New Roman" w:cs="Times New Roman"/>
          <w:sz w:val="20"/>
          <w:szCs w:val="20"/>
        </w:rPr>
        <w:t>н</w:t>
      </w:r>
      <w:r w:rsidRPr="00840ED8">
        <w:rPr>
          <w:rFonts w:ascii="Times New Roman" w:hAnsi="Times New Roman" w:cs="Times New Roman"/>
          <w:sz w:val="20"/>
          <w:szCs w:val="20"/>
        </w:rPr>
        <w:t>ный синтез, который в обиходе именуется интересом и вкусом к жизни. Общеизвестно также, что приобщение к богатствам художественной кул</w:t>
      </w:r>
      <w:r w:rsidRPr="00840ED8">
        <w:rPr>
          <w:rFonts w:ascii="Times New Roman" w:hAnsi="Times New Roman" w:cs="Times New Roman"/>
          <w:sz w:val="20"/>
          <w:szCs w:val="20"/>
        </w:rPr>
        <w:t>ь</w:t>
      </w:r>
      <w:r w:rsidRPr="00840ED8">
        <w:rPr>
          <w:rFonts w:ascii="Times New Roman" w:hAnsi="Times New Roman" w:cs="Times New Roman"/>
          <w:sz w:val="20"/>
          <w:szCs w:val="20"/>
        </w:rPr>
        <w:t>туры делает наши чувства более тонкими и чуткими, а их спектр более насыщенным и разветвленным. Кроме того, специальные исследования показали, что развитие техногенной эры нуждается в «подпитке» со стор</w:t>
      </w:r>
      <w:r w:rsidRPr="00840ED8">
        <w:rPr>
          <w:rFonts w:ascii="Times New Roman" w:hAnsi="Times New Roman" w:cs="Times New Roman"/>
          <w:sz w:val="20"/>
          <w:szCs w:val="20"/>
        </w:rPr>
        <w:t>о</w:t>
      </w:r>
      <w:r w:rsidRPr="00840ED8">
        <w:rPr>
          <w:rFonts w:ascii="Times New Roman" w:hAnsi="Times New Roman" w:cs="Times New Roman"/>
          <w:sz w:val="20"/>
          <w:szCs w:val="20"/>
        </w:rPr>
        <w:t>ны искусства, так как помогает преодолевать неизбежную гипертрофию и даже ущербность урбанизированного интеллекта благодаря воздействию х</w:t>
      </w:r>
      <w:r w:rsidRPr="00840ED8">
        <w:rPr>
          <w:rFonts w:ascii="Times New Roman" w:hAnsi="Times New Roman" w:cs="Times New Roman"/>
          <w:sz w:val="20"/>
          <w:szCs w:val="20"/>
        </w:rPr>
        <w:t>а</w:t>
      </w:r>
      <w:r w:rsidRPr="00840ED8">
        <w:rPr>
          <w:rFonts w:ascii="Times New Roman" w:hAnsi="Times New Roman" w:cs="Times New Roman"/>
          <w:sz w:val="20"/>
          <w:szCs w:val="20"/>
        </w:rPr>
        <w:t>рактерных для художественного творчества импульсов ассоциативного мышления, раскованной фантазии, элементов парадоксальности и непре</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сказуемости.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Формирование обновленного миропонимания, осуществляемое при участии эстетического воспитания, естественно начинать прямо со школ</w:t>
      </w:r>
      <w:r w:rsidRPr="00840ED8">
        <w:rPr>
          <w:rFonts w:ascii="Times New Roman" w:hAnsi="Times New Roman" w:cs="Times New Roman"/>
          <w:sz w:val="20"/>
          <w:szCs w:val="20"/>
        </w:rPr>
        <w:t>ь</w:t>
      </w:r>
      <w:r w:rsidRPr="00840ED8">
        <w:rPr>
          <w:rFonts w:ascii="Times New Roman" w:hAnsi="Times New Roman" w:cs="Times New Roman"/>
          <w:sz w:val="20"/>
          <w:szCs w:val="20"/>
        </w:rPr>
        <w:t>ной скамьи. Этим в той или иной степени как раз и пр</w:t>
      </w:r>
      <w:r w:rsidRPr="00840ED8">
        <w:rPr>
          <w:rFonts w:ascii="Times New Roman" w:hAnsi="Times New Roman" w:cs="Times New Roman"/>
          <w:sz w:val="20"/>
          <w:szCs w:val="20"/>
        </w:rPr>
        <w:t>и</w:t>
      </w:r>
      <w:r w:rsidRPr="00840ED8">
        <w:rPr>
          <w:rFonts w:ascii="Times New Roman" w:hAnsi="Times New Roman" w:cs="Times New Roman"/>
          <w:sz w:val="20"/>
          <w:szCs w:val="20"/>
        </w:rPr>
        <w:t>зван заниматься базовый предмет «Мировая художественная культура», который с 1980-х годов начали вв</w:t>
      </w:r>
      <w:r w:rsidRPr="00840ED8">
        <w:rPr>
          <w:rFonts w:ascii="Times New Roman" w:hAnsi="Times New Roman" w:cs="Times New Roman"/>
          <w:sz w:val="20"/>
          <w:szCs w:val="20"/>
        </w:rPr>
        <w:t>о</w:t>
      </w:r>
      <w:r w:rsidRPr="00840ED8">
        <w:rPr>
          <w:rFonts w:ascii="Times New Roman" w:hAnsi="Times New Roman" w:cs="Times New Roman"/>
          <w:sz w:val="20"/>
          <w:szCs w:val="20"/>
        </w:rPr>
        <w:t>дить в нашей стране на уровне общего и специального среднего образования. Предмет этот находится пока что в самой начальной стадии своего становления, поэтому еще предстоит приложить массу ус</w:t>
      </w:r>
      <w:r w:rsidRPr="00840ED8">
        <w:rPr>
          <w:rFonts w:ascii="Times New Roman" w:hAnsi="Times New Roman" w:cs="Times New Roman"/>
          <w:sz w:val="20"/>
          <w:szCs w:val="20"/>
        </w:rPr>
        <w:t>и</w:t>
      </w:r>
      <w:r w:rsidRPr="00840ED8">
        <w:rPr>
          <w:rFonts w:ascii="Times New Roman" w:hAnsi="Times New Roman" w:cs="Times New Roman"/>
          <w:sz w:val="20"/>
          <w:szCs w:val="20"/>
        </w:rPr>
        <w:t>лий по его сове</w:t>
      </w:r>
      <w:r w:rsidRPr="00840ED8">
        <w:rPr>
          <w:rFonts w:ascii="Times New Roman" w:hAnsi="Times New Roman" w:cs="Times New Roman"/>
          <w:sz w:val="20"/>
          <w:szCs w:val="20"/>
        </w:rPr>
        <w:t>р</w:t>
      </w:r>
      <w:r w:rsidRPr="00840ED8">
        <w:rPr>
          <w:rFonts w:ascii="Times New Roman" w:hAnsi="Times New Roman" w:cs="Times New Roman"/>
          <w:sz w:val="20"/>
          <w:szCs w:val="20"/>
        </w:rPr>
        <w:t>шенствованию. Но сам по себе факт введения подобного курса говорит о безусловном сдвиге в осознании значимости идеи ко</w:t>
      </w:r>
      <w:r w:rsidRPr="00840ED8">
        <w:rPr>
          <w:rFonts w:ascii="Times New Roman" w:hAnsi="Times New Roman" w:cs="Times New Roman"/>
          <w:sz w:val="20"/>
          <w:szCs w:val="20"/>
        </w:rPr>
        <w:t>м</w:t>
      </w:r>
      <w:r w:rsidRPr="00840ED8">
        <w:rPr>
          <w:rFonts w:ascii="Times New Roman" w:hAnsi="Times New Roman" w:cs="Times New Roman"/>
          <w:sz w:val="20"/>
          <w:szCs w:val="20"/>
        </w:rPr>
        <w:t>плексного, целостного подхода к явлениям и</w:t>
      </w:r>
      <w:r w:rsidRPr="00840ED8">
        <w:rPr>
          <w:rFonts w:ascii="Times New Roman" w:hAnsi="Times New Roman" w:cs="Times New Roman"/>
          <w:sz w:val="20"/>
          <w:szCs w:val="20"/>
        </w:rPr>
        <w:t>с</w:t>
      </w:r>
      <w:r w:rsidRPr="00840ED8">
        <w:rPr>
          <w:rFonts w:ascii="Times New Roman" w:hAnsi="Times New Roman" w:cs="Times New Roman"/>
          <w:sz w:val="20"/>
          <w:szCs w:val="20"/>
        </w:rPr>
        <w:t>кусства.</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Ныне, в связи с процессами гуманитаризации современного образов</w:t>
      </w:r>
      <w:r w:rsidRPr="00840ED8">
        <w:rPr>
          <w:rFonts w:ascii="Times New Roman" w:hAnsi="Times New Roman" w:cs="Times New Roman"/>
          <w:sz w:val="20"/>
          <w:szCs w:val="20"/>
        </w:rPr>
        <w:t>а</w:t>
      </w:r>
      <w:r w:rsidRPr="00840ED8">
        <w:rPr>
          <w:rFonts w:ascii="Times New Roman" w:hAnsi="Times New Roman" w:cs="Times New Roman"/>
          <w:sz w:val="20"/>
          <w:szCs w:val="20"/>
        </w:rPr>
        <w:t>ния, на повестке дня встает в</w:t>
      </w:r>
      <w:r w:rsidRPr="00840ED8">
        <w:rPr>
          <w:rFonts w:ascii="Times New Roman" w:hAnsi="Times New Roman" w:cs="Times New Roman"/>
          <w:sz w:val="20"/>
          <w:szCs w:val="20"/>
        </w:rPr>
        <w:t>о</w:t>
      </w:r>
      <w:r w:rsidRPr="00840ED8">
        <w:rPr>
          <w:rFonts w:ascii="Times New Roman" w:hAnsi="Times New Roman" w:cs="Times New Roman"/>
          <w:sz w:val="20"/>
          <w:szCs w:val="20"/>
        </w:rPr>
        <w:t>прос введения данного предмета и в вузах России. Преподавание в два этапа подразумевает преимущественно озн</w:t>
      </w:r>
      <w:r w:rsidRPr="00840ED8">
        <w:rPr>
          <w:rFonts w:ascii="Times New Roman" w:hAnsi="Times New Roman" w:cs="Times New Roman"/>
          <w:sz w:val="20"/>
          <w:szCs w:val="20"/>
        </w:rPr>
        <w:t>а</w:t>
      </w:r>
      <w:r w:rsidRPr="00840ED8">
        <w:rPr>
          <w:rFonts w:ascii="Times New Roman" w:hAnsi="Times New Roman" w:cs="Times New Roman"/>
          <w:sz w:val="20"/>
          <w:szCs w:val="20"/>
        </w:rPr>
        <w:t>комительное и описательное освоение материала в учебных заведениях среднего звена (шк</w:t>
      </w:r>
      <w:r w:rsidRPr="00840ED8">
        <w:rPr>
          <w:rFonts w:ascii="Times New Roman" w:hAnsi="Times New Roman" w:cs="Times New Roman"/>
          <w:sz w:val="20"/>
          <w:szCs w:val="20"/>
        </w:rPr>
        <w:t>о</w:t>
      </w:r>
      <w:r w:rsidRPr="00840ED8">
        <w:rPr>
          <w:rFonts w:ascii="Times New Roman" w:hAnsi="Times New Roman" w:cs="Times New Roman"/>
          <w:sz w:val="20"/>
          <w:szCs w:val="20"/>
        </w:rPr>
        <w:t>ла, гимназия, лицей, колледж) и проблемно-обобщающее его осмысление в вузовских программах. Само собой разум</w:t>
      </w:r>
      <w:r w:rsidRPr="00840ED8">
        <w:rPr>
          <w:rFonts w:ascii="Times New Roman" w:hAnsi="Times New Roman" w:cs="Times New Roman"/>
          <w:sz w:val="20"/>
          <w:szCs w:val="20"/>
        </w:rPr>
        <w:t>е</w:t>
      </w:r>
      <w:r w:rsidRPr="00840ED8">
        <w:rPr>
          <w:rFonts w:ascii="Times New Roman" w:hAnsi="Times New Roman" w:cs="Times New Roman"/>
          <w:sz w:val="20"/>
          <w:szCs w:val="20"/>
        </w:rPr>
        <w:t>ется, что данный материал варьируется в зависимости от возрастного с</w:t>
      </w:r>
      <w:r w:rsidRPr="00840ED8">
        <w:rPr>
          <w:rFonts w:ascii="Times New Roman" w:hAnsi="Times New Roman" w:cs="Times New Roman"/>
          <w:sz w:val="20"/>
          <w:szCs w:val="20"/>
        </w:rPr>
        <w:t>о</w:t>
      </w:r>
      <w:r w:rsidRPr="00840ED8">
        <w:rPr>
          <w:rFonts w:ascii="Times New Roman" w:hAnsi="Times New Roman" w:cs="Times New Roman"/>
          <w:sz w:val="20"/>
          <w:szCs w:val="20"/>
        </w:rPr>
        <w:t>става соответствующего контингента, с учетом доступности и возможн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стей более или менее адекватного восприятия.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Независимо от всего этого, наиболее предпочтительным видится именно комплексное изучение всех видов художественного творчества (литература, изобразительное искусство и архитектура, музыка, т</w:t>
      </w:r>
      <w:r w:rsidRPr="00840ED8">
        <w:rPr>
          <w:rFonts w:ascii="Times New Roman" w:hAnsi="Times New Roman" w:cs="Times New Roman"/>
          <w:sz w:val="20"/>
          <w:szCs w:val="20"/>
        </w:rPr>
        <w:t>е</w:t>
      </w:r>
      <w:r w:rsidRPr="00840ED8">
        <w:rPr>
          <w:rFonts w:ascii="Times New Roman" w:hAnsi="Times New Roman" w:cs="Times New Roman"/>
          <w:sz w:val="20"/>
          <w:szCs w:val="20"/>
        </w:rPr>
        <w:t>атр, а в ХХ веке и кино). Причем объединяющей основой такого изучения могут и должны служить содержательные, идейно-смысловые аспекты и общест</w:t>
      </w:r>
      <w:r w:rsidRPr="00840ED8">
        <w:rPr>
          <w:rFonts w:ascii="Times New Roman" w:hAnsi="Times New Roman" w:cs="Times New Roman"/>
          <w:sz w:val="20"/>
          <w:szCs w:val="20"/>
        </w:rPr>
        <w:t>и</w:t>
      </w:r>
      <w:r w:rsidRPr="00840ED8">
        <w:rPr>
          <w:rFonts w:ascii="Times New Roman" w:hAnsi="Times New Roman" w:cs="Times New Roman"/>
          <w:sz w:val="20"/>
          <w:szCs w:val="20"/>
        </w:rPr>
        <w:t>левые тенденции. Смыслообразующий компонент, если он положен во гл</w:t>
      </w:r>
      <w:r w:rsidRPr="00840ED8">
        <w:rPr>
          <w:rFonts w:ascii="Times New Roman" w:hAnsi="Times New Roman" w:cs="Times New Roman"/>
          <w:sz w:val="20"/>
          <w:szCs w:val="20"/>
        </w:rPr>
        <w:t>а</w:t>
      </w:r>
      <w:r w:rsidRPr="00840ED8">
        <w:rPr>
          <w:rFonts w:ascii="Times New Roman" w:hAnsi="Times New Roman" w:cs="Times New Roman"/>
          <w:sz w:val="20"/>
          <w:szCs w:val="20"/>
        </w:rPr>
        <w:t>ву угла, очень эффективен не только с точки зрения своей функции об</w:t>
      </w:r>
      <w:r w:rsidRPr="00840ED8">
        <w:rPr>
          <w:rFonts w:ascii="Times New Roman" w:hAnsi="Times New Roman" w:cs="Times New Roman"/>
          <w:sz w:val="20"/>
          <w:szCs w:val="20"/>
        </w:rPr>
        <w:t>ъ</w:t>
      </w:r>
      <w:r w:rsidRPr="00840ED8">
        <w:rPr>
          <w:rFonts w:ascii="Times New Roman" w:hAnsi="Times New Roman" w:cs="Times New Roman"/>
          <w:sz w:val="20"/>
          <w:szCs w:val="20"/>
        </w:rPr>
        <w:t>единяющего стержня, но и в плане наибольшей коммуникативности для аудитории любой степени эрудирова</w:t>
      </w:r>
      <w:r w:rsidRPr="00840ED8">
        <w:rPr>
          <w:rFonts w:ascii="Times New Roman" w:hAnsi="Times New Roman" w:cs="Times New Roman"/>
          <w:sz w:val="20"/>
          <w:szCs w:val="20"/>
        </w:rPr>
        <w:t>н</w:t>
      </w:r>
      <w:r w:rsidRPr="00840ED8">
        <w:rPr>
          <w:rFonts w:ascii="Times New Roman" w:hAnsi="Times New Roman" w:cs="Times New Roman"/>
          <w:sz w:val="20"/>
          <w:szCs w:val="20"/>
        </w:rPr>
        <w:t>ности.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Преподавание мировой художественной культуры может опираться на знания, полученные учащ</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мися и студентами в ходе раздельного изучения </w:t>
      </w:r>
      <w:r w:rsidRPr="00840ED8">
        <w:rPr>
          <w:rFonts w:ascii="Times New Roman" w:hAnsi="Times New Roman" w:cs="Times New Roman"/>
          <w:sz w:val="20"/>
          <w:szCs w:val="20"/>
        </w:rPr>
        <w:lastRenderedPageBreak/>
        <w:t>таких предметов, как литература, изобразительное и</w:t>
      </w:r>
      <w:r w:rsidRPr="00840ED8">
        <w:rPr>
          <w:rFonts w:ascii="Times New Roman" w:hAnsi="Times New Roman" w:cs="Times New Roman"/>
          <w:sz w:val="20"/>
          <w:szCs w:val="20"/>
        </w:rPr>
        <w:t>с</w:t>
      </w:r>
      <w:r w:rsidRPr="00840ED8">
        <w:rPr>
          <w:rFonts w:ascii="Times New Roman" w:hAnsi="Times New Roman" w:cs="Times New Roman"/>
          <w:sz w:val="20"/>
          <w:szCs w:val="20"/>
        </w:rPr>
        <w:t>кусство, музыка и т. д., но в идеале видится укрупненный целостный курс, вбирающий в себя все отдельные дисциплины. При этом следует иметь в виду то, что в да</w:t>
      </w:r>
      <w:r w:rsidRPr="00840ED8">
        <w:rPr>
          <w:rFonts w:ascii="Times New Roman" w:hAnsi="Times New Roman" w:cs="Times New Roman"/>
          <w:sz w:val="20"/>
          <w:szCs w:val="20"/>
        </w:rPr>
        <w:t>н</w:t>
      </w:r>
      <w:r w:rsidRPr="00840ED8">
        <w:rPr>
          <w:rFonts w:ascii="Times New Roman" w:hAnsi="Times New Roman" w:cs="Times New Roman"/>
          <w:sz w:val="20"/>
          <w:szCs w:val="20"/>
        </w:rPr>
        <w:t>ном случае не ставится задача приобрет</w:t>
      </w:r>
      <w:r w:rsidRPr="00840ED8">
        <w:rPr>
          <w:rFonts w:ascii="Times New Roman" w:hAnsi="Times New Roman" w:cs="Times New Roman"/>
          <w:sz w:val="20"/>
          <w:szCs w:val="20"/>
        </w:rPr>
        <w:t>е</w:t>
      </w:r>
      <w:r w:rsidRPr="00840ED8">
        <w:rPr>
          <w:rFonts w:ascii="Times New Roman" w:hAnsi="Times New Roman" w:cs="Times New Roman"/>
          <w:sz w:val="20"/>
          <w:szCs w:val="20"/>
        </w:rPr>
        <w:t>ния специальных знаний по всем разделам художественного творчества – важнее составить себе целос</w:t>
      </w:r>
      <w:r w:rsidRPr="00840ED8">
        <w:rPr>
          <w:rFonts w:ascii="Times New Roman" w:hAnsi="Times New Roman" w:cs="Times New Roman"/>
          <w:sz w:val="20"/>
          <w:szCs w:val="20"/>
        </w:rPr>
        <w:t>т</w:t>
      </w:r>
      <w:r w:rsidRPr="00840ED8">
        <w:rPr>
          <w:rFonts w:ascii="Times New Roman" w:hAnsi="Times New Roman" w:cs="Times New Roman"/>
          <w:sz w:val="20"/>
          <w:szCs w:val="20"/>
        </w:rPr>
        <w:t>ное представление о наиболее существенном в общей панораме художестве</w:t>
      </w:r>
      <w:r w:rsidRPr="00840ED8">
        <w:rPr>
          <w:rFonts w:ascii="Times New Roman" w:hAnsi="Times New Roman" w:cs="Times New Roman"/>
          <w:sz w:val="20"/>
          <w:szCs w:val="20"/>
        </w:rPr>
        <w:t>н</w:t>
      </w:r>
      <w:r w:rsidRPr="00840ED8">
        <w:rPr>
          <w:rFonts w:ascii="Times New Roman" w:hAnsi="Times New Roman" w:cs="Times New Roman"/>
          <w:sz w:val="20"/>
          <w:szCs w:val="20"/>
        </w:rPr>
        <w:t>ного наследия человечества. Главное – заложить фундамент знаний и м</w:t>
      </w:r>
      <w:r w:rsidRPr="00840ED8">
        <w:rPr>
          <w:rFonts w:ascii="Times New Roman" w:hAnsi="Times New Roman" w:cs="Times New Roman"/>
          <w:sz w:val="20"/>
          <w:szCs w:val="20"/>
        </w:rPr>
        <w:t>е</w:t>
      </w:r>
      <w:r w:rsidRPr="00840ED8">
        <w:rPr>
          <w:rFonts w:ascii="Times New Roman" w:hAnsi="Times New Roman" w:cs="Times New Roman"/>
          <w:sz w:val="20"/>
          <w:szCs w:val="20"/>
        </w:rPr>
        <w:t>тодологическую базу, предполагая, что остальное, включая всевозможные лакуны, каждый может при желании заполнить для себя путем индивид</w:t>
      </w:r>
      <w:r w:rsidRPr="00840ED8">
        <w:rPr>
          <w:rFonts w:ascii="Times New Roman" w:hAnsi="Times New Roman" w:cs="Times New Roman"/>
          <w:sz w:val="20"/>
          <w:szCs w:val="20"/>
        </w:rPr>
        <w:t>у</w:t>
      </w:r>
      <w:r w:rsidRPr="00840ED8">
        <w:rPr>
          <w:rFonts w:ascii="Times New Roman" w:hAnsi="Times New Roman" w:cs="Times New Roman"/>
          <w:sz w:val="20"/>
          <w:szCs w:val="20"/>
        </w:rPr>
        <w:t>ального самоо</w:t>
      </w:r>
      <w:r w:rsidRPr="00840ED8">
        <w:rPr>
          <w:rFonts w:ascii="Times New Roman" w:hAnsi="Times New Roman" w:cs="Times New Roman"/>
          <w:sz w:val="20"/>
          <w:szCs w:val="20"/>
        </w:rPr>
        <w:t>б</w:t>
      </w:r>
      <w:r w:rsidRPr="00840ED8">
        <w:rPr>
          <w:rFonts w:ascii="Times New Roman" w:hAnsi="Times New Roman" w:cs="Times New Roman"/>
          <w:sz w:val="20"/>
          <w:szCs w:val="20"/>
        </w:rPr>
        <w:t>разования.</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Если же говорить о законченной системе взаимодействия курса мир</w:t>
      </w:r>
      <w:r w:rsidRPr="00840ED8">
        <w:rPr>
          <w:rFonts w:ascii="Times New Roman" w:hAnsi="Times New Roman" w:cs="Times New Roman"/>
          <w:sz w:val="20"/>
          <w:szCs w:val="20"/>
        </w:rPr>
        <w:t>о</w:t>
      </w:r>
      <w:r w:rsidRPr="00840ED8">
        <w:rPr>
          <w:rFonts w:ascii="Times New Roman" w:hAnsi="Times New Roman" w:cs="Times New Roman"/>
          <w:sz w:val="20"/>
          <w:szCs w:val="20"/>
        </w:rPr>
        <w:t>вой художественной культуры с предметами специального филологическ</w:t>
      </w:r>
      <w:r w:rsidRPr="00840ED8">
        <w:rPr>
          <w:rFonts w:ascii="Times New Roman" w:hAnsi="Times New Roman" w:cs="Times New Roman"/>
          <w:sz w:val="20"/>
          <w:szCs w:val="20"/>
        </w:rPr>
        <w:t>о</w:t>
      </w:r>
      <w:r w:rsidRPr="00840ED8">
        <w:rPr>
          <w:rFonts w:ascii="Times New Roman" w:hAnsi="Times New Roman" w:cs="Times New Roman"/>
          <w:sz w:val="20"/>
          <w:szCs w:val="20"/>
        </w:rPr>
        <w:t>го или какого-либо художественного цикла, то всеоб</w:t>
      </w:r>
      <w:r w:rsidRPr="00840ED8">
        <w:rPr>
          <w:rFonts w:ascii="Times New Roman" w:hAnsi="Times New Roman" w:cs="Times New Roman"/>
          <w:sz w:val="20"/>
          <w:szCs w:val="20"/>
        </w:rPr>
        <w:t>ъ</w:t>
      </w:r>
      <w:r w:rsidRPr="00840ED8">
        <w:rPr>
          <w:rFonts w:ascii="Times New Roman" w:hAnsi="Times New Roman" w:cs="Times New Roman"/>
          <w:sz w:val="20"/>
          <w:szCs w:val="20"/>
        </w:rPr>
        <w:t>емлющее решение представляется следующим (в данном случае имеется в виду вузовское образование, когда появляется возможность опереться на определенные накопления по многим направлениям гуман</w:t>
      </w:r>
      <w:r w:rsidRPr="00840ED8">
        <w:rPr>
          <w:rFonts w:ascii="Times New Roman" w:hAnsi="Times New Roman" w:cs="Times New Roman"/>
          <w:sz w:val="20"/>
          <w:szCs w:val="20"/>
        </w:rPr>
        <w:t>и</w:t>
      </w:r>
      <w:r w:rsidRPr="00840ED8">
        <w:rPr>
          <w:rFonts w:ascii="Times New Roman" w:hAnsi="Times New Roman" w:cs="Times New Roman"/>
          <w:sz w:val="20"/>
          <w:szCs w:val="20"/>
        </w:rPr>
        <w:t>тарного знания). Обучение осуществляется на основе последовательного освоения крупных историч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периодов в их эволюционном движении из глубины веков до после</w:t>
      </w:r>
      <w:r w:rsidRPr="00840ED8">
        <w:rPr>
          <w:rFonts w:ascii="Times New Roman" w:hAnsi="Times New Roman" w:cs="Times New Roman"/>
          <w:sz w:val="20"/>
          <w:szCs w:val="20"/>
        </w:rPr>
        <w:t>д</w:t>
      </w:r>
      <w:r w:rsidRPr="00840ED8">
        <w:rPr>
          <w:rFonts w:ascii="Times New Roman" w:hAnsi="Times New Roman" w:cs="Times New Roman"/>
          <w:sz w:val="20"/>
          <w:szCs w:val="20"/>
        </w:rPr>
        <w:t>него времени. Освоение это ведется в комплексном рассмотрении всех н</w:t>
      </w:r>
      <w:r w:rsidRPr="00840ED8">
        <w:rPr>
          <w:rFonts w:ascii="Times New Roman" w:hAnsi="Times New Roman" w:cs="Times New Roman"/>
          <w:sz w:val="20"/>
          <w:szCs w:val="20"/>
        </w:rPr>
        <w:t>е</w:t>
      </w:r>
      <w:r w:rsidRPr="00840ED8">
        <w:rPr>
          <w:rFonts w:ascii="Times New Roman" w:hAnsi="Times New Roman" w:cs="Times New Roman"/>
          <w:sz w:val="20"/>
          <w:szCs w:val="20"/>
        </w:rPr>
        <w:t>обходимых составных ча</w:t>
      </w:r>
      <w:r w:rsidRPr="00840ED8">
        <w:rPr>
          <w:rFonts w:ascii="Times New Roman" w:hAnsi="Times New Roman" w:cs="Times New Roman"/>
          <w:sz w:val="20"/>
          <w:szCs w:val="20"/>
        </w:rPr>
        <w:t>с</w:t>
      </w:r>
      <w:r w:rsidRPr="00840ED8">
        <w:rPr>
          <w:rFonts w:ascii="Times New Roman" w:hAnsi="Times New Roman" w:cs="Times New Roman"/>
          <w:sz w:val="20"/>
          <w:szCs w:val="20"/>
        </w:rPr>
        <w:t>тей художественной культуры, а в максимуме сюда подключаются и предметы общественного цикла – история, филос</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фия, эстетика и т. п.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этом случае широкие панорамные обзоры состояния художественной культуры данного исторического периода сочетаются с детальным ра</w:t>
      </w:r>
      <w:r w:rsidRPr="00840ED8">
        <w:rPr>
          <w:rFonts w:ascii="Times New Roman" w:hAnsi="Times New Roman" w:cs="Times New Roman"/>
          <w:sz w:val="20"/>
          <w:szCs w:val="20"/>
        </w:rPr>
        <w:t>с</w:t>
      </w:r>
      <w:r w:rsidRPr="00840ED8">
        <w:rPr>
          <w:rFonts w:ascii="Times New Roman" w:hAnsi="Times New Roman" w:cs="Times New Roman"/>
          <w:sz w:val="20"/>
          <w:szCs w:val="20"/>
        </w:rPr>
        <w:t>смотрением того, что обычно изучается в традиционных филологич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или художественных дисциплинах. Принцип синхронного обучения позв</w:t>
      </w:r>
      <w:r w:rsidRPr="00840ED8">
        <w:rPr>
          <w:rFonts w:ascii="Times New Roman" w:hAnsi="Times New Roman" w:cs="Times New Roman"/>
          <w:sz w:val="20"/>
          <w:szCs w:val="20"/>
        </w:rPr>
        <w:t>о</w:t>
      </w:r>
      <w:r w:rsidRPr="00840ED8">
        <w:rPr>
          <w:rFonts w:ascii="Times New Roman" w:hAnsi="Times New Roman" w:cs="Times New Roman"/>
          <w:sz w:val="20"/>
          <w:szCs w:val="20"/>
        </w:rPr>
        <w:t>ляет добиться четкой ориентации среди фактов и явлений «своего» вида искусства в их соотношении с общехудожественным контекстом. Ведь сплошь и рядом приходится сталкиваться с тем, что выпускники филол</w:t>
      </w:r>
      <w:r w:rsidRPr="00840ED8">
        <w:rPr>
          <w:rFonts w:ascii="Times New Roman" w:hAnsi="Times New Roman" w:cs="Times New Roman"/>
          <w:sz w:val="20"/>
          <w:szCs w:val="20"/>
        </w:rPr>
        <w:t>о</w:t>
      </w:r>
      <w:r w:rsidRPr="00840ED8">
        <w:rPr>
          <w:rFonts w:ascii="Times New Roman" w:hAnsi="Times New Roman" w:cs="Times New Roman"/>
          <w:sz w:val="20"/>
          <w:szCs w:val="20"/>
        </w:rPr>
        <w:t>гических и художественных факультетов зачастую не способны соотнести знания в избранной ими профессиональной сфере с тем, что происходило в других видах искусства, п</w:t>
      </w:r>
      <w:r w:rsidRPr="00840ED8">
        <w:rPr>
          <w:rFonts w:ascii="Times New Roman" w:hAnsi="Times New Roman" w:cs="Times New Roman"/>
          <w:sz w:val="20"/>
          <w:szCs w:val="20"/>
        </w:rPr>
        <w:t>о</w:t>
      </w:r>
      <w:r w:rsidRPr="00840ED8">
        <w:rPr>
          <w:rFonts w:ascii="Times New Roman" w:hAnsi="Times New Roman" w:cs="Times New Roman"/>
          <w:sz w:val="20"/>
          <w:szCs w:val="20"/>
        </w:rPr>
        <w:t>скольку эти явления существуют для них как бы в автономных, непересекающихся пло</w:t>
      </w:r>
      <w:r w:rsidRPr="00840ED8">
        <w:rPr>
          <w:rFonts w:ascii="Times New Roman" w:hAnsi="Times New Roman" w:cs="Times New Roman"/>
          <w:sz w:val="20"/>
          <w:szCs w:val="20"/>
        </w:rPr>
        <w:t>с</w:t>
      </w:r>
      <w:r w:rsidRPr="00840ED8">
        <w:rPr>
          <w:rFonts w:ascii="Times New Roman" w:hAnsi="Times New Roman" w:cs="Times New Roman"/>
          <w:sz w:val="20"/>
          <w:szCs w:val="20"/>
        </w:rPr>
        <w:t>костях.</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На пути внедрения предлагаемой формы обучения немало трудностей, но они перекрываются эффективностью и безусловными достоинствами охвата художественной культуры в целом. Впечатля</w:t>
      </w:r>
      <w:r w:rsidRPr="00840ED8">
        <w:rPr>
          <w:rFonts w:ascii="Times New Roman" w:hAnsi="Times New Roman" w:cs="Times New Roman"/>
          <w:sz w:val="20"/>
          <w:szCs w:val="20"/>
        </w:rPr>
        <w:t>ю</w:t>
      </w:r>
      <w:r w:rsidRPr="00840ED8">
        <w:rPr>
          <w:rFonts w:ascii="Times New Roman" w:hAnsi="Times New Roman" w:cs="Times New Roman"/>
          <w:sz w:val="20"/>
          <w:szCs w:val="20"/>
        </w:rPr>
        <w:t>щее многообразие материала, красочный спектр всевозможных творческих проявлений, об</w:t>
      </w:r>
      <w:r w:rsidRPr="00840ED8">
        <w:rPr>
          <w:rFonts w:ascii="Times New Roman" w:hAnsi="Times New Roman" w:cs="Times New Roman"/>
          <w:sz w:val="20"/>
          <w:szCs w:val="20"/>
        </w:rPr>
        <w:t>и</w:t>
      </w:r>
      <w:r w:rsidRPr="00840ED8">
        <w:rPr>
          <w:rFonts w:ascii="Times New Roman" w:hAnsi="Times New Roman" w:cs="Times New Roman"/>
          <w:sz w:val="20"/>
          <w:szCs w:val="20"/>
        </w:rPr>
        <w:t>лие взаимод</w:t>
      </w:r>
      <w:r w:rsidRPr="00840ED8">
        <w:rPr>
          <w:rFonts w:ascii="Times New Roman" w:hAnsi="Times New Roman" w:cs="Times New Roman"/>
          <w:sz w:val="20"/>
          <w:szCs w:val="20"/>
        </w:rPr>
        <w:t>о</w:t>
      </w:r>
      <w:r w:rsidRPr="00840ED8">
        <w:rPr>
          <w:rFonts w:ascii="Times New Roman" w:hAnsi="Times New Roman" w:cs="Times New Roman"/>
          <w:sz w:val="20"/>
          <w:szCs w:val="20"/>
        </w:rPr>
        <w:t>полняющих контрастов – вот что дает «соучастие» различных видов искусства в его интернациональном срезе. Дополнительное возде</w:t>
      </w:r>
      <w:r w:rsidRPr="00840ED8">
        <w:rPr>
          <w:rFonts w:ascii="Times New Roman" w:hAnsi="Times New Roman" w:cs="Times New Roman"/>
          <w:sz w:val="20"/>
          <w:szCs w:val="20"/>
        </w:rPr>
        <w:t>й</w:t>
      </w:r>
      <w:r w:rsidRPr="00840ED8">
        <w:rPr>
          <w:rFonts w:ascii="Times New Roman" w:hAnsi="Times New Roman" w:cs="Times New Roman"/>
          <w:sz w:val="20"/>
          <w:szCs w:val="20"/>
        </w:rPr>
        <w:t xml:space="preserve">ствие возникает в том случае, если история искусства соприкасается с его философией, способной перерастать в «философию жизни», несущую в </w:t>
      </w:r>
      <w:r w:rsidRPr="00840ED8">
        <w:rPr>
          <w:rFonts w:ascii="Times New Roman" w:hAnsi="Times New Roman" w:cs="Times New Roman"/>
          <w:sz w:val="20"/>
          <w:szCs w:val="20"/>
        </w:rPr>
        <w:lastRenderedPageBreak/>
        <w:t>себе массу поучительного, извлекаемого из онтологического опыта пре</w:t>
      </w:r>
      <w:r w:rsidRPr="00840ED8">
        <w:rPr>
          <w:rFonts w:ascii="Times New Roman" w:hAnsi="Times New Roman" w:cs="Times New Roman"/>
          <w:sz w:val="20"/>
          <w:szCs w:val="20"/>
        </w:rPr>
        <w:t>д</w:t>
      </w:r>
      <w:r w:rsidRPr="00840ED8">
        <w:rPr>
          <w:rFonts w:ascii="Times New Roman" w:hAnsi="Times New Roman" w:cs="Times New Roman"/>
          <w:sz w:val="20"/>
          <w:szCs w:val="20"/>
        </w:rPr>
        <w:t>шествующих времен – опыта, закрепленного в произведениях иску</w:t>
      </w:r>
      <w:r w:rsidRPr="00840ED8">
        <w:rPr>
          <w:rFonts w:ascii="Times New Roman" w:hAnsi="Times New Roman" w:cs="Times New Roman"/>
          <w:sz w:val="20"/>
          <w:szCs w:val="20"/>
        </w:rPr>
        <w:t>с</w:t>
      </w:r>
      <w:r w:rsidRPr="00840ED8">
        <w:rPr>
          <w:rFonts w:ascii="Times New Roman" w:hAnsi="Times New Roman" w:cs="Times New Roman"/>
          <w:sz w:val="20"/>
          <w:szCs w:val="20"/>
        </w:rPr>
        <w:t>ства.</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Подведем некоторые итоги. Основная мысль этих заметок сводится к тому, чтобы мировая худож</w:t>
      </w:r>
      <w:r w:rsidRPr="00840ED8">
        <w:rPr>
          <w:rFonts w:ascii="Times New Roman" w:hAnsi="Times New Roman" w:cs="Times New Roman"/>
          <w:sz w:val="20"/>
          <w:szCs w:val="20"/>
        </w:rPr>
        <w:t>е</w:t>
      </w:r>
      <w:r w:rsidRPr="00840ED8">
        <w:rPr>
          <w:rFonts w:ascii="Times New Roman" w:hAnsi="Times New Roman" w:cs="Times New Roman"/>
          <w:sz w:val="20"/>
          <w:szCs w:val="20"/>
        </w:rPr>
        <w:t>ственная культура исследовалась и подавалась именно как мировая. То есть единым потоком, с преодолением национал</w:t>
      </w:r>
      <w:r w:rsidRPr="00840ED8">
        <w:rPr>
          <w:rFonts w:ascii="Times New Roman" w:hAnsi="Times New Roman" w:cs="Times New Roman"/>
          <w:sz w:val="20"/>
          <w:szCs w:val="20"/>
        </w:rPr>
        <w:t>ь</w:t>
      </w:r>
      <w:r w:rsidRPr="00840ED8">
        <w:rPr>
          <w:rFonts w:ascii="Times New Roman" w:hAnsi="Times New Roman" w:cs="Times New Roman"/>
          <w:sz w:val="20"/>
          <w:szCs w:val="20"/>
        </w:rPr>
        <w:t>ных барьеров и в целостном охвате всех видов искусства, в том числе м</w:t>
      </w:r>
      <w:r w:rsidRPr="00840ED8">
        <w:rPr>
          <w:rFonts w:ascii="Times New Roman" w:hAnsi="Times New Roman" w:cs="Times New Roman"/>
          <w:sz w:val="20"/>
          <w:szCs w:val="20"/>
        </w:rPr>
        <w:t>и</w:t>
      </w:r>
      <w:r w:rsidRPr="00840ED8">
        <w:rPr>
          <w:rFonts w:ascii="Times New Roman" w:hAnsi="Times New Roman" w:cs="Times New Roman"/>
          <w:sz w:val="20"/>
          <w:szCs w:val="20"/>
        </w:rPr>
        <w:t>нуя привычную рубрикацию по индивидуальным стилям и отдельным жанрам. Помимо всего прочего, такое панорамирование всеобщей истории искусств позволяет отбирать в «кладовой мира» самое ценное и значител</w:t>
      </w:r>
      <w:r w:rsidRPr="00840ED8">
        <w:rPr>
          <w:rFonts w:ascii="Times New Roman" w:hAnsi="Times New Roman" w:cs="Times New Roman"/>
          <w:sz w:val="20"/>
          <w:szCs w:val="20"/>
        </w:rPr>
        <w:t>ь</w:t>
      </w:r>
      <w:r w:rsidRPr="00840ED8">
        <w:rPr>
          <w:rFonts w:ascii="Times New Roman" w:hAnsi="Times New Roman" w:cs="Times New Roman"/>
          <w:sz w:val="20"/>
          <w:szCs w:val="20"/>
        </w:rPr>
        <w:t>ное и тем самым погружаться в ауру высшей х</w:t>
      </w:r>
      <w:r w:rsidRPr="00840ED8">
        <w:rPr>
          <w:rFonts w:ascii="Times New Roman" w:hAnsi="Times New Roman" w:cs="Times New Roman"/>
          <w:sz w:val="20"/>
          <w:szCs w:val="20"/>
        </w:rPr>
        <w:t>у</w:t>
      </w:r>
      <w:r w:rsidRPr="00840ED8">
        <w:rPr>
          <w:rFonts w:ascii="Times New Roman" w:hAnsi="Times New Roman" w:cs="Times New Roman"/>
          <w:sz w:val="20"/>
          <w:szCs w:val="20"/>
        </w:rPr>
        <w:t>дожественности.</w:t>
      </w:r>
    </w:p>
    <w:p w:rsidR="00DD3450" w:rsidRPr="00840ED8" w:rsidRDefault="00DD3450" w:rsidP="00DD3450">
      <w:pPr>
        <w:pStyle w:val="a5"/>
        <w:ind w:firstLine="340"/>
        <w:rPr>
          <w:rFonts w:cs="Times New Roman"/>
          <w:sz w:val="20"/>
          <w:szCs w:val="20"/>
        </w:rPr>
      </w:pPr>
      <w:r w:rsidRPr="00840ED8">
        <w:rPr>
          <w:rFonts w:cs="Times New Roman"/>
          <w:sz w:val="20"/>
          <w:szCs w:val="20"/>
        </w:rPr>
        <w:t>Суммарное освоение созданного творцами искусства в формах систе</w:t>
      </w:r>
      <w:r w:rsidRPr="00840ED8">
        <w:rPr>
          <w:rFonts w:cs="Times New Roman"/>
          <w:sz w:val="20"/>
          <w:szCs w:val="20"/>
        </w:rPr>
        <w:t>м</w:t>
      </w:r>
      <w:r w:rsidRPr="00840ED8">
        <w:rPr>
          <w:rFonts w:cs="Times New Roman"/>
          <w:sz w:val="20"/>
          <w:szCs w:val="20"/>
        </w:rPr>
        <w:t>но выстроенной ретроспективы художественного творчества способно в</w:t>
      </w:r>
      <w:r w:rsidRPr="00840ED8">
        <w:rPr>
          <w:rFonts w:cs="Times New Roman"/>
          <w:sz w:val="20"/>
          <w:szCs w:val="20"/>
        </w:rPr>
        <w:t>е</w:t>
      </w:r>
      <w:r w:rsidRPr="00840ED8">
        <w:rPr>
          <w:rFonts w:cs="Times New Roman"/>
          <w:sz w:val="20"/>
          <w:szCs w:val="20"/>
        </w:rPr>
        <w:t>сомо обогатить внутренний мир человека, приблизить его к идеалу всест</w:t>
      </w:r>
      <w:r w:rsidRPr="00840ED8">
        <w:rPr>
          <w:rFonts w:cs="Times New Roman"/>
          <w:sz w:val="20"/>
          <w:szCs w:val="20"/>
        </w:rPr>
        <w:t>о</w:t>
      </w:r>
      <w:r w:rsidRPr="00840ED8">
        <w:rPr>
          <w:rFonts w:cs="Times New Roman"/>
          <w:sz w:val="20"/>
          <w:szCs w:val="20"/>
        </w:rPr>
        <w:t>ронне развитой личности. Несомненная актуальность рассмотренного в</w:t>
      </w:r>
      <w:r w:rsidRPr="00840ED8">
        <w:rPr>
          <w:rFonts w:cs="Times New Roman"/>
          <w:sz w:val="20"/>
          <w:szCs w:val="20"/>
        </w:rPr>
        <w:t>ы</w:t>
      </w:r>
      <w:r w:rsidRPr="00840ED8">
        <w:rPr>
          <w:rFonts w:cs="Times New Roman"/>
          <w:sz w:val="20"/>
          <w:szCs w:val="20"/>
        </w:rPr>
        <w:t>ше подхода опр</w:t>
      </w:r>
      <w:r w:rsidRPr="00840ED8">
        <w:rPr>
          <w:rFonts w:cs="Times New Roman"/>
          <w:sz w:val="20"/>
          <w:szCs w:val="20"/>
        </w:rPr>
        <w:t>е</w:t>
      </w:r>
      <w:r w:rsidRPr="00840ED8">
        <w:rPr>
          <w:rFonts w:cs="Times New Roman"/>
          <w:sz w:val="20"/>
          <w:szCs w:val="20"/>
        </w:rPr>
        <w:t>деляется также стремлением через универсально-интегрирующее видение мирового художественного процесса стимулир</w:t>
      </w:r>
      <w:r w:rsidRPr="00840ED8">
        <w:rPr>
          <w:rFonts w:cs="Times New Roman"/>
          <w:sz w:val="20"/>
          <w:szCs w:val="20"/>
        </w:rPr>
        <w:t>о</w:t>
      </w:r>
      <w:r w:rsidRPr="00840ED8">
        <w:rPr>
          <w:rFonts w:cs="Times New Roman"/>
          <w:sz w:val="20"/>
          <w:szCs w:val="20"/>
        </w:rPr>
        <w:t>вать стремление к познанию и осознанию всеобщих тенденций и закон</w:t>
      </w:r>
      <w:r w:rsidRPr="00840ED8">
        <w:rPr>
          <w:rFonts w:cs="Times New Roman"/>
          <w:sz w:val="20"/>
          <w:szCs w:val="20"/>
        </w:rPr>
        <w:t>о</w:t>
      </w:r>
      <w:r w:rsidRPr="00840ED8">
        <w:rPr>
          <w:rFonts w:cs="Times New Roman"/>
          <w:sz w:val="20"/>
          <w:szCs w:val="20"/>
        </w:rPr>
        <w:t>мерностей развития земной цивилизации. Иными словами, позволяет п</w:t>
      </w:r>
      <w:r w:rsidRPr="00840ED8">
        <w:rPr>
          <w:rFonts w:cs="Times New Roman"/>
          <w:sz w:val="20"/>
          <w:szCs w:val="20"/>
        </w:rPr>
        <w:t>о</w:t>
      </w:r>
      <w:r w:rsidRPr="00840ED8">
        <w:rPr>
          <w:rFonts w:cs="Times New Roman"/>
          <w:sz w:val="20"/>
          <w:szCs w:val="20"/>
        </w:rPr>
        <w:t>средством формирования целостного, всеобъемлющего взгляда на мир</w:t>
      </w:r>
      <w:r w:rsidRPr="00840ED8">
        <w:rPr>
          <w:rFonts w:cs="Times New Roman"/>
          <w:sz w:val="20"/>
          <w:szCs w:val="20"/>
        </w:rPr>
        <w:t>о</w:t>
      </w:r>
      <w:r w:rsidRPr="00840ED8">
        <w:rPr>
          <w:rFonts w:cs="Times New Roman"/>
          <w:sz w:val="20"/>
          <w:szCs w:val="20"/>
        </w:rPr>
        <w:t>вую культуру развивать способность индивида мыслить и чувствовать гл</w:t>
      </w:r>
      <w:r w:rsidRPr="00840ED8">
        <w:rPr>
          <w:rFonts w:cs="Times New Roman"/>
          <w:sz w:val="20"/>
          <w:szCs w:val="20"/>
        </w:rPr>
        <w:t>о</w:t>
      </w:r>
      <w:r w:rsidRPr="00840ED8">
        <w:rPr>
          <w:rFonts w:cs="Times New Roman"/>
          <w:sz w:val="20"/>
          <w:szCs w:val="20"/>
        </w:rPr>
        <w:t>бально, как того требует перспектива прогресса человечества на его вых</w:t>
      </w:r>
      <w:r w:rsidRPr="00840ED8">
        <w:rPr>
          <w:rFonts w:cs="Times New Roman"/>
          <w:sz w:val="20"/>
          <w:szCs w:val="20"/>
        </w:rPr>
        <w:t>о</w:t>
      </w:r>
      <w:r w:rsidRPr="00840ED8">
        <w:rPr>
          <w:rFonts w:cs="Times New Roman"/>
          <w:sz w:val="20"/>
          <w:szCs w:val="20"/>
        </w:rPr>
        <w:t>де в III тысячелетие. Ко</w:t>
      </w:r>
      <w:r w:rsidRPr="00840ED8">
        <w:rPr>
          <w:rFonts w:cs="Times New Roman"/>
          <w:sz w:val="20"/>
          <w:szCs w:val="20"/>
        </w:rPr>
        <w:t>н</w:t>
      </w:r>
      <w:r w:rsidRPr="00840ED8">
        <w:rPr>
          <w:rFonts w:cs="Times New Roman"/>
          <w:sz w:val="20"/>
          <w:szCs w:val="20"/>
        </w:rPr>
        <w:t>кретным опытом реализации высказанных идей является издание: Демченко А. И. Мировая художес</w:t>
      </w:r>
      <w:r w:rsidRPr="00840ED8">
        <w:rPr>
          <w:rFonts w:cs="Times New Roman"/>
          <w:sz w:val="20"/>
          <w:szCs w:val="20"/>
        </w:rPr>
        <w:t>т</w:t>
      </w:r>
      <w:r w:rsidRPr="00840ED8">
        <w:rPr>
          <w:rFonts w:cs="Times New Roman"/>
          <w:sz w:val="20"/>
          <w:szCs w:val="20"/>
        </w:rPr>
        <w:t>венная культура как системное целое. – М.: Высшая шк</w:t>
      </w:r>
      <w:r w:rsidRPr="00840ED8">
        <w:rPr>
          <w:rFonts w:cs="Times New Roman"/>
          <w:sz w:val="20"/>
          <w:szCs w:val="20"/>
        </w:rPr>
        <w:t>о</w:t>
      </w:r>
      <w:r w:rsidRPr="00840ED8">
        <w:rPr>
          <w:rFonts w:cs="Times New Roman"/>
          <w:sz w:val="20"/>
          <w:szCs w:val="20"/>
        </w:rPr>
        <w:t>ла, 2010.</w:t>
      </w:r>
    </w:p>
    <w:p w:rsidR="00DD3450" w:rsidRPr="00840ED8" w:rsidRDefault="00DD3450" w:rsidP="000012DA">
      <w:pPr>
        <w:jc w:val="right"/>
        <w:rPr>
          <w:rFonts w:ascii="Times New Roman" w:hAnsi="Times New Roman" w:cs="Times New Roman"/>
          <w:sz w:val="20"/>
          <w:szCs w:val="20"/>
        </w:rPr>
      </w:pPr>
    </w:p>
    <w:p w:rsidR="00DD3450" w:rsidRPr="00840ED8" w:rsidRDefault="00DD3450" w:rsidP="000012DA">
      <w:pPr>
        <w:jc w:val="right"/>
        <w:rPr>
          <w:rFonts w:ascii="Times New Roman" w:hAnsi="Times New Roman" w:cs="Times New Roman"/>
          <w:sz w:val="20"/>
          <w:szCs w:val="20"/>
        </w:rPr>
      </w:pPr>
    </w:p>
    <w:p w:rsidR="00DD3450" w:rsidRPr="00840ED8" w:rsidRDefault="00DD3450" w:rsidP="000012DA">
      <w:pPr>
        <w:jc w:val="right"/>
        <w:rPr>
          <w:rFonts w:ascii="Times New Roman" w:hAnsi="Times New Roman" w:cs="Times New Roman"/>
          <w:sz w:val="20"/>
          <w:szCs w:val="20"/>
        </w:rPr>
      </w:pPr>
    </w:p>
    <w:p w:rsidR="00DD3450" w:rsidRPr="004D02A0" w:rsidRDefault="00DD3450" w:rsidP="00DD3450">
      <w:pPr>
        <w:pStyle w:val="1"/>
        <w:keepNext w:val="0"/>
        <w:spacing w:after="120"/>
        <w:jc w:val="right"/>
        <w:rPr>
          <w:rFonts w:cs="Times New Roman"/>
          <w:b/>
          <w:sz w:val="20"/>
          <w:szCs w:val="20"/>
        </w:rPr>
      </w:pPr>
      <w:r w:rsidRPr="004D02A0">
        <w:rPr>
          <w:rFonts w:cs="Times New Roman"/>
          <w:b/>
          <w:sz w:val="20"/>
          <w:szCs w:val="20"/>
        </w:rPr>
        <w:t>В. К. Седов</w:t>
      </w:r>
    </w:p>
    <w:p w:rsidR="00DD3450" w:rsidRPr="004D02A0" w:rsidRDefault="00DD3450" w:rsidP="000C17EF">
      <w:pPr>
        <w:pStyle w:val="1"/>
        <w:keepNext w:val="0"/>
        <w:ind w:firstLine="0"/>
        <w:rPr>
          <w:rFonts w:cs="Times New Roman"/>
          <w:b/>
          <w:sz w:val="20"/>
          <w:szCs w:val="20"/>
        </w:rPr>
      </w:pPr>
      <w:r w:rsidRPr="004D02A0">
        <w:rPr>
          <w:rFonts w:cs="Times New Roman"/>
          <w:b/>
          <w:sz w:val="20"/>
          <w:szCs w:val="20"/>
        </w:rPr>
        <w:t>О  МУЗЫКАЛЬНОМ  ОБРАЗОВАНИИ</w:t>
      </w:r>
    </w:p>
    <w:p w:rsidR="00DD3450" w:rsidRPr="000C17EF" w:rsidRDefault="00DD3450" w:rsidP="00DD3450">
      <w:pPr>
        <w:spacing w:before="120"/>
        <w:ind w:firstLine="340"/>
        <w:rPr>
          <w:rFonts w:ascii="Times New Roman" w:eastAsia="Times New Roman CYR" w:hAnsi="Times New Roman" w:cs="Times New Roman"/>
          <w:sz w:val="20"/>
          <w:szCs w:val="20"/>
        </w:rPr>
      </w:pPr>
      <w:r w:rsidRPr="00840ED8">
        <w:rPr>
          <w:rFonts w:ascii="Times New Roman" w:eastAsia="Times New Roman CYR" w:hAnsi="Times New Roman" w:cs="Times New Roman"/>
          <w:sz w:val="20"/>
          <w:szCs w:val="20"/>
        </w:rPr>
        <w:t xml:space="preserve">Проблемы </w:t>
      </w:r>
      <w:r w:rsidRPr="00840ED8">
        <w:rPr>
          <w:rFonts w:ascii="Times New Roman" w:hAnsi="Times New Roman" w:cs="Times New Roman"/>
          <w:sz w:val="20"/>
          <w:szCs w:val="20"/>
        </w:rPr>
        <w:t>музыкального образования</w:t>
      </w:r>
      <w:r w:rsidRPr="00840ED8">
        <w:rPr>
          <w:rFonts w:ascii="Times New Roman" w:eastAsia="Times New Roman CYR" w:hAnsi="Times New Roman" w:cs="Times New Roman"/>
          <w:sz w:val="20"/>
          <w:szCs w:val="20"/>
        </w:rPr>
        <w:t xml:space="preserve"> сейчас обсуждаются </w:t>
      </w:r>
      <w:r w:rsidRPr="00840ED8">
        <w:rPr>
          <w:rFonts w:ascii="Times New Roman" w:hAnsi="Times New Roman" w:cs="Times New Roman"/>
          <w:sz w:val="20"/>
          <w:szCs w:val="20"/>
        </w:rPr>
        <w:t>повсемес</w:t>
      </w:r>
      <w:r w:rsidRPr="00840ED8">
        <w:rPr>
          <w:rFonts w:ascii="Times New Roman" w:eastAsia="Times New Roman CYR" w:hAnsi="Times New Roman" w:cs="Times New Roman"/>
          <w:sz w:val="20"/>
          <w:szCs w:val="20"/>
        </w:rPr>
        <w:t>т</w:t>
      </w:r>
      <w:r w:rsidRPr="00840ED8">
        <w:rPr>
          <w:rFonts w:ascii="Times New Roman" w:eastAsia="Times New Roman CYR" w:hAnsi="Times New Roman" w:cs="Times New Roman"/>
          <w:sz w:val="20"/>
          <w:szCs w:val="20"/>
        </w:rPr>
        <w:t>но, в связи с грозящей реформой образования в</w:t>
      </w:r>
      <w:r w:rsidR="000012DA">
        <w:rPr>
          <w:rFonts w:ascii="Times New Roman" w:eastAsia="Times New Roman CYR" w:hAnsi="Times New Roman" w:cs="Times New Roman"/>
          <w:sz w:val="20"/>
          <w:szCs w:val="20"/>
        </w:rPr>
        <w:t xml:space="preserve">ообще. Одной фразой я бы </w:t>
      </w:r>
      <w:r w:rsidR="000012DA" w:rsidRPr="000C17EF">
        <w:rPr>
          <w:rFonts w:ascii="Times New Roman" w:eastAsia="Times New Roman CYR" w:hAnsi="Times New Roman" w:cs="Times New Roman"/>
          <w:sz w:val="20"/>
          <w:szCs w:val="20"/>
        </w:rPr>
        <w:t>охарак</w:t>
      </w:r>
      <w:r w:rsidRPr="000C17EF">
        <w:rPr>
          <w:rFonts w:ascii="Times New Roman" w:eastAsia="Times New Roman CYR" w:hAnsi="Times New Roman" w:cs="Times New Roman"/>
          <w:sz w:val="20"/>
          <w:szCs w:val="20"/>
        </w:rPr>
        <w:t>теризовал проблему как необходимость четко и вместе с тем гибко определить, что в нашей российской системе образования ценно, что обе</w:t>
      </w:r>
      <w:r w:rsidRPr="000C17EF">
        <w:rPr>
          <w:rFonts w:ascii="Times New Roman" w:eastAsia="Times New Roman CYR" w:hAnsi="Times New Roman" w:cs="Times New Roman"/>
          <w:sz w:val="20"/>
          <w:szCs w:val="20"/>
        </w:rPr>
        <w:t>с</w:t>
      </w:r>
      <w:r w:rsidRPr="000C17EF">
        <w:rPr>
          <w:rFonts w:ascii="Times New Roman" w:eastAsia="Times New Roman CYR" w:hAnsi="Times New Roman" w:cs="Times New Roman"/>
          <w:sz w:val="20"/>
          <w:szCs w:val="20"/>
        </w:rPr>
        <w:t>печивает фундаментальные успехи воспитанников, а что дей</w:t>
      </w:r>
      <w:r w:rsidR="000012DA" w:rsidRPr="000C17EF">
        <w:rPr>
          <w:rFonts w:ascii="Times New Roman" w:eastAsia="Times New Roman CYR" w:hAnsi="Times New Roman" w:cs="Times New Roman"/>
          <w:sz w:val="20"/>
          <w:szCs w:val="20"/>
        </w:rPr>
        <w:t>ств</w:t>
      </w:r>
      <w:r w:rsidR="000012DA" w:rsidRPr="000C17EF">
        <w:rPr>
          <w:rFonts w:ascii="Times New Roman" w:eastAsia="Times New Roman CYR" w:hAnsi="Times New Roman" w:cs="Times New Roman"/>
          <w:sz w:val="20"/>
          <w:szCs w:val="20"/>
        </w:rPr>
        <w:t>и</w:t>
      </w:r>
      <w:r w:rsidR="000012DA" w:rsidRPr="000C17EF">
        <w:rPr>
          <w:rFonts w:ascii="Times New Roman" w:eastAsia="Times New Roman CYR" w:hAnsi="Times New Roman" w:cs="Times New Roman"/>
          <w:sz w:val="20"/>
          <w:szCs w:val="20"/>
        </w:rPr>
        <w:t>тельно нуждается в корректи</w:t>
      </w:r>
      <w:r w:rsidRPr="000C17EF">
        <w:rPr>
          <w:rFonts w:ascii="Times New Roman" w:eastAsia="Times New Roman CYR" w:hAnsi="Times New Roman" w:cs="Times New Roman"/>
          <w:sz w:val="20"/>
          <w:szCs w:val="20"/>
        </w:rPr>
        <w:t>ровке или коренном реформировании. Одн</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ко столь о</w:t>
      </w:r>
      <w:r w:rsidR="000012DA" w:rsidRPr="000C17EF">
        <w:rPr>
          <w:rFonts w:ascii="Times New Roman" w:eastAsia="Times New Roman CYR" w:hAnsi="Times New Roman" w:cs="Times New Roman"/>
          <w:sz w:val="20"/>
          <w:szCs w:val="20"/>
        </w:rPr>
        <w:t>бщая формулировка тре</w:t>
      </w:r>
      <w:r w:rsidRPr="000C17EF">
        <w:rPr>
          <w:rFonts w:ascii="Times New Roman" w:eastAsia="Times New Roman CYR" w:hAnsi="Times New Roman" w:cs="Times New Roman"/>
          <w:sz w:val="20"/>
          <w:szCs w:val="20"/>
        </w:rPr>
        <w:t>бует уточнения, конкретизации и дет</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лизации, чтобы приобрести деловой, а не схоластический характер. Здесь, в кратком выступлении, возможно лишь наметить контуры пр</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блемы, безусловно заслуживающей пристального внимания.</w:t>
      </w:r>
    </w:p>
    <w:p w:rsidR="00DD3450" w:rsidRPr="000C17EF" w:rsidRDefault="00DD3450" w:rsidP="00DD3450">
      <w:pPr>
        <w:ind w:firstLine="340"/>
        <w:rPr>
          <w:rFonts w:ascii="Times New Roman" w:eastAsia="Times New Roman CYR" w:hAnsi="Times New Roman" w:cs="Times New Roman"/>
          <w:sz w:val="20"/>
          <w:szCs w:val="20"/>
        </w:rPr>
      </w:pPr>
      <w:r w:rsidRPr="000C17EF">
        <w:rPr>
          <w:rFonts w:ascii="Times New Roman" w:hAnsi="Times New Roman" w:cs="Times New Roman"/>
          <w:sz w:val="20"/>
          <w:szCs w:val="20"/>
        </w:rPr>
        <w:lastRenderedPageBreak/>
        <w:t>Очень интересно парадоксальное утверждение А. Лурия: величие уч</w:t>
      </w:r>
      <w:r w:rsidRPr="000C17EF">
        <w:rPr>
          <w:rFonts w:ascii="Times New Roman" w:hAnsi="Times New Roman" w:cs="Times New Roman"/>
          <w:sz w:val="20"/>
          <w:szCs w:val="20"/>
        </w:rPr>
        <w:t>е</w:t>
      </w:r>
      <w:r w:rsidRPr="000C17EF">
        <w:rPr>
          <w:rFonts w:ascii="Times New Roman" w:hAnsi="Times New Roman" w:cs="Times New Roman"/>
          <w:sz w:val="20"/>
          <w:szCs w:val="20"/>
        </w:rPr>
        <w:t>ного определяется тем, насколько он своим открытием задержал ра</w:t>
      </w:r>
      <w:r w:rsidRPr="000C17EF">
        <w:rPr>
          <w:rFonts w:ascii="Times New Roman" w:hAnsi="Times New Roman" w:cs="Times New Roman"/>
          <w:sz w:val="20"/>
          <w:szCs w:val="20"/>
        </w:rPr>
        <w:t>з</w:t>
      </w:r>
      <w:r w:rsidRPr="000C17EF">
        <w:rPr>
          <w:rFonts w:ascii="Times New Roman" w:hAnsi="Times New Roman" w:cs="Times New Roman"/>
          <w:sz w:val="20"/>
          <w:szCs w:val="20"/>
        </w:rPr>
        <w:t>витие своей науки</w:t>
      </w:r>
      <w:r w:rsidRPr="000C17EF">
        <w:rPr>
          <w:rFonts w:ascii="Times New Roman" w:eastAsia="Times New Roman CYR" w:hAnsi="Times New Roman" w:cs="Times New Roman"/>
          <w:sz w:val="20"/>
          <w:szCs w:val="20"/>
        </w:rPr>
        <w:t xml:space="preserve"> [</w:t>
      </w:r>
      <w:r w:rsidRPr="000C17EF">
        <w:rPr>
          <w:rFonts w:ascii="Times New Roman" w:eastAsia="Times New Roman CYR" w:hAnsi="Times New Roman" w:cs="Times New Roman"/>
          <w:bCs/>
          <w:sz w:val="20"/>
          <w:szCs w:val="20"/>
        </w:rPr>
        <w:t>1, с. </w:t>
      </w:r>
      <w:r w:rsidRPr="000C17EF">
        <w:rPr>
          <w:rFonts w:ascii="Times New Roman" w:eastAsia="Times New Roman CYR" w:hAnsi="Times New Roman" w:cs="Times New Roman"/>
          <w:sz w:val="20"/>
          <w:szCs w:val="20"/>
        </w:rPr>
        <w:t>19]. Речь о революции, произведенной в европе</w:t>
      </w:r>
      <w:r w:rsidRPr="000C17EF">
        <w:rPr>
          <w:rFonts w:ascii="Times New Roman" w:eastAsia="Times New Roman CYR" w:hAnsi="Times New Roman" w:cs="Times New Roman"/>
          <w:sz w:val="20"/>
          <w:szCs w:val="20"/>
        </w:rPr>
        <w:t>й</w:t>
      </w:r>
      <w:r w:rsidRPr="000C17EF">
        <w:rPr>
          <w:rFonts w:ascii="Times New Roman" w:eastAsia="Times New Roman CYR" w:hAnsi="Times New Roman" w:cs="Times New Roman"/>
          <w:sz w:val="20"/>
          <w:szCs w:val="20"/>
        </w:rPr>
        <w:t>ском образовании Я.А. Коменским, обосновавшим важность наглядности в об</w:t>
      </w:r>
      <w:r w:rsidRPr="000C17EF">
        <w:rPr>
          <w:rFonts w:ascii="Times New Roman" w:eastAsia="Times New Roman CYR" w:hAnsi="Times New Roman" w:cs="Times New Roman"/>
          <w:sz w:val="20"/>
          <w:szCs w:val="20"/>
        </w:rPr>
        <w:t>у</w:t>
      </w:r>
      <w:r w:rsidRPr="000C17EF">
        <w:rPr>
          <w:rFonts w:ascii="Times New Roman" w:eastAsia="Times New Roman CYR" w:hAnsi="Times New Roman" w:cs="Times New Roman"/>
          <w:sz w:val="20"/>
          <w:szCs w:val="20"/>
        </w:rPr>
        <w:t>чении (вплоть до театрализации сцен из Священного писания) для обле</w:t>
      </w:r>
      <w:r w:rsidRPr="000C17EF">
        <w:rPr>
          <w:rFonts w:ascii="Times New Roman" w:eastAsia="Times New Roman CYR" w:hAnsi="Times New Roman" w:cs="Times New Roman"/>
          <w:sz w:val="20"/>
          <w:szCs w:val="20"/>
        </w:rPr>
        <w:t>г</w:t>
      </w:r>
      <w:r w:rsidRPr="000C17EF">
        <w:rPr>
          <w:rFonts w:ascii="Times New Roman" w:eastAsia="Times New Roman CYR" w:hAnsi="Times New Roman" w:cs="Times New Roman"/>
          <w:sz w:val="20"/>
          <w:szCs w:val="20"/>
        </w:rPr>
        <w:t>чения усвоения знаний и упрочнения их [</w:t>
      </w:r>
      <w:r w:rsidRPr="000C17EF">
        <w:rPr>
          <w:rFonts w:ascii="Times New Roman" w:eastAsia="Times New Roman CYR" w:hAnsi="Times New Roman" w:cs="Times New Roman"/>
          <w:bCs/>
          <w:sz w:val="20"/>
          <w:szCs w:val="20"/>
        </w:rPr>
        <w:t xml:space="preserve">6, с. </w:t>
      </w:r>
      <w:r w:rsidRPr="000C17EF">
        <w:rPr>
          <w:rFonts w:ascii="Times New Roman" w:eastAsia="Times New Roman CYR" w:hAnsi="Times New Roman" w:cs="Times New Roman"/>
          <w:sz w:val="20"/>
          <w:szCs w:val="20"/>
        </w:rPr>
        <w:t>64</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sz w:val="20"/>
          <w:szCs w:val="20"/>
        </w:rPr>
        <w:t xml:space="preserve">5] и </w:t>
      </w:r>
      <w:r w:rsidRPr="000C17EF">
        <w:rPr>
          <w:rFonts w:ascii="Times New Roman" w:eastAsia="Times New Roman CYR" w:hAnsi="Times New Roman" w:cs="Times New Roman"/>
          <w:i/>
          <w:sz w:val="20"/>
          <w:szCs w:val="20"/>
        </w:rPr>
        <w:t>необходимость</w:t>
      </w:r>
      <w:r w:rsidRPr="000C17EF">
        <w:rPr>
          <w:rFonts w:ascii="Times New Roman" w:eastAsia="Times New Roman CYR" w:hAnsi="Times New Roman" w:cs="Times New Roman"/>
          <w:sz w:val="20"/>
          <w:szCs w:val="20"/>
        </w:rPr>
        <w:t xml:space="preserve"> ста</w:t>
      </w:r>
      <w:r w:rsidRPr="000C17EF">
        <w:rPr>
          <w:rFonts w:ascii="Times New Roman" w:eastAsia="Times New Roman CYR" w:hAnsi="Times New Roman" w:cs="Times New Roman"/>
          <w:sz w:val="20"/>
          <w:szCs w:val="20"/>
        </w:rPr>
        <w:t>н</w:t>
      </w:r>
      <w:r w:rsidRPr="000C17EF">
        <w:rPr>
          <w:rFonts w:ascii="Times New Roman" w:eastAsia="Times New Roman CYR" w:hAnsi="Times New Roman" w:cs="Times New Roman"/>
          <w:sz w:val="20"/>
          <w:szCs w:val="20"/>
        </w:rPr>
        <w:t>дарта в образовании [</w:t>
      </w:r>
      <w:r w:rsidRPr="000C17EF">
        <w:rPr>
          <w:rFonts w:ascii="Times New Roman" w:eastAsia="Times New Roman CYR" w:hAnsi="Times New Roman" w:cs="Times New Roman"/>
          <w:bCs/>
          <w:sz w:val="20"/>
          <w:szCs w:val="20"/>
        </w:rPr>
        <w:t>6,</w:t>
      </w:r>
      <w:r w:rsidRPr="000C17EF">
        <w:rPr>
          <w:rFonts w:ascii="Times New Roman" w:eastAsia="Times New Roman CYR" w:hAnsi="Times New Roman" w:cs="Times New Roman"/>
          <w:sz w:val="20"/>
          <w:szCs w:val="20"/>
        </w:rPr>
        <w:t xml:space="preserve"> с. 295]. Эпоха Коменского – эпоха перехода от средневекового кустарного ремесленничества к массовому промышленн</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му производству, требующему большого количества работников, владе</w:t>
      </w:r>
      <w:r w:rsidRPr="000C17EF">
        <w:rPr>
          <w:rFonts w:ascii="Times New Roman" w:eastAsia="Times New Roman CYR" w:hAnsi="Times New Roman" w:cs="Times New Roman"/>
          <w:sz w:val="20"/>
          <w:szCs w:val="20"/>
        </w:rPr>
        <w:t>ю</w:t>
      </w:r>
      <w:r w:rsidRPr="000C17EF">
        <w:rPr>
          <w:rFonts w:ascii="Times New Roman" w:eastAsia="Times New Roman CYR" w:hAnsi="Times New Roman" w:cs="Times New Roman"/>
          <w:sz w:val="20"/>
          <w:szCs w:val="20"/>
        </w:rPr>
        <w:t>щих естествознанием и способных осуществить новые технологические процессы.</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lang w:eastAsia="ru-RU"/>
        </w:rPr>
        <w:t xml:space="preserve">Теперь назревает необходимость новой революции. В меняющихся жизненных условиях решающее значение приобретает </w:t>
      </w:r>
      <w:r w:rsidRPr="000C17EF">
        <w:rPr>
          <w:rFonts w:ascii="Times New Roman" w:hAnsi="Times New Roman" w:cs="Times New Roman"/>
          <w:i/>
          <w:sz w:val="20"/>
          <w:szCs w:val="20"/>
          <w:lang w:eastAsia="ru-RU"/>
        </w:rPr>
        <w:t>системное мышл</w:t>
      </w:r>
      <w:r w:rsidRPr="000C17EF">
        <w:rPr>
          <w:rFonts w:ascii="Times New Roman" w:hAnsi="Times New Roman" w:cs="Times New Roman"/>
          <w:i/>
          <w:sz w:val="20"/>
          <w:szCs w:val="20"/>
          <w:lang w:eastAsia="ru-RU"/>
        </w:rPr>
        <w:t>е</w:t>
      </w:r>
      <w:r w:rsidRPr="000C17EF">
        <w:rPr>
          <w:rFonts w:ascii="Times New Roman" w:hAnsi="Times New Roman" w:cs="Times New Roman"/>
          <w:i/>
          <w:sz w:val="20"/>
          <w:szCs w:val="20"/>
          <w:lang w:eastAsia="ru-RU"/>
        </w:rPr>
        <w:t>ние</w:t>
      </w:r>
      <w:r w:rsidRPr="000C17EF">
        <w:rPr>
          <w:rFonts w:ascii="Times New Roman" w:hAnsi="Times New Roman" w:cs="Times New Roman"/>
          <w:sz w:val="20"/>
          <w:szCs w:val="20"/>
          <w:lang w:eastAsia="ru-RU"/>
        </w:rPr>
        <w:t>, без которого человек уже не в состоянии ориентироваться в усло</w:t>
      </w:r>
      <w:r w:rsidRPr="000C17EF">
        <w:rPr>
          <w:rFonts w:ascii="Times New Roman" w:hAnsi="Times New Roman" w:cs="Times New Roman"/>
          <w:sz w:val="20"/>
          <w:szCs w:val="20"/>
          <w:lang w:eastAsia="ru-RU"/>
        </w:rPr>
        <w:t>ж</w:t>
      </w:r>
      <w:r w:rsidRPr="000C17EF">
        <w:rPr>
          <w:rFonts w:ascii="Times New Roman" w:hAnsi="Times New Roman" w:cs="Times New Roman"/>
          <w:sz w:val="20"/>
          <w:szCs w:val="20"/>
          <w:lang w:eastAsia="ru-RU"/>
        </w:rPr>
        <w:t>нившемся мире.</w:t>
      </w:r>
    </w:p>
    <w:p w:rsidR="00DD3450" w:rsidRPr="000C17EF" w:rsidRDefault="00DD3450" w:rsidP="00DD3450">
      <w:pPr>
        <w:ind w:firstLine="340"/>
        <w:rPr>
          <w:rFonts w:ascii="Times New Roman" w:eastAsia="Times New Roman CYR" w:hAnsi="Times New Roman" w:cs="Times New Roman"/>
          <w:sz w:val="20"/>
          <w:szCs w:val="20"/>
        </w:rPr>
      </w:pPr>
      <w:r w:rsidRPr="000C17EF">
        <w:rPr>
          <w:rFonts w:ascii="Times New Roman" w:eastAsia="Times New Roman CYR" w:hAnsi="Times New Roman" w:cs="Times New Roman"/>
          <w:sz w:val="20"/>
          <w:szCs w:val="20"/>
        </w:rPr>
        <w:t>Вместе с тем, поскольку моя педагогическая работа заставила меня з</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 xml:space="preserve">няться историей, я обнаружил, что даже у Коменского в </w:t>
      </w:r>
      <w:r w:rsidRPr="000C17EF">
        <w:rPr>
          <w:rFonts w:ascii="Times New Roman" w:eastAsia="Times New Roman CYR" w:hAnsi="Times New Roman" w:cs="Times New Roman"/>
          <w:sz w:val="20"/>
          <w:szCs w:val="20"/>
          <w:lang w:val="en-US"/>
        </w:rPr>
        <w:t>XVII</w:t>
      </w:r>
      <w:r w:rsidRPr="000C17EF">
        <w:rPr>
          <w:rFonts w:ascii="Times New Roman" w:eastAsia="Times New Roman CYR" w:hAnsi="Times New Roman" w:cs="Times New Roman"/>
          <w:sz w:val="20"/>
          <w:szCs w:val="20"/>
        </w:rPr>
        <w:t xml:space="preserve"> веке есть ростки системности, для которых тогда еще не созрела почва. Да и пон</w:t>
      </w:r>
      <w:r w:rsidRPr="000C17EF">
        <w:rPr>
          <w:rFonts w:ascii="Times New Roman" w:eastAsia="Times New Roman CYR" w:hAnsi="Times New Roman" w:cs="Times New Roman"/>
          <w:sz w:val="20"/>
          <w:szCs w:val="20"/>
        </w:rPr>
        <w:t>ы</w:t>
      </w:r>
      <w:r w:rsidRPr="000C17EF">
        <w:rPr>
          <w:rFonts w:ascii="Times New Roman" w:eastAsia="Times New Roman CYR" w:hAnsi="Times New Roman" w:cs="Times New Roman"/>
          <w:sz w:val="20"/>
          <w:szCs w:val="20"/>
        </w:rPr>
        <w:t>не далеко не все, провозглашенное Коменским, нашло свое полноценное в</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площение.</w:t>
      </w:r>
    </w:p>
    <w:p w:rsidR="00DD3450" w:rsidRPr="000C17EF" w:rsidRDefault="00DD3450" w:rsidP="00DD3450">
      <w:pPr>
        <w:ind w:firstLine="340"/>
        <w:rPr>
          <w:rFonts w:ascii="Times New Roman" w:eastAsia="Times New Roman CYR" w:hAnsi="Times New Roman" w:cs="Times New Roman"/>
          <w:sz w:val="20"/>
          <w:szCs w:val="20"/>
        </w:rPr>
      </w:pPr>
      <w:r w:rsidRPr="000C17EF">
        <w:rPr>
          <w:rFonts w:ascii="Times New Roman" w:eastAsia="Times New Roman CYR" w:hAnsi="Times New Roman" w:cs="Times New Roman"/>
          <w:sz w:val="20"/>
          <w:szCs w:val="20"/>
        </w:rPr>
        <w:t xml:space="preserve">Видимо, в этом же направлении мыслил А.С. Пушкин: </w:t>
      </w:r>
      <w:r w:rsidRPr="000C17EF">
        <w:rPr>
          <w:rFonts w:ascii="Times New Roman" w:hAnsi="Times New Roman" w:cs="Times New Roman"/>
          <w:sz w:val="20"/>
          <w:szCs w:val="20"/>
        </w:rPr>
        <w:t>«вдохновение есть расположение души к живейшему принятию впечатлений и соображ</w:t>
      </w:r>
      <w:r w:rsidRPr="000C17EF">
        <w:rPr>
          <w:rFonts w:ascii="Times New Roman" w:hAnsi="Times New Roman" w:cs="Times New Roman"/>
          <w:sz w:val="20"/>
          <w:szCs w:val="20"/>
        </w:rPr>
        <w:t>е</w:t>
      </w:r>
      <w:r w:rsidR="000012DA" w:rsidRPr="000C17EF">
        <w:rPr>
          <w:rFonts w:ascii="Times New Roman" w:hAnsi="Times New Roman" w:cs="Times New Roman"/>
          <w:sz w:val="20"/>
          <w:szCs w:val="20"/>
        </w:rPr>
        <w:t>нию по</w:t>
      </w:r>
      <w:r w:rsidRPr="000C17EF">
        <w:rPr>
          <w:rFonts w:ascii="Times New Roman" w:hAnsi="Times New Roman" w:cs="Times New Roman"/>
          <w:sz w:val="20"/>
          <w:szCs w:val="20"/>
        </w:rPr>
        <w:t>нятий, следственно и объяснению оных. Вдохновение нужно в ге</w:t>
      </w:r>
      <w:r w:rsidRPr="000C17EF">
        <w:rPr>
          <w:rFonts w:ascii="Times New Roman" w:hAnsi="Times New Roman" w:cs="Times New Roman"/>
          <w:sz w:val="20"/>
          <w:szCs w:val="20"/>
        </w:rPr>
        <w:t>о</w:t>
      </w:r>
      <w:r w:rsidRPr="000C17EF">
        <w:rPr>
          <w:rFonts w:ascii="Times New Roman" w:hAnsi="Times New Roman" w:cs="Times New Roman"/>
          <w:sz w:val="20"/>
          <w:szCs w:val="20"/>
        </w:rPr>
        <w:t>метрии, как и в поэзии».</w:t>
      </w:r>
      <w:r w:rsidRPr="000C17EF">
        <w:rPr>
          <w:rFonts w:ascii="Times New Roman" w:eastAsia="Times New Roman CYR" w:hAnsi="Times New Roman" w:cs="Times New Roman"/>
          <w:sz w:val="20"/>
          <w:szCs w:val="20"/>
        </w:rPr>
        <w:t xml:space="preserve"> [</w:t>
      </w:r>
      <w:r w:rsidRPr="000C17EF">
        <w:rPr>
          <w:rFonts w:ascii="Times New Roman" w:eastAsia="Times New Roman CYR" w:hAnsi="Times New Roman" w:cs="Times New Roman"/>
          <w:bCs/>
          <w:sz w:val="20"/>
          <w:szCs w:val="20"/>
        </w:rPr>
        <w:t>12,</w:t>
      </w:r>
      <w:r w:rsidRPr="000C17EF">
        <w:rPr>
          <w:rFonts w:ascii="Times New Roman" w:eastAsia="Times New Roman CYR" w:hAnsi="Times New Roman" w:cs="Times New Roman"/>
          <w:sz w:val="20"/>
          <w:szCs w:val="20"/>
        </w:rPr>
        <w:t xml:space="preserve"> с. 18].</w:t>
      </w:r>
      <w:r w:rsidRPr="000C17EF">
        <w:rPr>
          <w:rFonts w:ascii="Times New Roman" w:hAnsi="Times New Roman" w:cs="Times New Roman"/>
          <w:sz w:val="20"/>
          <w:szCs w:val="20"/>
        </w:rPr>
        <w:t xml:space="preserve"> Эту мысль поясняет и развивает Г. Нейгауз: «тот, кто </w:t>
      </w:r>
      <w:r w:rsidRPr="000C17EF">
        <w:rPr>
          <w:rFonts w:ascii="Times New Roman" w:hAnsi="Times New Roman" w:cs="Times New Roman"/>
          <w:i/>
          <w:sz w:val="20"/>
          <w:szCs w:val="20"/>
        </w:rPr>
        <w:t>только</w:t>
      </w:r>
      <w:r w:rsidRPr="000C17EF">
        <w:rPr>
          <w:rFonts w:ascii="Times New Roman" w:hAnsi="Times New Roman" w:cs="Times New Roman"/>
          <w:sz w:val="20"/>
          <w:szCs w:val="20"/>
        </w:rPr>
        <w:t xml:space="preserve"> переживает искусст</w:t>
      </w:r>
      <w:r w:rsidRPr="000C17EF">
        <w:rPr>
          <w:rFonts w:ascii="Times New Roman" w:eastAsia="Times New Roman CYR" w:hAnsi="Times New Roman" w:cs="Times New Roman"/>
          <w:sz w:val="20"/>
          <w:szCs w:val="20"/>
        </w:rPr>
        <w:t>во</w:t>
      </w:r>
      <w:r w:rsidRPr="000C17EF">
        <w:rPr>
          <w:rFonts w:ascii="Times New Roman" w:hAnsi="Times New Roman" w:cs="Times New Roman"/>
          <w:sz w:val="20"/>
          <w:szCs w:val="20"/>
        </w:rPr>
        <w:t>, остается навсегда лишь любителем, кто только размышляет о нем, будет исследователем-музыковедом; исполнителю необходим синтез тезы и антитезы: живе</w:t>
      </w:r>
      <w:r w:rsidRPr="000C17EF">
        <w:rPr>
          <w:rFonts w:ascii="Times New Roman" w:hAnsi="Times New Roman" w:cs="Times New Roman"/>
          <w:sz w:val="20"/>
          <w:szCs w:val="20"/>
        </w:rPr>
        <w:t>й</w:t>
      </w:r>
      <w:r w:rsidRPr="000C17EF">
        <w:rPr>
          <w:rFonts w:ascii="Times New Roman" w:hAnsi="Times New Roman" w:cs="Times New Roman"/>
          <w:sz w:val="20"/>
          <w:szCs w:val="20"/>
        </w:rPr>
        <w:t>шего восприятия и соображения»</w:t>
      </w:r>
      <w:r w:rsidRPr="000C17EF">
        <w:rPr>
          <w:rFonts w:ascii="Times New Roman" w:eastAsia="Times New Roman CYR" w:hAnsi="Times New Roman" w:cs="Times New Roman"/>
          <w:sz w:val="20"/>
          <w:szCs w:val="20"/>
        </w:rPr>
        <w:t xml:space="preserve"> [</w:t>
      </w:r>
      <w:r w:rsidRPr="000C17EF">
        <w:rPr>
          <w:rFonts w:ascii="Times New Roman" w:eastAsia="Times New Roman CYR" w:hAnsi="Times New Roman" w:cs="Times New Roman"/>
          <w:bCs/>
          <w:sz w:val="20"/>
          <w:szCs w:val="20"/>
        </w:rPr>
        <w:t>10, с. </w:t>
      </w:r>
      <w:r w:rsidRPr="000C17EF">
        <w:rPr>
          <w:rFonts w:ascii="Times New Roman" w:eastAsia="Times New Roman CYR" w:hAnsi="Times New Roman" w:cs="Times New Roman"/>
          <w:sz w:val="20"/>
          <w:szCs w:val="20"/>
        </w:rPr>
        <w:t>197].</w:t>
      </w:r>
    </w:p>
    <w:p w:rsidR="00DD3450" w:rsidRPr="000C17EF" w:rsidRDefault="00DD3450" w:rsidP="00DD3450">
      <w:pPr>
        <w:ind w:firstLine="340"/>
        <w:rPr>
          <w:rFonts w:ascii="Times New Roman" w:eastAsia="Times New Roman CYR" w:hAnsi="Times New Roman" w:cs="Times New Roman"/>
          <w:sz w:val="20"/>
          <w:szCs w:val="20"/>
        </w:rPr>
      </w:pPr>
      <w:r w:rsidRPr="000C17EF">
        <w:rPr>
          <w:rFonts w:ascii="Times New Roman" w:hAnsi="Times New Roman" w:cs="Times New Roman"/>
          <w:sz w:val="20"/>
          <w:szCs w:val="20"/>
        </w:rPr>
        <w:t>Переводя общую задачу в конкретное русло собственно музыкальн</w:t>
      </w:r>
      <w:r w:rsidRPr="000C17EF">
        <w:rPr>
          <w:rFonts w:ascii="Times New Roman" w:hAnsi="Times New Roman" w:cs="Times New Roman"/>
          <w:sz w:val="20"/>
          <w:szCs w:val="20"/>
        </w:rPr>
        <w:t>о</w:t>
      </w:r>
      <w:r w:rsidRPr="000C17EF">
        <w:rPr>
          <w:rFonts w:ascii="Times New Roman" w:hAnsi="Times New Roman" w:cs="Times New Roman"/>
          <w:sz w:val="20"/>
          <w:szCs w:val="20"/>
        </w:rPr>
        <w:t>го образования</w:t>
      </w:r>
      <w:r w:rsidRPr="000C17EF">
        <w:rPr>
          <w:rStyle w:val="a3"/>
          <w:rFonts w:ascii="Times New Roman" w:hAnsi="Times New Roman" w:cs="Times New Roman"/>
          <w:sz w:val="20"/>
          <w:szCs w:val="20"/>
        </w:rPr>
        <w:footnoteReference w:id="19"/>
      </w:r>
      <w:r w:rsidRPr="000C17EF">
        <w:rPr>
          <w:rFonts w:ascii="Times New Roman" w:hAnsi="Times New Roman" w:cs="Times New Roman"/>
          <w:sz w:val="20"/>
          <w:szCs w:val="20"/>
        </w:rPr>
        <w:t>,</w:t>
      </w:r>
      <w:r w:rsidRPr="000C17EF">
        <w:rPr>
          <w:rFonts w:ascii="Times New Roman" w:eastAsia="Times New Roman CYR" w:hAnsi="Times New Roman" w:cs="Times New Roman"/>
          <w:sz w:val="20"/>
          <w:szCs w:val="20"/>
        </w:rPr>
        <w:t xml:space="preserve"> </w:t>
      </w:r>
      <w:r w:rsidRPr="000C17EF">
        <w:rPr>
          <w:rFonts w:ascii="Times New Roman" w:hAnsi="Times New Roman" w:cs="Times New Roman"/>
          <w:sz w:val="20"/>
          <w:szCs w:val="20"/>
        </w:rPr>
        <w:t>можно выделить некоторые аспекты, представляющиеся с</w:t>
      </w:r>
      <w:r w:rsidRPr="000C17EF">
        <w:rPr>
          <w:rFonts w:ascii="Times New Roman" w:hAnsi="Times New Roman" w:cs="Times New Roman"/>
          <w:sz w:val="20"/>
          <w:szCs w:val="20"/>
        </w:rPr>
        <w:t>у</w:t>
      </w:r>
      <w:r w:rsidR="000012DA" w:rsidRPr="000C17EF">
        <w:rPr>
          <w:rFonts w:ascii="Times New Roman" w:hAnsi="Times New Roman" w:cs="Times New Roman"/>
          <w:sz w:val="20"/>
          <w:szCs w:val="20"/>
        </w:rPr>
        <w:t>щест</w:t>
      </w:r>
      <w:r w:rsidRPr="000C17EF">
        <w:rPr>
          <w:rFonts w:ascii="Times New Roman" w:hAnsi="Times New Roman" w:cs="Times New Roman"/>
          <w:sz w:val="20"/>
          <w:szCs w:val="20"/>
        </w:rPr>
        <w:t>венными.</w:t>
      </w:r>
      <w:r w:rsidRPr="000C17EF">
        <w:rPr>
          <w:rFonts w:ascii="Times New Roman" w:eastAsia="Times New Roman CYR" w:hAnsi="Times New Roman" w:cs="Times New Roman"/>
          <w:sz w:val="20"/>
          <w:szCs w:val="20"/>
        </w:rPr>
        <w:t xml:space="preserve"> </w:t>
      </w:r>
    </w:p>
    <w:p w:rsidR="00DD3450" w:rsidRPr="000C17EF" w:rsidRDefault="00DD3450" w:rsidP="00DD3450">
      <w:pPr>
        <w:ind w:firstLine="340"/>
        <w:rPr>
          <w:rFonts w:ascii="Times New Roman" w:hAnsi="Times New Roman" w:cs="Times New Roman"/>
          <w:sz w:val="20"/>
          <w:szCs w:val="20"/>
        </w:rPr>
      </w:pPr>
      <w:r w:rsidRPr="000C17EF">
        <w:rPr>
          <w:rFonts w:ascii="Times New Roman" w:hAnsi="Times New Roman" w:cs="Times New Roman"/>
          <w:sz w:val="20"/>
          <w:szCs w:val="20"/>
        </w:rPr>
        <w:t>Прежде всего встает проблема профессионализма. К сожалению, зач</w:t>
      </w:r>
      <w:r w:rsidRPr="000C17EF">
        <w:rPr>
          <w:rFonts w:ascii="Times New Roman" w:hAnsi="Times New Roman" w:cs="Times New Roman"/>
          <w:sz w:val="20"/>
          <w:szCs w:val="20"/>
        </w:rPr>
        <w:t>а</w:t>
      </w:r>
      <w:r w:rsidRPr="000C17EF">
        <w:rPr>
          <w:rFonts w:ascii="Times New Roman" w:hAnsi="Times New Roman" w:cs="Times New Roman"/>
          <w:sz w:val="20"/>
          <w:szCs w:val="20"/>
        </w:rPr>
        <w:t>стую оно понимается практической педагогикой слишком узко. В н</w:t>
      </w:r>
      <w:r w:rsidRPr="000C17EF">
        <w:rPr>
          <w:rFonts w:ascii="Times New Roman" w:hAnsi="Times New Roman" w:cs="Times New Roman"/>
          <w:sz w:val="20"/>
          <w:szCs w:val="20"/>
        </w:rPr>
        <w:t>а</w:t>
      </w:r>
      <w:r w:rsidRPr="000C17EF">
        <w:rPr>
          <w:rFonts w:ascii="Times New Roman" w:hAnsi="Times New Roman" w:cs="Times New Roman"/>
          <w:sz w:val="20"/>
          <w:szCs w:val="20"/>
        </w:rPr>
        <w:t>шем обучении музыкальной деятельности это выражается в перекосе стержн</w:t>
      </w:r>
      <w:r w:rsidRPr="000C17EF">
        <w:rPr>
          <w:rFonts w:ascii="Times New Roman" w:hAnsi="Times New Roman" w:cs="Times New Roman"/>
          <w:sz w:val="20"/>
          <w:szCs w:val="20"/>
        </w:rPr>
        <w:t>е</w:t>
      </w:r>
      <w:r w:rsidRPr="000C17EF">
        <w:rPr>
          <w:rFonts w:ascii="Times New Roman" w:hAnsi="Times New Roman" w:cs="Times New Roman"/>
          <w:sz w:val="20"/>
          <w:szCs w:val="20"/>
        </w:rPr>
        <w:t>вого понимания целей обучения и критериев качества педагогической р</w:t>
      </w:r>
      <w:r w:rsidRPr="000C17EF">
        <w:rPr>
          <w:rFonts w:ascii="Times New Roman" w:hAnsi="Times New Roman" w:cs="Times New Roman"/>
          <w:sz w:val="20"/>
          <w:szCs w:val="20"/>
        </w:rPr>
        <w:t>а</w:t>
      </w:r>
      <w:r w:rsidRPr="000C17EF">
        <w:rPr>
          <w:rFonts w:ascii="Times New Roman" w:hAnsi="Times New Roman" w:cs="Times New Roman"/>
          <w:sz w:val="20"/>
          <w:szCs w:val="20"/>
        </w:rPr>
        <w:t>боты в сторону сиюминутного «качества выучки» произвед</w:t>
      </w:r>
      <w:r w:rsidRPr="000C17EF">
        <w:rPr>
          <w:rFonts w:ascii="Times New Roman" w:hAnsi="Times New Roman" w:cs="Times New Roman"/>
          <w:sz w:val="20"/>
          <w:szCs w:val="20"/>
        </w:rPr>
        <w:t>е</w:t>
      </w:r>
      <w:r w:rsidRPr="000C17EF">
        <w:rPr>
          <w:rFonts w:ascii="Times New Roman" w:hAnsi="Times New Roman" w:cs="Times New Roman"/>
          <w:sz w:val="20"/>
          <w:szCs w:val="20"/>
        </w:rPr>
        <w:t>ния.</w:t>
      </w:r>
    </w:p>
    <w:p w:rsidR="00DD3450" w:rsidRPr="000C17EF" w:rsidRDefault="00DD3450" w:rsidP="00DD3450">
      <w:pPr>
        <w:ind w:firstLine="340"/>
        <w:rPr>
          <w:rFonts w:ascii="Times New Roman" w:hAnsi="Times New Roman" w:cs="Times New Roman"/>
          <w:sz w:val="20"/>
          <w:szCs w:val="20"/>
        </w:rPr>
      </w:pPr>
      <w:r w:rsidRPr="000C17EF">
        <w:rPr>
          <w:rFonts w:ascii="Times New Roman" w:hAnsi="Times New Roman" w:cs="Times New Roman"/>
          <w:sz w:val="20"/>
          <w:szCs w:val="20"/>
        </w:rPr>
        <w:lastRenderedPageBreak/>
        <w:t>По сути та урочная система обучения, которая заложена Коменским, требует от педагога «предъявить товар лицом» в срок, предписанный ста</w:t>
      </w:r>
      <w:r w:rsidRPr="000C17EF">
        <w:rPr>
          <w:rFonts w:ascii="Times New Roman" w:hAnsi="Times New Roman" w:cs="Times New Roman"/>
          <w:sz w:val="20"/>
          <w:szCs w:val="20"/>
        </w:rPr>
        <w:t>н</w:t>
      </w:r>
      <w:r w:rsidRPr="000C17EF">
        <w:rPr>
          <w:rFonts w:ascii="Times New Roman" w:hAnsi="Times New Roman" w:cs="Times New Roman"/>
          <w:sz w:val="20"/>
          <w:szCs w:val="20"/>
        </w:rPr>
        <w:t>дартным учебным планом (общим для всех) – на экзамене или зачете, ко</w:t>
      </w:r>
      <w:r w:rsidRPr="000C17EF">
        <w:rPr>
          <w:rFonts w:ascii="Times New Roman" w:hAnsi="Times New Roman" w:cs="Times New Roman"/>
          <w:sz w:val="20"/>
          <w:szCs w:val="20"/>
        </w:rPr>
        <w:t>н</w:t>
      </w:r>
      <w:r w:rsidRPr="000C17EF">
        <w:rPr>
          <w:rFonts w:ascii="Times New Roman" w:hAnsi="Times New Roman" w:cs="Times New Roman"/>
          <w:sz w:val="20"/>
          <w:szCs w:val="20"/>
        </w:rPr>
        <w:t>трольном уроке или академическом вечере. Между тем процесс ра</w:t>
      </w:r>
      <w:r w:rsidRPr="000C17EF">
        <w:rPr>
          <w:rFonts w:ascii="Times New Roman" w:hAnsi="Times New Roman" w:cs="Times New Roman"/>
          <w:sz w:val="20"/>
          <w:szCs w:val="20"/>
        </w:rPr>
        <w:t>з</w:t>
      </w:r>
      <w:r w:rsidRPr="000C17EF">
        <w:rPr>
          <w:rFonts w:ascii="Times New Roman" w:hAnsi="Times New Roman" w:cs="Times New Roman"/>
          <w:sz w:val="20"/>
          <w:szCs w:val="20"/>
        </w:rPr>
        <w:t>вития данного конкретного ребенка может по стадиям не совпадать с периодиз</w:t>
      </w:r>
      <w:r w:rsidRPr="000C17EF">
        <w:rPr>
          <w:rFonts w:ascii="Times New Roman" w:hAnsi="Times New Roman" w:cs="Times New Roman"/>
          <w:sz w:val="20"/>
          <w:szCs w:val="20"/>
        </w:rPr>
        <w:t>а</w:t>
      </w:r>
      <w:r w:rsidRPr="000C17EF">
        <w:rPr>
          <w:rFonts w:ascii="Times New Roman" w:hAnsi="Times New Roman" w:cs="Times New Roman"/>
          <w:sz w:val="20"/>
          <w:szCs w:val="20"/>
        </w:rPr>
        <w:t>цией учебного плана. Результат – механическое понимание самого проце</w:t>
      </w:r>
      <w:r w:rsidRPr="000C17EF">
        <w:rPr>
          <w:rFonts w:ascii="Times New Roman" w:hAnsi="Times New Roman" w:cs="Times New Roman"/>
          <w:sz w:val="20"/>
          <w:szCs w:val="20"/>
        </w:rPr>
        <w:t>с</w:t>
      </w:r>
      <w:r w:rsidRPr="000C17EF">
        <w:rPr>
          <w:rFonts w:ascii="Times New Roman" w:hAnsi="Times New Roman" w:cs="Times New Roman"/>
          <w:sz w:val="20"/>
          <w:szCs w:val="20"/>
        </w:rPr>
        <w:t>са обучения. К примеру, подчас педагог по специальности сч</w:t>
      </w:r>
      <w:r w:rsidRPr="000C17EF">
        <w:rPr>
          <w:rFonts w:ascii="Times New Roman" w:hAnsi="Times New Roman" w:cs="Times New Roman"/>
          <w:sz w:val="20"/>
          <w:szCs w:val="20"/>
        </w:rPr>
        <w:t>и</w:t>
      </w:r>
      <w:r w:rsidRPr="000C17EF">
        <w:rPr>
          <w:rFonts w:ascii="Times New Roman" w:hAnsi="Times New Roman" w:cs="Times New Roman"/>
          <w:sz w:val="20"/>
          <w:szCs w:val="20"/>
        </w:rPr>
        <w:t>тает, что занятия в камерном ансамбле отрывают время от занятий по специальн</w:t>
      </w:r>
      <w:r w:rsidRPr="000C17EF">
        <w:rPr>
          <w:rFonts w:ascii="Times New Roman" w:hAnsi="Times New Roman" w:cs="Times New Roman"/>
          <w:sz w:val="20"/>
          <w:szCs w:val="20"/>
        </w:rPr>
        <w:t>о</w:t>
      </w:r>
      <w:r w:rsidRPr="000C17EF">
        <w:rPr>
          <w:rFonts w:ascii="Times New Roman" w:hAnsi="Times New Roman" w:cs="Times New Roman"/>
          <w:sz w:val="20"/>
          <w:szCs w:val="20"/>
        </w:rPr>
        <w:t>сти, а педагог камерного ансамбля назначает репетицию во время лекции по гармонии или истории музыки. В таких случаях прои</w:t>
      </w:r>
      <w:r w:rsidRPr="000C17EF">
        <w:rPr>
          <w:rFonts w:ascii="Times New Roman" w:hAnsi="Times New Roman" w:cs="Times New Roman"/>
          <w:sz w:val="20"/>
          <w:szCs w:val="20"/>
        </w:rPr>
        <w:t>с</w:t>
      </w:r>
      <w:r w:rsidRPr="000C17EF">
        <w:rPr>
          <w:rFonts w:ascii="Times New Roman" w:hAnsi="Times New Roman" w:cs="Times New Roman"/>
          <w:sz w:val="20"/>
          <w:szCs w:val="20"/>
        </w:rPr>
        <w:t>ходит подмена цели средством.</w:t>
      </w:r>
    </w:p>
    <w:p w:rsidR="00DD3450" w:rsidRPr="000C17EF" w:rsidRDefault="00DD3450" w:rsidP="00DD3450">
      <w:pPr>
        <w:shd w:val="clear" w:color="auto" w:fill="FFFFFF"/>
        <w:ind w:firstLine="340"/>
        <w:rPr>
          <w:rFonts w:ascii="Times New Roman" w:hAnsi="Times New Roman" w:cs="Times New Roman"/>
          <w:sz w:val="20"/>
          <w:szCs w:val="20"/>
        </w:rPr>
      </w:pPr>
      <w:r w:rsidRPr="000C17EF">
        <w:rPr>
          <w:rFonts w:ascii="Times New Roman" w:hAnsi="Times New Roman" w:cs="Times New Roman"/>
          <w:sz w:val="20"/>
          <w:szCs w:val="20"/>
        </w:rPr>
        <w:t>В самом деле, для преподавателя любой дисциплины его дисциплина есть главная цель учебного процесса, остальное – «предметы», отвлека</w:t>
      </w:r>
      <w:r w:rsidRPr="000C17EF">
        <w:rPr>
          <w:rFonts w:ascii="Times New Roman" w:hAnsi="Times New Roman" w:cs="Times New Roman"/>
          <w:sz w:val="20"/>
          <w:szCs w:val="20"/>
        </w:rPr>
        <w:t>ю</w:t>
      </w:r>
      <w:r w:rsidRPr="000C17EF">
        <w:rPr>
          <w:rFonts w:ascii="Times New Roman" w:hAnsi="Times New Roman" w:cs="Times New Roman"/>
          <w:sz w:val="20"/>
          <w:szCs w:val="20"/>
        </w:rPr>
        <w:t>щие, отнимающие время от главного: подготовки ученика или ст</w:t>
      </w:r>
      <w:r w:rsidRPr="000C17EF">
        <w:rPr>
          <w:rFonts w:ascii="Times New Roman" w:hAnsi="Times New Roman" w:cs="Times New Roman"/>
          <w:sz w:val="20"/>
          <w:szCs w:val="20"/>
        </w:rPr>
        <w:t>у</w:t>
      </w:r>
      <w:r w:rsidRPr="000C17EF">
        <w:rPr>
          <w:rFonts w:ascii="Times New Roman" w:hAnsi="Times New Roman" w:cs="Times New Roman"/>
          <w:sz w:val="20"/>
          <w:szCs w:val="20"/>
        </w:rPr>
        <w:t>дента к сдаче экзамена по своей дисциплине. Для дисциплины «спец</w:t>
      </w:r>
      <w:r w:rsidRPr="000C17EF">
        <w:rPr>
          <w:rFonts w:ascii="Times New Roman" w:hAnsi="Times New Roman" w:cs="Times New Roman"/>
          <w:sz w:val="20"/>
          <w:szCs w:val="20"/>
        </w:rPr>
        <w:t>и</w:t>
      </w:r>
      <w:r w:rsidRPr="000C17EF">
        <w:rPr>
          <w:rFonts w:ascii="Times New Roman" w:hAnsi="Times New Roman" w:cs="Times New Roman"/>
          <w:sz w:val="20"/>
          <w:szCs w:val="20"/>
        </w:rPr>
        <w:t>альность» – это исполнение некоторой программы. Иными словами, педагог учит и</w:t>
      </w:r>
      <w:r w:rsidRPr="000C17EF">
        <w:rPr>
          <w:rFonts w:ascii="Times New Roman" w:hAnsi="Times New Roman" w:cs="Times New Roman"/>
          <w:sz w:val="20"/>
          <w:szCs w:val="20"/>
        </w:rPr>
        <w:t>г</w:t>
      </w:r>
      <w:r w:rsidRPr="000C17EF">
        <w:rPr>
          <w:rFonts w:ascii="Times New Roman" w:hAnsi="Times New Roman" w:cs="Times New Roman"/>
          <w:sz w:val="20"/>
          <w:szCs w:val="20"/>
        </w:rPr>
        <w:t xml:space="preserve">рать </w:t>
      </w:r>
      <w:r w:rsidRPr="000C17EF">
        <w:rPr>
          <w:rFonts w:ascii="Times New Roman" w:hAnsi="Times New Roman" w:cs="Times New Roman"/>
          <w:i/>
          <w:sz w:val="20"/>
          <w:szCs w:val="20"/>
        </w:rPr>
        <w:t>конкретное произведение</w:t>
      </w:r>
      <w:r w:rsidRPr="000C17EF">
        <w:rPr>
          <w:rFonts w:ascii="Times New Roman" w:hAnsi="Times New Roman" w:cs="Times New Roman"/>
          <w:sz w:val="20"/>
          <w:szCs w:val="20"/>
        </w:rPr>
        <w:t>.</w:t>
      </w:r>
    </w:p>
    <w:p w:rsidR="00DD3450" w:rsidRPr="000C17EF" w:rsidRDefault="00DD3450" w:rsidP="00DD3450">
      <w:pPr>
        <w:shd w:val="clear" w:color="auto" w:fill="FFFFFF"/>
        <w:ind w:firstLine="340"/>
        <w:rPr>
          <w:rFonts w:ascii="Times New Roman" w:hAnsi="Times New Roman" w:cs="Times New Roman"/>
          <w:sz w:val="20"/>
          <w:szCs w:val="20"/>
        </w:rPr>
      </w:pPr>
      <w:r w:rsidRPr="000C17EF">
        <w:rPr>
          <w:rFonts w:ascii="Times New Roman" w:hAnsi="Times New Roman" w:cs="Times New Roman"/>
          <w:sz w:val="20"/>
          <w:szCs w:val="20"/>
        </w:rPr>
        <w:t xml:space="preserve">Задача же должна стоять иначе: </w:t>
      </w:r>
      <w:r w:rsidRPr="000C17EF">
        <w:rPr>
          <w:rFonts w:ascii="Times New Roman" w:hAnsi="Times New Roman" w:cs="Times New Roman"/>
          <w:i/>
          <w:sz w:val="20"/>
          <w:szCs w:val="20"/>
        </w:rPr>
        <w:t>научить</w:t>
      </w:r>
      <w:r w:rsidRPr="000C17EF">
        <w:rPr>
          <w:rFonts w:ascii="Times New Roman" w:hAnsi="Times New Roman" w:cs="Times New Roman"/>
          <w:sz w:val="20"/>
          <w:szCs w:val="20"/>
        </w:rPr>
        <w:t xml:space="preserve"> </w:t>
      </w:r>
      <w:r w:rsidRPr="000C17EF">
        <w:rPr>
          <w:rFonts w:ascii="Times New Roman" w:hAnsi="Times New Roman" w:cs="Times New Roman"/>
          <w:i/>
          <w:sz w:val="20"/>
          <w:szCs w:val="20"/>
        </w:rPr>
        <w:t>играть</w:t>
      </w:r>
      <w:r w:rsidRPr="000C17EF">
        <w:rPr>
          <w:rFonts w:ascii="Times New Roman" w:hAnsi="Times New Roman" w:cs="Times New Roman"/>
          <w:sz w:val="20"/>
          <w:szCs w:val="20"/>
        </w:rPr>
        <w:t>, то есть владеть зв</w:t>
      </w:r>
      <w:r w:rsidRPr="000C17EF">
        <w:rPr>
          <w:rFonts w:ascii="Times New Roman" w:hAnsi="Times New Roman" w:cs="Times New Roman"/>
          <w:sz w:val="20"/>
          <w:szCs w:val="20"/>
        </w:rPr>
        <w:t>у</w:t>
      </w:r>
      <w:r w:rsidRPr="000C17EF">
        <w:rPr>
          <w:rFonts w:ascii="Times New Roman" w:hAnsi="Times New Roman" w:cs="Times New Roman"/>
          <w:sz w:val="20"/>
          <w:szCs w:val="20"/>
        </w:rPr>
        <w:t>ко</w:t>
      </w:r>
      <w:r w:rsidRPr="000C17EF">
        <w:rPr>
          <w:rFonts w:ascii="Times New Roman" w:hAnsi="Times New Roman" w:cs="Times New Roman"/>
          <w:sz w:val="20"/>
          <w:szCs w:val="20"/>
        </w:rPr>
        <w:softHyphen/>
        <w:t xml:space="preserve">извлечением, включая всю палитру динамических нюансов, тембровых оттенков, артикуляционных и штриховых вариантов, а со стороны левой руки, как принято говорить, владеть грифом (для пианистов </w:t>
      </w:r>
      <w:r w:rsidRPr="000C17EF">
        <w:rPr>
          <w:rFonts w:ascii="Times New Roman" w:eastAsia="Times New Roman CYR" w:hAnsi="Times New Roman" w:cs="Times New Roman"/>
          <w:sz w:val="20"/>
          <w:szCs w:val="20"/>
        </w:rPr>
        <w:t>– владеть кл</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виатурой)</w:t>
      </w:r>
      <w:r w:rsidRPr="000C17EF">
        <w:rPr>
          <w:rFonts w:ascii="Times New Roman" w:hAnsi="Times New Roman" w:cs="Times New Roman"/>
          <w:sz w:val="20"/>
          <w:szCs w:val="20"/>
        </w:rPr>
        <w:t>. Добавим к этому понимание стиля, ансамблевую чуткость, учет слушательского восприятия и т. д.</w:t>
      </w:r>
    </w:p>
    <w:p w:rsidR="00DD3450" w:rsidRPr="000C17EF" w:rsidRDefault="00DD3450" w:rsidP="00DD3450">
      <w:pPr>
        <w:shd w:val="clear" w:color="auto" w:fill="FFFFFF"/>
        <w:ind w:firstLine="340"/>
        <w:rPr>
          <w:rFonts w:ascii="Times New Roman" w:eastAsia="Times New Roman CYR" w:hAnsi="Times New Roman" w:cs="Times New Roman"/>
          <w:sz w:val="20"/>
          <w:szCs w:val="20"/>
        </w:rPr>
      </w:pPr>
      <w:r w:rsidRPr="000C17EF">
        <w:rPr>
          <w:rFonts w:ascii="Times New Roman" w:hAnsi="Times New Roman" w:cs="Times New Roman"/>
          <w:sz w:val="20"/>
          <w:szCs w:val="20"/>
        </w:rPr>
        <w:t>Между прочим, эта задача уже тоже с очень длинной «бородой». Ее с блеском решил более двух столетий назад Вольфганг Моцарт, который в письме матери к отцу из Мангейма семнадцатого января 1778 года прип</w:t>
      </w:r>
      <w:r w:rsidRPr="000C17EF">
        <w:rPr>
          <w:rFonts w:ascii="Times New Roman" w:hAnsi="Times New Roman" w:cs="Times New Roman"/>
          <w:sz w:val="20"/>
          <w:szCs w:val="20"/>
        </w:rPr>
        <w:t>и</w:t>
      </w:r>
      <w:r w:rsidRPr="000C17EF">
        <w:rPr>
          <w:rFonts w:ascii="Times New Roman" w:hAnsi="Times New Roman" w:cs="Times New Roman"/>
          <w:sz w:val="20"/>
          <w:szCs w:val="20"/>
        </w:rPr>
        <w:t xml:space="preserve">сал: «в чем состоит искусство чтения </w:t>
      </w:r>
      <w:r w:rsidRPr="000C17EF">
        <w:rPr>
          <w:rFonts w:ascii="Times New Roman" w:hAnsi="Times New Roman" w:cs="Times New Roman"/>
          <w:sz w:val="20"/>
          <w:szCs w:val="20"/>
          <w:lang w:val="it-IT"/>
        </w:rPr>
        <w:t>Prima vista</w:t>
      </w:r>
      <w:r w:rsidRPr="000C17EF">
        <w:rPr>
          <w:rFonts w:ascii="Times New Roman" w:hAnsi="Times New Roman" w:cs="Times New Roman"/>
          <w:sz w:val="20"/>
          <w:szCs w:val="20"/>
        </w:rPr>
        <w:t xml:space="preserve"> (с листа – </w:t>
      </w:r>
      <w:r w:rsidRPr="000C17EF">
        <w:rPr>
          <w:rFonts w:ascii="Times New Roman" w:hAnsi="Times New Roman" w:cs="Times New Roman"/>
          <w:i/>
          <w:sz w:val="20"/>
          <w:szCs w:val="20"/>
        </w:rPr>
        <w:t>ит.</w:t>
      </w:r>
      <w:r w:rsidRPr="000C17EF">
        <w:rPr>
          <w:rFonts w:ascii="Times New Roman" w:hAnsi="Times New Roman" w:cs="Times New Roman"/>
          <w:sz w:val="20"/>
          <w:szCs w:val="20"/>
        </w:rPr>
        <w:t>)</w:t>
      </w:r>
      <w:r w:rsidRPr="000C17EF">
        <w:rPr>
          <w:rFonts w:ascii="Times New Roman" w:hAnsi="Times New Roman" w:cs="Times New Roman"/>
          <w:sz w:val="20"/>
          <w:szCs w:val="20"/>
          <w:lang w:val="it-IT"/>
        </w:rPr>
        <w:t xml:space="preserve">? A </w:t>
      </w:r>
      <w:r w:rsidRPr="000C17EF">
        <w:rPr>
          <w:rFonts w:ascii="Times New Roman" w:hAnsi="Times New Roman" w:cs="Times New Roman"/>
          <w:sz w:val="20"/>
          <w:szCs w:val="20"/>
        </w:rPr>
        <w:t xml:space="preserve">вот в чем: играть пьесу в правильном темпе, как это указано. Выигрывать все ноты, форшлаги и </w:t>
      </w:r>
      <w:r w:rsidRPr="000C17EF">
        <w:rPr>
          <w:rFonts w:ascii="Times New Roman" w:hAnsi="Times New Roman" w:cs="Times New Roman"/>
          <w:sz w:val="20"/>
          <w:szCs w:val="20"/>
          <w:lang w:val="fr-FR"/>
        </w:rPr>
        <w:t xml:space="preserve">etc. </w:t>
      </w:r>
      <w:r w:rsidRPr="000C17EF">
        <w:rPr>
          <w:rFonts w:ascii="Times New Roman" w:hAnsi="Times New Roman" w:cs="Times New Roman"/>
          <w:sz w:val="20"/>
          <w:szCs w:val="20"/>
        </w:rPr>
        <w:t xml:space="preserve">с должным выражением и </w:t>
      </w:r>
      <w:r w:rsidRPr="000C17EF">
        <w:rPr>
          <w:rFonts w:ascii="Times New Roman" w:hAnsi="Times New Roman" w:cs="Times New Roman"/>
          <w:sz w:val="20"/>
          <w:szCs w:val="20"/>
          <w:lang w:val="it-IT"/>
        </w:rPr>
        <w:t>gusto</w:t>
      </w:r>
      <w:r w:rsidRPr="000C17EF">
        <w:rPr>
          <w:rFonts w:ascii="Times New Roman" w:hAnsi="Times New Roman" w:cs="Times New Roman"/>
          <w:sz w:val="20"/>
          <w:szCs w:val="20"/>
        </w:rPr>
        <w:t xml:space="preserve"> (вкусом – </w:t>
      </w:r>
      <w:r w:rsidRPr="000C17EF">
        <w:rPr>
          <w:rFonts w:ascii="Times New Roman" w:hAnsi="Times New Roman" w:cs="Times New Roman"/>
          <w:i/>
          <w:sz w:val="20"/>
          <w:szCs w:val="20"/>
        </w:rPr>
        <w:t>ит.</w:t>
      </w:r>
      <w:r w:rsidRPr="000C17EF">
        <w:rPr>
          <w:rFonts w:ascii="Times New Roman" w:hAnsi="Times New Roman" w:cs="Times New Roman"/>
          <w:sz w:val="20"/>
          <w:szCs w:val="20"/>
        </w:rPr>
        <w:t>)</w:t>
      </w:r>
      <w:r w:rsidRPr="000C17EF">
        <w:rPr>
          <w:rFonts w:ascii="Times New Roman" w:hAnsi="Times New Roman" w:cs="Times New Roman"/>
          <w:sz w:val="20"/>
          <w:szCs w:val="20"/>
          <w:lang w:val="it-IT"/>
        </w:rPr>
        <w:t xml:space="preserve">, </w:t>
      </w:r>
      <w:r w:rsidRPr="000C17EF">
        <w:rPr>
          <w:rFonts w:ascii="Times New Roman" w:hAnsi="Times New Roman" w:cs="Times New Roman"/>
          <w:sz w:val="20"/>
          <w:szCs w:val="20"/>
        </w:rPr>
        <w:t xml:space="preserve">как написано, чтобы казалось, что тот, кто играет, сам сочинил это»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9, с. </w:t>
      </w:r>
      <w:r w:rsidRPr="000C17EF">
        <w:rPr>
          <w:rFonts w:ascii="Times New Roman" w:eastAsia="Times New Roman CYR" w:hAnsi="Times New Roman" w:cs="Times New Roman"/>
          <w:sz w:val="20"/>
          <w:szCs w:val="20"/>
        </w:rPr>
        <w:t>79</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sz w:val="20"/>
          <w:szCs w:val="20"/>
        </w:rPr>
        <w:t xml:space="preserve">80]. И это говорится именно о чтении </w:t>
      </w:r>
      <w:r w:rsidRPr="000C17EF">
        <w:rPr>
          <w:rFonts w:ascii="Times New Roman" w:eastAsia="Times New Roman CYR" w:hAnsi="Times New Roman" w:cs="Times New Roman"/>
          <w:i/>
          <w:sz w:val="20"/>
          <w:szCs w:val="20"/>
        </w:rPr>
        <w:t>с листа</w:t>
      </w:r>
      <w:r w:rsidRPr="000C17EF">
        <w:rPr>
          <w:rFonts w:ascii="Times New Roman" w:eastAsia="Times New Roman CYR" w:hAnsi="Times New Roman" w:cs="Times New Roman"/>
          <w:sz w:val="20"/>
          <w:szCs w:val="20"/>
        </w:rPr>
        <w:t>! (Впрочем, известно, что в действительности Моцарт реально мог это делать).</w:t>
      </w:r>
    </w:p>
    <w:p w:rsidR="00DD3450" w:rsidRPr="000C17EF" w:rsidRDefault="00DD3450" w:rsidP="00DD3450">
      <w:pPr>
        <w:shd w:val="clear" w:color="auto" w:fill="FFFFFF"/>
        <w:ind w:firstLine="340"/>
        <w:rPr>
          <w:rFonts w:ascii="Times New Roman" w:eastAsia="Times New Roman CYR" w:hAnsi="Times New Roman" w:cs="Times New Roman"/>
          <w:sz w:val="20"/>
          <w:szCs w:val="20"/>
        </w:rPr>
      </w:pPr>
      <w:r w:rsidRPr="000C17EF">
        <w:rPr>
          <w:rFonts w:ascii="Times New Roman" w:eastAsia="Times New Roman CYR" w:hAnsi="Times New Roman" w:cs="Times New Roman"/>
          <w:sz w:val="20"/>
          <w:szCs w:val="20"/>
        </w:rPr>
        <w:t>Иными словами, музыкант-практик должен с первого взгляда на незн</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комое произведение определить темп, характер звучания и требуемую а</w:t>
      </w:r>
      <w:r w:rsidRPr="000C17EF">
        <w:rPr>
          <w:rFonts w:ascii="Times New Roman" w:eastAsia="Times New Roman CYR" w:hAnsi="Times New Roman" w:cs="Times New Roman"/>
          <w:sz w:val="20"/>
          <w:szCs w:val="20"/>
        </w:rPr>
        <w:t>в</w:t>
      </w:r>
      <w:r w:rsidRPr="000C17EF">
        <w:rPr>
          <w:rFonts w:ascii="Times New Roman" w:eastAsia="Times New Roman CYR" w:hAnsi="Times New Roman" w:cs="Times New Roman"/>
          <w:sz w:val="20"/>
          <w:szCs w:val="20"/>
        </w:rPr>
        <w:t xml:space="preserve">тором динамику, артикуляцию, обобщая </w:t>
      </w:r>
      <w:r w:rsidR="000012DA" w:rsidRPr="000C17EF">
        <w:rPr>
          <w:rFonts w:ascii="Times New Roman" w:hAnsi="Times New Roman" w:cs="Times New Roman"/>
          <w:sz w:val="20"/>
          <w:szCs w:val="20"/>
        </w:rPr>
        <w:t>–</w:t>
      </w:r>
      <w:r w:rsidRPr="000C17EF">
        <w:rPr>
          <w:rFonts w:ascii="Times New Roman" w:eastAsia="Times New Roman CYR" w:hAnsi="Times New Roman" w:cs="Times New Roman"/>
          <w:sz w:val="20"/>
          <w:szCs w:val="20"/>
        </w:rPr>
        <w:t xml:space="preserve"> выразительность. Вдобавок нужно </w:t>
      </w:r>
      <w:r w:rsidRPr="000C17EF">
        <w:rPr>
          <w:rFonts w:ascii="Times New Roman" w:eastAsia="Times New Roman CYR" w:hAnsi="Times New Roman" w:cs="Times New Roman"/>
          <w:i/>
          <w:sz w:val="20"/>
          <w:szCs w:val="20"/>
        </w:rPr>
        <w:t>знать</w:t>
      </w:r>
      <w:r w:rsidRPr="000C17EF">
        <w:rPr>
          <w:rFonts w:ascii="Times New Roman" w:eastAsia="Times New Roman CYR" w:hAnsi="Times New Roman" w:cs="Times New Roman"/>
          <w:sz w:val="20"/>
          <w:szCs w:val="20"/>
        </w:rPr>
        <w:t xml:space="preserve"> «расшифровку» всевозможных условностей орнаментики, ритмической записи, которая вообще всегда условна, но условностей т</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гда было значительно больше, чем сейчас. А сейчас, когда музыка пр</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шла еще много этапов, художественных направлений, нужно знать ос</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 xml:space="preserve">бенности </w:t>
      </w:r>
      <w:r w:rsidRPr="000C17EF">
        <w:rPr>
          <w:rFonts w:ascii="Times New Roman" w:eastAsia="Times New Roman CYR" w:hAnsi="Times New Roman" w:cs="Times New Roman"/>
          <w:i/>
          <w:sz w:val="20"/>
          <w:szCs w:val="20"/>
        </w:rPr>
        <w:t>всех</w:t>
      </w:r>
      <w:r w:rsidRPr="000C17EF">
        <w:rPr>
          <w:rFonts w:ascii="Times New Roman" w:eastAsia="Times New Roman CYR" w:hAnsi="Times New Roman" w:cs="Times New Roman"/>
          <w:sz w:val="20"/>
          <w:szCs w:val="20"/>
        </w:rPr>
        <w:t xml:space="preserve"> прошедших эпох и национальных школ, в</w:t>
      </w:r>
      <w:r w:rsidR="000012DA" w:rsidRPr="000C17EF">
        <w:rPr>
          <w:rFonts w:ascii="Times New Roman" w:eastAsia="Times New Roman CYR" w:hAnsi="Times New Roman" w:cs="Times New Roman"/>
          <w:sz w:val="20"/>
          <w:szCs w:val="20"/>
        </w:rPr>
        <w:t>ключая неп</w:t>
      </w:r>
      <w:r w:rsidR="000012DA" w:rsidRPr="000C17EF">
        <w:rPr>
          <w:rFonts w:ascii="Times New Roman" w:eastAsia="Times New Roman CYR" w:hAnsi="Times New Roman" w:cs="Times New Roman"/>
          <w:sz w:val="20"/>
          <w:szCs w:val="20"/>
        </w:rPr>
        <w:t>о</w:t>
      </w:r>
      <w:r w:rsidR="000012DA" w:rsidRPr="000C17EF">
        <w:rPr>
          <w:rFonts w:ascii="Times New Roman" w:eastAsia="Times New Roman CYR" w:hAnsi="Times New Roman" w:cs="Times New Roman"/>
          <w:sz w:val="20"/>
          <w:szCs w:val="20"/>
        </w:rPr>
        <w:t>средственно современ</w:t>
      </w:r>
      <w:r w:rsidRPr="000C17EF">
        <w:rPr>
          <w:rFonts w:ascii="Times New Roman" w:eastAsia="Times New Roman CYR" w:hAnsi="Times New Roman" w:cs="Times New Roman"/>
          <w:sz w:val="20"/>
          <w:szCs w:val="20"/>
        </w:rPr>
        <w:t>ность, то есть знать, что делается в музыкальном мире сегодня.</w:t>
      </w:r>
    </w:p>
    <w:p w:rsidR="00DD3450" w:rsidRPr="000C17EF" w:rsidRDefault="00DD3450" w:rsidP="00DD3450">
      <w:pPr>
        <w:shd w:val="clear" w:color="auto" w:fill="FFFFFF"/>
        <w:ind w:firstLine="340"/>
        <w:rPr>
          <w:rFonts w:ascii="Times New Roman" w:eastAsia="Times New Roman CYR" w:hAnsi="Times New Roman" w:cs="Times New Roman"/>
          <w:sz w:val="20"/>
          <w:szCs w:val="20"/>
        </w:rPr>
      </w:pPr>
      <w:r w:rsidRPr="000C17EF">
        <w:rPr>
          <w:rFonts w:ascii="Times New Roman" w:eastAsia="Times New Roman CYR" w:hAnsi="Times New Roman" w:cs="Times New Roman"/>
          <w:sz w:val="20"/>
          <w:szCs w:val="20"/>
        </w:rPr>
        <w:lastRenderedPageBreak/>
        <w:t>Собственно, тем и отличается профессионал от дилетанта. Любитель может выучить что-то одно, даже очень трудное. Я помню в 60-е годы р</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диопередачу об одном пианисте-любителе из Ялты, выучившем Пр</w:t>
      </w:r>
      <w:r w:rsidRPr="000C17EF">
        <w:rPr>
          <w:rFonts w:ascii="Times New Roman" w:eastAsia="Times New Roman CYR" w:hAnsi="Times New Roman" w:cs="Times New Roman"/>
          <w:sz w:val="20"/>
          <w:szCs w:val="20"/>
        </w:rPr>
        <w:t>е</w:t>
      </w:r>
      <w:r w:rsidRPr="000C17EF">
        <w:rPr>
          <w:rFonts w:ascii="Times New Roman" w:eastAsia="Times New Roman CYR" w:hAnsi="Times New Roman" w:cs="Times New Roman"/>
          <w:sz w:val="20"/>
          <w:szCs w:val="20"/>
        </w:rPr>
        <w:t xml:space="preserve">людию </w:t>
      </w:r>
      <w:r w:rsidRPr="000C17EF">
        <w:rPr>
          <w:rFonts w:ascii="Times New Roman" w:eastAsia="Times New Roman CYR" w:hAnsi="Times New Roman" w:cs="Times New Roman"/>
          <w:sz w:val="20"/>
          <w:szCs w:val="20"/>
          <w:lang w:val="en-US"/>
        </w:rPr>
        <w:t>cis</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sz w:val="20"/>
          <w:szCs w:val="20"/>
          <w:lang w:val="en-US"/>
        </w:rPr>
        <w:t>moll</w:t>
      </w:r>
      <w:r w:rsidRPr="000C17EF">
        <w:rPr>
          <w:rFonts w:ascii="Times New Roman" w:eastAsia="Times New Roman CYR" w:hAnsi="Times New Roman" w:cs="Times New Roman"/>
          <w:sz w:val="20"/>
          <w:szCs w:val="20"/>
        </w:rPr>
        <w:t xml:space="preserve"> (</w:t>
      </w:r>
      <w:r w:rsidRPr="000C17EF">
        <w:rPr>
          <w:rFonts w:ascii="Times New Roman" w:eastAsia="Times New Roman CYR" w:hAnsi="Times New Roman" w:cs="Times New Roman"/>
          <w:sz w:val="20"/>
          <w:szCs w:val="20"/>
          <w:lang w:val="en-US"/>
        </w:rPr>
        <w:t>op</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sz w:val="20"/>
          <w:szCs w:val="20"/>
          <w:lang w:val="en-US"/>
        </w:rPr>
        <w:t> </w:t>
      </w:r>
      <w:r w:rsidRPr="000C17EF">
        <w:rPr>
          <w:rFonts w:ascii="Times New Roman" w:eastAsia="Times New Roman CYR" w:hAnsi="Times New Roman" w:cs="Times New Roman"/>
          <w:sz w:val="20"/>
          <w:szCs w:val="20"/>
        </w:rPr>
        <w:t>3 № 2) Рахманинова, в которой дали даже запись его исполн</w:t>
      </w:r>
      <w:r w:rsidRPr="000C17EF">
        <w:rPr>
          <w:rFonts w:ascii="Times New Roman" w:eastAsia="Times New Roman CYR" w:hAnsi="Times New Roman" w:cs="Times New Roman"/>
          <w:sz w:val="20"/>
          <w:szCs w:val="20"/>
        </w:rPr>
        <w:t>е</w:t>
      </w:r>
      <w:r w:rsidRPr="000C17EF">
        <w:rPr>
          <w:rFonts w:ascii="Times New Roman" w:eastAsia="Times New Roman CYR" w:hAnsi="Times New Roman" w:cs="Times New Roman"/>
          <w:sz w:val="20"/>
          <w:szCs w:val="20"/>
        </w:rPr>
        <w:t>ния, вполне приличного. Профессионал же обязан играть любую музыку, которая окажется перед ним. К слову сказать, известно, что Д. Ф. Ойстрах и Д. Д. Шостакович переиграли все скрипичные сонаты, которые были в доме Ойстраха.</w:t>
      </w:r>
    </w:p>
    <w:p w:rsidR="00DD3450" w:rsidRPr="000C17EF" w:rsidRDefault="00DD3450" w:rsidP="00DD3450">
      <w:pPr>
        <w:shd w:val="clear" w:color="auto" w:fill="FFFFFF"/>
        <w:ind w:firstLine="340"/>
        <w:rPr>
          <w:rFonts w:ascii="Times New Roman" w:eastAsia="Times New Roman CYR" w:hAnsi="Times New Roman" w:cs="Times New Roman"/>
          <w:sz w:val="20"/>
          <w:szCs w:val="20"/>
        </w:rPr>
      </w:pPr>
      <w:r w:rsidRPr="000C17EF">
        <w:rPr>
          <w:rFonts w:ascii="Times New Roman" w:eastAsia="Times New Roman CYR" w:hAnsi="Times New Roman" w:cs="Times New Roman"/>
          <w:sz w:val="20"/>
          <w:szCs w:val="20"/>
        </w:rPr>
        <w:t xml:space="preserve">Музыкант-теоретик не менее того нуждается в широком кругозоре: ему надо все художественное содержание, заложенное в нотном тексте, </w:t>
      </w:r>
      <w:r w:rsidRPr="000C17EF">
        <w:rPr>
          <w:rFonts w:ascii="Times New Roman" w:eastAsia="Times New Roman CYR" w:hAnsi="Times New Roman" w:cs="Times New Roman"/>
          <w:i/>
          <w:sz w:val="20"/>
          <w:szCs w:val="20"/>
        </w:rPr>
        <w:t>усл</w:t>
      </w:r>
      <w:r w:rsidRPr="000C17EF">
        <w:rPr>
          <w:rFonts w:ascii="Times New Roman" w:eastAsia="Times New Roman CYR" w:hAnsi="Times New Roman" w:cs="Times New Roman"/>
          <w:i/>
          <w:sz w:val="20"/>
          <w:szCs w:val="20"/>
        </w:rPr>
        <w:t>ы</w:t>
      </w:r>
      <w:r w:rsidRPr="000C17EF">
        <w:rPr>
          <w:rFonts w:ascii="Times New Roman" w:eastAsia="Times New Roman CYR" w:hAnsi="Times New Roman" w:cs="Times New Roman"/>
          <w:i/>
          <w:sz w:val="20"/>
          <w:szCs w:val="20"/>
        </w:rPr>
        <w:t>шать</w:t>
      </w:r>
      <w:r w:rsidRPr="000C17EF">
        <w:rPr>
          <w:rFonts w:ascii="Times New Roman" w:eastAsia="Times New Roman CYR" w:hAnsi="Times New Roman" w:cs="Times New Roman"/>
          <w:sz w:val="20"/>
          <w:szCs w:val="20"/>
        </w:rPr>
        <w:t xml:space="preserve"> внутренним слухом, вообразить максималь</w:t>
      </w:r>
      <w:r w:rsidR="000012DA" w:rsidRPr="000C17EF">
        <w:rPr>
          <w:rFonts w:ascii="Times New Roman" w:eastAsia="Times New Roman CYR" w:hAnsi="Times New Roman" w:cs="Times New Roman"/>
          <w:sz w:val="20"/>
          <w:szCs w:val="20"/>
        </w:rPr>
        <w:t>но возможное к</w:t>
      </w:r>
      <w:r w:rsidR="000012DA" w:rsidRPr="000C17EF">
        <w:rPr>
          <w:rFonts w:ascii="Times New Roman" w:eastAsia="Times New Roman CYR" w:hAnsi="Times New Roman" w:cs="Times New Roman"/>
          <w:sz w:val="20"/>
          <w:szCs w:val="20"/>
        </w:rPr>
        <w:t>о</w:t>
      </w:r>
      <w:r w:rsidR="000012DA" w:rsidRPr="000C17EF">
        <w:rPr>
          <w:rFonts w:ascii="Times New Roman" w:eastAsia="Times New Roman CYR" w:hAnsi="Times New Roman" w:cs="Times New Roman"/>
          <w:sz w:val="20"/>
          <w:szCs w:val="20"/>
        </w:rPr>
        <w:t>личество конкрет</w:t>
      </w:r>
      <w:r w:rsidRPr="000C17EF">
        <w:rPr>
          <w:rFonts w:ascii="Times New Roman" w:eastAsia="Times New Roman CYR" w:hAnsi="Times New Roman" w:cs="Times New Roman"/>
          <w:sz w:val="20"/>
          <w:szCs w:val="20"/>
        </w:rPr>
        <w:t>ных его интерпретаций.</w:t>
      </w:r>
    </w:p>
    <w:p w:rsidR="00DD3450" w:rsidRPr="000C17EF" w:rsidRDefault="00DD3450" w:rsidP="00DD3450">
      <w:pPr>
        <w:shd w:val="clear" w:color="auto" w:fill="FFFFFF"/>
        <w:ind w:firstLine="340"/>
        <w:rPr>
          <w:rFonts w:ascii="Times New Roman" w:eastAsia="Times New Roman CYR" w:hAnsi="Times New Roman" w:cs="Times New Roman"/>
          <w:spacing w:val="2"/>
          <w:sz w:val="20"/>
          <w:szCs w:val="20"/>
        </w:rPr>
      </w:pPr>
      <w:r w:rsidRPr="000C17EF">
        <w:rPr>
          <w:rFonts w:ascii="Times New Roman" w:eastAsia="Times New Roman CYR" w:hAnsi="Times New Roman" w:cs="Times New Roman"/>
          <w:spacing w:val="2"/>
          <w:sz w:val="20"/>
          <w:szCs w:val="20"/>
        </w:rPr>
        <w:t>Музыкант-педагог должен все это передать ученикам, раскрыть перед ними необъятное богатство открывающегося перед ними музыкального мира, привить потребность к пытливому осмыслению многообразного моря звуков, увлечь стремлением к яркому и полноценному его вопл</w:t>
      </w:r>
      <w:r w:rsidRPr="000C17EF">
        <w:rPr>
          <w:rFonts w:ascii="Times New Roman" w:eastAsia="Times New Roman CYR" w:hAnsi="Times New Roman" w:cs="Times New Roman"/>
          <w:spacing w:val="2"/>
          <w:sz w:val="20"/>
          <w:szCs w:val="20"/>
        </w:rPr>
        <w:t>о</w:t>
      </w:r>
      <w:r w:rsidRPr="000C17EF">
        <w:rPr>
          <w:rFonts w:ascii="Times New Roman" w:eastAsia="Times New Roman CYR" w:hAnsi="Times New Roman" w:cs="Times New Roman"/>
          <w:spacing w:val="2"/>
          <w:sz w:val="20"/>
          <w:szCs w:val="20"/>
        </w:rPr>
        <w:t xml:space="preserve">щению перед слушателями, и это – </w:t>
      </w:r>
      <w:r w:rsidRPr="000C17EF">
        <w:rPr>
          <w:rFonts w:ascii="Times New Roman" w:hAnsi="Times New Roman" w:cs="Times New Roman"/>
          <w:spacing w:val="2"/>
          <w:sz w:val="20"/>
          <w:szCs w:val="20"/>
        </w:rPr>
        <w:t>задача современного музыкального образов</w:t>
      </w:r>
      <w:r w:rsidRPr="000C17EF">
        <w:rPr>
          <w:rFonts w:ascii="Times New Roman" w:hAnsi="Times New Roman" w:cs="Times New Roman"/>
          <w:spacing w:val="2"/>
          <w:sz w:val="20"/>
          <w:szCs w:val="20"/>
        </w:rPr>
        <w:t>а</w:t>
      </w:r>
      <w:r w:rsidRPr="000C17EF">
        <w:rPr>
          <w:rFonts w:ascii="Times New Roman" w:hAnsi="Times New Roman" w:cs="Times New Roman"/>
          <w:spacing w:val="2"/>
          <w:sz w:val="20"/>
          <w:szCs w:val="20"/>
        </w:rPr>
        <w:t xml:space="preserve">ния. </w:t>
      </w:r>
    </w:p>
    <w:p w:rsidR="000012DA" w:rsidRPr="000C17EF" w:rsidRDefault="00DD3450" w:rsidP="00DD3450">
      <w:pPr>
        <w:shd w:val="clear" w:color="auto" w:fill="FFFFFF"/>
        <w:ind w:firstLine="340"/>
        <w:rPr>
          <w:rFonts w:ascii="Times New Roman" w:hAnsi="Times New Roman" w:cs="Times New Roman"/>
          <w:sz w:val="20"/>
          <w:szCs w:val="20"/>
        </w:rPr>
      </w:pPr>
      <w:r w:rsidRPr="000C17EF">
        <w:rPr>
          <w:rFonts w:ascii="Times New Roman" w:hAnsi="Times New Roman" w:cs="Times New Roman"/>
          <w:sz w:val="20"/>
          <w:szCs w:val="20"/>
        </w:rPr>
        <w:t>Тут всплывает еще один существеннейший аспект проблемы профе</w:t>
      </w:r>
      <w:r w:rsidRPr="000C17EF">
        <w:rPr>
          <w:rFonts w:ascii="Times New Roman" w:hAnsi="Times New Roman" w:cs="Times New Roman"/>
          <w:sz w:val="20"/>
          <w:szCs w:val="20"/>
        </w:rPr>
        <w:t>с</w:t>
      </w:r>
      <w:r w:rsidRPr="000C17EF">
        <w:rPr>
          <w:rFonts w:ascii="Times New Roman" w:hAnsi="Times New Roman" w:cs="Times New Roman"/>
          <w:sz w:val="20"/>
          <w:szCs w:val="20"/>
        </w:rPr>
        <w:t xml:space="preserve">сионализма </w:t>
      </w:r>
      <w:r w:rsidR="000012DA" w:rsidRPr="000C17EF">
        <w:rPr>
          <w:rFonts w:ascii="Times New Roman" w:hAnsi="Times New Roman" w:cs="Times New Roman"/>
          <w:sz w:val="20"/>
          <w:szCs w:val="20"/>
        </w:rPr>
        <w:t>–</w:t>
      </w:r>
      <w:r w:rsidRPr="000C17EF">
        <w:rPr>
          <w:rFonts w:ascii="Times New Roman" w:hAnsi="Times New Roman" w:cs="Times New Roman"/>
          <w:sz w:val="20"/>
          <w:szCs w:val="20"/>
        </w:rPr>
        <w:t xml:space="preserve"> то, что принято называть </w:t>
      </w:r>
      <w:r w:rsidRPr="000C17EF">
        <w:rPr>
          <w:rFonts w:ascii="Times New Roman" w:hAnsi="Times New Roman" w:cs="Times New Roman"/>
          <w:i/>
          <w:sz w:val="20"/>
          <w:szCs w:val="20"/>
        </w:rPr>
        <w:t>школой</w:t>
      </w:r>
      <w:r w:rsidRPr="000C17EF">
        <w:rPr>
          <w:rFonts w:ascii="Times New Roman" w:hAnsi="Times New Roman" w:cs="Times New Roman"/>
          <w:sz w:val="20"/>
          <w:szCs w:val="20"/>
        </w:rPr>
        <w:t>. Истинный профессион</w:t>
      </w:r>
      <w:r w:rsidRPr="000C17EF">
        <w:rPr>
          <w:rFonts w:ascii="Times New Roman" w:hAnsi="Times New Roman" w:cs="Times New Roman"/>
          <w:sz w:val="20"/>
          <w:szCs w:val="20"/>
        </w:rPr>
        <w:t>а</w:t>
      </w:r>
      <w:r w:rsidRPr="000C17EF">
        <w:rPr>
          <w:rFonts w:ascii="Times New Roman" w:hAnsi="Times New Roman" w:cs="Times New Roman"/>
          <w:sz w:val="20"/>
          <w:szCs w:val="20"/>
        </w:rPr>
        <w:t>лизм сочетает в себе целый комплекс качеств, в первую очередь, увере</w:t>
      </w:r>
      <w:r w:rsidRPr="000C17EF">
        <w:rPr>
          <w:rFonts w:ascii="Times New Roman" w:hAnsi="Times New Roman" w:cs="Times New Roman"/>
          <w:sz w:val="20"/>
          <w:szCs w:val="20"/>
        </w:rPr>
        <w:t>н</w:t>
      </w:r>
      <w:r w:rsidRPr="000C17EF">
        <w:rPr>
          <w:rFonts w:ascii="Times New Roman" w:hAnsi="Times New Roman" w:cs="Times New Roman"/>
          <w:sz w:val="20"/>
          <w:szCs w:val="20"/>
        </w:rPr>
        <w:t xml:space="preserve">ность в своем </w:t>
      </w:r>
      <w:r w:rsidRPr="000C17EF">
        <w:rPr>
          <w:rFonts w:ascii="Times New Roman" w:hAnsi="Times New Roman" w:cs="Times New Roman"/>
          <w:i/>
          <w:sz w:val="20"/>
          <w:szCs w:val="20"/>
        </w:rPr>
        <w:t>умении</w:t>
      </w:r>
      <w:r w:rsidRPr="000C17EF">
        <w:rPr>
          <w:rFonts w:ascii="Times New Roman" w:hAnsi="Times New Roman" w:cs="Times New Roman"/>
          <w:sz w:val="20"/>
          <w:szCs w:val="20"/>
        </w:rPr>
        <w:t xml:space="preserve"> делать свое дело. Затем необходима готовность к неожиданностям: мастера отличает умение без потерь выходить из «н</w:t>
      </w:r>
      <w:r w:rsidRPr="000C17EF">
        <w:rPr>
          <w:rFonts w:ascii="Times New Roman" w:hAnsi="Times New Roman" w:cs="Times New Roman"/>
          <w:sz w:val="20"/>
          <w:szCs w:val="20"/>
        </w:rPr>
        <w:t>е</w:t>
      </w:r>
      <w:r w:rsidRPr="000C17EF">
        <w:rPr>
          <w:rFonts w:ascii="Times New Roman" w:hAnsi="Times New Roman" w:cs="Times New Roman"/>
          <w:sz w:val="20"/>
          <w:szCs w:val="20"/>
        </w:rPr>
        <w:t>штатных» ситуаций.</w:t>
      </w:r>
      <w:r w:rsidR="000012DA" w:rsidRPr="000C17EF">
        <w:rPr>
          <w:rFonts w:ascii="Times New Roman" w:hAnsi="Times New Roman" w:cs="Times New Roman"/>
          <w:sz w:val="20"/>
          <w:szCs w:val="20"/>
        </w:rPr>
        <w:t xml:space="preserve"> </w:t>
      </w:r>
    </w:p>
    <w:p w:rsidR="00DD3450" w:rsidRPr="000C17EF" w:rsidRDefault="00DD3450" w:rsidP="00DD3450">
      <w:pPr>
        <w:shd w:val="clear" w:color="auto" w:fill="FFFFFF"/>
        <w:ind w:firstLine="340"/>
        <w:rPr>
          <w:rFonts w:ascii="Times New Roman" w:hAnsi="Times New Roman" w:cs="Times New Roman"/>
          <w:sz w:val="20"/>
          <w:szCs w:val="20"/>
        </w:rPr>
      </w:pPr>
      <w:r w:rsidRPr="000C17EF">
        <w:rPr>
          <w:rFonts w:ascii="Times New Roman" w:hAnsi="Times New Roman" w:cs="Times New Roman"/>
          <w:sz w:val="20"/>
          <w:szCs w:val="20"/>
        </w:rPr>
        <w:t>Далее, мастер владеет тончайшими оттенками, неуловимыми для п</w:t>
      </w:r>
      <w:r w:rsidRPr="000C17EF">
        <w:rPr>
          <w:rFonts w:ascii="Times New Roman" w:hAnsi="Times New Roman" w:cs="Times New Roman"/>
          <w:sz w:val="20"/>
          <w:szCs w:val="20"/>
        </w:rPr>
        <w:t>о</w:t>
      </w:r>
      <w:r w:rsidRPr="000C17EF">
        <w:rPr>
          <w:rFonts w:ascii="Times New Roman" w:hAnsi="Times New Roman" w:cs="Times New Roman"/>
          <w:sz w:val="20"/>
          <w:szCs w:val="20"/>
        </w:rPr>
        <w:t>стороннего глаза или уха мельчайшими деталями. Иными словами, масте</w:t>
      </w:r>
      <w:r w:rsidRPr="000C17EF">
        <w:rPr>
          <w:rFonts w:ascii="Times New Roman" w:hAnsi="Times New Roman" w:cs="Times New Roman"/>
          <w:sz w:val="20"/>
          <w:szCs w:val="20"/>
        </w:rPr>
        <w:t>р</w:t>
      </w:r>
      <w:r w:rsidRPr="000C17EF">
        <w:rPr>
          <w:rFonts w:ascii="Times New Roman" w:hAnsi="Times New Roman" w:cs="Times New Roman"/>
          <w:sz w:val="20"/>
          <w:szCs w:val="20"/>
        </w:rPr>
        <w:t>ство тем выше, чем меньшими величинами мастер в состоянии оперир</w:t>
      </w:r>
      <w:r w:rsidRPr="000C17EF">
        <w:rPr>
          <w:rFonts w:ascii="Times New Roman" w:hAnsi="Times New Roman" w:cs="Times New Roman"/>
          <w:sz w:val="20"/>
          <w:szCs w:val="20"/>
        </w:rPr>
        <w:t>о</w:t>
      </w:r>
      <w:r w:rsidRPr="000C17EF">
        <w:rPr>
          <w:rFonts w:ascii="Times New Roman" w:hAnsi="Times New Roman" w:cs="Times New Roman"/>
          <w:sz w:val="20"/>
          <w:szCs w:val="20"/>
        </w:rPr>
        <w:t>вать.</w:t>
      </w:r>
    </w:p>
    <w:p w:rsidR="00DD3450" w:rsidRPr="000C17EF" w:rsidRDefault="00DD3450" w:rsidP="00DD3450">
      <w:pPr>
        <w:ind w:firstLine="340"/>
        <w:rPr>
          <w:rFonts w:ascii="Times New Roman" w:hAnsi="Times New Roman" w:cs="Times New Roman"/>
          <w:sz w:val="20"/>
          <w:szCs w:val="20"/>
        </w:rPr>
      </w:pPr>
      <w:r w:rsidRPr="000C17EF">
        <w:rPr>
          <w:rFonts w:ascii="Times New Roman" w:hAnsi="Times New Roman" w:cs="Times New Roman"/>
          <w:sz w:val="20"/>
          <w:szCs w:val="20"/>
        </w:rPr>
        <w:t xml:space="preserve">Очень метко об этом сказал Л. Толстой: «поправляя этюд ученика, Брюллов в нескольких местах чуть тронул его, и плохой, мертвый этюд вдруг ожил. “Вот, </w:t>
      </w:r>
      <w:r w:rsidRPr="000C17EF">
        <w:rPr>
          <w:rFonts w:ascii="Times New Roman" w:hAnsi="Times New Roman" w:cs="Times New Roman"/>
          <w:i/>
          <w:iCs/>
          <w:sz w:val="20"/>
          <w:szCs w:val="20"/>
        </w:rPr>
        <w:t xml:space="preserve">чуть-чуть </w:t>
      </w:r>
      <w:r w:rsidRPr="000C17EF">
        <w:rPr>
          <w:rFonts w:ascii="Times New Roman" w:hAnsi="Times New Roman" w:cs="Times New Roman"/>
          <w:sz w:val="20"/>
          <w:szCs w:val="20"/>
        </w:rPr>
        <w:t xml:space="preserve">тронули, и все изменилось”, сказал один из учеников. “Искусство начинается там, где начинается </w:t>
      </w:r>
      <w:r w:rsidRPr="000C17EF">
        <w:rPr>
          <w:rFonts w:ascii="Times New Roman" w:hAnsi="Times New Roman" w:cs="Times New Roman"/>
          <w:i/>
          <w:iCs/>
          <w:sz w:val="20"/>
          <w:szCs w:val="20"/>
        </w:rPr>
        <w:t xml:space="preserve">чуть-чуть”, </w:t>
      </w:r>
      <w:r w:rsidRPr="000C17EF">
        <w:rPr>
          <w:rFonts w:ascii="Times New Roman" w:hAnsi="Times New Roman" w:cs="Times New Roman"/>
          <w:sz w:val="20"/>
          <w:szCs w:val="20"/>
        </w:rPr>
        <w:t xml:space="preserve">сказал Брюллов, выразив этими словами самую характерную черту искусства»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13,</w:t>
      </w:r>
      <w:r w:rsidRPr="000C17EF">
        <w:rPr>
          <w:rFonts w:ascii="Times New Roman" w:eastAsia="Times New Roman CYR" w:hAnsi="Times New Roman" w:cs="Times New Roman"/>
          <w:sz w:val="20"/>
          <w:szCs w:val="20"/>
        </w:rPr>
        <w:t xml:space="preserve"> с. 143</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sz w:val="20"/>
          <w:szCs w:val="20"/>
        </w:rPr>
        <w:t>144]</w:t>
      </w:r>
      <w:r w:rsidRPr="000C17EF">
        <w:rPr>
          <w:rFonts w:ascii="Times New Roman" w:hAnsi="Times New Roman" w:cs="Times New Roman"/>
          <w:sz w:val="20"/>
          <w:szCs w:val="20"/>
        </w:rPr>
        <w:t>. Продолжая, Толстой проявляет редкую проницател</w:t>
      </w:r>
      <w:r w:rsidRPr="000C17EF">
        <w:rPr>
          <w:rFonts w:ascii="Times New Roman" w:hAnsi="Times New Roman" w:cs="Times New Roman"/>
          <w:sz w:val="20"/>
          <w:szCs w:val="20"/>
        </w:rPr>
        <w:t>ь</w:t>
      </w:r>
      <w:r w:rsidRPr="000C17EF">
        <w:rPr>
          <w:rFonts w:ascii="Times New Roman" w:hAnsi="Times New Roman" w:cs="Times New Roman"/>
          <w:sz w:val="20"/>
          <w:szCs w:val="20"/>
        </w:rPr>
        <w:t>ность в характеристике музыкального исполнительства: «замечание это верно для всех искусств, но справедливость его особенно заметна на и</w:t>
      </w:r>
      <w:r w:rsidRPr="000C17EF">
        <w:rPr>
          <w:rFonts w:ascii="Times New Roman" w:hAnsi="Times New Roman" w:cs="Times New Roman"/>
          <w:sz w:val="20"/>
          <w:szCs w:val="20"/>
        </w:rPr>
        <w:t>с</w:t>
      </w:r>
      <w:r w:rsidRPr="000C17EF">
        <w:rPr>
          <w:rFonts w:ascii="Times New Roman" w:hAnsi="Times New Roman" w:cs="Times New Roman"/>
          <w:sz w:val="20"/>
          <w:szCs w:val="20"/>
        </w:rPr>
        <w:t>полнении музыки. Для того, чтобы музыкальное исполнение было худ</w:t>
      </w:r>
      <w:r w:rsidRPr="000C17EF">
        <w:rPr>
          <w:rFonts w:ascii="Times New Roman" w:hAnsi="Times New Roman" w:cs="Times New Roman"/>
          <w:sz w:val="20"/>
          <w:szCs w:val="20"/>
        </w:rPr>
        <w:t>о</w:t>
      </w:r>
      <w:r w:rsidRPr="000C17EF">
        <w:rPr>
          <w:rFonts w:ascii="Times New Roman" w:hAnsi="Times New Roman" w:cs="Times New Roman"/>
          <w:sz w:val="20"/>
          <w:szCs w:val="20"/>
        </w:rPr>
        <w:t>жественно, было искусством, то есть производило заражение, нужно с</w:t>
      </w:r>
      <w:r w:rsidRPr="000C17EF">
        <w:rPr>
          <w:rFonts w:ascii="Times New Roman" w:hAnsi="Times New Roman" w:cs="Times New Roman"/>
          <w:sz w:val="20"/>
          <w:szCs w:val="20"/>
        </w:rPr>
        <w:t>о</w:t>
      </w:r>
      <w:r w:rsidRPr="000C17EF">
        <w:rPr>
          <w:rFonts w:ascii="Times New Roman" w:hAnsi="Times New Roman" w:cs="Times New Roman"/>
          <w:sz w:val="20"/>
          <w:szCs w:val="20"/>
        </w:rPr>
        <w:t>блюдение трех главных условий (кроме этих условий, есть еще много условий для муз</w:t>
      </w:r>
      <w:r w:rsidRPr="000C17EF">
        <w:rPr>
          <w:rFonts w:ascii="Times New Roman" w:hAnsi="Times New Roman" w:cs="Times New Roman"/>
          <w:sz w:val="20"/>
          <w:szCs w:val="20"/>
        </w:rPr>
        <w:t>ы</w:t>
      </w:r>
      <w:r w:rsidRPr="000C17EF">
        <w:rPr>
          <w:rFonts w:ascii="Times New Roman" w:hAnsi="Times New Roman" w:cs="Times New Roman"/>
          <w:sz w:val="20"/>
          <w:szCs w:val="20"/>
        </w:rPr>
        <w:t>кального совершенства: нужно, чтобы переход от одн</w:t>
      </w:r>
      <w:r w:rsidRPr="000C17EF">
        <w:rPr>
          <w:rFonts w:ascii="Times New Roman" w:hAnsi="Times New Roman" w:cs="Times New Roman"/>
          <w:sz w:val="20"/>
          <w:szCs w:val="20"/>
        </w:rPr>
        <w:t>о</w:t>
      </w:r>
      <w:r w:rsidRPr="000C17EF">
        <w:rPr>
          <w:rFonts w:ascii="Times New Roman" w:hAnsi="Times New Roman" w:cs="Times New Roman"/>
          <w:sz w:val="20"/>
          <w:szCs w:val="20"/>
        </w:rPr>
        <w:t xml:space="preserve">го звука к другому был отрывистый или слитный, чтобы звук равномерно усиливался или </w:t>
      </w:r>
      <w:r w:rsidRPr="000C17EF">
        <w:rPr>
          <w:rFonts w:ascii="Times New Roman" w:hAnsi="Times New Roman" w:cs="Times New Roman"/>
          <w:sz w:val="20"/>
          <w:szCs w:val="20"/>
        </w:rPr>
        <w:lastRenderedPageBreak/>
        <w:t>ослаблялся, чтобы он сочетался с таким, а не другим зв</w:t>
      </w:r>
      <w:r w:rsidRPr="000C17EF">
        <w:rPr>
          <w:rFonts w:ascii="Times New Roman" w:hAnsi="Times New Roman" w:cs="Times New Roman"/>
          <w:sz w:val="20"/>
          <w:szCs w:val="20"/>
        </w:rPr>
        <w:t>у</w:t>
      </w:r>
      <w:r w:rsidRPr="000C17EF">
        <w:rPr>
          <w:rFonts w:ascii="Times New Roman" w:hAnsi="Times New Roman" w:cs="Times New Roman"/>
          <w:sz w:val="20"/>
          <w:szCs w:val="20"/>
        </w:rPr>
        <w:t>ком, чтобы звук имел тот, а не другой тембр, и еще многое другое). Но возьмем три гла</w:t>
      </w:r>
      <w:r w:rsidRPr="000C17EF">
        <w:rPr>
          <w:rFonts w:ascii="Times New Roman" w:hAnsi="Times New Roman" w:cs="Times New Roman"/>
          <w:sz w:val="20"/>
          <w:szCs w:val="20"/>
        </w:rPr>
        <w:t>в</w:t>
      </w:r>
      <w:r w:rsidRPr="000C17EF">
        <w:rPr>
          <w:rFonts w:ascii="Times New Roman" w:hAnsi="Times New Roman" w:cs="Times New Roman"/>
          <w:sz w:val="20"/>
          <w:szCs w:val="20"/>
        </w:rPr>
        <w:t>ных условия – высоту, время и силу звука. Музыкальное исполнение тол</w:t>
      </w:r>
      <w:r w:rsidRPr="000C17EF">
        <w:rPr>
          <w:rFonts w:ascii="Times New Roman" w:hAnsi="Times New Roman" w:cs="Times New Roman"/>
          <w:sz w:val="20"/>
          <w:szCs w:val="20"/>
        </w:rPr>
        <w:t>ь</w:t>
      </w:r>
      <w:r w:rsidRPr="000C17EF">
        <w:rPr>
          <w:rFonts w:ascii="Times New Roman" w:hAnsi="Times New Roman" w:cs="Times New Roman"/>
          <w:sz w:val="20"/>
          <w:szCs w:val="20"/>
        </w:rPr>
        <w:t>ко тогда есть искусство и тогда заражает, когда звук будет не выше, не н</w:t>
      </w:r>
      <w:r w:rsidRPr="000C17EF">
        <w:rPr>
          <w:rFonts w:ascii="Times New Roman" w:hAnsi="Times New Roman" w:cs="Times New Roman"/>
          <w:sz w:val="20"/>
          <w:szCs w:val="20"/>
        </w:rPr>
        <w:t>и</w:t>
      </w:r>
      <w:r w:rsidRPr="000C17EF">
        <w:rPr>
          <w:rFonts w:ascii="Times New Roman" w:hAnsi="Times New Roman" w:cs="Times New Roman"/>
          <w:sz w:val="20"/>
          <w:szCs w:val="20"/>
        </w:rPr>
        <w:t>же того, который должен быть, то есть будет взята та бесконечно малая середина той ноты, которая требуется, и когда протянута будет эта нота ровно столько, сколько нужно, и когда сила звука будет ни сильнее, ни слабее того, что нужно. Малейшее отступление в высоте звука в ту или другую сторону, малейшее увеличение или уменьшение времени и мале</w:t>
      </w:r>
      <w:r w:rsidRPr="000C17EF">
        <w:rPr>
          <w:rFonts w:ascii="Times New Roman" w:hAnsi="Times New Roman" w:cs="Times New Roman"/>
          <w:sz w:val="20"/>
          <w:szCs w:val="20"/>
        </w:rPr>
        <w:t>й</w:t>
      </w:r>
      <w:r w:rsidRPr="000C17EF">
        <w:rPr>
          <w:rFonts w:ascii="Times New Roman" w:hAnsi="Times New Roman" w:cs="Times New Roman"/>
          <w:sz w:val="20"/>
          <w:szCs w:val="20"/>
        </w:rPr>
        <w:t>шее усиление или ослабление звука против того, что требуется, уничтож</w:t>
      </w:r>
      <w:r w:rsidRPr="000C17EF">
        <w:rPr>
          <w:rFonts w:ascii="Times New Roman" w:hAnsi="Times New Roman" w:cs="Times New Roman"/>
          <w:sz w:val="20"/>
          <w:szCs w:val="20"/>
        </w:rPr>
        <w:t>а</w:t>
      </w:r>
      <w:r w:rsidRPr="000C17EF">
        <w:rPr>
          <w:rFonts w:ascii="Times New Roman" w:hAnsi="Times New Roman" w:cs="Times New Roman"/>
          <w:sz w:val="20"/>
          <w:szCs w:val="20"/>
        </w:rPr>
        <w:t>ет совершенство исполнения и вследствие того заразительность произв</w:t>
      </w:r>
      <w:r w:rsidRPr="000C17EF">
        <w:rPr>
          <w:rFonts w:ascii="Times New Roman" w:hAnsi="Times New Roman" w:cs="Times New Roman"/>
          <w:sz w:val="20"/>
          <w:szCs w:val="20"/>
        </w:rPr>
        <w:t>е</w:t>
      </w:r>
      <w:r w:rsidRPr="000C17EF">
        <w:rPr>
          <w:rFonts w:ascii="Times New Roman" w:hAnsi="Times New Roman" w:cs="Times New Roman"/>
          <w:sz w:val="20"/>
          <w:szCs w:val="20"/>
        </w:rPr>
        <w:t>дения. Так что то заражение искусством музыки, которое, кажется, так просто и легко вызывается, мы получаем только тогда, когда исполняющий находит те бесконечно малые моменты, которые требуются для соверше</w:t>
      </w:r>
      <w:r w:rsidRPr="000C17EF">
        <w:rPr>
          <w:rFonts w:ascii="Times New Roman" w:hAnsi="Times New Roman" w:cs="Times New Roman"/>
          <w:sz w:val="20"/>
          <w:szCs w:val="20"/>
        </w:rPr>
        <w:t>н</w:t>
      </w:r>
      <w:r w:rsidRPr="000C17EF">
        <w:rPr>
          <w:rFonts w:ascii="Times New Roman" w:hAnsi="Times New Roman" w:cs="Times New Roman"/>
          <w:sz w:val="20"/>
          <w:szCs w:val="20"/>
        </w:rPr>
        <w:t xml:space="preserve">ства музыки»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7, с. </w:t>
      </w:r>
      <w:r w:rsidRPr="000C17EF">
        <w:rPr>
          <w:rFonts w:ascii="Times New Roman" w:eastAsia="Times New Roman CYR" w:hAnsi="Times New Roman" w:cs="Times New Roman"/>
          <w:sz w:val="20"/>
          <w:szCs w:val="20"/>
        </w:rPr>
        <w:t>143</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sz w:val="20"/>
          <w:szCs w:val="20"/>
        </w:rPr>
        <w:t>144]</w:t>
      </w:r>
      <w:r w:rsidRPr="000C17EF">
        <w:rPr>
          <w:rFonts w:ascii="Times New Roman" w:hAnsi="Times New Roman" w:cs="Times New Roman"/>
          <w:sz w:val="20"/>
          <w:szCs w:val="20"/>
        </w:rPr>
        <w:t>.</w:t>
      </w:r>
    </w:p>
    <w:p w:rsidR="00DD3450" w:rsidRPr="000C17EF" w:rsidRDefault="00DD3450" w:rsidP="00DD3450">
      <w:pPr>
        <w:ind w:firstLine="340"/>
        <w:rPr>
          <w:rFonts w:ascii="Times New Roman" w:hAnsi="Times New Roman" w:cs="Times New Roman"/>
          <w:sz w:val="20"/>
          <w:szCs w:val="20"/>
        </w:rPr>
      </w:pPr>
      <w:r w:rsidRPr="000C17EF">
        <w:rPr>
          <w:rFonts w:ascii="Times New Roman" w:eastAsia="Times New Roman CYR" w:hAnsi="Times New Roman" w:cs="Times New Roman"/>
          <w:sz w:val="20"/>
          <w:szCs w:val="20"/>
        </w:rPr>
        <w:t>Можно понять огорчение Толстого, с которым он характеризует с</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 xml:space="preserve">временные ему профессиональные школы в области искусств </w:t>
      </w:r>
      <w:r w:rsidRPr="000C17EF">
        <w:rPr>
          <w:rFonts w:ascii="Times New Roman" w:hAnsi="Times New Roman" w:cs="Times New Roman"/>
          <w:sz w:val="20"/>
          <w:szCs w:val="20"/>
        </w:rPr>
        <w:t>– консерв</w:t>
      </w:r>
      <w:r w:rsidRPr="000C17EF">
        <w:rPr>
          <w:rFonts w:ascii="Times New Roman" w:hAnsi="Times New Roman" w:cs="Times New Roman"/>
          <w:sz w:val="20"/>
          <w:szCs w:val="20"/>
        </w:rPr>
        <w:t>а</w:t>
      </w:r>
      <w:r w:rsidRPr="000C17EF">
        <w:rPr>
          <w:rFonts w:ascii="Times New Roman" w:hAnsi="Times New Roman" w:cs="Times New Roman"/>
          <w:sz w:val="20"/>
          <w:szCs w:val="20"/>
        </w:rPr>
        <w:t>тории, академии живописи и т. п. («школы могут научить тому, что ну</w:t>
      </w:r>
      <w:r w:rsidRPr="000C17EF">
        <w:rPr>
          <w:rFonts w:ascii="Times New Roman" w:hAnsi="Times New Roman" w:cs="Times New Roman"/>
          <w:sz w:val="20"/>
          <w:szCs w:val="20"/>
        </w:rPr>
        <w:t>ж</w:t>
      </w:r>
      <w:r w:rsidRPr="000C17EF">
        <w:rPr>
          <w:rFonts w:ascii="Times New Roman" w:hAnsi="Times New Roman" w:cs="Times New Roman"/>
          <w:sz w:val="20"/>
          <w:szCs w:val="20"/>
        </w:rPr>
        <w:t>но для того, чтобы делать нечто похожее на искусство, но никак не иску</w:t>
      </w:r>
      <w:r w:rsidRPr="000C17EF">
        <w:rPr>
          <w:rFonts w:ascii="Times New Roman" w:hAnsi="Times New Roman" w:cs="Times New Roman"/>
          <w:sz w:val="20"/>
          <w:szCs w:val="20"/>
        </w:rPr>
        <w:t>с</w:t>
      </w:r>
      <w:r w:rsidRPr="000C17EF">
        <w:rPr>
          <w:rFonts w:ascii="Times New Roman" w:hAnsi="Times New Roman" w:cs="Times New Roman"/>
          <w:sz w:val="20"/>
          <w:szCs w:val="20"/>
        </w:rPr>
        <w:t>ству… Приучение же людей к тому, что похоже на искусство, отучает их от понимания настоящего искусства. От этого-то происходит то, что нет людей более тупых к искусству, как те, которые прошли профессионал</w:t>
      </w:r>
      <w:r w:rsidRPr="000C17EF">
        <w:rPr>
          <w:rFonts w:ascii="Times New Roman" w:hAnsi="Times New Roman" w:cs="Times New Roman"/>
          <w:sz w:val="20"/>
          <w:szCs w:val="20"/>
        </w:rPr>
        <w:t>ь</w:t>
      </w:r>
      <w:r w:rsidRPr="000C17EF">
        <w:rPr>
          <w:rFonts w:ascii="Times New Roman" w:hAnsi="Times New Roman" w:cs="Times New Roman"/>
          <w:sz w:val="20"/>
          <w:szCs w:val="20"/>
        </w:rPr>
        <w:t xml:space="preserve">ные школы искусства и сделали в них наибольшие успехи»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7,</w:t>
      </w:r>
      <w:r w:rsidRPr="000C17EF">
        <w:rPr>
          <w:rFonts w:ascii="Times New Roman" w:eastAsia="Times New Roman CYR" w:hAnsi="Times New Roman" w:cs="Times New Roman"/>
          <w:sz w:val="20"/>
          <w:szCs w:val="20"/>
        </w:rPr>
        <w:t xml:space="preserve"> с. 144</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sz w:val="20"/>
          <w:szCs w:val="20"/>
        </w:rPr>
        <w:t>145]</w:t>
      </w:r>
      <w:r w:rsidRPr="000C17EF">
        <w:rPr>
          <w:rFonts w:ascii="Times New Roman" w:hAnsi="Times New Roman" w:cs="Times New Roman"/>
          <w:sz w:val="20"/>
          <w:szCs w:val="20"/>
        </w:rPr>
        <w:t>).</w:t>
      </w:r>
    </w:p>
    <w:p w:rsidR="00DD3450" w:rsidRPr="000C17EF" w:rsidRDefault="00DD3450" w:rsidP="00DD3450">
      <w:pPr>
        <w:ind w:firstLine="340"/>
        <w:rPr>
          <w:rFonts w:ascii="Times New Roman" w:hAnsi="Times New Roman" w:cs="Times New Roman"/>
          <w:sz w:val="20"/>
          <w:szCs w:val="20"/>
        </w:rPr>
      </w:pPr>
      <w:r w:rsidRPr="000C17EF">
        <w:rPr>
          <w:rFonts w:ascii="Times New Roman" w:hAnsi="Times New Roman" w:cs="Times New Roman"/>
          <w:sz w:val="20"/>
          <w:szCs w:val="20"/>
        </w:rPr>
        <w:t>К сожалению, подобным образом характеризуются и многие выпус</w:t>
      </w:r>
      <w:r w:rsidRPr="000C17EF">
        <w:rPr>
          <w:rFonts w:ascii="Times New Roman" w:hAnsi="Times New Roman" w:cs="Times New Roman"/>
          <w:sz w:val="20"/>
          <w:szCs w:val="20"/>
        </w:rPr>
        <w:t>к</w:t>
      </w:r>
      <w:r w:rsidRPr="000C17EF">
        <w:rPr>
          <w:rFonts w:ascii="Times New Roman" w:hAnsi="Times New Roman" w:cs="Times New Roman"/>
          <w:sz w:val="20"/>
          <w:szCs w:val="20"/>
        </w:rPr>
        <w:t>ники современных музыкальных школ и даже вузов. Немалую роль в этом играет все еще не изжитые натаскивание и зубрежка. Так, известно набл</w:t>
      </w:r>
      <w:r w:rsidRPr="000C17EF">
        <w:rPr>
          <w:rFonts w:ascii="Times New Roman" w:hAnsi="Times New Roman" w:cs="Times New Roman"/>
          <w:sz w:val="20"/>
          <w:szCs w:val="20"/>
        </w:rPr>
        <w:t>ю</w:t>
      </w:r>
      <w:r w:rsidRPr="000C17EF">
        <w:rPr>
          <w:rFonts w:ascii="Times New Roman" w:hAnsi="Times New Roman" w:cs="Times New Roman"/>
          <w:sz w:val="20"/>
          <w:szCs w:val="20"/>
        </w:rPr>
        <w:t>дение над чувством ритма, которое по статистике в наибольшей мере сво</w:t>
      </w:r>
      <w:r w:rsidRPr="000C17EF">
        <w:rPr>
          <w:rFonts w:ascii="Times New Roman" w:hAnsi="Times New Roman" w:cs="Times New Roman"/>
          <w:sz w:val="20"/>
          <w:szCs w:val="20"/>
        </w:rPr>
        <w:t>й</w:t>
      </w:r>
      <w:r w:rsidRPr="000C17EF">
        <w:rPr>
          <w:rFonts w:ascii="Times New Roman" w:hAnsi="Times New Roman" w:cs="Times New Roman"/>
          <w:sz w:val="20"/>
          <w:szCs w:val="20"/>
        </w:rPr>
        <w:t>ственно музыкантам уровня победителей лучших конкурсов и детям, не учившимся в музыкальной школе. Ухудшение восприятия и воспроизвед</w:t>
      </w:r>
      <w:r w:rsidRPr="000C17EF">
        <w:rPr>
          <w:rFonts w:ascii="Times New Roman" w:hAnsi="Times New Roman" w:cs="Times New Roman"/>
          <w:sz w:val="20"/>
          <w:szCs w:val="20"/>
        </w:rPr>
        <w:t>е</w:t>
      </w:r>
      <w:r w:rsidRPr="000C17EF">
        <w:rPr>
          <w:rFonts w:ascii="Times New Roman" w:hAnsi="Times New Roman" w:cs="Times New Roman"/>
          <w:sz w:val="20"/>
          <w:szCs w:val="20"/>
        </w:rPr>
        <w:t>ния ритма вызывается механическим отстукиванием такта педагогами и пресловутым «раз-и-два-и», вместо собственно музыкал</w:t>
      </w:r>
      <w:r w:rsidRPr="000C17EF">
        <w:rPr>
          <w:rFonts w:ascii="Times New Roman" w:hAnsi="Times New Roman" w:cs="Times New Roman"/>
          <w:sz w:val="20"/>
          <w:szCs w:val="20"/>
        </w:rPr>
        <w:t>ь</w:t>
      </w:r>
      <w:r w:rsidRPr="000C17EF">
        <w:rPr>
          <w:rFonts w:ascii="Times New Roman" w:hAnsi="Times New Roman" w:cs="Times New Roman"/>
          <w:sz w:val="20"/>
          <w:szCs w:val="20"/>
        </w:rPr>
        <w:t xml:space="preserve">ного воспитания. </w:t>
      </w:r>
    </w:p>
    <w:p w:rsidR="00DD3450" w:rsidRPr="000C17EF" w:rsidRDefault="00DD3450" w:rsidP="00DD3450">
      <w:pPr>
        <w:ind w:firstLine="340"/>
        <w:rPr>
          <w:rFonts w:ascii="Times New Roman" w:hAnsi="Times New Roman" w:cs="Times New Roman"/>
          <w:sz w:val="20"/>
          <w:szCs w:val="20"/>
        </w:rPr>
      </w:pPr>
      <w:r w:rsidRPr="000C17EF">
        <w:rPr>
          <w:rFonts w:ascii="Times New Roman" w:hAnsi="Times New Roman" w:cs="Times New Roman"/>
          <w:sz w:val="20"/>
          <w:szCs w:val="20"/>
        </w:rPr>
        <w:t xml:space="preserve">Однако в разные времена были музыканты-педагоги, стремившиеся и умевшие воспитывать и развивать слух учеников. Л. Баренбойм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2</w:t>
      </w:r>
      <w:r w:rsidRPr="000C17EF">
        <w:rPr>
          <w:rFonts w:ascii="Times New Roman" w:eastAsia="Times New Roman CYR" w:hAnsi="Times New Roman" w:cs="Times New Roman"/>
          <w:sz w:val="20"/>
          <w:szCs w:val="20"/>
        </w:rPr>
        <w:t xml:space="preserve">] </w:t>
      </w:r>
      <w:r w:rsidRPr="000C17EF">
        <w:rPr>
          <w:rFonts w:ascii="Times New Roman" w:hAnsi="Times New Roman" w:cs="Times New Roman"/>
          <w:sz w:val="20"/>
          <w:szCs w:val="20"/>
        </w:rPr>
        <w:t>оп</w:t>
      </w:r>
      <w:r w:rsidRPr="000C17EF">
        <w:rPr>
          <w:rFonts w:ascii="Times New Roman" w:hAnsi="Times New Roman" w:cs="Times New Roman"/>
          <w:sz w:val="20"/>
          <w:szCs w:val="20"/>
        </w:rPr>
        <w:t>и</w:t>
      </w:r>
      <w:r w:rsidRPr="000C17EF">
        <w:rPr>
          <w:rFonts w:ascii="Times New Roman" w:hAnsi="Times New Roman" w:cs="Times New Roman"/>
          <w:sz w:val="20"/>
          <w:szCs w:val="20"/>
        </w:rPr>
        <w:t xml:space="preserve">сал, как Ф. М. Блуменфельд развивал слух у </w:t>
      </w:r>
      <w:r w:rsidRPr="000C17EF">
        <w:rPr>
          <w:rFonts w:ascii="Times New Roman" w:hAnsi="Times New Roman" w:cs="Times New Roman"/>
          <w:i/>
          <w:sz w:val="20"/>
          <w:szCs w:val="20"/>
        </w:rPr>
        <w:t>пианистов</w:t>
      </w:r>
      <w:r w:rsidRPr="000C17EF">
        <w:rPr>
          <w:rFonts w:ascii="Times New Roman" w:hAnsi="Times New Roman" w:cs="Times New Roman"/>
          <w:sz w:val="20"/>
          <w:szCs w:val="20"/>
        </w:rPr>
        <w:t>, хотя распростр</w:t>
      </w:r>
      <w:r w:rsidRPr="000C17EF">
        <w:rPr>
          <w:rFonts w:ascii="Times New Roman" w:hAnsi="Times New Roman" w:cs="Times New Roman"/>
          <w:sz w:val="20"/>
          <w:szCs w:val="20"/>
        </w:rPr>
        <w:t>а</w:t>
      </w:r>
      <w:r w:rsidRPr="000C17EF">
        <w:rPr>
          <w:rFonts w:ascii="Times New Roman" w:hAnsi="Times New Roman" w:cs="Times New Roman"/>
          <w:sz w:val="20"/>
          <w:szCs w:val="20"/>
        </w:rPr>
        <w:t>нено представление, что если строй рояля задан пианисту, то для него тонкость слуха не так важна, как для скрипача или виолончелиста, у которых на грифе нет даже ладов. И вроде бы рояль не предоставляет во</w:t>
      </w:r>
      <w:r w:rsidRPr="000C17EF">
        <w:rPr>
          <w:rFonts w:ascii="Times New Roman" w:hAnsi="Times New Roman" w:cs="Times New Roman"/>
          <w:sz w:val="20"/>
          <w:szCs w:val="20"/>
        </w:rPr>
        <w:t>з</w:t>
      </w:r>
      <w:r w:rsidRPr="000C17EF">
        <w:rPr>
          <w:rFonts w:ascii="Times New Roman" w:hAnsi="Times New Roman" w:cs="Times New Roman"/>
          <w:sz w:val="20"/>
          <w:szCs w:val="20"/>
        </w:rPr>
        <w:t>можностей для слухового совершенствования. И тем не менее Блуме</w:t>
      </w:r>
      <w:r w:rsidRPr="000C17EF">
        <w:rPr>
          <w:rFonts w:ascii="Times New Roman" w:hAnsi="Times New Roman" w:cs="Times New Roman"/>
          <w:sz w:val="20"/>
          <w:szCs w:val="20"/>
        </w:rPr>
        <w:t>н</w:t>
      </w:r>
      <w:r w:rsidRPr="000C17EF">
        <w:rPr>
          <w:rFonts w:ascii="Times New Roman" w:hAnsi="Times New Roman" w:cs="Times New Roman"/>
          <w:sz w:val="20"/>
          <w:szCs w:val="20"/>
        </w:rPr>
        <w:t xml:space="preserve">фельд нашел такие возможности в </w:t>
      </w:r>
      <w:r w:rsidRPr="000C17EF">
        <w:rPr>
          <w:rFonts w:ascii="Times New Roman" w:hAnsi="Times New Roman" w:cs="Times New Roman"/>
          <w:i/>
          <w:sz w:val="20"/>
          <w:szCs w:val="20"/>
        </w:rPr>
        <w:t>тембре</w:t>
      </w:r>
      <w:r w:rsidRPr="000C17EF">
        <w:rPr>
          <w:rFonts w:ascii="Times New Roman" w:hAnsi="Times New Roman" w:cs="Times New Roman"/>
          <w:sz w:val="20"/>
          <w:szCs w:val="20"/>
        </w:rPr>
        <w:t>, призывая учеников услышать и воспроизв</w:t>
      </w:r>
      <w:r w:rsidRPr="000C17EF">
        <w:rPr>
          <w:rFonts w:ascii="Times New Roman" w:hAnsi="Times New Roman" w:cs="Times New Roman"/>
          <w:sz w:val="20"/>
          <w:szCs w:val="20"/>
        </w:rPr>
        <w:t>е</w:t>
      </w:r>
      <w:r w:rsidRPr="000C17EF">
        <w:rPr>
          <w:rFonts w:ascii="Times New Roman" w:hAnsi="Times New Roman" w:cs="Times New Roman"/>
          <w:sz w:val="20"/>
          <w:szCs w:val="20"/>
        </w:rPr>
        <w:t>сти на рояле трубы, валторны, кларнеты, скрипки и т. п.</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rPr>
        <w:lastRenderedPageBreak/>
        <w:t>Об интереснейшей творческой методике развития слуха рассказыв</w:t>
      </w:r>
      <w:r w:rsidRPr="000C17EF">
        <w:rPr>
          <w:rFonts w:ascii="Times New Roman" w:hAnsi="Times New Roman" w:cs="Times New Roman"/>
          <w:sz w:val="20"/>
          <w:szCs w:val="20"/>
        </w:rPr>
        <w:t>а</w:t>
      </w:r>
      <w:r w:rsidRPr="000C17EF">
        <w:rPr>
          <w:rFonts w:ascii="Times New Roman" w:hAnsi="Times New Roman" w:cs="Times New Roman"/>
          <w:sz w:val="20"/>
          <w:szCs w:val="20"/>
        </w:rPr>
        <w:t xml:space="preserve">ет Г.И. Шатковский. Он приводит множество удивительных примеров </w:t>
      </w:r>
      <w:r w:rsidRPr="000C17EF">
        <w:rPr>
          <w:rFonts w:ascii="Times New Roman" w:hAnsi="Times New Roman" w:cs="Times New Roman"/>
          <w:sz w:val="20"/>
          <w:szCs w:val="20"/>
          <w:lang w:eastAsia="ru-RU"/>
        </w:rPr>
        <w:t xml:space="preserve">– </w:t>
      </w:r>
      <w:r w:rsidRPr="000C17EF">
        <w:rPr>
          <w:rFonts w:ascii="Times New Roman" w:hAnsi="Times New Roman" w:cs="Times New Roman"/>
          <w:sz w:val="20"/>
          <w:szCs w:val="20"/>
        </w:rPr>
        <w:t>пл</w:t>
      </w:r>
      <w:r w:rsidRPr="000C17EF">
        <w:rPr>
          <w:rFonts w:ascii="Times New Roman" w:hAnsi="Times New Roman" w:cs="Times New Roman"/>
          <w:sz w:val="20"/>
          <w:szCs w:val="20"/>
        </w:rPr>
        <w:t>о</w:t>
      </w:r>
      <w:r w:rsidRPr="000C17EF">
        <w:rPr>
          <w:rFonts w:ascii="Times New Roman" w:hAnsi="Times New Roman" w:cs="Times New Roman"/>
          <w:sz w:val="20"/>
          <w:szCs w:val="20"/>
        </w:rPr>
        <w:t xml:space="preserve">дов детского творчества, причем не только из </w:t>
      </w:r>
      <w:r w:rsidRPr="000C17EF">
        <w:rPr>
          <w:rFonts w:ascii="Times New Roman" w:hAnsi="Times New Roman" w:cs="Times New Roman"/>
          <w:sz w:val="20"/>
          <w:szCs w:val="20"/>
          <w:lang w:eastAsia="ru-RU"/>
        </w:rPr>
        <w:t>центральных городов, но и из Калинина (теперь Тверь), Перми, Куйбышева (ныне Самара), Магнит</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горска... Однако буквально с болью он пишет в предисловии: «мне каз</w:t>
      </w:r>
      <w:r w:rsidRPr="000C17EF">
        <w:rPr>
          <w:rFonts w:ascii="Times New Roman" w:hAnsi="Times New Roman" w:cs="Times New Roman"/>
          <w:sz w:val="20"/>
          <w:szCs w:val="20"/>
          <w:lang w:eastAsia="ru-RU"/>
        </w:rPr>
        <w:t>а</w:t>
      </w:r>
      <w:r w:rsidRPr="000C17EF">
        <w:rPr>
          <w:rFonts w:ascii="Times New Roman" w:hAnsi="Times New Roman" w:cs="Times New Roman"/>
          <w:sz w:val="20"/>
          <w:szCs w:val="20"/>
          <w:lang w:eastAsia="ru-RU"/>
        </w:rPr>
        <w:t>лось, что стоит дать педагогам систему и методику развития слуха в их органическом сочетании, как дела в этой области пойдут у</w:t>
      </w:r>
      <w:r w:rsidRPr="000C17EF">
        <w:rPr>
          <w:rFonts w:ascii="Times New Roman" w:hAnsi="Times New Roman" w:cs="Times New Roman"/>
          <w:sz w:val="20"/>
          <w:szCs w:val="20"/>
          <w:lang w:eastAsia="ru-RU"/>
        </w:rPr>
        <w:t>с</w:t>
      </w:r>
      <w:r w:rsidRPr="000C17EF">
        <w:rPr>
          <w:rFonts w:ascii="Times New Roman" w:hAnsi="Times New Roman" w:cs="Times New Roman"/>
          <w:sz w:val="20"/>
          <w:szCs w:val="20"/>
          <w:lang w:eastAsia="ru-RU"/>
        </w:rPr>
        <w:t>пешно. Однако через определенное время приезжая в те же города повторно, я с удивлен</w:t>
      </w:r>
      <w:r w:rsidRPr="000C17EF">
        <w:rPr>
          <w:rFonts w:ascii="Times New Roman" w:hAnsi="Times New Roman" w:cs="Times New Roman"/>
          <w:sz w:val="20"/>
          <w:szCs w:val="20"/>
          <w:lang w:eastAsia="ru-RU"/>
        </w:rPr>
        <w:t>и</w:t>
      </w:r>
      <w:r w:rsidRPr="000C17EF">
        <w:rPr>
          <w:rFonts w:ascii="Times New Roman" w:hAnsi="Times New Roman" w:cs="Times New Roman"/>
          <w:sz w:val="20"/>
          <w:szCs w:val="20"/>
          <w:lang w:eastAsia="ru-RU"/>
        </w:rPr>
        <w:t xml:space="preserve">ем замечал ту же картину, что и раньше: дети по-прежнему не слышат»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14, с. 3</w:t>
      </w:r>
      <w:r w:rsidRPr="000C17EF">
        <w:rPr>
          <w:rFonts w:ascii="Times New Roman" w:eastAsia="Times New Roman CYR" w:hAnsi="Times New Roman" w:cs="Times New Roman"/>
          <w:sz w:val="20"/>
          <w:szCs w:val="20"/>
        </w:rPr>
        <w:t>]</w:t>
      </w:r>
      <w:r w:rsidRPr="000C17EF">
        <w:rPr>
          <w:rFonts w:ascii="Times New Roman" w:hAnsi="Times New Roman" w:cs="Times New Roman"/>
          <w:sz w:val="20"/>
          <w:szCs w:val="20"/>
          <w:lang w:eastAsia="ru-RU"/>
        </w:rPr>
        <w:t>.</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lang w:eastAsia="ru-RU"/>
        </w:rPr>
        <w:t xml:space="preserve">Впрочем, буквально то же мы можем прочитать в самом начале </w:t>
      </w:r>
      <w:r w:rsidRPr="000C17EF">
        <w:rPr>
          <w:rFonts w:ascii="Times New Roman" w:hAnsi="Times New Roman" w:cs="Times New Roman"/>
          <w:sz w:val="20"/>
          <w:szCs w:val="20"/>
          <w:lang w:val="en-US" w:eastAsia="ru-RU"/>
        </w:rPr>
        <w:t>XX</w:t>
      </w:r>
      <w:r w:rsidRPr="000C17EF">
        <w:rPr>
          <w:rFonts w:ascii="Times New Roman" w:hAnsi="Times New Roman" w:cs="Times New Roman"/>
          <w:sz w:val="20"/>
          <w:szCs w:val="20"/>
          <w:lang w:eastAsia="ru-RU"/>
        </w:rPr>
        <w:t xml:space="preserve"> в</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ка во 2-м издании книги С. М. Майкапара, который отмечал: «</w:t>
      </w:r>
      <w:r w:rsidRPr="000C17EF">
        <w:rPr>
          <w:rFonts w:ascii="Times New Roman" w:hAnsi="Times New Roman" w:cs="Times New Roman"/>
          <w:noProof/>
          <w:sz w:val="20"/>
          <w:szCs w:val="20"/>
        </w:rPr>
        <w:t>состояние педагогики в деле развития музыкального слуха за 14 лет, прошедших со времени выхода в свет 1-го издания (1900) нисколько не изменилось, почему полемическая часть книги осталась в полной силе и для настоящего времени</w:t>
      </w:r>
      <w:r w:rsidRPr="000C17EF">
        <w:rPr>
          <w:rFonts w:ascii="Times New Roman" w:hAnsi="Times New Roman" w:cs="Times New Roman"/>
          <w:sz w:val="20"/>
          <w:szCs w:val="20"/>
          <w:lang w:eastAsia="ru-RU"/>
        </w:rPr>
        <w:t xml:space="preserve">»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7, </w:t>
      </w:r>
      <w:r w:rsidRPr="000C17EF">
        <w:rPr>
          <w:rFonts w:ascii="Times New Roman" w:eastAsia="Times New Roman CYR" w:hAnsi="Times New Roman" w:cs="Times New Roman"/>
          <w:bCs/>
          <w:sz w:val="20"/>
          <w:szCs w:val="20"/>
          <w:lang w:val="en-US"/>
        </w:rPr>
        <w:t>VIII</w:t>
      </w:r>
      <w:r w:rsidRPr="000C17EF">
        <w:rPr>
          <w:rFonts w:ascii="Times New Roman" w:eastAsia="Times New Roman CYR" w:hAnsi="Times New Roman" w:cs="Times New Roman"/>
          <w:sz w:val="20"/>
          <w:szCs w:val="20"/>
        </w:rPr>
        <w:t>]</w:t>
      </w:r>
      <w:r w:rsidRPr="000C17EF">
        <w:rPr>
          <w:rFonts w:ascii="Times New Roman" w:hAnsi="Times New Roman" w:cs="Times New Roman"/>
          <w:sz w:val="20"/>
          <w:szCs w:val="20"/>
          <w:lang w:eastAsia="ru-RU"/>
        </w:rPr>
        <w:t>.</w:t>
      </w:r>
    </w:p>
    <w:p w:rsidR="00DD3450" w:rsidRPr="000C17EF" w:rsidRDefault="00DD3450" w:rsidP="00DD3450">
      <w:pPr>
        <w:spacing w:line="228" w:lineRule="exact"/>
        <w:ind w:firstLine="340"/>
        <w:rPr>
          <w:rFonts w:ascii="Times New Roman" w:hAnsi="Times New Roman" w:cs="Times New Roman"/>
          <w:sz w:val="20"/>
          <w:szCs w:val="20"/>
        </w:rPr>
      </w:pPr>
      <w:r w:rsidRPr="000C17EF">
        <w:rPr>
          <w:rFonts w:ascii="Times New Roman" w:hAnsi="Times New Roman" w:cs="Times New Roman"/>
          <w:sz w:val="20"/>
          <w:szCs w:val="20"/>
          <w:lang w:eastAsia="ru-RU"/>
        </w:rPr>
        <w:t>А еще полутора столетиями раньше подобную картину можно набл</w:t>
      </w:r>
      <w:r w:rsidRPr="000C17EF">
        <w:rPr>
          <w:rFonts w:ascii="Times New Roman" w:hAnsi="Times New Roman" w:cs="Times New Roman"/>
          <w:sz w:val="20"/>
          <w:szCs w:val="20"/>
          <w:lang w:eastAsia="ru-RU"/>
        </w:rPr>
        <w:t>ю</w:t>
      </w:r>
      <w:r w:rsidRPr="000C17EF">
        <w:rPr>
          <w:rFonts w:ascii="Times New Roman" w:hAnsi="Times New Roman" w:cs="Times New Roman"/>
          <w:sz w:val="20"/>
          <w:szCs w:val="20"/>
          <w:lang w:eastAsia="ru-RU"/>
        </w:rPr>
        <w:t>дать у Л. Моцарта, который в §</w:t>
      </w:r>
      <w:r w:rsidRPr="000C17EF">
        <w:rPr>
          <w:rFonts w:ascii="Times New Roman" w:hAnsi="Times New Roman" w:cs="Times New Roman"/>
          <w:sz w:val="20"/>
          <w:szCs w:val="20"/>
          <w:lang w:val="en-US" w:eastAsia="ru-RU"/>
        </w:rPr>
        <w:t> </w:t>
      </w:r>
      <w:r w:rsidRPr="000C17EF">
        <w:rPr>
          <w:rFonts w:ascii="Times New Roman" w:hAnsi="Times New Roman" w:cs="Times New Roman"/>
          <w:sz w:val="20"/>
          <w:szCs w:val="20"/>
          <w:lang w:eastAsia="ru-RU"/>
        </w:rPr>
        <w:t>11 главы 3 раздела 1 своей «Основ</w:t>
      </w:r>
      <w:r w:rsidRPr="000C17EF">
        <w:rPr>
          <w:rFonts w:ascii="Times New Roman" w:hAnsi="Times New Roman" w:cs="Times New Roman"/>
          <w:sz w:val="20"/>
          <w:szCs w:val="20"/>
          <w:lang w:eastAsia="ru-RU"/>
        </w:rPr>
        <w:t>а</w:t>
      </w:r>
      <w:r w:rsidRPr="000C17EF">
        <w:rPr>
          <w:rFonts w:ascii="Times New Roman" w:hAnsi="Times New Roman" w:cs="Times New Roman"/>
          <w:sz w:val="20"/>
          <w:szCs w:val="20"/>
          <w:lang w:eastAsia="ru-RU"/>
        </w:rPr>
        <w:t>тельной скри</w:t>
      </w:r>
      <w:r w:rsidRPr="000C17EF">
        <w:rPr>
          <w:rFonts w:ascii="Times New Roman" w:hAnsi="Times New Roman" w:cs="Times New Roman"/>
          <w:sz w:val="20"/>
          <w:szCs w:val="20"/>
          <w:lang w:eastAsia="ru-RU"/>
        </w:rPr>
        <w:softHyphen/>
        <w:t xml:space="preserve">пичной школы» (1756)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16, с. 39</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bCs/>
          <w:sz w:val="20"/>
          <w:szCs w:val="20"/>
        </w:rPr>
        <w:t>40</w:t>
      </w:r>
      <w:r w:rsidRPr="000C17EF">
        <w:rPr>
          <w:rFonts w:ascii="Times New Roman" w:eastAsia="Times New Roman CYR" w:hAnsi="Times New Roman" w:cs="Times New Roman"/>
          <w:sz w:val="20"/>
          <w:szCs w:val="20"/>
        </w:rPr>
        <w:t>] предлагает для уточн</w:t>
      </w:r>
      <w:r w:rsidRPr="000C17EF">
        <w:rPr>
          <w:rFonts w:ascii="Times New Roman" w:eastAsia="Times New Roman CYR" w:hAnsi="Times New Roman" w:cs="Times New Roman"/>
          <w:sz w:val="20"/>
          <w:szCs w:val="20"/>
        </w:rPr>
        <w:t>е</w:t>
      </w:r>
      <w:r w:rsidRPr="000C17EF">
        <w:rPr>
          <w:rFonts w:ascii="Times New Roman" w:eastAsia="Times New Roman CYR" w:hAnsi="Times New Roman" w:cs="Times New Roman"/>
          <w:sz w:val="20"/>
          <w:szCs w:val="20"/>
        </w:rPr>
        <w:t>ния записи пунк</w:t>
      </w:r>
      <w:r w:rsidRPr="000C17EF">
        <w:rPr>
          <w:rFonts w:ascii="Times New Roman" w:eastAsia="Times New Roman CYR" w:hAnsi="Times New Roman" w:cs="Times New Roman"/>
          <w:sz w:val="20"/>
          <w:szCs w:val="20"/>
        </w:rPr>
        <w:softHyphen/>
        <w:t>тирного ритма ввести вторую точку после четверти, чт</w:t>
      </w:r>
      <w:r w:rsidRPr="000C17EF">
        <w:rPr>
          <w:rFonts w:ascii="Times New Roman" w:eastAsia="Times New Roman CYR" w:hAnsi="Times New Roman" w:cs="Times New Roman"/>
          <w:sz w:val="20"/>
          <w:szCs w:val="20"/>
        </w:rPr>
        <w:t>о</w:t>
      </w:r>
      <w:r w:rsidRPr="000C17EF">
        <w:rPr>
          <w:rFonts w:ascii="Times New Roman" w:eastAsia="Times New Roman CYR" w:hAnsi="Times New Roman" w:cs="Times New Roman"/>
          <w:sz w:val="20"/>
          <w:szCs w:val="20"/>
        </w:rPr>
        <w:t>бы последняя нота выглядела шестнадцатой, а не восьмой, как принято было писать все пред</w:t>
      </w:r>
      <w:r w:rsidRPr="000C17EF">
        <w:rPr>
          <w:rFonts w:ascii="Times New Roman" w:eastAsia="Times New Roman CYR" w:hAnsi="Times New Roman" w:cs="Times New Roman"/>
          <w:sz w:val="20"/>
          <w:szCs w:val="20"/>
        </w:rPr>
        <w:softHyphen/>
        <w:t>шествовавшее время (</w:t>
      </w:r>
      <w:r w:rsidRPr="000C17EF">
        <w:rPr>
          <w:rFonts w:ascii="Times New Roman" w:eastAsia="Times New Roman CYR" w:hAnsi="Times New Roman" w:cs="Times New Roman"/>
          <w:i/>
          <w:sz w:val="20"/>
          <w:szCs w:val="20"/>
        </w:rPr>
        <w:t>подразумевая</w:t>
      </w:r>
      <w:r w:rsidRPr="000C17EF">
        <w:rPr>
          <w:rFonts w:ascii="Times New Roman" w:eastAsia="Times New Roman CYR" w:hAnsi="Times New Roman" w:cs="Times New Roman"/>
          <w:sz w:val="20"/>
          <w:szCs w:val="20"/>
        </w:rPr>
        <w:t xml:space="preserve"> после одной точки и шестнадц</w:t>
      </w:r>
      <w:r w:rsidRPr="000C17EF">
        <w:rPr>
          <w:rFonts w:ascii="Times New Roman" w:eastAsia="Times New Roman CYR" w:hAnsi="Times New Roman" w:cs="Times New Roman"/>
          <w:sz w:val="20"/>
          <w:szCs w:val="20"/>
        </w:rPr>
        <w:t>а</w:t>
      </w:r>
      <w:r w:rsidRPr="000C17EF">
        <w:rPr>
          <w:rFonts w:ascii="Times New Roman" w:eastAsia="Times New Roman CYR" w:hAnsi="Times New Roman" w:cs="Times New Roman"/>
          <w:sz w:val="20"/>
          <w:szCs w:val="20"/>
        </w:rPr>
        <w:t>тую, и даже тридцать вторую [</w:t>
      </w:r>
      <w:r w:rsidRPr="000C17EF">
        <w:rPr>
          <w:rFonts w:ascii="Times New Roman" w:eastAsia="Times New Roman CYR" w:hAnsi="Times New Roman" w:cs="Times New Roman"/>
          <w:bCs/>
          <w:sz w:val="20"/>
          <w:szCs w:val="20"/>
        </w:rPr>
        <w:t>8, с. 100</w:t>
      </w:r>
      <w:r w:rsidRPr="000C17EF">
        <w:rPr>
          <w:rFonts w:ascii="Times New Roman" w:eastAsia="Times New Roman CYR" w:hAnsi="Times New Roman" w:cs="Times New Roman"/>
          <w:sz w:val="20"/>
          <w:szCs w:val="20"/>
        </w:rPr>
        <w:t>])</w:t>
      </w:r>
      <w:r w:rsidRPr="000C17EF">
        <w:rPr>
          <w:rFonts w:ascii="Times New Roman" w:hAnsi="Times New Roman" w:cs="Times New Roman"/>
          <w:sz w:val="20"/>
          <w:szCs w:val="20"/>
          <w:lang w:eastAsia="ru-RU"/>
        </w:rPr>
        <w:t xml:space="preserve">. Однако в третьем, дополненном, издании (1787) этот параграф повторен абсолютно идентично, 1:1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17, с. 39</w:t>
      </w:r>
      <w:r w:rsidRPr="000C17EF">
        <w:rPr>
          <w:rFonts w:ascii="Times New Roman" w:hAnsi="Times New Roman" w:cs="Times New Roman"/>
          <w:sz w:val="20"/>
          <w:szCs w:val="20"/>
          <w:lang w:eastAsia="ru-RU"/>
        </w:rPr>
        <w:t>–</w:t>
      </w:r>
      <w:r w:rsidRPr="000C17EF">
        <w:rPr>
          <w:rFonts w:ascii="Times New Roman" w:eastAsia="Times New Roman CYR" w:hAnsi="Times New Roman" w:cs="Times New Roman"/>
          <w:bCs/>
          <w:sz w:val="20"/>
          <w:szCs w:val="20"/>
        </w:rPr>
        <w:t>40</w:t>
      </w:r>
      <w:r w:rsidRPr="000C17EF">
        <w:rPr>
          <w:rFonts w:ascii="Times New Roman" w:eastAsia="Times New Roman CYR" w:hAnsi="Times New Roman" w:cs="Times New Roman"/>
          <w:sz w:val="20"/>
          <w:szCs w:val="20"/>
        </w:rPr>
        <w:t>]</w:t>
      </w:r>
      <w:r w:rsidRPr="000C17EF">
        <w:rPr>
          <w:rFonts w:ascii="Times New Roman" w:hAnsi="Times New Roman" w:cs="Times New Roman"/>
          <w:sz w:val="20"/>
          <w:szCs w:val="20"/>
          <w:lang w:eastAsia="ru-RU"/>
        </w:rPr>
        <w:t>. Иными словами, ничего не изменилось за более чем 30 лет!</w:t>
      </w:r>
      <w:r w:rsidR="00D8479E" w:rsidRPr="000C17EF">
        <w:rPr>
          <w:rFonts w:ascii="Times New Roman" w:hAnsi="Times New Roman" w:cs="Times New Roman"/>
          <w:sz w:val="20"/>
          <w:szCs w:val="20"/>
        </w:rPr>
        <w:t xml:space="preserve"> </w:t>
      </w:r>
      <w:r w:rsidRPr="000C17EF">
        <w:rPr>
          <w:rFonts w:ascii="Times New Roman" w:hAnsi="Times New Roman" w:cs="Times New Roman"/>
          <w:sz w:val="20"/>
          <w:szCs w:val="20"/>
        </w:rPr>
        <w:t>И становится очевидно: как же медленно и трудно пр</w:t>
      </w:r>
      <w:r w:rsidRPr="000C17EF">
        <w:rPr>
          <w:rFonts w:ascii="Times New Roman" w:hAnsi="Times New Roman" w:cs="Times New Roman"/>
          <w:sz w:val="20"/>
          <w:szCs w:val="20"/>
        </w:rPr>
        <w:t>о</w:t>
      </w:r>
      <w:r w:rsidRPr="000C17EF">
        <w:rPr>
          <w:rFonts w:ascii="Times New Roman" w:hAnsi="Times New Roman" w:cs="Times New Roman"/>
          <w:sz w:val="20"/>
          <w:szCs w:val="20"/>
        </w:rPr>
        <w:t>исходят изменения в психологии педагогов! Но, оказывается, не только педагогов.</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rPr>
        <w:t>Продолжив цитату из Шатковского, читаем: «Возникала мысль: сист</w:t>
      </w:r>
      <w:r w:rsidRPr="000C17EF">
        <w:rPr>
          <w:rFonts w:ascii="Times New Roman" w:hAnsi="Times New Roman" w:cs="Times New Roman"/>
          <w:sz w:val="20"/>
          <w:szCs w:val="20"/>
        </w:rPr>
        <w:t>е</w:t>
      </w:r>
      <w:r w:rsidRPr="000C17EF">
        <w:rPr>
          <w:rFonts w:ascii="Times New Roman" w:hAnsi="Times New Roman" w:cs="Times New Roman"/>
          <w:sz w:val="20"/>
          <w:szCs w:val="20"/>
        </w:rPr>
        <w:t>ма виновата. Но тут же зарождалось и сомнение: если бы дело б</w:t>
      </w:r>
      <w:r w:rsidRPr="000C17EF">
        <w:rPr>
          <w:rFonts w:ascii="Times New Roman" w:hAnsi="Times New Roman" w:cs="Times New Roman"/>
          <w:sz w:val="20"/>
          <w:szCs w:val="20"/>
        </w:rPr>
        <w:t>ы</w:t>
      </w:r>
      <w:r w:rsidRPr="000C17EF">
        <w:rPr>
          <w:rFonts w:ascii="Times New Roman" w:hAnsi="Times New Roman" w:cs="Times New Roman"/>
          <w:sz w:val="20"/>
          <w:szCs w:val="20"/>
        </w:rPr>
        <w:t>ло только в системе, то при всем старании успехов бы не было ни у к</w:t>
      </w:r>
      <w:r w:rsidRPr="000C17EF">
        <w:rPr>
          <w:rFonts w:ascii="Times New Roman" w:hAnsi="Times New Roman" w:cs="Times New Roman"/>
          <w:sz w:val="20"/>
          <w:szCs w:val="20"/>
        </w:rPr>
        <w:t>о</w:t>
      </w:r>
      <w:r w:rsidRPr="000C17EF">
        <w:rPr>
          <w:rFonts w:ascii="Times New Roman" w:hAnsi="Times New Roman" w:cs="Times New Roman"/>
          <w:sz w:val="20"/>
          <w:szCs w:val="20"/>
        </w:rPr>
        <w:t>го. А между тем и у меня, и у коллег, работающих по аналогичной системе, дети сл</w:t>
      </w:r>
      <w:r w:rsidRPr="000C17EF">
        <w:rPr>
          <w:rFonts w:ascii="Times New Roman" w:hAnsi="Times New Roman" w:cs="Times New Roman"/>
          <w:sz w:val="20"/>
          <w:szCs w:val="20"/>
        </w:rPr>
        <w:t>ы</w:t>
      </w:r>
      <w:r w:rsidRPr="000C17EF">
        <w:rPr>
          <w:rFonts w:ascii="Times New Roman" w:hAnsi="Times New Roman" w:cs="Times New Roman"/>
          <w:sz w:val="20"/>
          <w:szCs w:val="20"/>
        </w:rPr>
        <w:t>шат &lt; ...&gt;. Вероятно, причин здесь немало. Одна из них в том, что многие родители и даже педагоги полагают: не всем дано сл</w:t>
      </w:r>
      <w:r w:rsidRPr="000C17EF">
        <w:rPr>
          <w:rFonts w:ascii="Times New Roman" w:hAnsi="Times New Roman" w:cs="Times New Roman"/>
          <w:sz w:val="20"/>
          <w:szCs w:val="20"/>
        </w:rPr>
        <w:t>ы</w:t>
      </w:r>
      <w:r w:rsidRPr="000C17EF">
        <w:rPr>
          <w:rFonts w:ascii="Times New Roman" w:hAnsi="Times New Roman" w:cs="Times New Roman"/>
          <w:sz w:val="20"/>
          <w:szCs w:val="20"/>
        </w:rPr>
        <w:t>шать. Я же убедился в обратном, работая не только в музыкальных учебных зав</w:t>
      </w:r>
      <w:r w:rsidRPr="000C17EF">
        <w:rPr>
          <w:rFonts w:ascii="Times New Roman" w:hAnsi="Times New Roman" w:cs="Times New Roman"/>
          <w:sz w:val="20"/>
          <w:szCs w:val="20"/>
        </w:rPr>
        <w:t>е</w:t>
      </w:r>
      <w:r w:rsidRPr="000C17EF">
        <w:rPr>
          <w:rFonts w:ascii="Times New Roman" w:hAnsi="Times New Roman" w:cs="Times New Roman"/>
          <w:sz w:val="20"/>
          <w:szCs w:val="20"/>
        </w:rPr>
        <w:t>дениях, где есть отбор детей по способностям, но и в общеобразовател</w:t>
      </w:r>
      <w:r w:rsidRPr="000C17EF">
        <w:rPr>
          <w:rFonts w:ascii="Times New Roman" w:hAnsi="Times New Roman" w:cs="Times New Roman"/>
          <w:sz w:val="20"/>
          <w:szCs w:val="20"/>
        </w:rPr>
        <w:t>ь</w:t>
      </w:r>
      <w:r w:rsidRPr="000C17EF">
        <w:rPr>
          <w:rFonts w:ascii="Times New Roman" w:hAnsi="Times New Roman" w:cs="Times New Roman"/>
          <w:sz w:val="20"/>
          <w:szCs w:val="20"/>
        </w:rPr>
        <w:t xml:space="preserve">ных школах,… в детских садах… </w:t>
      </w:r>
      <w:r w:rsidRPr="000C17EF">
        <w:rPr>
          <w:rFonts w:ascii="Times New Roman" w:hAnsi="Times New Roman" w:cs="Times New Roman"/>
          <w:sz w:val="20"/>
          <w:szCs w:val="20"/>
          <w:lang w:eastAsia="ru-RU"/>
        </w:rPr>
        <w:t>– там, где нет никакого отбора детей по музыкальным данным. Многолетний опыт показывает: все дети могут слышать, так же как все они могут читать и писать. (… были времена, когда люди тоже и</w:t>
      </w:r>
      <w:r w:rsidRPr="000C17EF">
        <w:rPr>
          <w:rFonts w:ascii="Times New Roman" w:hAnsi="Times New Roman" w:cs="Times New Roman"/>
          <w:sz w:val="20"/>
          <w:szCs w:val="20"/>
          <w:lang w:eastAsia="ru-RU"/>
        </w:rPr>
        <w:t>с</w:t>
      </w:r>
      <w:r w:rsidRPr="000C17EF">
        <w:rPr>
          <w:rFonts w:ascii="Times New Roman" w:hAnsi="Times New Roman" w:cs="Times New Roman"/>
          <w:sz w:val="20"/>
          <w:szCs w:val="20"/>
          <w:lang w:eastAsia="ru-RU"/>
        </w:rPr>
        <w:t>кренне заблуждались, полагая, что читать и писать могут не все, а лишь наиболее способные…). Другая причина состоит в том, что педагоги н</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 xml:space="preserve">редко подходят к вопросам развития слуха только с чисто музыкальной </w:t>
      </w:r>
      <w:r w:rsidRPr="000C17EF">
        <w:rPr>
          <w:rFonts w:ascii="Times New Roman" w:hAnsi="Times New Roman" w:cs="Times New Roman"/>
          <w:sz w:val="20"/>
          <w:szCs w:val="20"/>
          <w:lang w:eastAsia="ru-RU"/>
        </w:rPr>
        <w:lastRenderedPageBreak/>
        <w:t>стороны, помимо воли нарушая при этом методические принципы как о</w:t>
      </w:r>
      <w:r w:rsidRPr="000C17EF">
        <w:rPr>
          <w:rFonts w:ascii="Times New Roman" w:hAnsi="Times New Roman" w:cs="Times New Roman"/>
          <w:sz w:val="20"/>
          <w:szCs w:val="20"/>
          <w:lang w:eastAsia="ru-RU"/>
        </w:rPr>
        <w:t>б</w:t>
      </w:r>
      <w:r w:rsidRPr="000C17EF">
        <w:rPr>
          <w:rFonts w:ascii="Times New Roman" w:hAnsi="Times New Roman" w:cs="Times New Roman"/>
          <w:sz w:val="20"/>
          <w:szCs w:val="20"/>
          <w:lang w:eastAsia="ru-RU"/>
        </w:rPr>
        <w:t xml:space="preserve">щей, так и частной педагогики. </w:t>
      </w:r>
      <w:r w:rsidRPr="000C17EF">
        <w:rPr>
          <w:rFonts w:ascii="Times New Roman" w:hAnsi="Times New Roman" w:cs="Times New Roman"/>
          <w:sz w:val="20"/>
          <w:szCs w:val="20"/>
        </w:rPr>
        <w:t xml:space="preserve">&lt; ...&gt;. </w:t>
      </w:r>
      <w:r w:rsidRPr="000C17EF">
        <w:rPr>
          <w:rFonts w:ascii="Times New Roman" w:hAnsi="Times New Roman" w:cs="Times New Roman"/>
          <w:sz w:val="20"/>
          <w:szCs w:val="20"/>
          <w:lang w:eastAsia="ru-RU"/>
        </w:rPr>
        <w:t xml:space="preserve"> Считается, что главное – те или иные технические приемы развития слуха, все же остальное – необязател</w:t>
      </w:r>
      <w:r w:rsidRPr="000C17EF">
        <w:rPr>
          <w:rFonts w:ascii="Times New Roman" w:hAnsi="Times New Roman" w:cs="Times New Roman"/>
          <w:sz w:val="20"/>
          <w:szCs w:val="20"/>
          <w:lang w:eastAsia="ru-RU"/>
        </w:rPr>
        <w:t>ь</w:t>
      </w:r>
      <w:r w:rsidRPr="000C17EF">
        <w:rPr>
          <w:rFonts w:ascii="Times New Roman" w:hAnsi="Times New Roman" w:cs="Times New Roman"/>
          <w:sz w:val="20"/>
          <w:szCs w:val="20"/>
          <w:lang w:eastAsia="ru-RU"/>
        </w:rPr>
        <w:t>ная роскошь. Но в педагогике никакие, хотя бы даже и сверхгениальные, приемы сами по себе не срабатывают, если они не опираются на важне</w:t>
      </w:r>
      <w:r w:rsidRPr="000C17EF">
        <w:rPr>
          <w:rFonts w:ascii="Times New Roman" w:hAnsi="Times New Roman" w:cs="Times New Roman"/>
          <w:sz w:val="20"/>
          <w:szCs w:val="20"/>
          <w:lang w:eastAsia="ru-RU"/>
        </w:rPr>
        <w:t>й</w:t>
      </w:r>
      <w:r w:rsidRPr="000C17EF">
        <w:rPr>
          <w:rFonts w:ascii="Times New Roman" w:hAnsi="Times New Roman" w:cs="Times New Roman"/>
          <w:sz w:val="20"/>
          <w:szCs w:val="20"/>
          <w:lang w:eastAsia="ru-RU"/>
        </w:rPr>
        <w:t xml:space="preserve">шие принципы методики и </w:t>
      </w:r>
      <w:r w:rsidRPr="000C17EF">
        <w:rPr>
          <w:rFonts w:ascii="Times New Roman" w:hAnsi="Times New Roman" w:cs="Times New Roman"/>
          <w:i/>
          <w:sz w:val="20"/>
          <w:szCs w:val="20"/>
          <w:lang w:eastAsia="ru-RU"/>
        </w:rPr>
        <w:t>системы</w:t>
      </w:r>
      <w:r w:rsidRPr="000C17EF">
        <w:rPr>
          <w:rFonts w:ascii="Times New Roman" w:hAnsi="Times New Roman" w:cs="Times New Roman"/>
          <w:sz w:val="20"/>
          <w:szCs w:val="20"/>
          <w:lang w:eastAsia="ru-RU"/>
        </w:rPr>
        <w:t xml:space="preserve">» (курсив мой – </w:t>
      </w:r>
      <w:r w:rsidRPr="000C17EF">
        <w:rPr>
          <w:rFonts w:ascii="Times New Roman" w:hAnsi="Times New Roman" w:cs="Times New Roman"/>
          <w:i/>
          <w:sz w:val="20"/>
          <w:szCs w:val="20"/>
          <w:lang w:eastAsia="ru-RU"/>
        </w:rPr>
        <w:t>В.С</w:t>
      </w:r>
      <w:r w:rsidRPr="000C17EF">
        <w:rPr>
          <w:rFonts w:ascii="Times New Roman" w:hAnsi="Times New Roman" w:cs="Times New Roman"/>
          <w:sz w:val="20"/>
          <w:szCs w:val="20"/>
          <w:lang w:eastAsia="ru-RU"/>
        </w:rPr>
        <w:t xml:space="preserve">.)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14, с. 3</w:t>
      </w:r>
      <w:r w:rsidRPr="000C17EF">
        <w:rPr>
          <w:rFonts w:ascii="Times New Roman" w:hAnsi="Times New Roman" w:cs="Times New Roman"/>
          <w:sz w:val="20"/>
          <w:szCs w:val="20"/>
          <w:lang w:eastAsia="ru-RU"/>
        </w:rPr>
        <w:t>–4</w:t>
      </w:r>
      <w:r w:rsidRPr="000C17EF">
        <w:rPr>
          <w:rFonts w:ascii="Times New Roman" w:eastAsia="Times New Roman CYR" w:hAnsi="Times New Roman" w:cs="Times New Roman"/>
          <w:sz w:val="20"/>
          <w:szCs w:val="20"/>
        </w:rPr>
        <w:t>]</w:t>
      </w:r>
      <w:r w:rsidRPr="000C17EF">
        <w:rPr>
          <w:rFonts w:ascii="Times New Roman" w:hAnsi="Times New Roman" w:cs="Times New Roman"/>
          <w:sz w:val="20"/>
          <w:szCs w:val="20"/>
          <w:lang w:eastAsia="ru-RU"/>
        </w:rPr>
        <w:t>.</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lang w:eastAsia="ru-RU"/>
        </w:rPr>
        <w:t>Мой коллега по колледжу при консерватории (духовик) рассказывает, что его собственные питомцы, с которыми он занимается с младенчества, к уровню колледжа подходят во всеоружии профессиональных знаний. П</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ступающие же в колледж из других школ, пусть и умеют извлекать из и</w:t>
      </w:r>
      <w:r w:rsidRPr="000C17EF">
        <w:rPr>
          <w:rFonts w:ascii="Times New Roman" w:hAnsi="Times New Roman" w:cs="Times New Roman"/>
          <w:sz w:val="20"/>
          <w:szCs w:val="20"/>
          <w:lang w:eastAsia="ru-RU"/>
        </w:rPr>
        <w:t>н</w:t>
      </w:r>
      <w:r w:rsidRPr="000C17EF">
        <w:rPr>
          <w:rFonts w:ascii="Times New Roman" w:hAnsi="Times New Roman" w:cs="Times New Roman"/>
          <w:sz w:val="20"/>
          <w:szCs w:val="20"/>
          <w:lang w:eastAsia="ru-RU"/>
        </w:rPr>
        <w:t>струмента качественные звуки и исполняют требуемую программу, не имеют понятия о терминологии, применяемой в музыкальных текстах, о нюансировке, темпах и т. п. Вот еще наглядное подтверждение справедл</w:t>
      </w:r>
      <w:r w:rsidRPr="000C17EF">
        <w:rPr>
          <w:rFonts w:ascii="Times New Roman" w:hAnsi="Times New Roman" w:cs="Times New Roman"/>
          <w:sz w:val="20"/>
          <w:szCs w:val="20"/>
          <w:lang w:eastAsia="ru-RU"/>
        </w:rPr>
        <w:t>и</w:t>
      </w:r>
      <w:r w:rsidRPr="000C17EF">
        <w:rPr>
          <w:rFonts w:ascii="Times New Roman" w:hAnsi="Times New Roman" w:cs="Times New Roman"/>
          <w:sz w:val="20"/>
          <w:szCs w:val="20"/>
          <w:lang w:eastAsia="ru-RU"/>
        </w:rPr>
        <w:t>вости слов Шатковского.</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lang w:eastAsia="ru-RU"/>
        </w:rPr>
        <w:t>Мало того. Этот же педагог сокрушается, что он вынужден давать уч</w:t>
      </w:r>
      <w:r w:rsidRPr="000C17EF">
        <w:rPr>
          <w:rFonts w:ascii="Times New Roman" w:hAnsi="Times New Roman" w:cs="Times New Roman"/>
          <w:sz w:val="20"/>
          <w:szCs w:val="20"/>
          <w:lang w:eastAsia="ru-RU"/>
        </w:rPr>
        <w:t>е</w:t>
      </w:r>
      <w:r w:rsidR="000C17EF" w:rsidRPr="000C17EF">
        <w:rPr>
          <w:rFonts w:ascii="Times New Roman" w:hAnsi="Times New Roman" w:cs="Times New Roman"/>
          <w:sz w:val="20"/>
          <w:szCs w:val="20"/>
          <w:lang w:eastAsia="ru-RU"/>
        </w:rPr>
        <w:t>ни</w:t>
      </w:r>
      <w:r w:rsidRPr="000C17EF">
        <w:rPr>
          <w:rFonts w:ascii="Times New Roman" w:hAnsi="Times New Roman" w:cs="Times New Roman"/>
          <w:sz w:val="20"/>
          <w:szCs w:val="20"/>
          <w:lang w:eastAsia="ru-RU"/>
        </w:rPr>
        <w:t>кам теоретический материал, который они должны были бы пол</w:t>
      </w:r>
      <w:r w:rsidRPr="000C17EF">
        <w:rPr>
          <w:rFonts w:ascii="Times New Roman" w:hAnsi="Times New Roman" w:cs="Times New Roman"/>
          <w:sz w:val="20"/>
          <w:szCs w:val="20"/>
          <w:lang w:eastAsia="ru-RU"/>
        </w:rPr>
        <w:t>у</w:t>
      </w:r>
      <w:r w:rsidRPr="000C17EF">
        <w:rPr>
          <w:rFonts w:ascii="Times New Roman" w:hAnsi="Times New Roman" w:cs="Times New Roman"/>
          <w:sz w:val="20"/>
          <w:szCs w:val="20"/>
          <w:lang w:eastAsia="ru-RU"/>
        </w:rPr>
        <w:t>чить на уроках теоретического цикла. Получается, что курсы сольфеджио и эл</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ментарной теории (а позже – гармонии, полифонии и т. д.) ведутся как с</w:t>
      </w:r>
      <w:r w:rsidRPr="000C17EF">
        <w:rPr>
          <w:rFonts w:ascii="Times New Roman" w:hAnsi="Times New Roman" w:cs="Times New Roman"/>
          <w:sz w:val="20"/>
          <w:szCs w:val="20"/>
          <w:lang w:eastAsia="ru-RU"/>
        </w:rPr>
        <w:t>а</w:t>
      </w:r>
      <w:r w:rsidRPr="000C17EF">
        <w:rPr>
          <w:rFonts w:ascii="Times New Roman" w:hAnsi="Times New Roman" w:cs="Times New Roman"/>
          <w:sz w:val="20"/>
          <w:szCs w:val="20"/>
          <w:lang w:eastAsia="ru-RU"/>
        </w:rPr>
        <w:t>моцель, «вещь в себе», а не служат музыкальному, профессионал</w:t>
      </w:r>
      <w:r w:rsidRPr="000C17EF">
        <w:rPr>
          <w:rFonts w:ascii="Times New Roman" w:hAnsi="Times New Roman" w:cs="Times New Roman"/>
          <w:sz w:val="20"/>
          <w:szCs w:val="20"/>
          <w:lang w:eastAsia="ru-RU"/>
        </w:rPr>
        <w:t>ь</w:t>
      </w:r>
      <w:r w:rsidRPr="000C17EF">
        <w:rPr>
          <w:rFonts w:ascii="Times New Roman" w:hAnsi="Times New Roman" w:cs="Times New Roman"/>
          <w:sz w:val="20"/>
          <w:szCs w:val="20"/>
          <w:lang w:eastAsia="ru-RU"/>
        </w:rPr>
        <w:t>ному развитию, росту музыканта. Даже в чисто «технологическом» о</w:t>
      </w:r>
      <w:r w:rsidRPr="000C17EF">
        <w:rPr>
          <w:rFonts w:ascii="Times New Roman" w:hAnsi="Times New Roman" w:cs="Times New Roman"/>
          <w:sz w:val="20"/>
          <w:szCs w:val="20"/>
          <w:lang w:eastAsia="ru-RU"/>
        </w:rPr>
        <w:t>т</w:t>
      </w:r>
      <w:r w:rsidRPr="000C17EF">
        <w:rPr>
          <w:rFonts w:ascii="Times New Roman" w:hAnsi="Times New Roman" w:cs="Times New Roman"/>
          <w:sz w:val="20"/>
          <w:szCs w:val="20"/>
          <w:lang w:eastAsia="ru-RU"/>
        </w:rPr>
        <w:t>ношении скрипачам естественно на первом же месяце знакомства с инс</w:t>
      </w:r>
      <w:r w:rsidRPr="000C17EF">
        <w:rPr>
          <w:rFonts w:ascii="Times New Roman" w:hAnsi="Times New Roman" w:cs="Times New Roman"/>
          <w:sz w:val="20"/>
          <w:szCs w:val="20"/>
          <w:lang w:eastAsia="ru-RU"/>
        </w:rPr>
        <w:t>т</w:t>
      </w:r>
      <w:r w:rsidRPr="000C17EF">
        <w:rPr>
          <w:rFonts w:ascii="Times New Roman" w:hAnsi="Times New Roman" w:cs="Times New Roman"/>
          <w:sz w:val="20"/>
          <w:szCs w:val="20"/>
          <w:lang w:eastAsia="ru-RU"/>
        </w:rPr>
        <w:t>рументом играть в тональностях с двумя и тремя диезами. Пианистам Шопен, рук</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 xml:space="preserve">водствуясь анатомией, и вовсе </w:t>
      </w:r>
      <w:r w:rsidRPr="000C17EF">
        <w:rPr>
          <w:rFonts w:ascii="Times New Roman" w:hAnsi="Times New Roman" w:cs="Times New Roman"/>
          <w:i/>
          <w:sz w:val="20"/>
          <w:szCs w:val="20"/>
          <w:lang w:eastAsia="ru-RU"/>
        </w:rPr>
        <w:t>начинал</w:t>
      </w:r>
      <w:r w:rsidRPr="000C17EF">
        <w:rPr>
          <w:rFonts w:ascii="Times New Roman" w:hAnsi="Times New Roman" w:cs="Times New Roman"/>
          <w:sz w:val="20"/>
          <w:szCs w:val="20"/>
          <w:lang w:eastAsia="ru-RU"/>
        </w:rPr>
        <w:t xml:space="preserve"> ставить руку на кл</w:t>
      </w:r>
      <w:r w:rsidRPr="000C17EF">
        <w:rPr>
          <w:rFonts w:ascii="Times New Roman" w:hAnsi="Times New Roman" w:cs="Times New Roman"/>
          <w:sz w:val="20"/>
          <w:szCs w:val="20"/>
          <w:lang w:eastAsia="ru-RU"/>
        </w:rPr>
        <w:t>а</w:t>
      </w:r>
      <w:r w:rsidRPr="000C17EF">
        <w:rPr>
          <w:rFonts w:ascii="Times New Roman" w:hAnsi="Times New Roman" w:cs="Times New Roman"/>
          <w:sz w:val="20"/>
          <w:szCs w:val="20"/>
          <w:lang w:eastAsia="ru-RU"/>
        </w:rPr>
        <w:t>виатуру так, чтобы средние (2–3–4) пальцы оказывались на черных кл</w:t>
      </w:r>
      <w:r w:rsidRPr="000C17EF">
        <w:rPr>
          <w:rFonts w:ascii="Times New Roman" w:hAnsi="Times New Roman" w:cs="Times New Roman"/>
          <w:sz w:val="20"/>
          <w:szCs w:val="20"/>
          <w:lang w:eastAsia="ru-RU"/>
        </w:rPr>
        <w:t>а</w:t>
      </w:r>
      <w:r w:rsidRPr="000C17EF">
        <w:rPr>
          <w:rFonts w:ascii="Times New Roman" w:hAnsi="Times New Roman" w:cs="Times New Roman"/>
          <w:sz w:val="20"/>
          <w:szCs w:val="20"/>
          <w:lang w:eastAsia="ru-RU"/>
        </w:rPr>
        <w:t>вишах, то есть с тональности Си мажор, в которой пять диезов. По сольфеджио же до тр</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тьего и тем более пятого знака доходят значительно позднее. Трудно п</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нять мотивы составителей теоретических программ для начального обуч</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ния.</w:t>
      </w:r>
    </w:p>
    <w:p w:rsidR="00DD3450" w:rsidRPr="000C17EF" w:rsidRDefault="00DD3450" w:rsidP="00DD3450">
      <w:pPr>
        <w:ind w:firstLine="340"/>
        <w:rPr>
          <w:rFonts w:ascii="Times New Roman" w:hAnsi="Times New Roman" w:cs="Times New Roman"/>
          <w:sz w:val="20"/>
          <w:szCs w:val="20"/>
          <w:lang w:eastAsia="ru-RU"/>
        </w:rPr>
      </w:pPr>
      <w:r w:rsidRPr="000C17EF">
        <w:rPr>
          <w:rFonts w:ascii="Times New Roman" w:hAnsi="Times New Roman" w:cs="Times New Roman"/>
          <w:sz w:val="20"/>
          <w:szCs w:val="20"/>
          <w:lang w:eastAsia="ru-RU"/>
        </w:rPr>
        <w:t>В беседах с педагогами-практиками теоретических дисциплин выясн</w:t>
      </w:r>
      <w:r w:rsidRPr="000C17EF">
        <w:rPr>
          <w:rFonts w:ascii="Times New Roman" w:hAnsi="Times New Roman" w:cs="Times New Roman"/>
          <w:sz w:val="20"/>
          <w:szCs w:val="20"/>
          <w:lang w:eastAsia="ru-RU"/>
        </w:rPr>
        <w:t>я</w:t>
      </w:r>
      <w:r w:rsidRPr="000C17EF">
        <w:rPr>
          <w:rFonts w:ascii="Times New Roman" w:hAnsi="Times New Roman" w:cs="Times New Roman"/>
          <w:sz w:val="20"/>
          <w:szCs w:val="20"/>
          <w:lang w:eastAsia="ru-RU"/>
        </w:rPr>
        <w:t>ется также, что они воспринимают длительности абсолютно абстрак</w:t>
      </w:r>
      <w:r w:rsidRPr="000C17EF">
        <w:rPr>
          <w:rFonts w:ascii="Times New Roman" w:hAnsi="Times New Roman" w:cs="Times New Roman"/>
          <w:sz w:val="20"/>
          <w:szCs w:val="20"/>
          <w:lang w:eastAsia="ru-RU"/>
        </w:rPr>
        <w:t>т</w:t>
      </w:r>
      <w:r w:rsidRPr="000C17EF">
        <w:rPr>
          <w:rFonts w:ascii="Times New Roman" w:hAnsi="Times New Roman" w:cs="Times New Roman"/>
          <w:sz w:val="20"/>
          <w:szCs w:val="20"/>
          <w:lang w:eastAsia="ru-RU"/>
        </w:rPr>
        <w:t xml:space="preserve">но, не отдавая себе отчета в существовании артикуляции, когда </w:t>
      </w:r>
      <w:r w:rsidRPr="000C17EF">
        <w:rPr>
          <w:rFonts w:ascii="Times New Roman" w:hAnsi="Times New Roman" w:cs="Times New Roman"/>
          <w:i/>
          <w:sz w:val="20"/>
          <w:szCs w:val="20"/>
          <w:lang w:eastAsia="ru-RU"/>
        </w:rPr>
        <w:t>живая</w:t>
      </w:r>
      <w:r w:rsidRPr="000C17EF">
        <w:rPr>
          <w:rFonts w:ascii="Times New Roman" w:hAnsi="Times New Roman" w:cs="Times New Roman"/>
          <w:sz w:val="20"/>
          <w:szCs w:val="20"/>
          <w:lang w:eastAsia="ru-RU"/>
        </w:rPr>
        <w:t>, а не а</w:t>
      </w:r>
      <w:r w:rsidRPr="000C17EF">
        <w:rPr>
          <w:rFonts w:ascii="Times New Roman" w:hAnsi="Times New Roman" w:cs="Times New Roman"/>
          <w:sz w:val="20"/>
          <w:szCs w:val="20"/>
          <w:lang w:eastAsia="ru-RU"/>
        </w:rPr>
        <w:t>б</w:t>
      </w:r>
      <w:r w:rsidRPr="000C17EF">
        <w:rPr>
          <w:rFonts w:ascii="Times New Roman" w:hAnsi="Times New Roman" w:cs="Times New Roman"/>
          <w:sz w:val="20"/>
          <w:szCs w:val="20"/>
          <w:lang w:eastAsia="ru-RU"/>
        </w:rPr>
        <w:t xml:space="preserve">страктная, нота </w:t>
      </w:r>
      <w:r w:rsidRPr="000C17EF">
        <w:rPr>
          <w:rFonts w:ascii="Times New Roman" w:hAnsi="Times New Roman" w:cs="Times New Roman"/>
          <w:i/>
          <w:sz w:val="20"/>
          <w:szCs w:val="20"/>
          <w:lang w:eastAsia="ru-RU"/>
        </w:rPr>
        <w:t>реально звучит</w:t>
      </w:r>
      <w:r w:rsidRPr="000C17EF">
        <w:rPr>
          <w:rFonts w:ascii="Times New Roman" w:hAnsi="Times New Roman" w:cs="Times New Roman"/>
          <w:sz w:val="20"/>
          <w:szCs w:val="20"/>
          <w:lang w:eastAsia="ru-RU"/>
        </w:rPr>
        <w:t xml:space="preserve"> вовсе не обязательно все, отведенное ей метрической долей, время. И дело не только в том, что под точкой, обозн</w:t>
      </w:r>
      <w:r w:rsidRPr="000C17EF">
        <w:rPr>
          <w:rFonts w:ascii="Times New Roman" w:hAnsi="Times New Roman" w:cs="Times New Roman"/>
          <w:sz w:val="20"/>
          <w:szCs w:val="20"/>
          <w:lang w:eastAsia="ru-RU"/>
        </w:rPr>
        <w:t>а</w:t>
      </w:r>
      <w:r w:rsidRPr="000C17EF">
        <w:rPr>
          <w:rFonts w:ascii="Times New Roman" w:hAnsi="Times New Roman" w:cs="Times New Roman"/>
          <w:sz w:val="20"/>
          <w:szCs w:val="20"/>
          <w:lang w:eastAsia="ru-RU"/>
        </w:rPr>
        <w:t xml:space="preserve">чающей </w:t>
      </w:r>
      <w:r w:rsidRPr="000C17EF">
        <w:rPr>
          <w:rFonts w:ascii="Times New Roman" w:hAnsi="Times New Roman" w:cs="Times New Roman"/>
          <w:sz w:val="20"/>
          <w:szCs w:val="20"/>
          <w:lang w:val="en-US" w:eastAsia="ru-RU"/>
        </w:rPr>
        <w:t>staccato</w:t>
      </w:r>
      <w:r w:rsidRPr="000C17EF">
        <w:rPr>
          <w:rFonts w:ascii="Times New Roman" w:hAnsi="Times New Roman" w:cs="Times New Roman"/>
          <w:sz w:val="20"/>
          <w:szCs w:val="20"/>
          <w:lang w:eastAsia="ru-RU"/>
        </w:rPr>
        <w:t>, звучащая часть ноты занимает половину времени (вторая половина – пауза), а клинышек над или под нотой сокращает зв</w:t>
      </w:r>
      <w:r w:rsidRPr="000C17EF">
        <w:rPr>
          <w:rFonts w:ascii="Times New Roman" w:hAnsi="Times New Roman" w:cs="Times New Roman"/>
          <w:sz w:val="20"/>
          <w:szCs w:val="20"/>
          <w:lang w:eastAsia="ru-RU"/>
        </w:rPr>
        <w:t>у</w:t>
      </w:r>
      <w:r w:rsidRPr="000C17EF">
        <w:rPr>
          <w:rFonts w:ascii="Times New Roman" w:hAnsi="Times New Roman" w:cs="Times New Roman"/>
          <w:sz w:val="20"/>
          <w:szCs w:val="20"/>
          <w:lang w:eastAsia="ru-RU"/>
        </w:rPr>
        <w:t>чание еще вполовину. И мало того, что в «звучащее» время нота может звучать н</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 xml:space="preserve">равносильно, существует такое понятие, как </w:t>
      </w:r>
      <w:r w:rsidRPr="000C17EF">
        <w:rPr>
          <w:rFonts w:ascii="Times New Roman" w:hAnsi="Times New Roman" w:cs="Times New Roman"/>
          <w:i/>
          <w:sz w:val="20"/>
          <w:szCs w:val="20"/>
          <w:lang w:eastAsia="ru-RU"/>
        </w:rPr>
        <w:t>филировка</w:t>
      </w:r>
      <w:r w:rsidRPr="000C17EF">
        <w:rPr>
          <w:rFonts w:ascii="Times New Roman" w:hAnsi="Times New Roman" w:cs="Times New Roman"/>
          <w:sz w:val="20"/>
          <w:szCs w:val="20"/>
          <w:lang w:eastAsia="ru-RU"/>
        </w:rPr>
        <w:t xml:space="preserve"> звука (предложе</w:t>
      </w:r>
      <w:r w:rsidRPr="000C17EF">
        <w:rPr>
          <w:rFonts w:ascii="Times New Roman" w:hAnsi="Times New Roman" w:cs="Times New Roman"/>
          <w:sz w:val="20"/>
          <w:szCs w:val="20"/>
          <w:lang w:eastAsia="ru-RU"/>
        </w:rPr>
        <w:t>н</w:t>
      </w:r>
      <w:r w:rsidRPr="000C17EF">
        <w:rPr>
          <w:rFonts w:ascii="Times New Roman" w:hAnsi="Times New Roman" w:cs="Times New Roman"/>
          <w:sz w:val="20"/>
          <w:szCs w:val="20"/>
          <w:lang w:eastAsia="ru-RU"/>
        </w:rPr>
        <w:t>ное еще Тартини!). Зачастую композиторы пишут ноты значительно дли</w:t>
      </w:r>
      <w:r w:rsidRPr="000C17EF">
        <w:rPr>
          <w:rFonts w:ascii="Times New Roman" w:hAnsi="Times New Roman" w:cs="Times New Roman"/>
          <w:sz w:val="20"/>
          <w:szCs w:val="20"/>
          <w:lang w:eastAsia="ru-RU"/>
        </w:rPr>
        <w:t>н</w:t>
      </w:r>
      <w:r w:rsidRPr="000C17EF">
        <w:rPr>
          <w:rFonts w:ascii="Times New Roman" w:hAnsi="Times New Roman" w:cs="Times New Roman"/>
          <w:sz w:val="20"/>
          <w:szCs w:val="20"/>
          <w:lang w:eastAsia="ru-RU"/>
        </w:rPr>
        <w:t>нее их реального звучания просто из зрительного «удобс</w:t>
      </w:r>
      <w:r w:rsidRPr="000C17EF">
        <w:rPr>
          <w:rFonts w:ascii="Times New Roman" w:hAnsi="Times New Roman" w:cs="Times New Roman"/>
          <w:sz w:val="20"/>
          <w:szCs w:val="20"/>
          <w:lang w:eastAsia="ru-RU"/>
        </w:rPr>
        <w:t>т</w:t>
      </w:r>
      <w:r w:rsidRPr="000C17EF">
        <w:rPr>
          <w:rFonts w:ascii="Times New Roman" w:hAnsi="Times New Roman" w:cs="Times New Roman"/>
          <w:sz w:val="20"/>
          <w:szCs w:val="20"/>
          <w:lang w:eastAsia="ru-RU"/>
        </w:rPr>
        <w:t>ва», чтобы не загромождать паузами нотный стан. Это относится и к «барабанным» ри</w:t>
      </w:r>
      <w:r w:rsidRPr="000C17EF">
        <w:rPr>
          <w:rFonts w:ascii="Times New Roman" w:hAnsi="Times New Roman" w:cs="Times New Roman"/>
          <w:sz w:val="20"/>
          <w:szCs w:val="20"/>
          <w:lang w:eastAsia="ru-RU"/>
        </w:rPr>
        <w:t>т</w:t>
      </w:r>
      <w:r w:rsidRPr="000C17EF">
        <w:rPr>
          <w:rFonts w:ascii="Times New Roman" w:hAnsi="Times New Roman" w:cs="Times New Roman"/>
          <w:sz w:val="20"/>
          <w:szCs w:val="20"/>
          <w:lang w:eastAsia="ru-RU"/>
        </w:rPr>
        <w:t xml:space="preserve">мическим фигурам типа </w:t>
      </w:r>
      <w:r w:rsidRPr="000C17EF">
        <w:rPr>
          <w:rFonts w:ascii="Times New Roman" w:hAnsi="Times New Roman" w:cs="Times New Roman"/>
          <w:i/>
          <w:sz w:val="20"/>
          <w:szCs w:val="20"/>
          <w:lang w:eastAsia="ru-RU"/>
        </w:rPr>
        <w:t>четверть–две восьмы</w:t>
      </w:r>
      <w:r w:rsidR="00D8479E" w:rsidRPr="000C17EF">
        <w:rPr>
          <w:rFonts w:ascii="Times New Roman" w:hAnsi="Times New Roman" w:cs="Times New Roman"/>
          <w:i/>
          <w:sz w:val="20"/>
          <w:szCs w:val="20"/>
          <w:lang w:eastAsia="ru-RU"/>
        </w:rPr>
        <w:t>е</w:t>
      </w:r>
      <w:r w:rsidRPr="000C17EF">
        <w:rPr>
          <w:rFonts w:ascii="Times New Roman" w:hAnsi="Times New Roman" w:cs="Times New Roman"/>
          <w:sz w:val="20"/>
          <w:szCs w:val="20"/>
          <w:lang w:eastAsia="ru-RU"/>
        </w:rPr>
        <w:t xml:space="preserve">, или </w:t>
      </w:r>
      <w:r w:rsidRPr="000C17EF">
        <w:rPr>
          <w:rFonts w:ascii="Times New Roman" w:hAnsi="Times New Roman" w:cs="Times New Roman"/>
          <w:i/>
          <w:sz w:val="20"/>
          <w:szCs w:val="20"/>
          <w:lang w:eastAsia="ru-RU"/>
        </w:rPr>
        <w:t>восьмая–две шестн</w:t>
      </w:r>
      <w:r w:rsidRPr="000C17EF">
        <w:rPr>
          <w:rFonts w:ascii="Times New Roman" w:hAnsi="Times New Roman" w:cs="Times New Roman"/>
          <w:i/>
          <w:sz w:val="20"/>
          <w:szCs w:val="20"/>
          <w:lang w:eastAsia="ru-RU"/>
        </w:rPr>
        <w:t>а</w:t>
      </w:r>
      <w:r w:rsidRPr="000C17EF">
        <w:rPr>
          <w:rFonts w:ascii="Times New Roman" w:hAnsi="Times New Roman" w:cs="Times New Roman"/>
          <w:i/>
          <w:sz w:val="20"/>
          <w:szCs w:val="20"/>
          <w:lang w:eastAsia="ru-RU"/>
        </w:rPr>
        <w:lastRenderedPageBreak/>
        <w:t>дцаты</w:t>
      </w:r>
      <w:r w:rsidR="00D8479E" w:rsidRPr="000C17EF">
        <w:rPr>
          <w:rFonts w:ascii="Times New Roman" w:hAnsi="Times New Roman" w:cs="Times New Roman"/>
          <w:i/>
          <w:sz w:val="20"/>
          <w:szCs w:val="20"/>
          <w:lang w:eastAsia="ru-RU"/>
        </w:rPr>
        <w:t>е</w:t>
      </w:r>
      <w:r w:rsidRPr="000C17EF">
        <w:rPr>
          <w:rFonts w:ascii="Times New Roman" w:hAnsi="Times New Roman" w:cs="Times New Roman"/>
          <w:i/>
          <w:sz w:val="20"/>
          <w:szCs w:val="20"/>
          <w:lang w:eastAsia="ru-RU"/>
        </w:rPr>
        <w:t>,</w:t>
      </w:r>
      <w:r w:rsidRPr="000C17EF">
        <w:rPr>
          <w:rFonts w:ascii="Times New Roman" w:hAnsi="Times New Roman" w:cs="Times New Roman"/>
          <w:sz w:val="20"/>
          <w:szCs w:val="20"/>
        </w:rPr>
        <w:object w:dxaOrig="15" w:dyaOrig="15">
          <v:shape id="_x0000_i1033" type="#_x0000_t75" style="width:.75pt;height:.75pt" o:ole="">
            <v:imagedata r:id="rId23" o:title=""/>
          </v:shape>
          <o:OLEObject Type="Embed" ProgID="Unknown" ShapeID="_x0000_i1033" DrawAspect="Content" ObjectID="_1586068988" r:id="rId24"/>
        </w:object>
      </w:r>
      <w:r w:rsidRPr="000C17EF">
        <w:rPr>
          <w:rFonts w:ascii="Times New Roman" w:hAnsi="Times New Roman" w:cs="Times New Roman"/>
          <w:sz w:val="20"/>
          <w:szCs w:val="20"/>
        </w:rPr>
        <w:object w:dxaOrig="15" w:dyaOrig="15">
          <v:shape id="_x0000_i1034" type="#_x0000_t75" style="width:.75pt;height:.75pt" o:ole="">
            <v:imagedata r:id="rId23" o:title=""/>
          </v:shape>
          <o:OLEObject Type="Embed" ProgID="Unknown" ShapeID="_x0000_i1034" DrawAspect="Content" ObjectID="_1586068989" r:id="rId25"/>
        </w:object>
      </w:r>
      <w:r w:rsidRPr="000C17EF">
        <w:rPr>
          <w:rFonts w:ascii="Times New Roman" w:hAnsi="Times New Roman" w:cs="Times New Roman"/>
          <w:sz w:val="20"/>
          <w:szCs w:val="20"/>
        </w:rPr>
        <w:object w:dxaOrig="15" w:dyaOrig="15">
          <v:shape id="_x0000_i1035" type="#_x0000_t75" style="width:.75pt;height:.75pt" o:ole="">
            <v:imagedata r:id="rId23" o:title=""/>
          </v:shape>
          <o:OLEObject Type="Embed" ProgID="Unknown" ShapeID="_x0000_i1035" DrawAspect="Content" ObjectID="_1586068990" r:id="rId26"/>
        </w:object>
      </w:r>
      <w:r w:rsidRPr="000C17EF">
        <w:rPr>
          <w:rFonts w:ascii="Times New Roman" w:hAnsi="Times New Roman" w:cs="Times New Roman"/>
          <w:sz w:val="20"/>
          <w:szCs w:val="20"/>
        </w:rPr>
        <w:object w:dxaOrig="15" w:dyaOrig="15">
          <v:shape id="_x0000_i1036" type="#_x0000_t75" style="width:.75pt;height:.75pt" o:ole="">
            <v:imagedata r:id="rId23" o:title=""/>
          </v:shape>
          <o:OLEObject Type="Embed" ProgID="Unknown" ShapeID="_x0000_i1036" DrawAspect="Content" ObjectID="_1586068991" r:id="rId27"/>
        </w:object>
      </w:r>
      <w:r w:rsidRPr="000C17EF">
        <w:rPr>
          <w:rFonts w:ascii="Times New Roman" w:hAnsi="Times New Roman" w:cs="Times New Roman"/>
          <w:sz w:val="20"/>
          <w:szCs w:val="20"/>
        </w:rPr>
        <w:object w:dxaOrig="15" w:dyaOrig="15">
          <v:shape id="_x0000_i1037" type="#_x0000_t75" style="width:.75pt;height:.75pt" o:ole="">
            <v:imagedata r:id="rId23" o:title=""/>
          </v:shape>
          <o:OLEObject Type="Embed" ProgID="Unknown" ShapeID="_x0000_i1037" DrawAspect="Content" ObjectID="_1586068992" r:id="rId28"/>
        </w:object>
      </w:r>
      <w:r w:rsidRPr="000C17EF">
        <w:rPr>
          <w:rFonts w:ascii="Times New Roman" w:hAnsi="Times New Roman" w:cs="Times New Roman"/>
          <w:sz w:val="20"/>
          <w:szCs w:val="20"/>
        </w:rPr>
        <w:t xml:space="preserve"> встречающихся и у Моцарта, и у Бетховена, Верди, Чайковского, Шостаковича (и многих других), в которых первая четверть или восьмая реально звучат в точности как последующие вос</w:t>
      </w:r>
      <w:r w:rsidRPr="000C17EF">
        <w:rPr>
          <w:rFonts w:ascii="Times New Roman" w:hAnsi="Times New Roman" w:cs="Times New Roman"/>
          <w:sz w:val="20"/>
          <w:szCs w:val="20"/>
        </w:rPr>
        <w:t>ь</w:t>
      </w:r>
      <w:r w:rsidRPr="000C17EF">
        <w:rPr>
          <w:rFonts w:ascii="Times New Roman" w:hAnsi="Times New Roman" w:cs="Times New Roman"/>
          <w:sz w:val="20"/>
          <w:szCs w:val="20"/>
        </w:rPr>
        <w:t>мые или шестнадцатые. Это относится и к слигованным через тактовую черту, завершающим ф</w:t>
      </w:r>
      <w:r w:rsidRPr="000C17EF">
        <w:rPr>
          <w:rFonts w:ascii="Times New Roman" w:hAnsi="Times New Roman" w:cs="Times New Roman"/>
          <w:sz w:val="20"/>
          <w:szCs w:val="20"/>
        </w:rPr>
        <w:t>и</w:t>
      </w:r>
      <w:r w:rsidRPr="000C17EF">
        <w:rPr>
          <w:rFonts w:ascii="Times New Roman" w:hAnsi="Times New Roman" w:cs="Times New Roman"/>
          <w:sz w:val="20"/>
          <w:szCs w:val="20"/>
        </w:rPr>
        <w:t>гурацию восьмым или четвертям после нескол</w:t>
      </w:r>
      <w:r w:rsidRPr="000C17EF">
        <w:rPr>
          <w:rFonts w:ascii="Times New Roman" w:hAnsi="Times New Roman" w:cs="Times New Roman"/>
          <w:sz w:val="20"/>
          <w:szCs w:val="20"/>
        </w:rPr>
        <w:t>ь</w:t>
      </w:r>
      <w:r w:rsidRPr="000C17EF">
        <w:rPr>
          <w:rFonts w:ascii="Times New Roman" w:hAnsi="Times New Roman" w:cs="Times New Roman"/>
          <w:sz w:val="20"/>
          <w:szCs w:val="20"/>
        </w:rPr>
        <w:t xml:space="preserve">ких более коротких нот </w:t>
      </w:r>
      <w:r w:rsidRPr="000C17EF">
        <w:rPr>
          <w:rFonts w:ascii="Times New Roman" w:hAnsi="Times New Roman" w:cs="Times New Roman"/>
          <w:sz w:val="20"/>
          <w:szCs w:val="20"/>
          <w:lang w:eastAsia="ru-RU"/>
        </w:rPr>
        <w:t>– эта заключительная нота реально должна зв</w:t>
      </w:r>
      <w:r w:rsidRPr="000C17EF">
        <w:rPr>
          <w:rFonts w:ascii="Times New Roman" w:hAnsi="Times New Roman" w:cs="Times New Roman"/>
          <w:sz w:val="20"/>
          <w:szCs w:val="20"/>
          <w:lang w:eastAsia="ru-RU"/>
        </w:rPr>
        <w:t>у</w:t>
      </w:r>
      <w:r w:rsidRPr="000C17EF">
        <w:rPr>
          <w:rFonts w:ascii="Times New Roman" w:hAnsi="Times New Roman" w:cs="Times New Roman"/>
          <w:sz w:val="20"/>
          <w:szCs w:val="20"/>
          <w:lang w:eastAsia="ru-RU"/>
        </w:rPr>
        <w:t>чать столько же (или даже короче), сколько предшествующие более к</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 xml:space="preserve">роткие длительности. И таким случаям в нотной литературе несть числа. </w:t>
      </w:r>
    </w:p>
    <w:p w:rsidR="00DD3450" w:rsidRPr="000C17EF" w:rsidRDefault="00DD3450" w:rsidP="00DD3450">
      <w:pPr>
        <w:ind w:firstLine="340"/>
        <w:rPr>
          <w:rFonts w:ascii="Times New Roman" w:hAnsi="Times New Roman" w:cs="Times New Roman"/>
          <w:sz w:val="20"/>
          <w:szCs w:val="20"/>
        </w:rPr>
      </w:pPr>
      <w:r w:rsidRPr="000C17EF">
        <w:rPr>
          <w:rFonts w:ascii="Times New Roman" w:hAnsi="Times New Roman" w:cs="Times New Roman"/>
          <w:sz w:val="20"/>
          <w:szCs w:val="20"/>
          <w:lang w:eastAsia="ru-RU"/>
        </w:rPr>
        <w:t>Между тем во времена Коменского и двумя веками позже «каждый м</w:t>
      </w:r>
      <w:r w:rsidRPr="000C17EF">
        <w:rPr>
          <w:rFonts w:ascii="Times New Roman" w:hAnsi="Times New Roman" w:cs="Times New Roman"/>
          <w:sz w:val="20"/>
          <w:szCs w:val="20"/>
          <w:lang w:eastAsia="ru-RU"/>
        </w:rPr>
        <w:t>у</w:t>
      </w:r>
      <w:r w:rsidRPr="000C17EF">
        <w:rPr>
          <w:rFonts w:ascii="Times New Roman" w:hAnsi="Times New Roman" w:cs="Times New Roman"/>
          <w:sz w:val="20"/>
          <w:szCs w:val="20"/>
          <w:lang w:eastAsia="ru-RU"/>
        </w:rPr>
        <w:t>зыкант был “един в трех лицах”: и теоретик, и композитор, и исполн</w:t>
      </w:r>
      <w:r w:rsidRPr="000C17EF">
        <w:rPr>
          <w:rFonts w:ascii="Times New Roman" w:hAnsi="Times New Roman" w:cs="Times New Roman"/>
          <w:sz w:val="20"/>
          <w:szCs w:val="20"/>
          <w:lang w:eastAsia="ru-RU"/>
        </w:rPr>
        <w:t>и</w:t>
      </w:r>
      <w:r w:rsidRPr="000C17EF">
        <w:rPr>
          <w:rFonts w:ascii="Times New Roman" w:hAnsi="Times New Roman" w:cs="Times New Roman"/>
          <w:sz w:val="20"/>
          <w:szCs w:val="20"/>
          <w:lang w:eastAsia="ru-RU"/>
        </w:rPr>
        <w:t>тель. Поэтому любой рядовой церковный органист, не говоря уже о вел</w:t>
      </w:r>
      <w:r w:rsidRPr="000C17EF">
        <w:rPr>
          <w:rFonts w:ascii="Times New Roman" w:hAnsi="Times New Roman" w:cs="Times New Roman"/>
          <w:sz w:val="20"/>
          <w:szCs w:val="20"/>
          <w:lang w:eastAsia="ru-RU"/>
        </w:rPr>
        <w:t>и</w:t>
      </w:r>
      <w:r w:rsidRPr="000C17EF">
        <w:rPr>
          <w:rFonts w:ascii="Times New Roman" w:hAnsi="Times New Roman" w:cs="Times New Roman"/>
          <w:sz w:val="20"/>
          <w:szCs w:val="20"/>
          <w:lang w:eastAsia="ru-RU"/>
        </w:rPr>
        <w:t>ких – таких, как И. С. Бах, – мог с ходу сымпровизировать музыку любого хара</w:t>
      </w:r>
      <w:r w:rsidRPr="000C17EF">
        <w:rPr>
          <w:rFonts w:ascii="Times New Roman" w:hAnsi="Times New Roman" w:cs="Times New Roman"/>
          <w:sz w:val="20"/>
          <w:szCs w:val="20"/>
          <w:lang w:eastAsia="ru-RU"/>
        </w:rPr>
        <w:t>к</w:t>
      </w:r>
      <w:r w:rsidRPr="000C17EF">
        <w:rPr>
          <w:rFonts w:ascii="Times New Roman" w:hAnsi="Times New Roman" w:cs="Times New Roman"/>
          <w:sz w:val="20"/>
          <w:szCs w:val="20"/>
          <w:lang w:eastAsia="ru-RU"/>
        </w:rPr>
        <w:t xml:space="preserve">тера, на любую заданную тему» </w:t>
      </w:r>
      <w:r w:rsidRPr="000C17EF">
        <w:rPr>
          <w:rFonts w:ascii="Times New Roman" w:eastAsia="Times New Roman CYR" w:hAnsi="Times New Roman" w:cs="Times New Roman"/>
          <w:sz w:val="20"/>
          <w:szCs w:val="20"/>
        </w:rPr>
        <w:t>[</w:t>
      </w:r>
      <w:r w:rsidRPr="000C17EF">
        <w:rPr>
          <w:rFonts w:ascii="Times New Roman" w:eastAsia="Times New Roman CYR" w:hAnsi="Times New Roman" w:cs="Times New Roman"/>
          <w:bCs/>
          <w:sz w:val="20"/>
          <w:szCs w:val="20"/>
        </w:rPr>
        <w:t>14, с. 5</w:t>
      </w:r>
      <w:r w:rsidRPr="000C17EF">
        <w:rPr>
          <w:rFonts w:ascii="Times New Roman" w:eastAsia="Times New Roman CYR" w:hAnsi="Times New Roman" w:cs="Times New Roman"/>
          <w:sz w:val="20"/>
          <w:szCs w:val="20"/>
        </w:rPr>
        <w:t>]</w:t>
      </w:r>
      <w:r w:rsidRPr="000C17EF">
        <w:rPr>
          <w:rFonts w:ascii="Times New Roman" w:hAnsi="Times New Roman" w:cs="Times New Roman"/>
          <w:sz w:val="20"/>
          <w:szCs w:val="20"/>
          <w:lang w:eastAsia="ru-RU"/>
        </w:rPr>
        <w:t>. При существующем же в н</w:t>
      </w:r>
      <w:r w:rsidRPr="000C17EF">
        <w:rPr>
          <w:rFonts w:ascii="Times New Roman" w:hAnsi="Times New Roman" w:cs="Times New Roman"/>
          <w:sz w:val="20"/>
          <w:szCs w:val="20"/>
          <w:lang w:eastAsia="ru-RU"/>
        </w:rPr>
        <w:t>ы</w:t>
      </w:r>
      <w:r w:rsidRPr="000C17EF">
        <w:rPr>
          <w:rFonts w:ascii="Times New Roman" w:hAnsi="Times New Roman" w:cs="Times New Roman"/>
          <w:sz w:val="20"/>
          <w:szCs w:val="20"/>
          <w:lang w:eastAsia="ru-RU"/>
        </w:rPr>
        <w:t>нешнем обучении разрыве смысловых связей предметов дети часто не п</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нимают, для чего нужно рисовать таинственные пятнышки, кружо</w:t>
      </w:r>
      <w:r w:rsidRPr="000C17EF">
        <w:rPr>
          <w:rFonts w:ascii="Times New Roman" w:hAnsi="Times New Roman" w:cs="Times New Roman"/>
          <w:sz w:val="20"/>
          <w:szCs w:val="20"/>
          <w:lang w:eastAsia="ru-RU"/>
        </w:rPr>
        <w:t>ч</w:t>
      </w:r>
      <w:r w:rsidRPr="000C17EF">
        <w:rPr>
          <w:rFonts w:ascii="Times New Roman" w:hAnsi="Times New Roman" w:cs="Times New Roman"/>
          <w:sz w:val="20"/>
          <w:szCs w:val="20"/>
          <w:lang w:eastAsia="ru-RU"/>
        </w:rPr>
        <w:t>ки и крючочки на нотных линейках. Но ведь и читать (тем более писать) сл</w:t>
      </w:r>
      <w:r w:rsidRPr="000C17EF">
        <w:rPr>
          <w:rFonts w:ascii="Times New Roman" w:hAnsi="Times New Roman" w:cs="Times New Roman"/>
          <w:sz w:val="20"/>
          <w:szCs w:val="20"/>
          <w:lang w:eastAsia="ru-RU"/>
        </w:rPr>
        <w:t>о</w:t>
      </w:r>
      <w:r w:rsidRPr="000C17EF">
        <w:rPr>
          <w:rFonts w:ascii="Times New Roman" w:hAnsi="Times New Roman" w:cs="Times New Roman"/>
          <w:sz w:val="20"/>
          <w:szCs w:val="20"/>
          <w:lang w:eastAsia="ru-RU"/>
        </w:rPr>
        <w:t xml:space="preserve">весные тексты дети начинают, уже умея </w:t>
      </w:r>
      <w:r w:rsidRPr="000C17EF">
        <w:rPr>
          <w:rFonts w:ascii="Times New Roman" w:hAnsi="Times New Roman" w:cs="Times New Roman"/>
          <w:i/>
          <w:sz w:val="20"/>
          <w:szCs w:val="20"/>
          <w:lang w:eastAsia="ru-RU"/>
        </w:rPr>
        <w:t>говорить</w:t>
      </w:r>
      <w:r w:rsidRPr="000C17EF">
        <w:rPr>
          <w:rFonts w:ascii="Times New Roman" w:hAnsi="Times New Roman" w:cs="Times New Roman"/>
          <w:sz w:val="20"/>
          <w:szCs w:val="20"/>
          <w:lang w:eastAsia="ru-RU"/>
        </w:rPr>
        <w:t>, уже зная язык. Наруш</w:t>
      </w:r>
      <w:r w:rsidRPr="000C17EF">
        <w:rPr>
          <w:rFonts w:ascii="Times New Roman" w:hAnsi="Times New Roman" w:cs="Times New Roman"/>
          <w:sz w:val="20"/>
          <w:szCs w:val="20"/>
          <w:lang w:eastAsia="ru-RU"/>
        </w:rPr>
        <w:t>е</w:t>
      </w:r>
      <w:r w:rsidRPr="000C17EF">
        <w:rPr>
          <w:rFonts w:ascii="Times New Roman" w:hAnsi="Times New Roman" w:cs="Times New Roman"/>
          <w:sz w:val="20"/>
          <w:szCs w:val="20"/>
          <w:lang w:eastAsia="ru-RU"/>
        </w:rPr>
        <w:t>ние системности обучения оказывается губительным, приводя к зубрежке.</w:t>
      </w:r>
    </w:p>
    <w:p w:rsidR="00DD3450" w:rsidRPr="000C17EF" w:rsidRDefault="00DD3450" w:rsidP="00DD3450">
      <w:pPr>
        <w:ind w:firstLine="340"/>
        <w:rPr>
          <w:rFonts w:ascii="Times New Roman" w:hAnsi="Times New Roman" w:cs="Times New Roman"/>
          <w:spacing w:val="2"/>
          <w:sz w:val="20"/>
          <w:szCs w:val="20"/>
          <w:lang w:eastAsia="ru-RU"/>
        </w:rPr>
      </w:pPr>
      <w:r w:rsidRPr="000C17EF">
        <w:rPr>
          <w:rFonts w:ascii="Times New Roman" w:hAnsi="Times New Roman" w:cs="Times New Roman"/>
          <w:spacing w:val="2"/>
          <w:sz w:val="20"/>
          <w:szCs w:val="20"/>
        </w:rPr>
        <w:t>Зубрежка, то есть механическое заучивание нотного или любого др</w:t>
      </w:r>
      <w:r w:rsidRPr="000C17EF">
        <w:rPr>
          <w:rFonts w:ascii="Times New Roman" w:hAnsi="Times New Roman" w:cs="Times New Roman"/>
          <w:spacing w:val="2"/>
          <w:sz w:val="20"/>
          <w:szCs w:val="20"/>
        </w:rPr>
        <w:t>у</w:t>
      </w:r>
      <w:r w:rsidRPr="000C17EF">
        <w:rPr>
          <w:rFonts w:ascii="Times New Roman" w:hAnsi="Times New Roman" w:cs="Times New Roman"/>
          <w:spacing w:val="2"/>
          <w:sz w:val="20"/>
          <w:szCs w:val="20"/>
        </w:rPr>
        <w:t>гого текста, как показывают исследования, задействует мозжечок, кот</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рый отве</w:t>
      </w:r>
      <w:r w:rsidRPr="000C17EF">
        <w:rPr>
          <w:rFonts w:ascii="Times New Roman" w:hAnsi="Times New Roman" w:cs="Times New Roman"/>
          <w:spacing w:val="2"/>
          <w:sz w:val="20"/>
          <w:szCs w:val="20"/>
        </w:rPr>
        <w:softHyphen/>
        <w:t xml:space="preserve">чает за двигательные стереотипы. Поэтому единственное, что может сделать с информацией зазубривший, </w:t>
      </w:r>
      <w:r w:rsidRPr="000C17EF">
        <w:rPr>
          <w:rFonts w:ascii="Times New Roman" w:hAnsi="Times New Roman" w:cs="Times New Roman"/>
          <w:spacing w:val="2"/>
          <w:sz w:val="20"/>
          <w:szCs w:val="20"/>
          <w:lang w:eastAsia="ru-RU"/>
        </w:rPr>
        <w:t>– просто ее воспроизв</w:t>
      </w:r>
      <w:r w:rsidRPr="000C17EF">
        <w:rPr>
          <w:rFonts w:ascii="Times New Roman" w:hAnsi="Times New Roman" w:cs="Times New Roman"/>
          <w:spacing w:val="2"/>
          <w:sz w:val="20"/>
          <w:szCs w:val="20"/>
          <w:lang w:eastAsia="ru-RU"/>
        </w:rPr>
        <w:t>е</w:t>
      </w:r>
      <w:r w:rsidRPr="000C17EF">
        <w:rPr>
          <w:rFonts w:ascii="Times New Roman" w:hAnsi="Times New Roman" w:cs="Times New Roman"/>
          <w:spacing w:val="2"/>
          <w:sz w:val="20"/>
          <w:szCs w:val="20"/>
          <w:lang w:eastAsia="ru-RU"/>
        </w:rPr>
        <w:t>сти. Смысла в этой информации для него нет, он проходит мимо. Более того, с началом развития науки стало понятно: чем больше человек зауч</w:t>
      </w:r>
      <w:r w:rsidRPr="000C17EF">
        <w:rPr>
          <w:rFonts w:ascii="Times New Roman" w:hAnsi="Times New Roman" w:cs="Times New Roman"/>
          <w:spacing w:val="2"/>
          <w:sz w:val="20"/>
          <w:szCs w:val="20"/>
          <w:lang w:eastAsia="ru-RU"/>
        </w:rPr>
        <w:t>и</w:t>
      </w:r>
      <w:r w:rsidRPr="000C17EF">
        <w:rPr>
          <w:rFonts w:ascii="Times New Roman" w:hAnsi="Times New Roman" w:cs="Times New Roman"/>
          <w:spacing w:val="2"/>
          <w:sz w:val="20"/>
          <w:szCs w:val="20"/>
          <w:lang w:eastAsia="ru-RU"/>
        </w:rPr>
        <w:t>вает наизусть, тем хуже он соображает. Об этом сказал еще Рене Де</w:t>
      </w:r>
      <w:r w:rsidR="000012DA" w:rsidRPr="000C17EF">
        <w:rPr>
          <w:rFonts w:ascii="Times New Roman" w:hAnsi="Times New Roman" w:cs="Times New Roman"/>
          <w:spacing w:val="2"/>
          <w:sz w:val="20"/>
          <w:szCs w:val="20"/>
          <w:lang w:eastAsia="ru-RU"/>
        </w:rPr>
        <w:t>карт: «для того, чтобы совершен</w:t>
      </w:r>
      <w:r w:rsidRPr="000C17EF">
        <w:rPr>
          <w:rFonts w:ascii="Times New Roman" w:hAnsi="Times New Roman" w:cs="Times New Roman"/>
          <w:spacing w:val="2"/>
          <w:sz w:val="20"/>
          <w:szCs w:val="20"/>
          <w:lang w:eastAsia="ru-RU"/>
        </w:rPr>
        <w:t>ствовать ум, надо больше размышлять, чем зауч</w:t>
      </w:r>
      <w:r w:rsidRPr="000C17EF">
        <w:rPr>
          <w:rFonts w:ascii="Times New Roman" w:hAnsi="Times New Roman" w:cs="Times New Roman"/>
          <w:spacing w:val="2"/>
          <w:sz w:val="20"/>
          <w:szCs w:val="20"/>
          <w:lang w:eastAsia="ru-RU"/>
        </w:rPr>
        <w:t>и</w:t>
      </w:r>
      <w:r w:rsidRPr="000C17EF">
        <w:rPr>
          <w:rFonts w:ascii="Times New Roman" w:hAnsi="Times New Roman" w:cs="Times New Roman"/>
          <w:spacing w:val="2"/>
          <w:sz w:val="20"/>
          <w:szCs w:val="20"/>
          <w:lang w:eastAsia="ru-RU"/>
        </w:rPr>
        <w:t>вать».</w:t>
      </w:r>
    </w:p>
    <w:p w:rsidR="00DD3450" w:rsidRPr="000C17EF" w:rsidRDefault="00DD3450" w:rsidP="00DD3450">
      <w:pPr>
        <w:ind w:firstLine="340"/>
        <w:rPr>
          <w:rFonts w:ascii="Times New Roman" w:hAnsi="Times New Roman" w:cs="Times New Roman"/>
          <w:spacing w:val="2"/>
          <w:sz w:val="20"/>
          <w:szCs w:val="20"/>
          <w:lang w:eastAsia="ru-RU"/>
        </w:rPr>
      </w:pPr>
      <w:r w:rsidRPr="000C17EF">
        <w:rPr>
          <w:rFonts w:ascii="Times New Roman" w:hAnsi="Times New Roman" w:cs="Times New Roman"/>
          <w:spacing w:val="2"/>
          <w:sz w:val="20"/>
          <w:szCs w:val="20"/>
          <w:lang w:eastAsia="ru-RU"/>
        </w:rPr>
        <w:t xml:space="preserve">Эмпирически, на собственном опыте и на опыте работы с учениками это чувствовали крупнейшие педагоги </w:t>
      </w:r>
      <w:r w:rsidRPr="000C17EF">
        <w:rPr>
          <w:rFonts w:ascii="Times New Roman" w:hAnsi="Times New Roman" w:cs="Times New Roman"/>
          <w:spacing w:val="2"/>
          <w:sz w:val="20"/>
          <w:szCs w:val="20"/>
          <w:lang w:val="en-US" w:eastAsia="ru-RU"/>
        </w:rPr>
        <w:t>XX</w:t>
      </w:r>
      <w:r w:rsidRPr="000C17EF">
        <w:rPr>
          <w:rFonts w:ascii="Times New Roman" w:hAnsi="Times New Roman" w:cs="Times New Roman"/>
          <w:spacing w:val="2"/>
          <w:sz w:val="20"/>
          <w:szCs w:val="20"/>
          <w:lang w:eastAsia="ru-RU"/>
        </w:rPr>
        <w:t xml:space="preserve"> века. Так, Д. Ойстрах на в</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 xml:space="preserve">прос, на какой стадии лучше учить произведение наизусть, с улыбкой ответил: «Если произведение еще не ваше, зачем его учить наизусть? А если произведение уже ваше, зачем учить его наизусть?» </w:t>
      </w:r>
      <w:r w:rsidRPr="000C17EF">
        <w:rPr>
          <w:rFonts w:ascii="Times New Roman" w:eastAsia="Times New Roman CYR" w:hAnsi="Times New Roman" w:cs="Times New Roman"/>
          <w:spacing w:val="2"/>
          <w:sz w:val="20"/>
          <w:szCs w:val="20"/>
        </w:rPr>
        <w:t>[</w:t>
      </w:r>
      <w:r w:rsidRPr="000C17EF">
        <w:rPr>
          <w:rFonts w:ascii="Times New Roman" w:eastAsia="Times New Roman CYR" w:hAnsi="Times New Roman" w:cs="Times New Roman"/>
          <w:bCs/>
          <w:spacing w:val="2"/>
          <w:sz w:val="20"/>
          <w:szCs w:val="20"/>
        </w:rPr>
        <w:t>4, с. 23</w:t>
      </w:r>
      <w:r w:rsidRPr="000C17EF">
        <w:rPr>
          <w:rFonts w:ascii="Times New Roman" w:eastAsia="Times New Roman CYR" w:hAnsi="Times New Roman" w:cs="Times New Roman"/>
          <w:spacing w:val="2"/>
          <w:sz w:val="20"/>
          <w:szCs w:val="20"/>
        </w:rPr>
        <w:t>]</w:t>
      </w:r>
      <w:r w:rsidRPr="000C17EF">
        <w:rPr>
          <w:rFonts w:ascii="Times New Roman" w:hAnsi="Times New Roman" w:cs="Times New Roman"/>
          <w:spacing w:val="2"/>
          <w:sz w:val="20"/>
          <w:szCs w:val="20"/>
          <w:lang w:eastAsia="ru-RU"/>
        </w:rPr>
        <w:t>. Ин</w:t>
      </w:r>
      <w:r w:rsidRPr="000C17EF">
        <w:rPr>
          <w:rFonts w:ascii="Times New Roman" w:hAnsi="Times New Roman" w:cs="Times New Roman"/>
          <w:spacing w:val="2"/>
          <w:sz w:val="20"/>
          <w:szCs w:val="20"/>
          <w:lang w:eastAsia="ru-RU"/>
        </w:rPr>
        <w:t>ы</w:t>
      </w:r>
      <w:r w:rsidRPr="000C17EF">
        <w:rPr>
          <w:rFonts w:ascii="Times New Roman" w:hAnsi="Times New Roman" w:cs="Times New Roman"/>
          <w:spacing w:val="2"/>
          <w:sz w:val="20"/>
          <w:szCs w:val="20"/>
          <w:lang w:eastAsia="ru-RU"/>
        </w:rPr>
        <w:t>ми словами, в произведение нужно «вжиться», а не «выучивать» его.</w:t>
      </w:r>
    </w:p>
    <w:p w:rsidR="00DD3450" w:rsidRPr="000C17EF" w:rsidRDefault="00DD3450" w:rsidP="00DD3450">
      <w:pPr>
        <w:ind w:firstLine="340"/>
        <w:rPr>
          <w:rFonts w:ascii="Times New Roman" w:hAnsi="Times New Roman" w:cs="Times New Roman"/>
          <w:spacing w:val="2"/>
          <w:sz w:val="20"/>
          <w:szCs w:val="20"/>
          <w:lang w:eastAsia="ru-RU"/>
        </w:rPr>
      </w:pPr>
      <w:r w:rsidRPr="000C17EF">
        <w:rPr>
          <w:rFonts w:ascii="Times New Roman" w:hAnsi="Times New Roman" w:cs="Times New Roman"/>
          <w:spacing w:val="2"/>
          <w:sz w:val="20"/>
          <w:szCs w:val="20"/>
          <w:lang w:eastAsia="ru-RU"/>
        </w:rPr>
        <w:t xml:space="preserve">Если ребенку рассказать, а еще лучше наглядно продемонстрировать в совместном музицировании, какова была музыкальная практика </w:t>
      </w:r>
      <w:r w:rsidRPr="000C17EF">
        <w:rPr>
          <w:rFonts w:ascii="Times New Roman" w:hAnsi="Times New Roman" w:cs="Times New Roman"/>
          <w:spacing w:val="2"/>
          <w:sz w:val="20"/>
          <w:szCs w:val="20"/>
          <w:lang w:val="en-US" w:eastAsia="ru-RU"/>
        </w:rPr>
        <w:t>XVII</w:t>
      </w:r>
      <w:r w:rsidRPr="000C17EF">
        <w:rPr>
          <w:rFonts w:ascii="Times New Roman" w:hAnsi="Times New Roman" w:cs="Times New Roman"/>
          <w:spacing w:val="2"/>
          <w:sz w:val="20"/>
          <w:szCs w:val="20"/>
          <w:lang w:eastAsia="ru-RU"/>
        </w:rPr>
        <w:t>–</w:t>
      </w:r>
      <w:r w:rsidRPr="000C17EF">
        <w:rPr>
          <w:rFonts w:ascii="Times New Roman" w:hAnsi="Times New Roman" w:cs="Times New Roman"/>
          <w:spacing w:val="2"/>
          <w:sz w:val="20"/>
          <w:szCs w:val="20"/>
          <w:lang w:val="en-US" w:eastAsia="ru-RU"/>
        </w:rPr>
        <w:t>XVIII</w:t>
      </w:r>
      <w:r w:rsidRPr="000C17EF">
        <w:rPr>
          <w:rFonts w:ascii="Times New Roman" w:hAnsi="Times New Roman" w:cs="Times New Roman"/>
          <w:spacing w:val="2"/>
          <w:sz w:val="20"/>
          <w:szCs w:val="20"/>
          <w:lang w:eastAsia="ru-RU"/>
        </w:rPr>
        <w:t xml:space="preserve"> веков (поскольку этот период представлен в педагогическом р</w:t>
      </w:r>
      <w:r w:rsidRPr="000C17EF">
        <w:rPr>
          <w:rFonts w:ascii="Times New Roman" w:hAnsi="Times New Roman" w:cs="Times New Roman"/>
          <w:spacing w:val="2"/>
          <w:sz w:val="20"/>
          <w:szCs w:val="20"/>
          <w:lang w:eastAsia="ru-RU"/>
        </w:rPr>
        <w:t>е</w:t>
      </w:r>
      <w:r w:rsidRPr="000C17EF">
        <w:rPr>
          <w:rFonts w:ascii="Times New Roman" w:hAnsi="Times New Roman" w:cs="Times New Roman"/>
          <w:spacing w:val="2"/>
          <w:sz w:val="20"/>
          <w:szCs w:val="20"/>
          <w:lang w:eastAsia="ru-RU"/>
        </w:rPr>
        <w:t>пертуаре), то можно обнаружить: тогда еще не было музыкальной пр</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 xml:space="preserve">фессии – </w:t>
      </w:r>
      <w:r w:rsidRPr="000C17EF">
        <w:rPr>
          <w:rFonts w:ascii="Times New Roman" w:hAnsi="Times New Roman" w:cs="Times New Roman"/>
          <w:i/>
          <w:spacing w:val="2"/>
          <w:sz w:val="20"/>
          <w:szCs w:val="20"/>
          <w:lang w:eastAsia="ru-RU"/>
        </w:rPr>
        <w:t>солист</w:t>
      </w:r>
      <w:r w:rsidRPr="000C17EF">
        <w:rPr>
          <w:rFonts w:ascii="Times New Roman" w:hAnsi="Times New Roman" w:cs="Times New Roman"/>
          <w:spacing w:val="2"/>
          <w:sz w:val="20"/>
          <w:szCs w:val="20"/>
          <w:lang w:eastAsia="ru-RU"/>
        </w:rPr>
        <w:t>. «</w:t>
      </w:r>
      <w:r w:rsidRPr="000C17EF">
        <w:rPr>
          <w:rFonts w:ascii="Times New Roman" w:hAnsi="Times New Roman" w:cs="Times New Roman"/>
          <w:spacing w:val="2"/>
          <w:sz w:val="20"/>
          <w:szCs w:val="20"/>
        </w:rPr>
        <w:t>Только в 40-х гг. Ф. Лист первым дал сольный ко</w:t>
      </w:r>
      <w:r w:rsidRPr="000C17EF">
        <w:rPr>
          <w:rFonts w:ascii="Times New Roman" w:hAnsi="Times New Roman" w:cs="Times New Roman"/>
          <w:spacing w:val="2"/>
          <w:sz w:val="20"/>
          <w:szCs w:val="20"/>
        </w:rPr>
        <w:t>н</w:t>
      </w:r>
      <w:r w:rsidRPr="000C17EF">
        <w:rPr>
          <w:rFonts w:ascii="Times New Roman" w:hAnsi="Times New Roman" w:cs="Times New Roman"/>
          <w:spacing w:val="2"/>
          <w:sz w:val="20"/>
          <w:szCs w:val="20"/>
        </w:rPr>
        <w:t>церт, без участия других исполнителей»</w:t>
      </w:r>
      <w:r w:rsidRPr="000C17EF">
        <w:rPr>
          <w:rFonts w:ascii="Times New Roman" w:hAnsi="Times New Roman" w:cs="Times New Roman"/>
          <w:spacing w:val="2"/>
          <w:sz w:val="20"/>
          <w:szCs w:val="20"/>
          <w:lang w:eastAsia="ru-RU"/>
        </w:rPr>
        <w:t xml:space="preserve"> </w:t>
      </w:r>
      <w:r w:rsidRPr="000C17EF">
        <w:rPr>
          <w:rFonts w:ascii="Times New Roman" w:eastAsia="Times New Roman CYR" w:hAnsi="Times New Roman" w:cs="Times New Roman"/>
          <w:spacing w:val="2"/>
          <w:sz w:val="20"/>
          <w:szCs w:val="20"/>
        </w:rPr>
        <w:t>[</w:t>
      </w:r>
      <w:r w:rsidRPr="000C17EF">
        <w:rPr>
          <w:rFonts w:ascii="Times New Roman" w:eastAsia="Times New Roman CYR" w:hAnsi="Times New Roman" w:cs="Times New Roman"/>
          <w:bCs/>
          <w:spacing w:val="2"/>
          <w:sz w:val="20"/>
          <w:szCs w:val="20"/>
        </w:rPr>
        <w:t>15, с. 927</w:t>
      </w:r>
      <w:r w:rsidRPr="000C17EF">
        <w:rPr>
          <w:rFonts w:ascii="Times New Roman" w:eastAsia="Times New Roman CYR" w:hAnsi="Times New Roman" w:cs="Times New Roman"/>
          <w:spacing w:val="2"/>
          <w:sz w:val="20"/>
          <w:szCs w:val="20"/>
        </w:rPr>
        <w:t>]. До этого же врем</w:t>
      </w:r>
      <w:r w:rsidRPr="000C17EF">
        <w:rPr>
          <w:rFonts w:ascii="Times New Roman" w:eastAsia="Times New Roman CYR" w:hAnsi="Times New Roman" w:cs="Times New Roman"/>
          <w:spacing w:val="2"/>
          <w:sz w:val="20"/>
          <w:szCs w:val="20"/>
        </w:rPr>
        <w:t>е</w:t>
      </w:r>
      <w:r w:rsidRPr="000C17EF">
        <w:rPr>
          <w:rFonts w:ascii="Times New Roman" w:eastAsia="Times New Roman CYR" w:hAnsi="Times New Roman" w:cs="Times New Roman"/>
          <w:spacing w:val="2"/>
          <w:sz w:val="20"/>
          <w:szCs w:val="20"/>
        </w:rPr>
        <w:t xml:space="preserve">ни, </w:t>
      </w:r>
      <w:r w:rsidRPr="000C17EF">
        <w:rPr>
          <w:rFonts w:ascii="Times New Roman" w:hAnsi="Times New Roman" w:cs="Times New Roman"/>
          <w:spacing w:val="2"/>
          <w:sz w:val="20"/>
          <w:szCs w:val="20"/>
          <w:lang w:eastAsia="ru-RU"/>
        </w:rPr>
        <w:t>как правило, музыканты-струнники и духовики играли вместе с кл</w:t>
      </w:r>
      <w:r w:rsidRPr="000C17EF">
        <w:rPr>
          <w:rFonts w:ascii="Times New Roman" w:hAnsi="Times New Roman" w:cs="Times New Roman"/>
          <w:spacing w:val="2"/>
          <w:sz w:val="20"/>
          <w:szCs w:val="20"/>
          <w:lang w:eastAsia="ru-RU"/>
        </w:rPr>
        <w:t>а</w:t>
      </w:r>
      <w:r w:rsidRPr="000C17EF">
        <w:rPr>
          <w:rFonts w:ascii="Times New Roman" w:hAnsi="Times New Roman" w:cs="Times New Roman"/>
          <w:spacing w:val="2"/>
          <w:sz w:val="20"/>
          <w:szCs w:val="20"/>
          <w:lang w:eastAsia="ru-RU"/>
        </w:rPr>
        <w:t>вишным инструме</w:t>
      </w:r>
      <w:r w:rsidRPr="000C17EF">
        <w:rPr>
          <w:rFonts w:ascii="Times New Roman" w:hAnsi="Times New Roman" w:cs="Times New Roman"/>
          <w:spacing w:val="2"/>
          <w:sz w:val="20"/>
          <w:szCs w:val="20"/>
          <w:lang w:eastAsia="ru-RU"/>
        </w:rPr>
        <w:t>н</w:t>
      </w:r>
      <w:r w:rsidRPr="000C17EF">
        <w:rPr>
          <w:rFonts w:ascii="Times New Roman" w:hAnsi="Times New Roman" w:cs="Times New Roman"/>
          <w:spacing w:val="2"/>
          <w:sz w:val="20"/>
          <w:szCs w:val="20"/>
          <w:lang w:eastAsia="ru-RU"/>
        </w:rPr>
        <w:t xml:space="preserve">том (по-итальянски </w:t>
      </w:r>
      <w:r w:rsidRPr="000C17EF">
        <w:rPr>
          <w:rFonts w:ascii="Times New Roman" w:hAnsi="Times New Roman" w:cs="Times New Roman"/>
          <w:i/>
          <w:spacing w:val="2"/>
          <w:sz w:val="20"/>
          <w:szCs w:val="20"/>
          <w:lang w:val="en-US" w:eastAsia="ru-RU"/>
        </w:rPr>
        <w:t>cembalo</w:t>
      </w:r>
      <w:r w:rsidRPr="000C17EF">
        <w:rPr>
          <w:rFonts w:ascii="Times New Roman" w:hAnsi="Times New Roman" w:cs="Times New Roman"/>
          <w:spacing w:val="2"/>
          <w:sz w:val="20"/>
          <w:szCs w:val="20"/>
          <w:lang w:eastAsia="ru-RU"/>
        </w:rPr>
        <w:t xml:space="preserve">, по-французски </w:t>
      </w:r>
      <w:r w:rsidRPr="000C17EF">
        <w:rPr>
          <w:rFonts w:ascii="Times New Roman" w:hAnsi="Times New Roman" w:cs="Times New Roman"/>
          <w:i/>
          <w:spacing w:val="2"/>
          <w:sz w:val="20"/>
          <w:szCs w:val="20"/>
          <w:lang w:val="en-US" w:eastAsia="ru-RU"/>
        </w:rPr>
        <w:t>clavecin</w:t>
      </w:r>
      <w:r w:rsidRPr="000C17EF">
        <w:rPr>
          <w:rFonts w:ascii="Times New Roman" w:hAnsi="Times New Roman" w:cs="Times New Roman"/>
          <w:spacing w:val="2"/>
          <w:sz w:val="20"/>
          <w:szCs w:val="20"/>
          <w:lang w:eastAsia="ru-RU"/>
        </w:rPr>
        <w:t xml:space="preserve">), </w:t>
      </w:r>
      <w:r w:rsidRPr="000C17EF">
        <w:rPr>
          <w:rFonts w:ascii="Times New Roman" w:hAnsi="Times New Roman" w:cs="Times New Roman"/>
          <w:spacing w:val="2"/>
          <w:sz w:val="20"/>
          <w:szCs w:val="20"/>
          <w:lang w:eastAsia="ru-RU"/>
        </w:rPr>
        <w:lastRenderedPageBreak/>
        <w:t>у которого сила звука не зависела от силы удара по клавишам. Исполн</w:t>
      </w:r>
      <w:r w:rsidRPr="000C17EF">
        <w:rPr>
          <w:rFonts w:ascii="Times New Roman" w:hAnsi="Times New Roman" w:cs="Times New Roman"/>
          <w:spacing w:val="2"/>
          <w:sz w:val="20"/>
          <w:szCs w:val="20"/>
          <w:lang w:eastAsia="ru-RU"/>
        </w:rPr>
        <w:t>и</w:t>
      </w:r>
      <w:r w:rsidRPr="000C17EF">
        <w:rPr>
          <w:rFonts w:ascii="Times New Roman" w:hAnsi="Times New Roman" w:cs="Times New Roman"/>
          <w:spacing w:val="2"/>
          <w:sz w:val="20"/>
          <w:szCs w:val="20"/>
          <w:lang w:eastAsia="ru-RU"/>
        </w:rPr>
        <w:t>тель не мог усилить выразительность какого-либо звука средствами д</w:t>
      </w:r>
      <w:r w:rsidRPr="000C17EF">
        <w:rPr>
          <w:rFonts w:ascii="Times New Roman" w:hAnsi="Times New Roman" w:cs="Times New Roman"/>
          <w:spacing w:val="2"/>
          <w:sz w:val="20"/>
          <w:szCs w:val="20"/>
          <w:lang w:eastAsia="ru-RU"/>
        </w:rPr>
        <w:t>и</w:t>
      </w:r>
      <w:r w:rsidRPr="000C17EF">
        <w:rPr>
          <w:rFonts w:ascii="Times New Roman" w:hAnsi="Times New Roman" w:cs="Times New Roman"/>
          <w:spacing w:val="2"/>
          <w:sz w:val="20"/>
          <w:szCs w:val="20"/>
          <w:lang w:eastAsia="ru-RU"/>
        </w:rPr>
        <w:t>намики. Из всех свойств звука в распоряжении «клавишника» оставался единственный фактор – время, продолжительность звука, то есть фактор агогический</w:t>
      </w:r>
      <w:r w:rsidRPr="000C17EF">
        <w:rPr>
          <w:rStyle w:val="a3"/>
          <w:rFonts w:ascii="Times New Roman" w:hAnsi="Times New Roman" w:cs="Times New Roman"/>
          <w:i/>
          <w:spacing w:val="2"/>
          <w:sz w:val="20"/>
          <w:szCs w:val="20"/>
          <w:lang w:eastAsia="ru-RU"/>
        </w:rPr>
        <w:footnoteReference w:id="20"/>
      </w:r>
      <w:r w:rsidRPr="000C17EF">
        <w:rPr>
          <w:rFonts w:ascii="Times New Roman" w:hAnsi="Times New Roman" w:cs="Times New Roman"/>
          <w:spacing w:val="2"/>
          <w:sz w:val="20"/>
          <w:szCs w:val="20"/>
          <w:lang w:eastAsia="ru-RU"/>
        </w:rPr>
        <w:t>.</w:t>
      </w:r>
    </w:p>
    <w:p w:rsidR="00DD3450" w:rsidRPr="000C17EF" w:rsidRDefault="00DD3450" w:rsidP="00DD3450">
      <w:pPr>
        <w:ind w:firstLine="340"/>
        <w:rPr>
          <w:rFonts w:ascii="Times New Roman" w:hAnsi="Times New Roman" w:cs="Times New Roman"/>
          <w:spacing w:val="2"/>
          <w:sz w:val="20"/>
          <w:szCs w:val="20"/>
          <w:lang w:eastAsia="ru-RU"/>
        </w:rPr>
      </w:pPr>
      <w:r w:rsidRPr="000C17EF">
        <w:rPr>
          <w:rFonts w:ascii="Times New Roman" w:hAnsi="Times New Roman" w:cs="Times New Roman"/>
          <w:spacing w:val="2"/>
          <w:sz w:val="20"/>
          <w:szCs w:val="20"/>
          <w:lang w:eastAsia="ru-RU"/>
        </w:rPr>
        <w:t>Зная это, ребенок скорее сможет понять, почувствовать выразител</w:t>
      </w:r>
      <w:r w:rsidRPr="000C17EF">
        <w:rPr>
          <w:rFonts w:ascii="Times New Roman" w:hAnsi="Times New Roman" w:cs="Times New Roman"/>
          <w:spacing w:val="2"/>
          <w:sz w:val="20"/>
          <w:szCs w:val="20"/>
          <w:lang w:eastAsia="ru-RU"/>
        </w:rPr>
        <w:t>ь</w:t>
      </w:r>
      <w:r w:rsidRPr="000C17EF">
        <w:rPr>
          <w:rFonts w:ascii="Times New Roman" w:hAnsi="Times New Roman" w:cs="Times New Roman"/>
          <w:spacing w:val="2"/>
          <w:sz w:val="20"/>
          <w:szCs w:val="20"/>
          <w:lang w:eastAsia="ru-RU"/>
        </w:rPr>
        <w:t>ное значение тонкой агогической жизни музыки. Многие педагоги, впр</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чем, склонны опасаться слишком рано предоставить свободу неокрепш</w:t>
      </w:r>
      <w:r w:rsidRPr="000C17EF">
        <w:rPr>
          <w:rFonts w:ascii="Times New Roman" w:hAnsi="Times New Roman" w:cs="Times New Roman"/>
          <w:spacing w:val="2"/>
          <w:sz w:val="20"/>
          <w:szCs w:val="20"/>
          <w:lang w:eastAsia="ru-RU"/>
        </w:rPr>
        <w:t>е</w:t>
      </w:r>
      <w:r w:rsidRPr="000C17EF">
        <w:rPr>
          <w:rFonts w:ascii="Times New Roman" w:hAnsi="Times New Roman" w:cs="Times New Roman"/>
          <w:spacing w:val="2"/>
          <w:sz w:val="20"/>
          <w:szCs w:val="20"/>
          <w:lang w:eastAsia="ru-RU"/>
        </w:rPr>
        <w:t>му детскому уму, что может привести (и приводит порой!) к расхляба</w:t>
      </w:r>
      <w:r w:rsidRPr="000C17EF">
        <w:rPr>
          <w:rFonts w:ascii="Times New Roman" w:hAnsi="Times New Roman" w:cs="Times New Roman"/>
          <w:spacing w:val="2"/>
          <w:sz w:val="20"/>
          <w:szCs w:val="20"/>
          <w:lang w:eastAsia="ru-RU"/>
        </w:rPr>
        <w:t>н</w:t>
      </w:r>
      <w:r w:rsidRPr="000C17EF">
        <w:rPr>
          <w:rFonts w:ascii="Times New Roman" w:hAnsi="Times New Roman" w:cs="Times New Roman"/>
          <w:spacing w:val="2"/>
          <w:sz w:val="20"/>
          <w:szCs w:val="20"/>
          <w:lang w:eastAsia="ru-RU"/>
        </w:rPr>
        <w:t>ности, о</w:t>
      </w:r>
      <w:r w:rsidRPr="000C17EF">
        <w:rPr>
          <w:rFonts w:ascii="Times New Roman" w:hAnsi="Times New Roman" w:cs="Times New Roman"/>
          <w:spacing w:val="2"/>
          <w:sz w:val="20"/>
          <w:szCs w:val="20"/>
          <w:lang w:eastAsia="ru-RU"/>
        </w:rPr>
        <w:t>т</w:t>
      </w:r>
      <w:r w:rsidRPr="000C17EF">
        <w:rPr>
          <w:rFonts w:ascii="Times New Roman" w:hAnsi="Times New Roman" w:cs="Times New Roman"/>
          <w:spacing w:val="2"/>
          <w:sz w:val="20"/>
          <w:szCs w:val="20"/>
          <w:lang w:eastAsia="ru-RU"/>
        </w:rPr>
        <w:t xml:space="preserve">себятине, произволу. От этого предостерегал Л. Моцарт </w:t>
      </w:r>
      <w:r w:rsidRPr="000C17EF">
        <w:rPr>
          <w:rFonts w:ascii="Times New Roman" w:eastAsia="Times New Roman CYR" w:hAnsi="Times New Roman" w:cs="Times New Roman"/>
          <w:spacing w:val="2"/>
          <w:sz w:val="20"/>
          <w:szCs w:val="20"/>
        </w:rPr>
        <w:t>[</w:t>
      </w:r>
      <w:r w:rsidRPr="000C17EF">
        <w:rPr>
          <w:rFonts w:ascii="Times New Roman" w:eastAsia="Times New Roman CYR" w:hAnsi="Times New Roman" w:cs="Times New Roman"/>
          <w:bCs/>
          <w:spacing w:val="2"/>
          <w:sz w:val="20"/>
          <w:szCs w:val="20"/>
        </w:rPr>
        <w:t>16, с. 20</w:t>
      </w:r>
      <w:r w:rsidRPr="000C17EF">
        <w:rPr>
          <w:rFonts w:ascii="Times New Roman" w:eastAsia="Times New Roman CYR" w:hAnsi="Times New Roman" w:cs="Times New Roman"/>
          <w:spacing w:val="2"/>
          <w:sz w:val="20"/>
          <w:szCs w:val="20"/>
        </w:rPr>
        <w:t>].</w:t>
      </w:r>
      <w:r w:rsidRPr="000C17EF">
        <w:rPr>
          <w:rFonts w:ascii="Times New Roman" w:hAnsi="Times New Roman" w:cs="Times New Roman"/>
          <w:spacing w:val="2"/>
          <w:sz w:val="20"/>
          <w:szCs w:val="20"/>
          <w:lang w:eastAsia="ru-RU"/>
        </w:rPr>
        <w:t xml:space="preserve"> На это же обратил внимание И. А. Браудо, заметивший, что по о</w:t>
      </w:r>
      <w:r w:rsidRPr="000C17EF">
        <w:rPr>
          <w:rFonts w:ascii="Times New Roman" w:hAnsi="Times New Roman" w:cs="Times New Roman"/>
          <w:spacing w:val="2"/>
          <w:sz w:val="20"/>
          <w:szCs w:val="20"/>
          <w:lang w:eastAsia="ru-RU"/>
        </w:rPr>
        <w:t>т</w:t>
      </w:r>
      <w:r w:rsidRPr="000C17EF">
        <w:rPr>
          <w:rFonts w:ascii="Times New Roman" w:hAnsi="Times New Roman" w:cs="Times New Roman"/>
          <w:spacing w:val="2"/>
          <w:sz w:val="20"/>
          <w:szCs w:val="20"/>
          <w:lang w:eastAsia="ru-RU"/>
        </w:rPr>
        <w:t>ношению к клавесину и органу «фортепиано принадлежит к инструме</w:t>
      </w:r>
      <w:r w:rsidRPr="000C17EF">
        <w:rPr>
          <w:rFonts w:ascii="Times New Roman" w:hAnsi="Times New Roman" w:cs="Times New Roman"/>
          <w:spacing w:val="2"/>
          <w:sz w:val="20"/>
          <w:szCs w:val="20"/>
          <w:lang w:eastAsia="ru-RU"/>
        </w:rPr>
        <w:t>н</w:t>
      </w:r>
      <w:r w:rsidRPr="000C17EF">
        <w:rPr>
          <w:rFonts w:ascii="Times New Roman" w:hAnsi="Times New Roman" w:cs="Times New Roman"/>
          <w:spacing w:val="2"/>
          <w:sz w:val="20"/>
          <w:szCs w:val="20"/>
          <w:lang w:eastAsia="ru-RU"/>
        </w:rPr>
        <w:t>там, с наибольшей силой реагирующим на всякое изменение физического усилия, проявле</w:t>
      </w:r>
      <w:r w:rsidRPr="000C17EF">
        <w:rPr>
          <w:rFonts w:ascii="Times New Roman" w:hAnsi="Times New Roman" w:cs="Times New Roman"/>
          <w:spacing w:val="2"/>
          <w:sz w:val="20"/>
          <w:szCs w:val="20"/>
          <w:lang w:eastAsia="ru-RU"/>
        </w:rPr>
        <w:t>н</w:t>
      </w:r>
      <w:r w:rsidRPr="000C17EF">
        <w:rPr>
          <w:rFonts w:ascii="Times New Roman" w:hAnsi="Times New Roman" w:cs="Times New Roman"/>
          <w:spacing w:val="2"/>
          <w:sz w:val="20"/>
          <w:szCs w:val="20"/>
          <w:lang w:eastAsia="ru-RU"/>
        </w:rPr>
        <w:t>ного исполнителем, и потому чуткость фортепианной клавиатуры представляет злейшую опасность, подстерегающую исполн</w:t>
      </w:r>
      <w:r w:rsidRPr="000C17EF">
        <w:rPr>
          <w:rFonts w:ascii="Times New Roman" w:hAnsi="Times New Roman" w:cs="Times New Roman"/>
          <w:spacing w:val="2"/>
          <w:sz w:val="20"/>
          <w:szCs w:val="20"/>
          <w:lang w:eastAsia="ru-RU"/>
        </w:rPr>
        <w:t>и</w:t>
      </w:r>
      <w:r w:rsidRPr="000C17EF">
        <w:rPr>
          <w:rFonts w:ascii="Times New Roman" w:hAnsi="Times New Roman" w:cs="Times New Roman"/>
          <w:spacing w:val="2"/>
          <w:sz w:val="20"/>
          <w:szCs w:val="20"/>
          <w:lang w:eastAsia="ru-RU"/>
        </w:rPr>
        <w:t xml:space="preserve">теля» </w:t>
      </w:r>
      <w:r w:rsidRPr="000C17EF">
        <w:rPr>
          <w:rFonts w:ascii="Times New Roman" w:eastAsia="Times New Roman CYR" w:hAnsi="Times New Roman" w:cs="Times New Roman"/>
          <w:spacing w:val="2"/>
          <w:sz w:val="20"/>
          <w:szCs w:val="20"/>
        </w:rPr>
        <w:t>[</w:t>
      </w:r>
      <w:r w:rsidRPr="000C17EF">
        <w:rPr>
          <w:rFonts w:ascii="Times New Roman" w:eastAsia="Times New Roman CYR" w:hAnsi="Times New Roman" w:cs="Times New Roman"/>
          <w:bCs/>
          <w:spacing w:val="2"/>
          <w:sz w:val="20"/>
          <w:szCs w:val="20"/>
        </w:rPr>
        <w:t>3, с. 62</w:t>
      </w:r>
      <w:r w:rsidRPr="000C17EF">
        <w:rPr>
          <w:rFonts w:ascii="Times New Roman" w:eastAsia="Times New Roman CYR" w:hAnsi="Times New Roman" w:cs="Times New Roman"/>
          <w:spacing w:val="2"/>
          <w:sz w:val="20"/>
          <w:szCs w:val="20"/>
        </w:rPr>
        <w:t>]</w:t>
      </w:r>
      <w:r w:rsidRPr="000C17EF">
        <w:rPr>
          <w:rFonts w:ascii="Times New Roman" w:hAnsi="Times New Roman" w:cs="Times New Roman"/>
          <w:spacing w:val="2"/>
          <w:sz w:val="20"/>
          <w:szCs w:val="20"/>
          <w:lang w:eastAsia="ru-RU"/>
        </w:rPr>
        <w:t>. Правда, «с наибольшей силой» здесь справедливо по о</w:t>
      </w:r>
      <w:r w:rsidRPr="000C17EF">
        <w:rPr>
          <w:rFonts w:ascii="Times New Roman" w:hAnsi="Times New Roman" w:cs="Times New Roman"/>
          <w:spacing w:val="2"/>
          <w:sz w:val="20"/>
          <w:szCs w:val="20"/>
          <w:lang w:eastAsia="ru-RU"/>
        </w:rPr>
        <w:t>т</w:t>
      </w:r>
      <w:r w:rsidRPr="000C17EF">
        <w:rPr>
          <w:rFonts w:ascii="Times New Roman" w:hAnsi="Times New Roman" w:cs="Times New Roman"/>
          <w:spacing w:val="2"/>
          <w:sz w:val="20"/>
          <w:szCs w:val="20"/>
          <w:lang w:eastAsia="ru-RU"/>
        </w:rPr>
        <w:t>ношению к другим клавишным. Струнные смычковые инструменты о</w:t>
      </w:r>
      <w:r w:rsidRPr="000C17EF">
        <w:rPr>
          <w:rFonts w:ascii="Times New Roman" w:hAnsi="Times New Roman" w:cs="Times New Roman"/>
          <w:spacing w:val="2"/>
          <w:sz w:val="20"/>
          <w:szCs w:val="20"/>
          <w:lang w:eastAsia="ru-RU"/>
        </w:rPr>
        <w:t>б</w:t>
      </w:r>
      <w:r w:rsidRPr="000C17EF">
        <w:rPr>
          <w:rFonts w:ascii="Times New Roman" w:hAnsi="Times New Roman" w:cs="Times New Roman"/>
          <w:spacing w:val="2"/>
          <w:sz w:val="20"/>
          <w:szCs w:val="20"/>
          <w:lang w:eastAsia="ru-RU"/>
        </w:rPr>
        <w:t>ладают не меньшей чуткостью, так что все последующее рассуждение Браудо полностью отн</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сится и к струнным: «фортепианную клавиатуру можно сравнить с хаотическим морем возможно</w:t>
      </w:r>
      <w:r w:rsidRPr="000C17EF">
        <w:rPr>
          <w:rFonts w:ascii="Times New Roman" w:hAnsi="Times New Roman" w:cs="Times New Roman"/>
          <w:spacing w:val="2"/>
          <w:sz w:val="20"/>
          <w:szCs w:val="20"/>
          <w:lang w:eastAsia="ru-RU"/>
        </w:rPr>
        <w:softHyphen/>
        <w:t>стей. Поведение испо</w:t>
      </w:r>
      <w:r w:rsidRPr="000C17EF">
        <w:rPr>
          <w:rFonts w:ascii="Times New Roman" w:hAnsi="Times New Roman" w:cs="Times New Roman"/>
          <w:spacing w:val="2"/>
          <w:sz w:val="20"/>
          <w:szCs w:val="20"/>
          <w:lang w:eastAsia="ru-RU"/>
        </w:rPr>
        <w:t>л</w:t>
      </w:r>
      <w:r w:rsidRPr="000C17EF">
        <w:rPr>
          <w:rFonts w:ascii="Times New Roman" w:hAnsi="Times New Roman" w:cs="Times New Roman"/>
          <w:spacing w:val="2"/>
          <w:sz w:val="20"/>
          <w:szCs w:val="20"/>
          <w:lang w:eastAsia="ru-RU"/>
        </w:rPr>
        <w:t>нителя по отношению к этому морю хаоса должно быть весьма разли</w:t>
      </w:r>
      <w:r w:rsidRPr="000C17EF">
        <w:rPr>
          <w:rFonts w:ascii="Times New Roman" w:hAnsi="Times New Roman" w:cs="Times New Roman"/>
          <w:spacing w:val="2"/>
          <w:sz w:val="20"/>
          <w:szCs w:val="20"/>
          <w:lang w:eastAsia="ru-RU"/>
        </w:rPr>
        <w:t>ч</w:t>
      </w:r>
      <w:r w:rsidRPr="000C17EF">
        <w:rPr>
          <w:rFonts w:ascii="Times New Roman" w:hAnsi="Times New Roman" w:cs="Times New Roman"/>
          <w:spacing w:val="2"/>
          <w:sz w:val="20"/>
          <w:szCs w:val="20"/>
          <w:lang w:eastAsia="ru-RU"/>
        </w:rPr>
        <w:t>ным в разных случаях. Если говорить о педагогических принципах, то в одних случаях следует разв</w:t>
      </w:r>
      <w:r w:rsidRPr="000C17EF">
        <w:rPr>
          <w:rFonts w:ascii="Times New Roman" w:hAnsi="Times New Roman" w:cs="Times New Roman"/>
          <w:spacing w:val="2"/>
          <w:sz w:val="20"/>
          <w:szCs w:val="20"/>
          <w:lang w:eastAsia="ru-RU"/>
        </w:rPr>
        <w:t>и</w:t>
      </w:r>
      <w:r w:rsidRPr="000C17EF">
        <w:rPr>
          <w:rFonts w:ascii="Times New Roman" w:hAnsi="Times New Roman" w:cs="Times New Roman"/>
          <w:spacing w:val="2"/>
          <w:sz w:val="20"/>
          <w:szCs w:val="20"/>
          <w:lang w:eastAsia="ru-RU"/>
        </w:rPr>
        <w:t>вать у ученика доверчивость к этому потоку неожиданных возможностей, стараться научить его больше доверять св</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им бессознательным порывам. Такой толчок часто научает пианиста пл</w:t>
      </w:r>
      <w:r w:rsidRPr="000C17EF">
        <w:rPr>
          <w:rFonts w:ascii="Times New Roman" w:hAnsi="Times New Roman" w:cs="Times New Roman"/>
          <w:spacing w:val="2"/>
          <w:sz w:val="20"/>
          <w:szCs w:val="20"/>
          <w:lang w:eastAsia="ru-RU"/>
        </w:rPr>
        <w:t>а</w:t>
      </w:r>
      <w:r w:rsidRPr="000C17EF">
        <w:rPr>
          <w:rFonts w:ascii="Times New Roman" w:hAnsi="Times New Roman" w:cs="Times New Roman"/>
          <w:spacing w:val="2"/>
          <w:sz w:val="20"/>
          <w:szCs w:val="20"/>
          <w:lang w:eastAsia="ru-RU"/>
        </w:rPr>
        <w:t>вать в колеблющемся море фо</w:t>
      </w:r>
      <w:r w:rsidRPr="000C17EF">
        <w:rPr>
          <w:rFonts w:ascii="Times New Roman" w:hAnsi="Times New Roman" w:cs="Times New Roman"/>
          <w:spacing w:val="2"/>
          <w:sz w:val="20"/>
          <w:szCs w:val="20"/>
          <w:lang w:eastAsia="ru-RU"/>
        </w:rPr>
        <w:t>р</w:t>
      </w:r>
      <w:r w:rsidRPr="000C17EF">
        <w:rPr>
          <w:rFonts w:ascii="Times New Roman" w:hAnsi="Times New Roman" w:cs="Times New Roman"/>
          <w:spacing w:val="2"/>
          <w:sz w:val="20"/>
          <w:szCs w:val="20"/>
          <w:lang w:eastAsia="ru-RU"/>
        </w:rPr>
        <w:t xml:space="preserve">тепианных возможностей, или, как в таких случаях говорят, </w:t>
      </w:r>
      <w:r w:rsidRPr="000C17EF">
        <w:rPr>
          <w:rFonts w:ascii="Times New Roman" w:hAnsi="Times New Roman" w:cs="Times New Roman"/>
          <w:spacing w:val="2"/>
          <w:sz w:val="20"/>
          <w:szCs w:val="20"/>
        </w:rPr>
        <w:t>– петь на инструменте с той свободой, с какой поет ч</w:t>
      </w:r>
      <w:r w:rsidRPr="000C17EF">
        <w:rPr>
          <w:rFonts w:ascii="Times New Roman" w:hAnsi="Times New Roman" w:cs="Times New Roman"/>
          <w:spacing w:val="2"/>
          <w:sz w:val="20"/>
          <w:szCs w:val="20"/>
        </w:rPr>
        <w:t>е</w:t>
      </w:r>
      <w:r w:rsidRPr="000C17EF">
        <w:rPr>
          <w:rFonts w:ascii="Times New Roman" w:hAnsi="Times New Roman" w:cs="Times New Roman"/>
          <w:spacing w:val="2"/>
          <w:sz w:val="20"/>
          <w:szCs w:val="20"/>
        </w:rPr>
        <w:t>ловек</w:t>
      </w:r>
      <w:r w:rsidRPr="000C17EF">
        <w:rPr>
          <w:rFonts w:ascii="Times New Roman" w:hAnsi="Times New Roman" w:cs="Times New Roman"/>
          <w:spacing w:val="2"/>
          <w:sz w:val="20"/>
          <w:szCs w:val="20"/>
          <w:lang w:eastAsia="ru-RU"/>
        </w:rPr>
        <w:t xml:space="preserve">… Иной же раз </w:t>
      </w:r>
      <w:r w:rsidRPr="000C17EF">
        <w:rPr>
          <w:rFonts w:ascii="Times New Roman" w:hAnsi="Times New Roman" w:cs="Times New Roman"/>
          <w:spacing w:val="2"/>
          <w:sz w:val="20"/>
          <w:szCs w:val="20"/>
        </w:rPr>
        <w:t xml:space="preserve">– </w:t>
      </w:r>
      <w:r w:rsidRPr="000C17EF">
        <w:rPr>
          <w:rFonts w:ascii="Times New Roman" w:hAnsi="Times New Roman" w:cs="Times New Roman"/>
          <w:spacing w:val="2"/>
          <w:sz w:val="20"/>
          <w:szCs w:val="20"/>
          <w:lang w:eastAsia="ru-RU"/>
        </w:rPr>
        <w:t xml:space="preserve">наоборот </w:t>
      </w:r>
      <w:r w:rsidRPr="000C17EF">
        <w:rPr>
          <w:rFonts w:ascii="Times New Roman" w:hAnsi="Times New Roman" w:cs="Times New Roman"/>
          <w:spacing w:val="2"/>
          <w:sz w:val="20"/>
          <w:szCs w:val="20"/>
        </w:rPr>
        <w:t>– нужно всеми силами пытаться проб</w:t>
      </w:r>
      <w:r w:rsidRPr="000C17EF">
        <w:rPr>
          <w:rFonts w:ascii="Times New Roman" w:hAnsi="Times New Roman" w:cs="Times New Roman"/>
          <w:spacing w:val="2"/>
          <w:sz w:val="20"/>
          <w:szCs w:val="20"/>
        </w:rPr>
        <w:t>у</w:t>
      </w:r>
      <w:r w:rsidRPr="000C17EF">
        <w:rPr>
          <w:rFonts w:ascii="Times New Roman" w:hAnsi="Times New Roman" w:cs="Times New Roman"/>
          <w:spacing w:val="2"/>
          <w:sz w:val="20"/>
          <w:szCs w:val="20"/>
        </w:rPr>
        <w:t>дить у ученика боязнь звукового коварства клавиатуры, необходимо п</w:t>
      </w:r>
      <w:r w:rsidRPr="000C17EF">
        <w:rPr>
          <w:rFonts w:ascii="Times New Roman" w:hAnsi="Times New Roman" w:cs="Times New Roman"/>
          <w:spacing w:val="2"/>
          <w:sz w:val="20"/>
          <w:szCs w:val="20"/>
        </w:rPr>
        <w:t>ы</w:t>
      </w:r>
      <w:r w:rsidRPr="000C17EF">
        <w:rPr>
          <w:rFonts w:ascii="Times New Roman" w:hAnsi="Times New Roman" w:cs="Times New Roman"/>
          <w:spacing w:val="2"/>
          <w:sz w:val="20"/>
          <w:szCs w:val="20"/>
        </w:rPr>
        <w:t xml:space="preserve">таться научить его самоконтролю путем тренировки» </w:t>
      </w:r>
      <w:r w:rsidRPr="000C17EF">
        <w:rPr>
          <w:rFonts w:ascii="Times New Roman" w:eastAsia="Times New Roman CYR" w:hAnsi="Times New Roman" w:cs="Times New Roman"/>
          <w:spacing w:val="2"/>
          <w:sz w:val="20"/>
          <w:szCs w:val="20"/>
        </w:rPr>
        <w:t>[</w:t>
      </w:r>
      <w:r w:rsidRPr="000C17EF">
        <w:rPr>
          <w:rFonts w:ascii="Times New Roman" w:eastAsia="Times New Roman CYR" w:hAnsi="Times New Roman" w:cs="Times New Roman"/>
          <w:bCs/>
          <w:spacing w:val="2"/>
          <w:sz w:val="20"/>
          <w:szCs w:val="20"/>
        </w:rPr>
        <w:t>3, с. 62</w:t>
      </w:r>
      <w:r w:rsidRPr="000C17EF">
        <w:rPr>
          <w:rFonts w:ascii="Times New Roman" w:eastAsia="Times New Roman CYR" w:hAnsi="Times New Roman" w:cs="Times New Roman"/>
          <w:spacing w:val="2"/>
          <w:sz w:val="20"/>
          <w:szCs w:val="20"/>
        </w:rPr>
        <w:t>]</w:t>
      </w:r>
      <w:r w:rsidRPr="000C17EF">
        <w:rPr>
          <w:rFonts w:ascii="Times New Roman" w:hAnsi="Times New Roman" w:cs="Times New Roman"/>
          <w:spacing w:val="2"/>
          <w:sz w:val="20"/>
          <w:szCs w:val="20"/>
          <w:lang w:eastAsia="ru-RU"/>
        </w:rPr>
        <w:t>. Так что мера свободы, «позволительной» ученику, должна определяться педаг</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гом весьма тщательно, с учетом реального усвоения им фундаментал</w:t>
      </w:r>
      <w:r w:rsidRPr="000C17EF">
        <w:rPr>
          <w:rFonts w:ascii="Times New Roman" w:hAnsi="Times New Roman" w:cs="Times New Roman"/>
          <w:spacing w:val="2"/>
          <w:sz w:val="20"/>
          <w:szCs w:val="20"/>
          <w:lang w:eastAsia="ru-RU"/>
        </w:rPr>
        <w:t>ь</w:t>
      </w:r>
      <w:r w:rsidRPr="000C17EF">
        <w:rPr>
          <w:rFonts w:ascii="Times New Roman" w:hAnsi="Times New Roman" w:cs="Times New Roman"/>
          <w:spacing w:val="2"/>
          <w:sz w:val="20"/>
          <w:szCs w:val="20"/>
          <w:lang w:eastAsia="ru-RU"/>
        </w:rPr>
        <w:t>ных положений «школы», дающей основу для истинной творческой св</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боды, а не произвола.</w:t>
      </w:r>
    </w:p>
    <w:p w:rsidR="00DD3450" w:rsidRPr="000C17EF" w:rsidRDefault="00DD3450" w:rsidP="00DD3450">
      <w:pPr>
        <w:ind w:firstLine="340"/>
        <w:rPr>
          <w:rFonts w:ascii="Times New Roman" w:hAnsi="Times New Roman" w:cs="Times New Roman"/>
          <w:spacing w:val="2"/>
          <w:sz w:val="20"/>
          <w:szCs w:val="20"/>
          <w:lang w:eastAsia="ru-RU"/>
        </w:rPr>
      </w:pPr>
      <w:r w:rsidRPr="000C17EF">
        <w:rPr>
          <w:rFonts w:ascii="Times New Roman" w:hAnsi="Times New Roman" w:cs="Times New Roman"/>
          <w:spacing w:val="2"/>
          <w:sz w:val="20"/>
          <w:szCs w:val="20"/>
          <w:lang w:eastAsia="ru-RU"/>
        </w:rPr>
        <w:t>Помимо агогического фактора, совместная игра с клавишными и</w:t>
      </w:r>
      <w:r w:rsidRPr="000C17EF">
        <w:rPr>
          <w:rFonts w:ascii="Times New Roman" w:hAnsi="Times New Roman" w:cs="Times New Roman"/>
          <w:spacing w:val="2"/>
          <w:sz w:val="20"/>
          <w:szCs w:val="20"/>
          <w:lang w:eastAsia="ru-RU"/>
        </w:rPr>
        <w:t>н</w:t>
      </w:r>
      <w:r w:rsidRPr="000C17EF">
        <w:rPr>
          <w:rFonts w:ascii="Times New Roman" w:hAnsi="Times New Roman" w:cs="Times New Roman"/>
          <w:spacing w:val="2"/>
          <w:sz w:val="20"/>
          <w:szCs w:val="20"/>
          <w:lang w:eastAsia="ru-RU"/>
        </w:rPr>
        <w:t>струментами способствует и выработке динамического ощущения звука. На рояле звук неизбежно затухает после удара молоточка по струне, на кл</w:t>
      </w:r>
      <w:r w:rsidRPr="000C17EF">
        <w:rPr>
          <w:rFonts w:ascii="Times New Roman" w:hAnsi="Times New Roman" w:cs="Times New Roman"/>
          <w:spacing w:val="2"/>
          <w:sz w:val="20"/>
          <w:szCs w:val="20"/>
          <w:lang w:eastAsia="ru-RU"/>
        </w:rPr>
        <w:t>а</w:t>
      </w:r>
      <w:r w:rsidRPr="000C17EF">
        <w:rPr>
          <w:rFonts w:ascii="Times New Roman" w:hAnsi="Times New Roman" w:cs="Times New Roman"/>
          <w:spacing w:val="2"/>
          <w:sz w:val="20"/>
          <w:szCs w:val="20"/>
          <w:lang w:eastAsia="ru-RU"/>
        </w:rPr>
        <w:t xml:space="preserve">весине это происходит еще быстрее. И для органичного сочетания </w:t>
      </w:r>
      <w:r w:rsidRPr="000C17EF">
        <w:rPr>
          <w:rFonts w:ascii="Times New Roman" w:hAnsi="Times New Roman" w:cs="Times New Roman"/>
          <w:spacing w:val="2"/>
          <w:sz w:val="20"/>
          <w:szCs w:val="20"/>
          <w:lang w:eastAsia="ru-RU"/>
        </w:rPr>
        <w:lastRenderedPageBreak/>
        <w:t>звук струнного инструмента должен тоже в определенной степени «о</w:t>
      </w:r>
      <w:r w:rsidRPr="000C17EF">
        <w:rPr>
          <w:rFonts w:ascii="Times New Roman" w:hAnsi="Times New Roman" w:cs="Times New Roman"/>
          <w:spacing w:val="2"/>
          <w:sz w:val="20"/>
          <w:szCs w:val="20"/>
          <w:lang w:eastAsia="ru-RU"/>
        </w:rPr>
        <w:t>т</w:t>
      </w:r>
      <w:r w:rsidRPr="000C17EF">
        <w:rPr>
          <w:rFonts w:ascii="Times New Roman" w:hAnsi="Times New Roman" w:cs="Times New Roman"/>
          <w:spacing w:val="2"/>
          <w:sz w:val="20"/>
          <w:szCs w:val="20"/>
          <w:lang w:eastAsia="ru-RU"/>
        </w:rPr>
        <w:t>пускаться». Об этом специально предупреждал скрипачей Л. Моцарт. Но и совр</w:t>
      </w:r>
      <w:r w:rsidRPr="000C17EF">
        <w:rPr>
          <w:rFonts w:ascii="Times New Roman" w:hAnsi="Times New Roman" w:cs="Times New Roman"/>
          <w:spacing w:val="2"/>
          <w:sz w:val="20"/>
          <w:szCs w:val="20"/>
          <w:lang w:eastAsia="ru-RU"/>
        </w:rPr>
        <w:t>е</w:t>
      </w:r>
      <w:r w:rsidRPr="000C17EF">
        <w:rPr>
          <w:rFonts w:ascii="Times New Roman" w:hAnsi="Times New Roman" w:cs="Times New Roman"/>
          <w:spacing w:val="2"/>
          <w:sz w:val="20"/>
          <w:szCs w:val="20"/>
          <w:lang w:eastAsia="ru-RU"/>
        </w:rPr>
        <w:t>менные педагоги применяют понятие «ансамблевый аккорд», я сам слышал это в консерватории в классе камерного ансамбля професс</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 xml:space="preserve">ра К. Х. Аджемова. </w:t>
      </w:r>
    </w:p>
    <w:p w:rsidR="00DD3450" w:rsidRPr="000C17EF" w:rsidRDefault="00DD3450" w:rsidP="00DD3450">
      <w:pPr>
        <w:ind w:firstLine="340"/>
        <w:rPr>
          <w:rFonts w:ascii="Times New Roman" w:hAnsi="Times New Roman" w:cs="Times New Roman"/>
          <w:spacing w:val="2"/>
          <w:sz w:val="20"/>
          <w:szCs w:val="20"/>
          <w:lang w:eastAsia="ru-RU"/>
        </w:rPr>
      </w:pPr>
      <w:r w:rsidRPr="000C17EF">
        <w:rPr>
          <w:rFonts w:ascii="Times New Roman" w:hAnsi="Times New Roman" w:cs="Times New Roman"/>
          <w:spacing w:val="2"/>
          <w:sz w:val="20"/>
          <w:szCs w:val="20"/>
          <w:lang w:eastAsia="ru-RU"/>
        </w:rPr>
        <w:t>Столь же малопродуктивно и натаскивание: подсказывание педаг</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гом каждого движения, каждого нюанса или штриха в каждом такте вм</w:t>
      </w:r>
      <w:r w:rsidRPr="000C17EF">
        <w:rPr>
          <w:rFonts w:ascii="Times New Roman" w:hAnsi="Times New Roman" w:cs="Times New Roman"/>
          <w:spacing w:val="2"/>
          <w:sz w:val="20"/>
          <w:szCs w:val="20"/>
          <w:lang w:eastAsia="ru-RU"/>
        </w:rPr>
        <w:t>е</w:t>
      </w:r>
      <w:r w:rsidRPr="000C17EF">
        <w:rPr>
          <w:rFonts w:ascii="Times New Roman" w:hAnsi="Times New Roman" w:cs="Times New Roman"/>
          <w:spacing w:val="2"/>
          <w:sz w:val="20"/>
          <w:szCs w:val="20"/>
          <w:lang w:eastAsia="ru-RU"/>
        </w:rPr>
        <w:t xml:space="preserve">сто поиска </w:t>
      </w:r>
      <w:r w:rsidRPr="000C17EF">
        <w:rPr>
          <w:rFonts w:ascii="Times New Roman" w:hAnsi="Times New Roman" w:cs="Times New Roman"/>
          <w:i/>
          <w:spacing w:val="2"/>
          <w:sz w:val="20"/>
          <w:szCs w:val="20"/>
          <w:lang w:eastAsia="ru-RU"/>
        </w:rPr>
        <w:t>обобщенного</w:t>
      </w:r>
      <w:r w:rsidRPr="000C17EF">
        <w:rPr>
          <w:rFonts w:ascii="Times New Roman" w:hAnsi="Times New Roman" w:cs="Times New Roman"/>
          <w:spacing w:val="2"/>
          <w:sz w:val="20"/>
          <w:szCs w:val="20"/>
          <w:lang w:eastAsia="ru-RU"/>
        </w:rPr>
        <w:t xml:space="preserve"> вариативного приема, дающ</w:t>
      </w:r>
      <w:r w:rsidR="000012DA" w:rsidRPr="000C17EF">
        <w:rPr>
          <w:rFonts w:ascii="Times New Roman" w:hAnsi="Times New Roman" w:cs="Times New Roman"/>
          <w:spacing w:val="2"/>
          <w:sz w:val="20"/>
          <w:szCs w:val="20"/>
          <w:lang w:eastAsia="ru-RU"/>
        </w:rPr>
        <w:t>его при видоизмен</w:t>
      </w:r>
      <w:r w:rsidR="000012DA" w:rsidRPr="000C17EF">
        <w:rPr>
          <w:rFonts w:ascii="Times New Roman" w:hAnsi="Times New Roman" w:cs="Times New Roman"/>
          <w:spacing w:val="2"/>
          <w:sz w:val="20"/>
          <w:szCs w:val="20"/>
          <w:lang w:eastAsia="ru-RU"/>
        </w:rPr>
        <w:t>е</w:t>
      </w:r>
      <w:r w:rsidR="000012DA" w:rsidRPr="000C17EF">
        <w:rPr>
          <w:rFonts w:ascii="Times New Roman" w:hAnsi="Times New Roman" w:cs="Times New Roman"/>
          <w:spacing w:val="2"/>
          <w:sz w:val="20"/>
          <w:szCs w:val="20"/>
          <w:lang w:eastAsia="ru-RU"/>
        </w:rPr>
        <w:t>нии разные ре</w:t>
      </w:r>
      <w:r w:rsidRPr="000C17EF">
        <w:rPr>
          <w:rFonts w:ascii="Times New Roman" w:hAnsi="Times New Roman" w:cs="Times New Roman"/>
          <w:spacing w:val="2"/>
          <w:sz w:val="20"/>
          <w:szCs w:val="20"/>
          <w:lang w:eastAsia="ru-RU"/>
        </w:rPr>
        <w:t>зультаты. На этом ученик может выработать собственные пре</w:t>
      </w:r>
      <w:r w:rsidRPr="000C17EF">
        <w:rPr>
          <w:rFonts w:ascii="Times New Roman" w:hAnsi="Times New Roman" w:cs="Times New Roman"/>
          <w:spacing w:val="2"/>
          <w:sz w:val="20"/>
          <w:szCs w:val="20"/>
          <w:lang w:eastAsia="ru-RU"/>
        </w:rPr>
        <w:t>д</w:t>
      </w:r>
      <w:r w:rsidRPr="000C17EF">
        <w:rPr>
          <w:rFonts w:ascii="Times New Roman" w:hAnsi="Times New Roman" w:cs="Times New Roman"/>
          <w:spacing w:val="2"/>
          <w:sz w:val="20"/>
          <w:szCs w:val="20"/>
          <w:lang w:eastAsia="ru-RU"/>
        </w:rPr>
        <w:t>ставления о нужном для получения необходимого выразительного эффекта звучании, ню</w:t>
      </w:r>
      <w:r w:rsidRPr="000C17EF">
        <w:rPr>
          <w:rFonts w:ascii="Times New Roman" w:hAnsi="Times New Roman" w:cs="Times New Roman"/>
          <w:spacing w:val="2"/>
          <w:sz w:val="20"/>
          <w:szCs w:val="20"/>
          <w:lang w:eastAsia="ru-RU"/>
        </w:rPr>
        <w:softHyphen/>
        <w:t>ансе, штрихе; далее – о техническом его воплощ</w:t>
      </w:r>
      <w:r w:rsidRPr="000C17EF">
        <w:rPr>
          <w:rFonts w:ascii="Times New Roman" w:hAnsi="Times New Roman" w:cs="Times New Roman"/>
          <w:spacing w:val="2"/>
          <w:sz w:val="20"/>
          <w:szCs w:val="20"/>
          <w:lang w:eastAsia="ru-RU"/>
        </w:rPr>
        <w:t>е</w:t>
      </w:r>
      <w:r w:rsidRPr="000C17EF">
        <w:rPr>
          <w:rFonts w:ascii="Times New Roman" w:hAnsi="Times New Roman" w:cs="Times New Roman"/>
          <w:spacing w:val="2"/>
          <w:sz w:val="20"/>
          <w:szCs w:val="20"/>
          <w:lang w:eastAsia="ru-RU"/>
        </w:rPr>
        <w:t>нии: силе нажима смычка на струну, степени остроты атаки и т. д., а з</w:t>
      </w:r>
      <w:r w:rsidRPr="000C17EF">
        <w:rPr>
          <w:rFonts w:ascii="Times New Roman" w:hAnsi="Times New Roman" w:cs="Times New Roman"/>
          <w:spacing w:val="2"/>
          <w:sz w:val="20"/>
          <w:szCs w:val="20"/>
          <w:lang w:eastAsia="ru-RU"/>
        </w:rPr>
        <w:t>а</w:t>
      </w:r>
      <w:r w:rsidRPr="000C17EF">
        <w:rPr>
          <w:rFonts w:ascii="Times New Roman" w:hAnsi="Times New Roman" w:cs="Times New Roman"/>
          <w:spacing w:val="2"/>
          <w:sz w:val="20"/>
          <w:szCs w:val="20"/>
          <w:lang w:eastAsia="ru-RU"/>
        </w:rPr>
        <w:t>тем и отраб</w:t>
      </w:r>
      <w:r w:rsidRPr="000C17EF">
        <w:rPr>
          <w:rFonts w:ascii="Times New Roman" w:hAnsi="Times New Roman" w:cs="Times New Roman"/>
          <w:spacing w:val="2"/>
          <w:sz w:val="20"/>
          <w:szCs w:val="20"/>
          <w:lang w:eastAsia="ru-RU"/>
        </w:rPr>
        <w:t>о</w:t>
      </w:r>
      <w:r w:rsidRPr="000C17EF">
        <w:rPr>
          <w:rFonts w:ascii="Times New Roman" w:hAnsi="Times New Roman" w:cs="Times New Roman"/>
          <w:spacing w:val="2"/>
          <w:sz w:val="20"/>
          <w:szCs w:val="20"/>
          <w:lang w:eastAsia="ru-RU"/>
        </w:rPr>
        <w:t>тать требуемый навык.</w:t>
      </w:r>
    </w:p>
    <w:p w:rsidR="00DD3450" w:rsidRPr="000C17EF" w:rsidRDefault="00DD3450" w:rsidP="00DD3450">
      <w:pPr>
        <w:ind w:firstLine="340"/>
        <w:rPr>
          <w:rFonts w:ascii="Times New Roman" w:eastAsia="Times New Roman CYR" w:hAnsi="Times New Roman" w:cs="Times New Roman"/>
          <w:spacing w:val="2"/>
          <w:sz w:val="20"/>
          <w:szCs w:val="20"/>
        </w:rPr>
      </w:pPr>
      <w:r w:rsidRPr="000C17EF">
        <w:rPr>
          <w:rFonts w:ascii="Times New Roman" w:hAnsi="Times New Roman" w:cs="Times New Roman"/>
          <w:spacing w:val="2"/>
          <w:sz w:val="20"/>
          <w:szCs w:val="20"/>
        </w:rPr>
        <w:t>Да и Л. Толстой</w:t>
      </w:r>
      <w:r w:rsidRPr="000C17EF">
        <w:rPr>
          <w:rFonts w:ascii="Times New Roman" w:eastAsia="Times New Roman CYR" w:hAnsi="Times New Roman" w:cs="Times New Roman"/>
          <w:spacing w:val="2"/>
          <w:sz w:val="20"/>
          <w:szCs w:val="20"/>
        </w:rPr>
        <w:t xml:space="preserve"> сразу же дает «рецепт» правильной организации х</w:t>
      </w:r>
      <w:r w:rsidRPr="000C17EF">
        <w:rPr>
          <w:rFonts w:ascii="Times New Roman" w:eastAsia="Times New Roman CYR" w:hAnsi="Times New Roman" w:cs="Times New Roman"/>
          <w:spacing w:val="2"/>
          <w:sz w:val="20"/>
          <w:szCs w:val="20"/>
        </w:rPr>
        <w:t>у</w:t>
      </w:r>
      <w:r w:rsidRPr="000C17EF">
        <w:rPr>
          <w:rFonts w:ascii="Times New Roman" w:eastAsia="Times New Roman CYR" w:hAnsi="Times New Roman" w:cs="Times New Roman"/>
          <w:spacing w:val="2"/>
          <w:sz w:val="20"/>
          <w:szCs w:val="20"/>
        </w:rPr>
        <w:t>дожественного образования: «</w:t>
      </w:r>
      <w:r w:rsidRPr="000C17EF">
        <w:rPr>
          <w:rFonts w:ascii="Times New Roman" w:hAnsi="Times New Roman" w:cs="Times New Roman"/>
          <w:spacing w:val="2"/>
          <w:sz w:val="20"/>
          <w:szCs w:val="20"/>
        </w:rPr>
        <w:t>Для того же, чтобы люди, рожденные х</w:t>
      </w:r>
      <w:r w:rsidRPr="000C17EF">
        <w:rPr>
          <w:rFonts w:ascii="Times New Roman" w:hAnsi="Times New Roman" w:cs="Times New Roman"/>
          <w:spacing w:val="2"/>
          <w:sz w:val="20"/>
          <w:szCs w:val="20"/>
        </w:rPr>
        <w:t>у</w:t>
      </w:r>
      <w:r w:rsidRPr="000C17EF">
        <w:rPr>
          <w:rFonts w:ascii="Times New Roman" w:hAnsi="Times New Roman" w:cs="Times New Roman"/>
          <w:spacing w:val="2"/>
          <w:sz w:val="20"/>
          <w:szCs w:val="20"/>
        </w:rPr>
        <w:t>дожниками, могли узнать выработанные прежними художниками приемы различных родов искусств, должны существовать при всех начальных школах такие классы рисования и музыки – пения, пройдя которые вс</w:t>
      </w:r>
      <w:r w:rsidRPr="000C17EF">
        <w:rPr>
          <w:rFonts w:ascii="Times New Roman" w:hAnsi="Times New Roman" w:cs="Times New Roman"/>
          <w:spacing w:val="2"/>
          <w:sz w:val="20"/>
          <w:szCs w:val="20"/>
        </w:rPr>
        <w:t>я</w:t>
      </w:r>
      <w:r w:rsidRPr="000C17EF">
        <w:rPr>
          <w:rFonts w:ascii="Times New Roman" w:hAnsi="Times New Roman" w:cs="Times New Roman"/>
          <w:spacing w:val="2"/>
          <w:sz w:val="20"/>
          <w:szCs w:val="20"/>
        </w:rPr>
        <w:t xml:space="preserve">кий даровитый ученик мог бы, пользуясь существующими и доступными всем образцами, </w:t>
      </w:r>
      <w:r w:rsidRPr="000C17EF">
        <w:rPr>
          <w:rFonts w:ascii="Times New Roman" w:hAnsi="Times New Roman" w:cs="Times New Roman"/>
          <w:i/>
          <w:spacing w:val="2"/>
          <w:sz w:val="20"/>
          <w:szCs w:val="20"/>
        </w:rPr>
        <w:t>самостоятельно</w:t>
      </w:r>
      <w:r w:rsidRPr="000C17EF">
        <w:rPr>
          <w:rFonts w:ascii="Times New Roman" w:hAnsi="Times New Roman" w:cs="Times New Roman"/>
          <w:spacing w:val="2"/>
          <w:sz w:val="20"/>
          <w:szCs w:val="20"/>
        </w:rPr>
        <w:t xml:space="preserve"> совершенствоваться в своем иску</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 xml:space="preserve">стве» (курсив мой – </w:t>
      </w:r>
      <w:r w:rsidRPr="000C17EF">
        <w:rPr>
          <w:rFonts w:ascii="Times New Roman" w:hAnsi="Times New Roman" w:cs="Times New Roman"/>
          <w:i/>
          <w:spacing w:val="2"/>
          <w:sz w:val="20"/>
          <w:szCs w:val="20"/>
        </w:rPr>
        <w:t>В.С.</w:t>
      </w:r>
      <w:r w:rsidRPr="000C17EF">
        <w:rPr>
          <w:rFonts w:ascii="Times New Roman" w:hAnsi="Times New Roman" w:cs="Times New Roman"/>
          <w:spacing w:val="2"/>
          <w:sz w:val="20"/>
          <w:szCs w:val="20"/>
        </w:rPr>
        <w:t xml:space="preserve">) </w:t>
      </w:r>
      <w:r w:rsidRPr="000C17EF">
        <w:rPr>
          <w:rFonts w:ascii="Times New Roman" w:eastAsia="Times New Roman CYR" w:hAnsi="Times New Roman" w:cs="Times New Roman"/>
          <w:spacing w:val="2"/>
          <w:sz w:val="20"/>
          <w:szCs w:val="20"/>
        </w:rPr>
        <w:t>[</w:t>
      </w:r>
      <w:r w:rsidRPr="000C17EF">
        <w:rPr>
          <w:rFonts w:ascii="Times New Roman" w:eastAsia="Times New Roman CYR" w:hAnsi="Times New Roman" w:cs="Times New Roman"/>
          <w:bCs/>
          <w:spacing w:val="2"/>
          <w:sz w:val="20"/>
          <w:szCs w:val="20"/>
        </w:rPr>
        <w:t>13,</w:t>
      </w:r>
      <w:r w:rsidRPr="000C17EF">
        <w:rPr>
          <w:rFonts w:ascii="Times New Roman" w:eastAsia="Times New Roman CYR" w:hAnsi="Times New Roman" w:cs="Times New Roman"/>
          <w:spacing w:val="2"/>
          <w:sz w:val="20"/>
          <w:szCs w:val="20"/>
        </w:rPr>
        <w:t xml:space="preserve"> с. 145].</w:t>
      </w:r>
    </w:p>
    <w:p w:rsidR="00DD3450" w:rsidRPr="000C17EF" w:rsidRDefault="00DD3450" w:rsidP="00DD3450">
      <w:pPr>
        <w:shd w:val="clear" w:color="auto" w:fill="FFFFFF"/>
        <w:ind w:firstLine="340"/>
        <w:rPr>
          <w:rFonts w:ascii="Times New Roman" w:eastAsia="Times New Roman CYR" w:hAnsi="Times New Roman" w:cs="Times New Roman"/>
          <w:spacing w:val="2"/>
          <w:sz w:val="20"/>
          <w:szCs w:val="20"/>
        </w:rPr>
      </w:pPr>
      <w:r w:rsidRPr="000C17EF">
        <w:rPr>
          <w:rFonts w:ascii="Times New Roman" w:hAnsi="Times New Roman" w:cs="Times New Roman"/>
          <w:spacing w:val="2"/>
          <w:sz w:val="20"/>
          <w:szCs w:val="20"/>
        </w:rPr>
        <w:t>Вот это воспитание самостоятельности, пожалуй, и есть самое стер</w:t>
      </w:r>
      <w:r w:rsidRPr="000C17EF">
        <w:rPr>
          <w:rFonts w:ascii="Times New Roman" w:hAnsi="Times New Roman" w:cs="Times New Roman"/>
          <w:spacing w:val="2"/>
          <w:sz w:val="20"/>
          <w:szCs w:val="20"/>
        </w:rPr>
        <w:t>ж</w:t>
      </w:r>
      <w:r w:rsidRPr="000C17EF">
        <w:rPr>
          <w:rFonts w:ascii="Times New Roman" w:hAnsi="Times New Roman" w:cs="Times New Roman"/>
          <w:spacing w:val="2"/>
          <w:sz w:val="20"/>
          <w:szCs w:val="20"/>
        </w:rPr>
        <w:t>невое понятие современных требований к образованию, и в частности – музыкальному. Впрочем, об этом тоже известно уже давно, только это знание пробивается в практику очень медленно и трудно. Можно напо</w:t>
      </w:r>
      <w:r w:rsidRPr="000C17EF">
        <w:rPr>
          <w:rFonts w:ascii="Times New Roman" w:hAnsi="Times New Roman" w:cs="Times New Roman"/>
          <w:spacing w:val="2"/>
          <w:sz w:val="20"/>
          <w:szCs w:val="20"/>
        </w:rPr>
        <w:t>м</w:t>
      </w:r>
      <w:r w:rsidRPr="000C17EF">
        <w:rPr>
          <w:rFonts w:ascii="Times New Roman" w:hAnsi="Times New Roman" w:cs="Times New Roman"/>
          <w:spacing w:val="2"/>
          <w:sz w:val="20"/>
          <w:szCs w:val="20"/>
        </w:rPr>
        <w:t>нить содержательную и продуктивную статью Л. Гуревича о воспитании аппл</w:t>
      </w:r>
      <w:r w:rsidRPr="000C17EF">
        <w:rPr>
          <w:rFonts w:ascii="Times New Roman" w:hAnsi="Times New Roman" w:cs="Times New Roman"/>
          <w:spacing w:val="2"/>
          <w:sz w:val="20"/>
          <w:szCs w:val="20"/>
        </w:rPr>
        <w:t>и</w:t>
      </w:r>
      <w:r w:rsidRPr="000C17EF">
        <w:rPr>
          <w:rFonts w:ascii="Times New Roman" w:hAnsi="Times New Roman" w:cs="Times New Roman"/>
          <w:spacing w:val="2"/>
          <w:sz w:val="20"/>
          <w:szCs w:val="20"/>
        </w:rPr>
        <w:t>катурного мышления учеников-скрипачей, вышедшую четверть века назад</w:t>
      </w:r>
      <w:r w:rsidRPr="000C17EF">
        <w:rPr>
          <w:rFonts w:ascii="Times New Roman" w:eastAsia="Times New Roman CYR" w:hAnsi="Times New Roman" w:cs="Times New Roman"/>
          <w:spacing w:val="2"/>
          <w:sz w:val="20"/>
          <w:szCs w:val="20"/>
        </w:rPr>
        <w:t>. В связи с этой статьей есть любопытная коллизия. Гуревич вполне убед</w:t>
      </w:r>
      <w:r w:rsidRPr="000C17EF">
        <w:rPr>
          <w:rFonts w:ascii="Times New Roman" w:eastAsia="Times New Roman CYR" w:hAnsi="Times New Roman" w:cs="Times New Roman"/>
          <w:spacing w:val="2"/>
          <w:sz w:val="20"/>
          <w:szCs w:val="20"/>
        </w:rPr>
        <w:t>и</w:t>
      </w:r>
      <w:r w:rsidRPr="000C17EF">
        <w:rPr>
          <w:rFonts w:ascii="Times New Roman" w:eastAsia="Times New Roman CYR" w:hAnsi="Times New Roman" w:cs="Times New Roman"/>
          <w:spacing w:val="2"/>
          <w:sz w:val="20"/>
          <w:szCs w:val="20"/>
        </w:rPr>
        <w:t>тельно и аргументировано предлагает в случае исполнения на одной стр</w:t>
      </w:r>
      <w:r w:rsidRPr="000C17EF">
        <w:rPr>
          <w:rFonts w:ascii="Times New Roman" w:eastAsia="Times New Roman CYR" w:hAnsi="Times New Roman" w:cs="Times New Roman"/>
          <w:spacing w:val="2"/>
          <w:sz w:val="20"/>
          <w:szCs w:val="20"/>
        </w:rPr>
        <w:t>у</w:t>
      </w:r>
      <w:r w:rsidRPr="000C17EF">
        <w:rPr>
          <w:rFonts w:ascii="Times New Roman" w:eastAsia="Times New Roman CYR" w:hAnsi="Times New Roman" w:cs="Times New Roman"/>
          <w:spacing w:val="2"/>
          <w:sz w:val="20"/>
          <w:szCs w:val="20"/>
        </w:rPr>
        <w:t>не секстаккорда брать средний его тон не «традиционным» 3-м, а 2-м пальцем [</w:t>
      </w:r>
      <w:r w:rsidRPr="000C17EF">
        <w:rPr>
          <w:rFonts w:ascii="Times New Roman" w:eastAsia="Times New Roman CYR" w:hAnsi="Times New Roman" w:cs="Times New Roman"/>
          <w:bCs/>
          <w:spacing w:val="2"/>
          <w:sz w:val="20"/>
          <w:szCs w:val="20"/>
        </w:rPr>
        <w:t>5,</w:t>
      </w:r>
      <w:r w:rsidRPr="000C17EF">
        <w:rPr>
          <w:rFonts w:ascii="Times New Roman" w:eastAsia="Times New Roman CYR" w:hAnsi="Times New Roman" w:cs="Times New Roman"/>
          <w:spacing w:val="2"/>
          <w:sz w:val="20"/>
          <w:szCs w:val="20"/>
        </w:rPr>
        <w:t xml:space="preserve"> с. 128</w:t>
      </w:r>
      <w:r w:rsidRPr="000C17EF">
        <w:rPr>
          <w:rFonts w:ascii="Times New Roman" w:hAnsi="Times New Roman" w:cs="Times New Roman"/>
          <w:spacing w:val="2"/>
          <w:sz w:val="20"/>
          <w:szCs w:val="20"/>
        </w:rPr>
        <w:t>–12</w:t>
      </w:r>
      <w:r w:rsidRPr="000C17EF">
        <w:rPr>
          <w:rFonts w:ascii="Times New Roman" w:eastAsia="Times New Roman CYR" w:hAnsi="Times New Roman" w:cs="Times New Roman"/>
          <w:spacing w:val="2"/>
          <w:sz w:val="20"/>
          <w:szCs w:val="20"/>
        </w:rPr>
        <w:t>9]. Комментарий же составителя «опр</w:t>
      </w:r>
      <w:r w:rsidRPr="000C17EF">
        <w:rPr>
          <w:rFonts w:ascii="Times New Roman" w:eastAsia="Times New Roman CYR" w:hAnsi="Times New Roman" w:cs="Times New Roman"/>
          <w:spacing w:val="2"/>
          <w:sz w:val="20"/>
          <w:szCs w:val="20"/>
        </w:rPr>
        <w:t>о</w:t>
      </w:r>
      <w:r w:rsidRPr="000C17EF">
        <w:rPr>
          <w:rFonts w:ascii="Times New Roman" w:eastAsia="Times New Roman CYR" w:hAnsi="Times New Roman" w:cs="Times New Roman"/>
          <w:spacing w:val="2"/>
          <w:sz w:val="20"/>
          <w:szCs w:val="20"/>
        </w:rPr>
        <w:t>вергает» это предложение: «данное предложение автора требует прове</w:t>
      </w:r>
      <w:r w:rsidRPr="000C17EF">
        <w:rPr>
          <w:rFonts w:ascii="Times New Roman" w:eastAsia="Times New Roman CYR" w:hAnsi="Times New Roman" w:cs="Times New Roman"/>
          <w:spacing w:val="2"/>
          <w:sz w:val="20"/>
          <w:szCs w:val="20"/>
        </w:rPr>
        <w:t>р</w:t>
      </w:r>
      <w:r w:rsidRPr="000C17EF">
        <w:rPr>
          <w:rFonts w:ascii="Times New Roman" w:eastAsia="Times New Roman CYR" w:hAnsi="Times New Roman" w:cs="Times New Roman"/>
          <w:spacing w:val="2"/>
          <w:sz w:val="20"/>
          <w:szCs w:val="20"/>
        </w:rPr>
        <w:t>ки педагогическим экспериментом» [</w:t>
      </w:r>
      <w:r w:rsidRPr="000C17EF">
        <w:rPr>
          <w:rFonts w:ascii="Times New Roman" w:eastAsia="Times New Roman CYR" w:hAnsi="Times New Roman" w:cs="Times New Roman"/>
          <w:bCs/>
          <w:spacing w:val="2"/>
          <w:sz w:val="20"/>
          <w:szCs w:val="20"/>
        </w:rPr>
        <w:t>5,</w:t>
      </w:r>
      <w:r w:rsidRPr="000C17EF">
        <w:rPr>
          <w:rFonts w:ascii="Times New Roman" w:eastAsia="Times New Roman CYR" w:hAnsi="Times New Roman" w:cs="Times New Roman"/>
          <w:spacing w:val="2"/>
          <w:sz w:val="20"/>
          <w:szCs w:val="20"/>
        </w:rPr>
        <w:t xml:space="preserve"> с. 129]. Между тем за 2 десятил</w:t>
      </w:r>
      <w:r w:rsidRPr="000C17EF">
        <w:rPr>
          <w:rFonts w:ascii="Times New Roman" w:eastAsia="Times New Roman CYR" w:hAnsi="Times New Roman" w:cs="Times New Roman"/>
          <w:spacing w:val="2"/>
          <w:sz w:val="20"/>
          <w:szCs w:val="20"/>
        </w:rPr>
        <w:t>е</w:t>
      </w:r>
      <w:r w:rsidRPr="000C17EF">
        <w:rPr>
          <w:rFonts w:ascii="Times New Roman" w:eastAsia="Times New Roman CYR" w:hAnsi="Times New Roman" w:cs="Times New Roman"/>
          <w:spacing w:val="2"/>
          <w:sz w:val="20"/>
          <w:szCs w:val="20"/>
        </w:rPr>
        <w:t>тия до выхода этого сборника я учился в училище при консерватории (ныне колледж) в классе К. А. Байбурова, который применял апплик</w:t>
      </w:r>
      <w:r w:rsidRPr="000C17EF">
        <w:rPr>
          <w:rFonts w:ascii="Times New Roman" w:eastAsia="Times New Roman CYR" w:hAnsi="Times New Roman" w:cs="Times New Roman"/>
          <w:spacing w:val="2"/>
          <w:sz w:val="20"/>
          <w:szCs w:val="20"/>
        </w:rPr>
        <w:t>а</w:t>
      </w:r>
      <w:r w:rsidRPr="000C17EF">
        <w:rPr>
          <w:rFonts w:ascii="Times New Roman" w:eastAsia="Times New Roman CYR" w:hAnsi="Times New Roman" w:cs="Times New Roman"/>
          <w:spacing w:val="2"/>
          <w:sz w:val="20"/>
          <w:szCs w:val="20"/>
        </w:rPr>
        <w:t>турный прием, предлагаемый в статье Гуревича, как абсолютно нес</w:t>
      </w:r>
      <w:r w:rsidRPr="000C17EF">
        <w:rPr>
          <w:rFonts w:ascii="Times New Roman" w:eastAsia="Times New Roman CYR" w:hAnsi="Times New Roman" w:cs="Times New Roman"/>
          <w:spacing w:val="2"/>
          <w:sz w:val="20"/>
          <w:szCs w:val="20"/>
        </w:rPr>
        <w:t>о</w:t>
      </w:r>
      <w:r w:rsidRPr="000C17EF">
        <w:rPr>
          <w:rFonts w:ascii="Times New Roman" w:eastAsia="Times New Roman CYR" w:hAnsi="Times New Roman" w:cs="Times New Roman"/>
          <w:spacing w:val="2"/>
          <w:sz w:val="20"/>
          <w:szCs w:val="20"/>
        </w:rPr>
        <w:t>мненный, проверенный и надежный.</w:t>
      </w:r>
    </w:p>
    <w:p w:rsidR="00DD3450" w:rsidRPr="000C17EF" w:rsidRDefault="00DD3450" w:rsidP="00DD3450">
      <w:pPr>
        <w:shd w:val="clear" w:color="auto" w:fill="FFFFFF"/>
        <w:ind w:firstLine="340"/>
        <w:rPr>
          <w:rFonts w:ascii="Times New Roman" w:hAnsi="Times New Roman" w:cs="Times New Roman"/>
          <w:spacing w:val="2"/>
          <w:sz w:val="20"/>
          <w:szCs w:val="20"/>
        </w:rPr>
      </w:pPr>
      <w:r w:rsidRPr="000C17EF">
        <w:rPr>
          <w:rFonts w:ascii="Times New Roman" w:eastAsia="Times New Roman CYR" w:hAnsi="Times New Roman" w:cs="Times New Roman"/>
          <w:spacing w:val="2"/>
          <w:sz w:val="20"/>
          <w:szCs w:val="20"/>
        </w:rPr>
        <w:t>Замечу в скобках, что К. Байбуров остается для меня примером пы</w:t>
      </w:r>
      <w:r w:rsidRPr="000C17EF">
        <w:rPr>
          <w:rFonts w:ascii="Times New Roman" w:eastAsia="Times New Roman CYR" w:hAnsi="Times New Roman" w:cs="Times New Roman"/>
          <w:spacing w:val="2"/>
          <w:sz w:val="20"/>
          <w:szCs w:val="20"/>
        </w:rPr>
        <w:t>т</w:t>
      </w:r>
      <w:r w:rsidRPr="000C17EF">
        <w:rPr>
          <w:rFonts w:ascii="Times New Roman" w:eastAsia="Times New Roman CYR" w:hAnsi="Times New Roman" w:cs="Times New Roman"/>
          <w:spacing w:val="2"/>
          <w:sz w:val="20"/>
          <w:szCs w:val="20"/>
        </w:rPr>
        <w:t xml:space="preserve">ливого, творчески мыслящего педагога, который самостоятельно сделал </w:t>
      </w:r>
      <w:r w:rsidRPr="000C17EF">
        <w:rPr>
          <w:rFonts w:ascii="Times New Roman" w:eastAsia="Times New Roman CYR" w:hAnsi="Times New Roman" w:cs="Times New Roman"/>
          <w:spacing w:val="2"/>
          <w:sz w:val="20"/>
          <w:szCs w:val="20"/>
        </w:rPr>
        <w:lastRenderedPageBreak/>
        <w:t>немало открытий</w:t>
      </w:r>
      <w:r w:rsidRPr="000C17EF">
        <w:rPr>
          <w:rStyle w:val="a3"/>
          <w:rFonts w:ascii="Times New Roman" w:eastAsia="Times New Roman CYR" w:hAnsi="Times New Roman" w:cs="Times New Roman"/>
          <w:spacing w:val="2"/>
          <w:sz w:val="20"/>
          <w:szCs w:val="20"/>
        </w:rPr>
        <w:footnoteReference w:id="21"/>
      </w:r>
      <w:r w:rsidRPr="000C17EF">
        <w:rPr>
          <w:rFonts w:ascii="Times New Roman" w:eastAsia="Times New Roman CYR" w:hAnsi="Times New Roman" w:cs="Times New Roman"/>
          <w:spacing w:val="2"/>
          <w:sz w:val="20"/>
          <w:szCs w:val="20"/>
        </w:rPr>
        <w:t>. Так, несмотря на «железный занавес», надолго з</w:t>
      </w:r>
      <w:r w:rsidRPr="000C17EF">
        <w:rPr>
          <w:rFonts w:ascii="Times New Roman" w:eastAsia="Times New Roman CYR" w:hAnsi="Times New Roman" w:cs="Times New Roman"/>
          <w:spacing w:val="2"/>
          <w:sz w:val="20"/>
          <w:szCs w:val="20"/>
        </w:rPr>
        <w:t>а</w:t>
      </w:r>
      <w:r w:rsidRPr="000C17EF">
        <w:rPr>
          <w:rFonts w:ascii="Times New Roman" w:eastAsia="Times New Roman CYR" w:hAnsi="Times New Roman" w:cs="Times New Roman"/>
          <w:spacing w:val="2"/>
          <w:sz w:val="20"/>
          <w:szCs w:val="20"/>
        </w:rPr>
        <w:t>крывший отечественную культуру от развития исторической и педагог</w:t>
      </w:r>
      <w:r w:rsidRPr="000C17EF">
        <w:rPr>
          <w:rFonts w:ascii="Times New Roman" w:eastAsia="Times New Roman CYR" w:hAnsi="Times New Roman" w:cs="Times New Roman"/>
          <w:spacing w:val="2"/>
          <w:sz w:val="20"/>
          <w:szCs w:val="20"/>
        </w:rPr>
        <w:t>и</w:t>
      </w:r>
      <w:r w:rsidRPr="000C17EF">
        <w:rPr>
          <w:rFonts w:ascii="Times New Roman" w:eastAsia="Times New Roman CYR" w:hAnsi="Times New Roman" w:cs="Times New Roman"/>
          <w:spacing w:val="2"/>
          <w:sz w:val="20"/>
          <w:szCs w:val="20"/>
        </w:rPr>
        <w:t>ческой мысли Европы, Байбуров сумел понять, что в барочную и класс</w:t>
      </w:r>
      <w:r w:rsidRPr="000C17EF">
        <w:rPr>
          <w:rFonts w:ascii="Times New Roman" w:eastAsia="Times New Roman CYR" w:hAnsi="Times New Roman" w:cs="Times New Roman"/>
          <w:spacing w:val="2"/>
          <w:sz w:val="20"/>
          <w:szCs w:val="20"/>
        </w:rPr>
        <w:t>и</w:t>
      </w:r>
      <w:r w:rsidRPr="000C17EF">
        <w:rPr>
          <w:rFonts w:ascii="Times New Roman" w:eastAsia="Times New Roman CYR" w:hAnsi="Times New Roman" w:cs="Times New Roman"/>
          <w:spacing w:val="2"/>
          <w:sz w:val="20"/>
          <w:szCs w:val="20"/>
        </w:rPr>
        <w:t>ческую эпохи заботились о красоте скрипичного звука, который совр</w:t>
      </w:r>
      <w:r w:rsidRPr="000C17EF">
        <w:rPr>
          <w:rFonts w:ascii="Times New Roman" w:eastAsia="Times New Roman CYR" w:hAnsi="Times New Roman" w:cs="Times New Roman"/>
          <w:spacing w:val="2"/>
          <w:sz w:val="20"/>
          <w:szCs w:val="20"/>
        </w:rPr>
        <w:t>е</w:t>
      </w:r>
      <w:r w:rsidRPr="000C17EF">
        <w:rPr>
          <w:rFonts w:ascii="Times New Roman" w:eastAsia="Times New Roman CYR" w:hAnsi="Times New Roman" w:cs="Times New Roman"/>
          <w:spacing w:val="2"/>
          <w:sz w:val="20"/>
          <w:szCs w:val="20"/>
        </w:rPr>
        <w:t>менная ви</w:t>
      </w:r>
      <w:r w:rsidRPr="000C17EF">
        <w:rPr>
          <w:rFonts w:ascii="Times New Roman" w:eastAsia="Times New Roman CYR" w:hAnsi="Times New Roman" w:cs="Times New Roman"/>
          <w:spacing w:val="2"/>
          <w:sz w:val="20"/>
          <w:szCs w:val="20"/>
        </w:rPr>
        <w:t>б</w:t>
      </w:r>
      <w:r w:rsidRPr="000C17EF">
        <w:rPr>
          <w:rFonts w:ascii="Times New Roman" w:eastAsia="Times New Roman CYR" w:hAnsi="Times New Roman" w:cs="Times New Roman"/>
          <w:spacing w:val="2"/>
          <w:sz w:val="20"/>
          <w:szCs w:val="20"/>
        </w:rPr>
        <w:t>рация обогащает, но не заменяет! Его доклады по вопросам методики представляют и сейчас немалый интерес, в частности как пр</w:t>
      </w:r>
      <w:r w:rsidRPr="000C17EF">
        <w:rPr>
          <w:rFonts w:ascii="Times New Roman" w:eastAsia="Times New Roman CYR" w:hAnsi="Times New Roman" w:cs="Times New Roman"/>
          <w:spacing w:val="2"/>
          <w:sz w:val="20"/>
          <w:szCs w:val="20"/>
        </w:rPr>
        <w:t>и</w:t>
      </w:r>
      <w:r w:rsidRPr="000C17EF">
        <w:rPr>
          <w:rFonts w:ascii="Times New Roman" w:eastAsia="Times New Roman CYR" w:hAnsi="Times New Roman" w:cs="Times New Roman"/>
          <w:spacing w:val="2"/>
          <w:sz w:val="20"/>
          <w:szCs w:val="20"/>
        </w:rPr>
        <w:t>мер того, что в нашей отечественной педагогике есть что сохранять и развивать.</w:t>
      </w:r>
    </w:p>
    <w:p w:rsidR="00DD3450" w:rsidRPr="000C17EF" w:rsidRDefault="00DD3450" w:rsidP="00DD3450">
      <w:pPr>
        <w:widowControl w:val="0"/>
        <w:shd w:val="clear" w:color="auto" w:fill="FFFFFF"/>
        <w:ind w:firstLine="340"/>
        <w:rPr>
          <w:rFonts w:ascii="Times New Roman" w:hAnsi="Times New Roman" w:cs="Times New Roman"/>
          <w:spacing w:val="2"/>
          <w:sz w:val="20"/>
          <w:szCs w:val="20"/>
        </w:rPr>
      </w:pPr>
      <w:r w:rsidRPr="000C17EF">
        <w:rPr>
          <w:rFonts w:ascii="Times New Roman" w:hAnsi="Times New Roman" w:cs="Times New Roman"/>
          <w:spacing w:val="2"/>
          <w:sz w:val="20"/>
          <w:szCs w:val="20"/>
        </w:rPr>
        <w:t>Вокруг стержня самостоятельности группируются остальные факт</w:t>
      </w:r>
      <w:r w:rsidRPr="000C17EF">
        <w:rPr>
          <w:rFonts w:ascii="Times New Roman" w:hAnsi="Times New Roman" w:cs="Times New Roman"/>
          <w:spacing w:val="2"/>
          <w:sz w:val="20"/>
          <w:szCs w:val="20"/>
        </w:rPr>
        <w:t>о</w:t>
      </w:r>
      <w:r w:rsidRPr="000C17EF">
        <w:rPr>
          <w:rFonts w:ascii="Times New Roman" w:hAnsi="Times New Roman" w:cs="Times New Roman"/>
          <w:spacing w:val="2"/>
          <w:sz w:val="20"/>
          <w:szCs w:val="20"/>
        </w:rPr>
        <w:t>ры – широта кругозора, чувство стиля, исторической эпохи и т. д. Отсюда вытекают и требования к современному педагогу, который призван обе</w:t>
      </w:r>
      <w:r w:rsidRPr="000C17EF">
        <w:rPr>
          <w:rFonts w:ascii="Times New Roman" w:hAnsi="Times New Roman" w:cs="Times New Roman"/>
          <w:spacing w:val="2"/>
          <w:sz w:val="20"/>
          <w:szCs w:val="20"/>
        </w:rPr>
        <w:t>с</w:t>
      </w:r>
      <w:r w:rsidRPr="000C17EF">
        <w:rPr>
          <w:rFonts w:ascii="Times New Roman" w:hAnsi="Times New Roman" w:cs="Times New Roman"/>
          <w:spacing w:val="2"/>
          <w:sz w:val="20"/>
          <w:szCs w:val="20"/>
        </w:rPr>
        <w:t>печить требуемый умственный и технический уровень учащихся.</w:t>
      </w:r>
    </w:p>
    <w:p w:rsidR="00DD3450" w:rsidRDefault="00DD3450" w:rsidP="00DD3450">
      <w:pPr>
        <w:widowControl w:val="0"/>
        <w:shd w:val="clear" w:color="auto" w:fill="FFFFFF"/>
        <w:ind w:firstLine="340"/>
        <w:rPr>
          <w:rFonts w:ascii="Times New Roman" w:hAnsi="Times New Roman" w:cs="Times New Roman"/>
          <w:spacing w:val="-1"/>
          <w:sz w:val="20"/>
          <w:szCs w:val="20"/>
        </w:rPr>
      </w:pPr>
    </w:p>
    <w:p w:rsidR="00DD3450" w:rsidRPr="00D04265" w:rsidRDefault="00DD3450" w:rsidP="00DD3450">
      <w:pPr>
        <w:widowControl w:val="0"/>
        <w:shd w:val="clear" w:color="auto" w:fill="FFFFFF"/>
        <w:spacing w:after="120"/>
        <w:ind w:firstLine="340"/>
        <w:rPr>
          <w:rFonts w:ascii="Times New Roman" w:hAnsi="Times New Roman" w:cs="Times New Roman"/>
          <w:b/>
          <w:spacing w:val="-1"/>
          <w:sz w:val="20"/>
          <w:szCs w:val="20"/>
        </w:rPr>
      </w:pPr>
      <w:r w:rsidRPr="00D04265">
        <w:rPr>
          <w:rFonts w:ascii="Times New Roman" w:hAnsi="Times New Roman" w:cs="Times New Roman"/>
          <w:b/>
          <w:spacing w:val="-1"/>
          <w:sz w:val="20"/>
          <w:szCs w:val="20"/>
        </w:rPr>
        <w:t>Литература</w:t>
      </w:r>
    </w:p>
    <w:p w:rsidR="00DD3450" w:rsidRPr="00D04265" w:rsidRDefault="00DD3450" w:rsidP="000C17EF">
      <w:pPr>
        <w:widowControl w:val="0"/>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1.</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 xml:space="preserve">Асмолов А. </w:t>
      </w:r>
      <w:r w:rsidRPr="00D04265">
        <w:rPr>
          <w:rFonts w:ascii="Times New Roman" w:hAnsi="Times New Roman" w:cs="Times New Roman"/>
          <w:sz w:val="16"/>
          <w:szCs w:val="20"/>
        </w:rPr>
        <w:t>«Без визы блогосферы документ недействителен» //Новая газета, № 17, 16.02.2011. – С. 19.</w:t>
      </w:r>
    </w:p>
    <w:p w:rsidR="00DD3450" w:rsidRPr="00D04265" w:rsidRDefault="00DD3450" w:rsidP="000C17EF">
      <w:pPr>
        <w:widowControl w:val="0"/>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2.</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sz w:val="16"/>
          <w:szCs w:val="20"/>
        </w:rPr>
        <w:t>Баренбойм</w:t>
      </w:r>
      <w:r w:rsidRPr="00D04265">
        <w:rPr>
          <w:rFonts w:ascii="Times New Roman" w:hAnsi="Times New Roman" w:cs="Times New Roman"/>
          <w:i/>
          <w:iCs/>
          <w:spacing w:val="-6"/>
          <w:sz w:val="16"/>
          <w:szCs w:val="20"/>
        </w:rPr>
        <w:t xml:space="preserve"> Л. </w:t>
      </w:r>
      <w:r w:rsidRPr="00D04265">
        <w:rPr>
          <w:rFonts w:ascii="Times New Roman" w:eastAsia="Times New Roman CYR" w:hAnsi="Times New Roman" w:cs="Times New Roman"/>
          <w:iCs/>
          <w:sz w:val="16"/>
          <w:szCs w:val="20"/>
        </w:rPr>
        <w:t>Музыкальное исполнительство и педагогика</w:t>
      </w:r>
      <w:r w:rsidRPr="00D04265">
        <w:rPr>
          <w:rFonts w:ascii="Times New Roman" w:hAnsi="Times New Roman" w:cs="Times New Roman"/>
          <w:sz w:val="16"/>
          <w:szCs w:val="20"/>
        </w:rPr>
        <w:t>. – Л.: Музыка, 1974.</w:t>
      </w:r>
    </w:p>
    <w:p w:rsidR="00DD3450" w:rsidRPr="00D04265" w:rsidRDefault="00DD3450" w:rsidP="000C17EF">
      <w:pPr>
        <w:widowControl w:val="0"/>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3.</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sz w:val="16"/>
          <w:szCs w:val="20"/>
        </w:rPr>
        <w:t>Браудо</w:t>
      </w:r>
      <w:r w:rsidRPr="00D04265">
        <w:rPr>
          <w:rFonts w:ascii="Times New Roman" w:hAnsi="Times New Roman" w:cs="Times New Roman"/>
          <w:i/>
          <w:iCs/>
          <w:spacing w:val="-6"/>
          <w:sz w:val="16"/>
          <w:szCs w:val="20"/>
        </w:rPr>
        <w:t xml:space="preserve"> И. </w:t>
      </w:r>
      <w:r w:rsidRPr="00D04265">
        <w:rPr>
          <w:rFonts w:ascii="Times New Roman" w:eastAsia="Times New Roman CYR" w:hAnsi="Times New Roman" w:cs="Times New Roman"/>
          <w:iCs/>
          <w:sz w:val="16"/>
          <w:szCs w:val="20"/>
        </w:rPr>
        <w:t>Об органной и клавирной музыке</w:t>
      </w:r>
      <w:r w:rsidRPr="00D04265">
        <w:rPr>
          <w:rFonts w:ascii="Times New Roman" w:hAnsi="Times New Roman" w:cs="Times New Roman"/>
          <w:sz w:val="16"/>
          <w:szCs w:val="20"/>
        </w:rPr>
        <w:t>. – Л.: Музыка, 1976.</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 xml:space="preserve">4. </w:t>
      </w:r>
      <w:r w:rsidRPr="00D04265">
        <w:rPr>
          <w:rFonts w:ascii="Times New Roman" w:eastAsia="Times New Roman CYR" w:hAnsi="Times New Roman" w:cs="Times New Roman"/>
          <w:bCs/>
          <w:i/>
          <w:sz w:val="16"/>
          <w:szCs w:val="20"/>
        </w:rPr>
        <w:t>Григорьев В.</w:t>
      </w:r>
      <w:r w:rsidRPr="00D04265">
        <w:rPr>
          <w:rFonts w:ascii="Times New Roman" w:eastAsia="Times New Roman CYR" w:hAnsi="Times New Roman" w:cs="Times New Roman"/>
          <w:bCs/>
          <w:sz w:val="16"/>
          <w:szCs w:val="20"/>
        </w:rPr>
        <w:t xml:space="preserve"> Некоторые черты педагогической системы Д.Ф.Ойстраха. </w:t>
      </w:r>
      <w:r w:rsidRPr="00D04265">
        <w:rPr>
          <w:rFonts w:ascii="Times New Roman" w:hAnsi="Times New Roman" w:cs="Times New Roman"/>
          <w:sz w:val="16"/>
          <w:szCs w:val="20"/>
        </w:rPr>
        <w:t>// Музыкальное исполнител</w:t>
      </w:r>
      <w:r w:rsidRPr="00D04265">
        <w:rPr>
          <w:rFonts w:ascii="Times New Roman" w:hAnsi="Times New Roman" w:cs="Times New Roman"/>
          <w:sz w:val="16"/>
          <w:szCs w:val="20"/>
        </w:rPr>
        <w:t>ь</w:t>
      </w:r>
      <w:r w:rsidRPr="00D04265">
        <w:rPr>
          <w:rFonts w:ascii="Times New Roman" w:hAnsi="Times New Roman" w:cs="Times New Roman"/>
          <w:sz w:val="16"/>
          <w:szCs w:val="20"/>
        </w:rPr>
        <w:t>ство и педагогика. История и современность. Сб. статей. – М.: Музыка, 1991. – С. 5</w:t>
      </w:r>
      <w:r w:rsidRPr="00D04265">
        <w:rPr>
          <w:rFonts w:ascii="Times New Roman" w:hAnsi="Times New Roman" w:cs="Times New Roman"/>
          <w:sz w:val="16"/>
          <w:szCs w:val="20"/>
          <w:lang w:eastAsia="ru-RU"/>
        </w:rPr>
        <w:t>–</w:t>
      </w:r>
      <w:r w:rsidRPr="00D04265">
        <w:rPr>
          <w:rFonts w:ascii="Times New Roman" w:hAnsi="Times New Roman" w:cs="Times New Roman"/>
          <w:sz w:val="16"/>
          <w:szCs w:val="20"/>
        </w:rPr>
        <w:t>34.</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5.</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sz w:val="16"/>
          <w:szCs w:val="20"/>
        </w:rPr>
        <w:t>Гуревич</w:t>
      </w:r>
      <w:r w:rsidRPr="00D04265">
        <w:rPr>
          <w:rFonts w:ascii="Times New Roman" w:hAnsi="Times New Roman" w:cs="Times New Roman"/>
          <w:i/>
          <w:iCs/>
          <w:spacing w:val="-6"/>
          <w:sz w:val="16"/>
          <w:szCs w:val="20"/>
        </w:rPr>
        <w:t xml:space="preserve"> Л. </w:t>
      </w:r>
      <w:r w:rsidRPr="00D04265">
        <w:rPr>
          <w:rFonts w:ascii="Times New Roman" w:eastAsia="Times New Roman CYR" w:hAnsi="Times New Roman" w:cs="Times New Roman"/>
          <w:iCs/>
          <w:sz w:val="16"/>
          <w:szCs w:val="20"/>
        </w:rPr>
        <w:t>Воспитание аппликатурного мышления юного скрипача / Вопросы муз</w:t>
      </w:r>
      <w:r w:rsidRPr="00D04265">
        <w:rPr>
          <w:rFonts w:ascii="Times New Roman" w:eastAsia="Times New Roman CYR" w:hAnsi="Times New Roman" w:cs="Times New Roman"/>
          <w:iCs/>
          <w:sz w:val="16"/>
          <w:szCs w:val="20"/>
        </w:rPr>
        <w:t>ы</w:t>
      </w:r>
      <w:r w:rsidRPr="00D04265">
        <w:rPr>
          <w:rFonts w:ascii="Times New Roman" w:eastAsia="Times New Roman CYR" w:hAnsi="Times New Roman" w:cs="Times New Roman"/>
          <w:iCs/>
          <w:sz w:val="16"/>
          <w:szCs w:val="20"/>
        </w:rPr>
        <w:t>кальной педагогики, вып. 7 (ред. В. И. Руденко)</w:t>
      </w:r>
      <w:r w:rsidRPr="00D04265">
        <w:rPr>
          <w:rFonts w:ascii="Times New Roman" w:hAnsi="Times New Roman" w:cs="Times New Roman"/>
          <w:sz w:val="16"/>
          <w:szCs w:val="20"/>
        </w:rPr>
        <w:t>. – М.: М</w:t>
      </w:r>
      <w:r w:rsidRPr="00D04265">
        <w:rPr>
          <w:rFonts w:ascii="Times New Roman" w:hAnsi="Times New Roman" w:cs="Times New Roman"/>
          <w:sz w:val="16"/>
          <w:szCs w:val="20"/>
        </w:rPr>
        <w:t>у</w:t>
      </w:r>
      <w:r w:rsidRPr="00D04265">
        <w:rPr>
          <w:rFonts w:ascii="Times New Roman" w:hAnsi="Times New Roman" w:cs="Times New Roman"/>
          <w:sz w:val="16"/>
          <w:szCs w:val="20"/>
        </w:rPr>
        <w:t>зыка, 1986. – С. 123–135.</w:t>
      </w:r>
    </w:p>
    <w:p w:rsidR="00DD3450" w:rsidRPr="00D04265" w:rsidRDefault="00DD3450" w:rsidP="000C17EF">
      <w:pPr>
        <w:tabs>
          <w:tab w:val="left" w:pos="426"/>
        </w:tabs>
        <w:rPr>
          <w:rFonts w:ascii="Times New Roman" w:eastAsia="Times New Roman CYR" w:hAnsi="Times New Roman" w:cs="Times New Roman"/>
          <w:bCs/>
          <w:sz w:val="16"/>
          <w:szCs w:val="20"/>
        </w:rPr>
      </w:pPr>
      <w:r w:rsidRPr="00D04265">
        <w:rPr>
          <w:rFonts w:ascii="Times New Roman" w:eastAsia="Times New Roman CYR" w:hAnsi="Times New Roman" w:cs="Times New Roman"/>
          <w:bCs/>
          <w:sz w:val="16"/>
          <w:szCs w:val="20"/>
        </w:rPr>
        <w:t>6.</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 xml:space="preserve">Коменский Я. </w:t>
      </w:r>
      <w:r w:rsidRPr="00D04265">
        <w:rPr>
          <w:rFonts w:ascii="Times New Roman" w:hAnsi="Times New Roman" w:cs="Times New Roman"/>
          <w:iCs/>
          <w:sz w:val="16"/>
          <w:szCs w:val="20"/>
        </w:rPr>
        <w:t xml:space="preserve">Автобиография; </w:t>
      </w:r>
      <w:r w:rsidRPr="00D04265">
        <w:rPr>
          <w:rFonts w:ascii="Times New Roman" w:hAnsi="Times New Roman" w:cs="Times New Roman"/>
          <w:sz w:val="16"/>
          <w:szCs w:val="20"/>
        </w:rPr>
        <w:t>Великая дидактика. / Избр. пед. соч., т. </w:t>
      </w:r>
      <w:r w:rsidRPr="00D04265">
        <w:rPr>
          <w:rFonts w:ascii="Times New Roman" w:hAnsi="Times New Roman" w:cs="Times New Roman"/>
          <w:sz w:val="16"/>
          <w:szCs w:val="20"/>
          <w:lang w:val="en-US"/>
        </w:rPr>
        <w:t>I</w:t>
      </w:r>
      <w:r w:rsidRPr="00D04265">
        <w:rPr>
          <w:rFonts w:ascii="Times New Roman" w:hAnsi="Times New Roman" w:cs="Times New Roman"/>
          <w:sz w:val="16"/>
          <w:szCs w:val="20"/>
        </w:rPr>
        <w:t>. – М., 1982.</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7.</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Майкапар</w:t>
      </w:r>
      <w:r w:rsidRPr="00D04265">
        <w:rPr>
          <w:rFonts w:ascii="Times New Roman" w:hAnsi="Times New Roman" w:cs="Times New Roman"/>
          <w:sz w:val="16"/>
          <w:szCs w:val="20"/>
        </w:rPr>
        <w:t xml:space="preserve"> </w:t>
      </w:r>
      <w:r w:rsidRPr="00D04265">
        <w:rPr>
          <w:rFonts w:ascii="Times New Roman" w:hAnsi="Times New Roman" w:cs="Times New Roman"/>
          <w:i/>
          <w:iCs/>
          <w:sz w:val="16"/>
          <w:szCs w:val="20"/>
        </w:rPr>
        <w:t>С.</w:t>
      </w:r>
      <w:r w:rsidRPr="00D04265">
        <w:rPr>
          <w:rFonts w:ascii="Times New Roman" w:hAnsi="Times New Roman" w:cs="Times New Roman"/>
          <w:sz w:val="16"/>
          <w:szCs w:val="20"/>
        </w:rPr>
        <w:t xml:space="preserve"> Музыкальный слух. Изд. 2-е. – Пг., 1915.</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8.</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Мальцев С.</w:t>
      </w:r>
      <w:r w:rsidRPr="00D04265">
        <w:rPr>
          <w:rFonts w:ascii="Times New Roman" w:hAnsi="Times New Roman" w:cs="Times New Roman"/>
          <w:sz w:val="16"/>
          <w:szCs w:val="20"/>
        </w:rPr>
        <w:t xml:space="preserve"> Нотация и исполнение / Мастерство музыканта-исполнителя, вып. 2. СК, – М., 1976. – С. 68–104.</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9.</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sz w:val="16"/>
          <w:szCs w:val="20"/>
        </w:rPr>
        <w:t>Моцарт</w:t>
      </w:r>
      <w:r w:rsidRPr="00D04265">
        <w:rPr>
          <w:rFonts w:ascii="Times New Roman" w:hAnsi="Times New Roman" w:cs="Times New Roman"/>
          <w:i/>
          <w:iCs/>
          <w:spacing w:val="-6"/>
          <w:sz w:val="16"/>
          <w:szCs w:val="20"/>
        </w:rPr>
        <w:t xml:space="preserve"> В.А. </w:t>
      </w:r>
      <w:r w:rsidRPr="00D04265">
        <w:rPr>
          <w:rFonts w:ascii="Times New Roman" w:hAnsi="Times New Roman" w:cs="Times New Roman"/>
          <w:sz w:val="16"/>
          <w:szCs w:val="20"/>
        </w:rPr>
        <w:t>Письма</w:t>
      </w:r>
      <w:r w:rsidRPr="00D04265">
        <w:rPr>
          <w:rFonts w:ascii="Times New Roman" w:hAnsi="Times New Roman" w:cs="Times New Roman"/>
          <w:spacing w:val="-6"/>
          <w:sz w:val="16"/>
          <w:szCs w:val="20"/>
        </w:rPr>
        <w:t xml:space="preserve">. – М: </w:t>
      </w:r>
      <w:r w:rsidRPr="00D04265">
        <w:rPr>
          <w:rFonts w:ascii="Times New Roman" w:hAnsi="Times New Roman" w:cs="Times New Roman"/>
          <w:sz w:val="16"/>
          <w:szCs w:val="20"/>
        </w:rPr>
        <w:t>Аграф, 2000.</w:t>
      </w:r>
    </w:p>
    <w:p w:rsidR="00DD3450" w:rsidRPr="00D04265" w:rsidRDefault="00DD3450" w:rsidP="000C17EF">
      <w:pPr>
        <w:tabs>
          <w:tab w:val="left" w:pos="426"/>
        </w:tabs>
        <w:rPr>
          <w:rFonts w:ascii="Times New Roman" w:eastAsia="Times New Roman CYR" w:hAnsi="Times New Roman" w:cs="Times New Roman"/>
          <w:bCs/>
          <w:sz w:val="16"/>
          <w:szCs w:val="20"/>
        </w:rPr>
      </w:pPr>
      <w:r w:rsidRPr="00D04265">
        <w:rPr>
          <w:rFonts w:ascii="Times New Roman" w:eastAsia="Times New Roman CYR" w:hAnsi="Times New Roman" w:cs="Times New Roman"/>
          <w:bCs/>
          <w:sz w:val="16"/>
          <w:szCs w:val="20"/>
        </w:rPr>
        <w:t>10.</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Нейгауз Г.Г.</w:t>
      </w:r>
      <w:r w:rsidRPr="00D04265">
        <w:rPr>
          <w:rFonts w:ascii="Times New Roman" w:hAnsi="Times New Roman" w:cs="Times New Roman"/>
          <w:sz w:val="16"/>
          <w:szCs w:val="20"/>
        </w:rPr>
        <w:t xml:space="preserve"> Об искусстве фортепианной игры (Гл. </w:t>
      </w:r>
      <w:r w:rsidRPr="00D04265">
        <w:rPr>
          <w:rFonts w:ascii="Times New Roman" w:hAnsi="Times New Roman" w:cs="Times New Roman"/>
          <w:sz w:val="16"/>
          <w:szCs w:val="20"/>
          <w:lang w:val="en-US"/>
        </w:rPr>
        <w:t>V</w:t>
      </w:r>
      <w:r w:rsidRPr="00D04265">
        <w:rPr>
          <w:rFonts w:ascii="Times New Roman" w:hAnsi="Times New Roman" w:cs="Times New Roman"/>
          <w:sz w:val="16"/>
          <w:szCs w:val="20"/>
        </w:rPr>
        <w:t xml:space="preserve"> «Учитель и ученик»). – М.: Му</w:t>
      </w:r>
      <w:r w:rsidRPr="00D04265">
        <w:rPr>
          <w:rFonts w:ascii="Times New Roman" w:hAnsi="Times New Roman" w:cs="Times New Roman"/>
          <w:sz w:val="16"/>
          <w:szCs w:val="20"/>
        </w:rPr>
        <w:t>з</w:t>
      </w:r>
      <w:r w:rsidRPr="00D04265">
        <w:rPr>
          <w:rFonts w:ascii="Times New Roman" w:hAnsi="Times New Roman" w:cs="Times New Roman"/>
          <w:sz w:val="16"/>
          <w:szCs w:val="20"/>
        </w:rPr>
        <w:t>гиз, 1967. – С. 189–225.</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11.</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Перельман</w:t>
      </w:r>
      <w:r w:rsidRPr="00D04265">
        <w:rPr>
          <w:rFonts w:ascii="Times New Roman" w:hAnsi="Times New Roman" w:cs="Times New Roman"/>
          <w:sz w:val="16"/>
          <w:szCs w:val="20"/>
        </w:rPr>
        <w:t xml:space="preserve"> </w:t>
      </w:r>
      <w:r w:rsidRPr="00D04265">
        <w:rPr>
          <w:rFonts w:ascii="Times New Roman" w:hAnsi="Times New Roman" w:cs="Times New Roman"/>
          <w:i/>
          <w:iCs/>
          <w:sz w:val="16"/>
          <w:szCs w:val="20"/>
        </w:rPr>
        <w:t>Н.</w:t>
      </w:r>
      <w:r w:rsidRPr="00D04265">
        <w:rPr>
          <w:rFonts w:ascii="Times New Roman" w:hAnsi="Times New Roman" w:cs="Times New Roman"/>
          <w:sz w:val="16"/>
          <w:szCs w:val="20"/>
        </w:rPr>
        <w:t xml:space="preserve"> В классе рояля. – М.:Кл</w:t>
      </w:r>
      <w:r w:rsidRPr="00D04265">
        <w:rPr>
          <w:rFonts w:ascii="Times New Roman" w:hAnsi="Times New Roman" w:cs="Times New Roman"/>
          <w:iCs/>
          <w:sz w:val="16"/>
          <w:szCs w:val="20"/>
        </w:rPr>
        <w:t>ассика</w:t>
      </w:r>
      <w:r w:rsidRPr="00D04265">
        <w:rPr>
          <w:rFonts w:ascii="Times New Roman" w:hAnsi="Times New Roman" w:cs="Times New Roman"/>
          <w:sz w:val="16"/>
          <w:szCs w:val="20"/>
        </w:rPr>
        <w:t>-</w:t>
      </w:r>
      <w:r w:rsidRPr="00D04265">
        <w:rPr>
          <w:rFonts w:ascii="Times New Roman" w:hAnsi="Times New Roman" w:cs="Times New Roman"/>
          <w:sz w:val="16"/>
          <w:szCs w:val="20"/>
          <w:lang w:val="en-US"/>
        </w:rPr>
        <w:t>XXI</w:t>
      </w:r>
      <w:r w:rsidRPr="00D04265">
        <w:rPr>
          <w:rFonts w:ascii="Times New Roman" w:hAnsi="Times New Roman" w:cs="Times New Roman"/>
          <w:sz w:val="16"/>
          <w:szCs w:val="20"/>
        </w:rPr>
        <w:t>, 2007.</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12.</w:t>
      </w:r>
      <w:r w:rsidRPr="00D04265">
        <w:rPr>
          <w:rFonts w:ascii="Times New Roman" w:eastAsia="Times New Roman CYR" w:hAnsi="Times New Roman" w:cs="Times New Roman"/>
          <w:i/>
          <w:iCs/>
          <w:sz w:val="16"/>
          <w:szCs w:val="20"/>
        </w:rPr>
        <w:t xml:space="preserve"> П</w:t>
      </w:r>
      <w:r w:rsidRPr="00D04265">
        <w:rPr>
          <w:rFonts w:ascii="Times New Roman" w:hAnsi="Times New Roman" w:cs="Times New Roman"/>
          <w:i/>
          <w:iCs/>
          <w:sz w:val="16"/>
          <w:szCs w:val="20"/>
        </w:rPr>
        <w:t>ушкин А.</w:t>
      </w:r>
      <w:r w:rsidRPr="00D04265">
        <w:rPr>
          <w:rFonts w:ascii="Times New Roman" w:hAnsi="Times New Roman" w:cs="Times New Roman"/>
          <w:iCs/>
          <w:sz w:val="16"/>
          <w:szCs w:val="20"/>
        </w:rPr>
        <w:t xml:space="preserve"> Отрывки из писем, мысли и замечания</w:t>
      </w:r>
      <w:r w:rsidRPr="00D04265">
        <w:rPr>
          <w:rFonts w:ascii="Times New Roman" w:hAnsi="Times New Roman" w:cs="Times New Roman"/>
          <w:sz w:val="16"/>
          <w:szCs w:val="20"/>
        </w:rPr>
        <w:t>. Собр. соч., т. 6. – М.: ИХЛ, 1978.</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13.</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Толстой</w:t>
      </w:r>
      <w:r w:rsidRPr="00D04265">
        <w:rPr>
          <w:rFonts w:ascii="Times New Roman" w:hAnsi="Times New Roman" w:cs="Times New Roman"/>
          <w:sz w:val="16"/>
          <w:szCs w:val="20"/>
        </w:rPr>
        <w:t xml:space="preserve"> </w:t>
      </w:r>
      <w:r w:rsidRPr="00D04265">
        <w:rPr>
          <w:rFonts w:ascii="Times New Roman" w:hAnsi="Times New Roman" w:cs="Times New Roman"/>
          <w:i/>
          <w:iCs/>
          <w:sz w:val="16"/>
          <w:szCs w:val="20"/>
        </w:rPr>
        <w:t>Л.</w:t>
      </w:r>
      <w:r w:rsidRPr="00D04265">
        <w:rPr>
          <w:rFonts w:ascii="Times New Roman" w:hAnsi="Times New Roman" w:cs="Times New Roman"/>
          <w:sz w:val="16"/>
          <w:szCs w:val="20"/>
        </w:rPr>
        <w:t xml:space="preserve"> Что такое искусство. / Собр. соч. в 22 тт., т. 15. – М.: ИХЛ,  1983.</w:t>
      </w:r>
    </w:p>
    <w:p w:rsidR="00DD3450" w:rsidRPr="00D04265" w:rsidRDefault="00DD3450" w:rsidP="000C17EF">
      <w:pPr>
        <w:tabs>
          <w:tab w:val="left" w:pos="426"/>
        </w:tabs>
        <w:rPr>
          <w:rFonts w:ascii="Times New Roman" w:eastAsia="Times New Roman CYR" w:hAnsi="Times New Roman" w:cs="Times New Roman"/>
          <w:sz w:val="16"/>
          <w:szCs w:val="20"/>
        </w:rPr>
      </w:pPr>
      <w:r w:rsidRPr="00D04265">
        <w:rPr>
          <w:rFonts w:ascii="Times New Roman" w:eastAsia="Times New Roman CYR" w:hAnsi="Times New Roman" w:cs="Times New Roman"/>
          <w:bCs/>
          <w:sz w:val="16"/>
          <w:szCs w:val="20"/>
        </w:rPr>
        <w:t>14.</w:t>
      </w:r>
      <w:r w:rsidRPr="00D04265">
        <w:rPr>
          <w:rFonts w:ascii="Times New Roman" w:eastAsia="Times New Roman CYR" w:hAnsi="Times New Roman" w:cs="Times New Roman"/>
          <w:i/>
          <w:iCs/>
          <w:sz w:val="16"/>
          <w:szCs w:val="20"/>
        </w:rPr>
        <w:t xml:space="preserve"> </w:t>
      </w:r>
      <w:r w:rsidRPr="00D04265">
        <w:rPr>
          <w:rFonts w:ascii="Times New Roman" w:hAnsi="Times New Roman" w:cs="Times New Roman"/>
          <w:i/>
          <w:iCs/>
          <w:sz w:val="16"/>
          <w:szCs w:val="20"/>
        </w:rPr>
        <w:t>Шатковский</w:t>
      </w:r>
      <w:r w:rsidRPr="00D04265">
        <w:rPr>
          <w:rFonts w:ascii="Times New Roman" w:hAnsi="Times New Roman" w:cs="Times New Roman"/>
          <w:sz w:val="16"/>
          <w:szCs w:val="20"/>
        </w:rPr>
        <w:t xml:space="preserve"> </w:t>
      </w:r>
      <w:r w:rsidRPr="00D04265">
        <w:rPr>
          <w:rFonts w:ascii="Times New Roman" w:hAnsi="Times New Roman" w:cs="Times New Roman"/>
          <w:i/>
          <w:iCs/>
          <w:sz w:val="16"/>
          <w:szCs w:val="20"/>
        </w:rPr>
        <w:t>Г.</w:t>
      </w:r>
      <w:r w:rsidRPr="00D04265">
        <w:rPr>
          <w:rFonts w:ascii="Times New Roman" w:eastAsia="Times New Roman CYR" w:hAnsi="Times New Roman" w:cs="Times New Roman"/>
          <w:iCs/>
          <w:sz w:val="16"/>
          <w:szCs w:val="20"/>
        </w:rPr>
        <w:t xml:space="preserve"> Развитие музыкального слуха</w:t>
      </w:r>
      <w:r w:rsidRPr="00D04265">
        <w:rPr>
          <w:rFonts w:ascii="Times New Roman" w:hAnsi="Times New Roman" w:cs="Times New Roman"/>
          <w:sz w:val="16"/>
          <w:szCs w:val="20"/>
        </w:rPr>
        <w:t>. – Музыка, 1996.</w:t>
      </w:r>
    </w:p>
    <w:p w:rsidR="00DD3450" w:rsidRPr="00D04265" w:rsidRDefault="00DD3450" w:rsidP="000C17EF">
      <w:pPr>
        <w:tabs>
          <w:tab w:val="left" w:pos="426"/>
        </w:tabs>
        <w:rPr>
          <w:rFonts w:ascii="Times New Roman" w:eastAsia="Times New Roman CYR" w:hAnsi="Times New Roman" w:cs="Times New Roman"/>
          <w:sz w:val="16"/>
          <w:szCs w:val="20"/>
          <w:lang w:val="en-US"/>
        </w:rPr>
      </w:pPr>
      <w:r w:rsidRPr="00D04265">
        <w:rPr>
          <w:rFonts w:ascii="Times New Roman" w:eastAsia="Times New Roman CYR" w:hAnsi="Times New Roman" w:cs="Times New Roman"/>
          <w:bCs/>
          <w:sz w:val="16"/>
          <w:szCs w:val="20"/>
        </w:rPr>
        <w:t>15.</w:t>
      </w:r>
      <w:r w:rsidRPr="00D04265">
        <w:rPr>
          <w:rFonts w:ascii="Times New Roman" w:eastAsia="Times New Roman CYR" w:hAnsi="Times New Roman" w:cs="Times New Roman"/>
          <w:i/>
          <w:iCs/>
          <w:sz w:val="16"/>
          <w:szCs w:val="20"/>
        </w:rPr>
        <w:t xml:space="preserve"> Ямп</w:t>
      </w:r>
      <w:r w:rsidRPr="00D04265">
        <w:rPr>
          <w:rFonts w:ascii="Times New Roman" w:hAnsi="Times New Roman" w:cs="Times New Roman"/>
          <w:i/>
          <w:sz w:val="16"/>
          <w:szCs w:val="20"/>
        </w:rPr>
        <w:t>ольский</w:t>
      </w:r>
      <w:r w:rsidRPr="00D04265">
        <w:rPr>
          <w:rFonts w:ascii="Times New Roman" w:hAnsi="Times New Roman" w:cs="Times New Roman"/>
          <w:i/>
          <w:iCs/>
          <w:spacing w:val="-6"/>
          <w:sz w:val="16"/>
          <w:szCs w:val="20"/>
        </w:rPr>
        <w:t xml:space="preserve"> И. </w:t>
      </w:r>
      <w:r w:rsidRPr="00D04265">
        <w:rPr>
          <w:rFonts w:ascii="Times New Roman" w:hAnsi="Times New Roman" w:cs="Times New Roman"/>
          <w:iCs/>
          <w:spacing w:val="-6"/>
          <w:sz w:val="16"/>
          <w:szCs w:val="20"/>
        </w:rPr>
        <w:t xml:space="preserve">Концерт (музыкальный) / </w:t>
      </w:r>
      <w:r w:rsidRPr="00D04265">
        <w:rPr>
          <w:rFonts w:ascii="Times New Roman" w:eastAsia="Times New Roman CYR" w:hAnsi="Times New Roman" w:cs="Times New Roman"/>
          <w:iCs/>
          <w:sz w:val="16"/>
          <w:szCs w:val="20"/>
        </w:rPr>
        <w:t>Музыкальная энциклопедия, т. 2</w:t>
      </w:r>
      <w:r w:rsidRPr="00D04265">
        <w:rPr>
          <w:rFonts w:ascii="Times New Roman" w:hAnsi="Times New Roman" w:cs="Times New Roman"/>
          <w:sz w:val="16"/>
          <w:szCs w:val="20"/>
        </w:rPr>
        <w:t>. СЭ</w:t>
      </w:r>
      <w:r w:rsidRPr="00D04265">
        <w:rPr>
          <w:rFonts w:ascii="Times New Roman" w:hAnsi="Times New Roman" w:cs="Times New Roman"/>
          <w:sz w:val="16"/>
          <w:szCs w:val="20"/>
          <w:lang w:val="en-US"/>
        </w:rPr>
        <w:t xml:space="preserve">. – </w:t>
      </w:r>
      <w:r w:rsidRPr="00D04265">
        <w:rPr>
          <w:rFonts w:ascii="Times New Roman" w:hAnsi="Times New Roman" w:cs="Times New Roman"/>
          <w:sz w:val="16"/>
          <w:szCs w:val="20"/>
        </w:rPr>
        <w:t>М</w:t>
      </w:r>
      <w:r w:rsidRPr="00D04265">
        <w:rPr>
          <w:rFonts w:ascii="Times New Roman" w:hAnsi="Times New Roman" w:cs="Times New Roman"/>
          <w:sz w:val="16"/>
          <w:szCs w:val="20"/>
          <w:lang w:val="en-US"/>
        </w:rPr>
        <w:t xml:space="preserve">., 1974. – </w:t>
      </w:r>
      <w:r w:rsidRPr="00D04265">
        <w:rPr>
          <w:rFonts w:ascii="Times New Roman" w:hAnsi="Times New Roman" w:cs="Times New Roman"/>
          <w:sz w:val="16"/>
          <w:szCs w:val="20"/>
        </w:rPr>
        <w:t>С</w:t>
      </w:r>
      <w:r w:rsidRPr="00D04265">
        <w:rPr>
          <w:rFonts w:ascii="Times New Roman" w:hAnsi="Times New Roman" w:cs="Times New Roman"/>
          <w:sz w:val="16"/>
          <w:szCs w:val="20"/>
          <w:lang w:val="en-US"/>
        </w:rPr>
        <w:t>. 926–927.</w:t>
      </w:r>
    </w:p>
    <w:p w:rsidR="00DD3450" w:rsidRPr="00D04265" w:rsidRDefault="00DD3450" w:rsidP="000C17EF">
      <w:pPr>
        <w:tabs>
          <w:tab w:val="left" w:pos="426"/>
        </w:tabs>
        <w:rPr>
          <w:rFonts w:ascii="Times New Roman" w:eastAsia="Times New Roman CYR" w:hAnsi="Times New Roman" w:cs="Times New Roman"/>
          <w:sz w:val="16"/>
          <w:szCs w:val="20"/>
          <w:lang w:val="en-US"/>
        </w:rPr>
      </w:pPr>
      <w:r w:rsidRPr="00D04265">
        <w:rPr>
          <w:rFonts w:ascii="Times New Roman" w:eastAsia="Times New Roman CYR" w:hAnsi="Times New Roman" w:cs="Times New Roman"/>
          <w:bCs/>
          <w:sz w:val="16"/>
          <w:szCs w:val="20"/>
          <w:lang w:val="en-US"/>
        </w:rPr>
        <w:t>16.</w:t>
      </w:r>
      <w:r w:rsidRPr="00D04265">
        <w:rPr>
          <w:rFonts w:ascii="Times New Roman" w:eastAsia="Times New Roman CYR" w:hAnsi="Times New Roman" w:cs="Times New Roman"/>
          <w:i/>
          <w:iCs/>
          <w:sz w:val="16"/>
          <w:szCs w:val="20"/>
          <w:lang w:val="en-US"/>
        </w:rPr>
        <w:t xml:space="preserve"> </w:t>
      </w:r>
      <w:r w:rsidRPr="00D04265">
        <w:rPr>
          <w:rFonts w:ascii="Times New Roman" w:hAnsi="Times New Roman" w:cs="Times New Roman"/>
          <w:i/>
          <w:iCs/>
          <w:sz w:val="16"/>
          <w:szCs w:val="20"/>
          <w:lang w:val="en-US"/>
        </w:rPr>
        <w:t>Mozart L.</w:t>
      </w:r>
      <w:r w:rsidRPr="00D04265">
        <w:rPr>
          <w:rFonts w:ascii="Times New Roman" w:hAnsi="Times New Roman" w:cs="Times New Roman"/>
          <w:sz w:val="16"/>
          <w:szCs w:val="20"/>
          <w:lang w:val="en-US"/>
        </w:rPr>
        <w:t xml:space="preserve"> Versuch einer gründlichen Violinschule. In Verlag des Verfassers. Augspurg, gedruckt bey Johann Jacob Lotter, 1756.</w:t>
      </w:r>
    </w:p>
    <w:p w:rsidR="00DD3450" w:rsidRPr="00D04265" w:rsidRDefault="00DD3450" w:rsidP="000C17EF">
      <w:pPr>
        <w:tabs>
          <w:tab w:val="left" w:pos="426"/>
        </w:tabs>
        <w:rPr>
          <w:rFonts w:ascii="Times New Roman" w:eastAsia="Times New Roman CYR" w:hAnsi="Times New Roman" w:cs="Times New Roman"/>
          <w:sz w:val="16"/>
          <w:szCs w:val="20"/>
          <w:lang w:val="en-US"/>
        </w:rPr>
      </w:pPr>
      <w:r w:rsidRPr="00D04265">
        <w:rPr>
          <w:rFonts w:ascii="Times New Roman" w:eastAsia="Times New Roman CYR" w:hAnsi="Times New Roman" w:cs="Times New Roman"/>
          <w:bCs/>
          <w:sz w:val="16"/>
          <w:szCs w:val="20"/>
          <w:lang w:val="en-US"/>
        </w:rPr>
        <w:t>17.</w:t>
      </w:r>
      <w:r w:rsidRPr="00D04265">
        <w:rPr>
          <w:rFonts w:ascii="Times New Roman" w:eastAsia="Times New Roman CYR" w:hAnsi="Times New Roman" w:cs="Times New Roman"/>
          <w:i/>
          <w:iCs/>
          <w:sz w:val="16"/>
          <w:szCs w:val="20"/>
          <w:lang w:val="en-US"/>
        </w:rPr>
        <w:t xml:space="preserve"> </w:t>
      </w:r>
      <w:r w:rsidRPr="00D04265">
        <w:rPr>
          <w:rFonts w:ascii="Times New Roman" w:hAnsi="Times New Roman" w:cs="Times New Roman"/>
          <w:i/>
          <w:iCs/>
          <w:sz w:val="16"/>
          <w:szCs w:val="20"/>
          <w:lang w:val="en-US"/>
        </w:rPr>
        <w:t>Mozart L.</w:t>
      </w:r>
      <w:r w:rsidRPr="00D04265">
        <w:rPr>
          <w:rFonts w:ascii="Times New Roman" w:hAnsi="Times New Roman" w:cs="Times New Roman"/>
          <w:sz w:val="16"/>
          <w:szCs w:val="20"/>
          <w:lang w:val="en-US"/>
        </w:rPr>
        <w:t xml:space="preserve"> Gründliche Violinschule. Dritte vermehrte Auflage. </w:t>
      </w:r>
      <w:smartTag w:uri="urn:schemas-microsoft-com:office:smarttags" w:element="place">
        <w:smartTag w:uri="urn:schemas-microsoft-com:office:smarttags" w:element="City">
          <w:r w:rsidRPr="00D04265">
            <w:rPr>
              <w:rFonts w:ascii="Times New Roman" w:hAnsi="Times New Roman" w:cs="Times New Roman"/>
              <w:sz w:val="16"/>
              <w:szCs w:val="20"/>
              <w:lang w:val="en-US"/>
            </w:rPr>
            <w:t>Augsburg</w:t>
          </w:r>
        </w:smartTag>
      </w:smartTag>
      <w:r w:rsidRPr="00D04265">
        <w:rPr>
          <w:rFonts w:ascii="Times New Roman" w:hAnsi="Times New Roman" w:cs="Times New Roman"/>
          <w:sz w:val="16"/>
          <w:szCs w:val="20"/>
          <w:lang w:val="en-US"/>
        </w:rPr>
        <w:t>, gedruckt und zu finden bey Johann Jacob Lotter und Sohn, 1787.</w:t>
      </w:r>
    </w:p>
    <w:p w:rsidR="00DD3450" w:rsidRPr="00840ED8" w:rsidRDefault="000012DA" w:rsidP="000012DA">
      <w:pPr>
        <w:spacing w:after="120"/>
        <w:jc w:val="right"/>
        <w:rPr>
          <w:rFonts w:ascii="Times New Roman" w:hAnsi="Times New Roman" w:cs="Times New Roman"/>
          <w:b/>
          <w:sz w:val="20"/>
          <w:szCs w:val="20"/>
        </w:rPr>
      </w:pPr>
      <w:r>
        <w:rPr>
          <w:rFonts w:ascii="Times New Roman" w:hAnsi="Times New Roman" w:cs="Times New Roman"/>
          <w:sz w:val="20"/>
          <w:szCs w:val="20"/>
          <w:lang w:val="en-US"/>
        </w:rPr>
        <w:br w:type="page"/>
      </w:r>
      <w:r w:rsidR="00DD3450" w:rsidRPr="00840ED8">
        <w:rPr>
          <w:rFonts w:ascii="Times New Roman" w:hAnsi="Times New Roman" w:cs="Times New Roman"/>
          <w:b/>
          <w:sz w:val="20"/>
          <w:szCs w:val="20"/>
        </w:rPr>
        <w:lastRenderedPageBreak/>
        <w:t>Е. М. Тараканова</w:t>
      </w:r>
    </w:p>
    <w:p w:rsidR="00DD3450" w:rsidRDefault="00DD3450" w:rsidP="000C17EF">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 xml:space="preserve">ПРЕДМЕТ  «ИСТОРИЯ  МУЗЫКИ»  И  ФОРМИРОВАНИЕ </w:t>
      </w:r>
    </w:p>
    <w:p w:rsidR="00DD3450" w:rsidRPr="00840ED8" w:rsidRDefault="00DD3450" w:rsidP="000C17EF">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ЦЕЛ</w:t>
      </w:r>
      <w:r w:rsidRPr="00840ED8">
        <w:rPr>
          <w:rFonts w:ascii="Times New Roman" w:hAnsi="Times New Roman" w:cs="Times New Roman"/>
          <w:b/>
          <w:sz w:val="20"/>
          <w:szCs w:val="20"/>
        </w:rPr>
        <w:t>О</w:t>
      </w:r>
      <w:r w:rsidRPr="00840ED8">
        <w:rPr>
          <w:rFonts w:ascii="Times New Roman" w:hAnsi="Times New Roman" w:cs="Times New Roman"/>
          <w:b/>
          <w:sz w:val="20"/>
          <w:szCs w:val="20"/>
        </w:rPr>
        <w:t>СТНОГО  МИРОВОЗЗРЕНИЯ</w:t>
      </w:r>
    </w:p>
    <w:p w:rsidR="00DD3450" w:rsidRPr="00840ED8" w:rsidRDefault="00DD3450" w:rsidP="00DD3450">
      <w:pPr>
        <w:spacing w:before="120"/>
        <w:ind w:firstLine="340"/>
        <w:rPr>
          <w:rFonts w:ascii="Times New Roman" w:hAnsi="Times New Roman" w:cs="Times New Roman"/>
          <w:sz w:val="20"/>
          <w:szCs w:val="20"/>
        </w:rPr>
      </w:pPr>
      <w:r w:rsidRPr="00D04265">
        <w:rPr>
          <w:rFonts w:ascii="Times New Roman" w:hAnsi="Times New Roman" w:cs="Times New Roman"/>
          <w:sz w:val="20"/>
          <w:szCs w:val="20"/>
        </w:rPr>
        <w:t>Профессия музыковеда предполагает три взаимосвязанных вида де</w:t>
      </w:r>
      <w:r w:rsidRPr="00D04265">
        <w:rPr>
          <w:rFonts w:ascii="Times New Roman" w:hAnsi="Times New Roman" w:cs="Times New Roman"/>
          <w:sz w:val="20"/>
          <w:szCs w:val="20"/>
        </w:rPr>
        <w:t>я</w:t>
      </w:r>
      <w:r w:rsidRPr="00D04265">
        <w:rPr>
          <w:rFonts w:ascii="Times New Roman" w:hAnsi="Times New Roman" w:cs="Times New Roman"/>
          <w:sz w:val="20"/>
          <w:szCs w:val="20"/>
        </w:rPr>
        <w:t>тельности: наука, публицистика, педагогика. Каждый из них имеет свою специфику. Более 20-ти лет мне довелось работать в Государственном и</w:t>
      </w:r>
      <w:r w:rsidRPr="00D04265">
        <w:rPr>
          <w:rFonts w:ascii="Times New Roman" w:hAnsi="Times New Roman" w:cs="Times New Roman"/>
          <w:sz w:val="20"/>
          <w:szCs w:val="20"/>
        </w:rPr>
        <w:t>н</w:t>
      </w:r>
      <w:r w:rsidRPr="00D04265">
        <w:rPr>
          <w:rFonts w:ascii="Times New Roman" w:hAnsi="Times New Roman" w:cs="Times New Roman"/>
          <w:sz w:val="20"/>
          <w:szCs w:val="20"/>
        </w:rPr>
        <w:t>ституте искусствознания, то есть заниматься научными исследованиями в области музыкального искусства, изредка выступаю в прессе как муз</w:t>
      </w:r>
      <w:r w:rsidRPr="00D04265">
        <w:rPr>
          <w:rFonts w:ascii="Times New Roman" w:hAnsi="Times New Roman" w:cs="Times New Roman"/>
          <w:sz w:val="20"/>
          <w:szCs w:val="20"/>
        </w:rPr>
        <w:t>ы</w:t>
      </w:r>
      <w:r w:rsidRPr="00D04265">
        <w:rPr>
          <w:rFonts w:ascii="Times New Roman" w:hAnsi="Times New Roman" w:cs="Times New Roman"/>
          <w:sz w:val="20"/>
          <w:szCs w:val="20"/>
        </w:rPr>
        <w:t>кальный критик. Мой педагогический стаж невелик: около 3-х лет. Была работа в Московской консерватории, сейчас преподаю историю зарубе</w:t>
      </w:r>
      <w:r w:rsidRPr="00D04265">
        <w:rPr>
          <w:rFonts w:ascii="Times New Roman" w:hAnsi="Times New Roman" w:cs="Times New Roman"/>
          <w:sz w:val="20"/>
          <w:szCs w:val="20"/>
        </w:rPr>
        <w:t>ж</w:t>
      </w:r>
      <w:r w:rsidRPr="00D04265">
        <w:rPr>
          <w:rFonts w:ascii="Times New Roman" w:hAnsi="Times New Roman" w:cs="Times New Roman"/>
          <w:sz w:val="20"/>
          <w:szCs w:val="20"/>
        </w:rPr>
        <w:t>ной музыки в Институте современного искусства, где мои студенты об</w:t>
      </w:r>
      <w:r w:rsidRPr="00D04265">
        <w:rPr>
          <w:rFonts w:ascii="Times New Roman" w:hAnsi="Times New Roman" w:cs="Times New Roman"/>
          <w:sz w:val="20"/>
          <w:szCs w:val="20"/>
        </w:rPr>
        <w:t>у</w:t>
      </w:r>
      <w:r w:rsidRPr="00D04265">
        <w:rPr>
          <w:rFonts w:ascii="Times New Roman" w:hAnsi="Times New Roman" w:cs="Times New Roman"/>
          <w:sz w:val="20"/>
          <w:szCs w:val="20"/>
        </w:rPr>
        <w:t>чаются по специальности «эстрадно-джазовый вокал», «академическое пение», «инструментальное исполнительство» (эстрадно-джазовое и ак</w:t>
      </w:r>
      <w:r w:rsidRPr="00D04265">
        <w:rPr>
          <w:rFonts w:ascii="Times New Roman" w:hAnsi="Times New Roman" w:cs="Times New Roman"/>
          <w:sz w:val="20"/>
          <w:szCs w:val="20"/>
        </w:rPr>
        <w:t>а</w:t>
      </w:r>
      <w:r w:rsidRPr="00D04265">
        <w:rPr>
          <w:rFonts w:ascii="Times New Roman" w:hAnsi="Times New Roman" w:cs="Times New Roman"/>
          <w:sz w:val="20"/>
          <w:szCs w:val="20"/>
        </w:rPr>
        <w:t>демическое), часть студентов получает квалификацию звукорежиссера. В одном потоке встречаются профессионалы, которые получают второе высшее музыкальное образование, студенты, закончившие музыкальный колледж, музыкальную школу (в столице, на периферии, в другой стране), некоторые не имеют элементарной музыкальной подготовки, придя в ВУЗ после средней школы. В таких сложных условиях необходимо поддерж</w:t>
      </w:r>
      <w:r w:rsidRPr="00D04265">
        <w:rPr>
          <w:rFonts w:ascii="Times New Roman" w:hAnsi="Times New Roman" w:cs="Times New Roman"/>
          <w:sz w:val="20"/>
          <w:szCs w:val="20"/>
        </w:rPr>
        <w:t>и</w:t>
      </w:r>
      <w:r w:rsidRPr="00D04265">
        <w:rPr>
          <w:rFonts w:ascii="Times New Roman" w:hAnsi="Times New Roman" w:cs="Times New Roman"/>
          <w:sz w:val="20"/>
          <w:szCs w:val="20"/>
        </w:rPr>
        <w:t>вать интерес к предмету у каждой категории слушателей, заниматься ли</w:t>
      </w:r>
      <w:r w:rsidRPr="00D04265">
        <w:rPr>
          <w:rFonts w:ascii="Times New Roman" w:hAnsi="Times New Roman" w:cs="Times New Roman"/>
          <w:sz w:val="20"/>
          <w:szCs w:val="20"/>
        </w:rPr>
        <w:t>к</w:t>
      </w:r>
      <w:r w:rsidRPr="00D04265">
        <w:rPr>
          <w:rFonts w:ascii="Times New Roman" w:hAnsi="Times New Roman" w:cs="Times New Roman"/>
          <w:sz w:val="20"/>
          <w:szCs w:val="20"/>
        </w:rPr>
        <w:t>безом, систематизировать уже имеющиеся знания, показывать открыва</w:t>
      </w:r>
      <w:r w:rsidRPr="00D04265">
        <w:rPr>
          <w:rFonts w:ascii="Times New Roman" w:hAnsi="Times New Roman" w:cs="Times New Roman"/>
          <w:sz w:val="20"/>
          <w:szCs w:val="20"/>
        </w:rPr>
        <w:t>ю</w:t>
      </w:r>
      <w:r w:rsidRPr="00D04265">
        <w:rPr>
          <w:rFonts w:ascii="Times New Roman" w:hAnsi="Times New Roman" w:cs="Times New Roman"/>
          <w:sz w:val="20"/>
          <w:szCs w:val="20"/>
        </w:rPr>
        <w:t>щиеся перспективы познания.</w:t>
      </w:r>
    </w:p>
    <w:p w:rsidR="00DD3450" w:rsidRPr="00D8479E" w:rsidRDefault="00DD3450" w:rsidP="00DD3450">
      <w:pPr>
        <w:ind w:firstLine="340"/>
        <w:rPr>
          <w:rFonts w:ascii="Times New Roman" w:hAnsi="Times New Roman" w:cs="Times New Roman"/>
          <w:spacing w:val="-2"/>
          <w:sz w:val="20"/>
          <w:szCs w:val="20"/>
        </w:rPr>
      </w:pPr>
      <w:r w:rsidRPr="00840ED8">
        <w:rPr>
          <w:rFonts w:ascii="Times New Roman" w:hAnsi="Times New Roman" w:cs="Times New Roman"/>
          <w:sz w:val="20"/>
          <w:szCs w:val="20"/>
        </w:rPr>
        <w:t>Музыка является неотъемлемой частью общего и специального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кального образования в нашей стране на всех этапах обучения. На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кальных занятиях в дошкольных образовательных учреждениях дети поют, двигаются под музыку, играют на простейших музыкальных инструментах (деревянных ложках, бубнах, металлофонах, свистульках). Дошкольники осваивают в коллективной практике различные искусства в их «синкрет</w:t>
      </w:r>
      <w:r w:rsidRPr="00840ED8">
        <w:rPr>
          <w:rFonts w:ascii="Times New Roman" w:hAnsi="Times New Roman" w:cs="Times New Roman"/>
          <w:sz w:val="20"/>
          <w:szCs w:val="20"/>
        </w:rPr>
        <w:t>и</w:t>
      </w:r>
      <w:r w:rsidRPr="00840ED8">
        <w:rPr>
          <w:rFonts w:ascii="Times New Roman" w:hAnsi="Times New Roman" w:cs="Times New Roman"/>
          <w:sz w:val="20"/>
          <w:szCs w:val="20"/>
        </w:rPr>
        <w:t>ческом» единстве (синкретично детское мышление, синкретичен фольклор, синкретичным было искусство древнего мира – этого «детства человеч</w:t>
      </w:r>
      <w:r w:rsidRPr="00840ED8">
        <w:rPr>
          <w:rFonts w:ascii="Times New Roman" w:hAnsi="Times New Roman" w:cs="Times New Roman"/>
          <w:sz w:val="20"/>
          <w:szCs w:val="20"/>
        </w:rPr>
        <w:t>е</w:t>
      </w:r>
      <w:r w:rsidRPr="00840ED8">
        <w:rPr>
          <w:rFonts w:ascii="Times New Roman" w:hAnsi="Times New Roman" w:cs="Times New Roman"/>
          <w:sz w:val="20"/>
          <w:szCs w:val="20"/>
        </w:rPr>
        <w:t>ства»). Дети овладевают поэтической речью, пением (проговаривают, н</w:t>
      </w:r>
      <w:r w:rsidRPr="00840ED8">
        <w:rPr>
          <w:rFonts w:ascii="Times New Roman" w:hAnsi="Times New Roman" w:cs="Times New Roman"/>
          <w:sz w:val="20"/>
          <w:szCs w:val="20"/>
        </w:rPr>
        <w:t>е</w:t>
      </w:r>
      <w:r w:rsidRPr="00840ED8">
        <w:rPr>
          <w:rFonts w:ascii="Times New Roman" w:hAnsi="Times New Roman" w:cs="Times New Roman"/>
          <w:sz w:val="20"/>
          <w:szCs w:val="20"/>
        </w:rPr>
        <w:t>редко фальшиво напевают поэтические тексты под музыку), их танец – обычно хоровод, элементарное перемещение по кругу. Разные виды иску</w:t>
      </w:r>
      <w:r w:rsidRPr="00840ED8">
        <w:rPr>
          <w:rFonts w:ascii="Times New Roman" w:hAnsi="Times New Roman" w:cs="Times New Roman"/>
          <w:sz w:val="20"/>
          <w:szCs w:val="20"/>
        </w:rPr>
        <w:t>с</w:t>
      </w:r>
      <w:r w:rsidRPr="00840ED8">
        <w:rPr>
          <w:rFonts w:ascii="Times New Roman" w:hAnsi="Times New Roman" w:cs="Times New Roman"/>
          <w:sz w:val="20"/>
          <w:szCs w:val="20"/>
        </w:rPr>
        <w:t>ства сплетаются в метроритмически организованное целое. Маленький челов</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ке отзывчив. Он стремиться полюбить то, что любят его родители и другие близкие люди, пользующиеся авторитетом. Многое не в состоянии понять, </w:t>
      </w:r>
      <w:r w:rsidRPr="00D8479E">
        <w:rPr>
          <w:rFonts w:ascii="Times New Roman" w:hAnsi="Times New Roman" w:cs="Times New Roman"/>
          <w:spacing w:val="-2"/>
          <w:sz w:val="20"/>
          <w:szCs w:val="20"/>
        </w:rPr>
        <w:t>он пытается приблизиться к постижению эстетических феноменов через чувство, через доверие к тому, что предлагает взрослый. Постепенно формируется привычка слушать ту или иную музыку. Слушать и вслуш</w:t>
      </w:r>
      <w:r w:rsidRPr="00D8479E">
        <w:rPr>
          <w:rFonts w:ascii="Times New Roman" w:hAnsi="Times New Roman" w:cs="Times New Roman"/>
          <w:spacing w:val="-2"/>
          <w:sz w:val="20"/>
          <w:szCs w:val="20"/>
        </w:rPr>
        <w:t>и</w:t>
      </w:r>
      <w:r w:rsidRPr="00D8479E">
        <w:rPr>
          <w:rFonts w:ascii="Times New Roman" w:hAnsi="Times New Roman" w:cs="Times New Roman"/>
          <w:spacing w:val="-2"/>
          <w:sz w:val="20"/>
          <w:szCs w:val="20"/>
        </w:rPr>
        <w:t>ваться.</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В общеобразовательной школе предмет «музыка» предполагает раз</w:t>
      </w:r>
      <w:r w:rsidRPr="00840ED8">
        <w:rPr>
          <w:rFonts w:ascii="Times New Roman" w:hAnsi="Times New Roman" w:cs="Times New Roman"/>
          <w:sz w:val="20"/>
          <w:szCs w:val="20"/>
        </w:rPr>
        <w:t>у</w:t>
      </w:r>
      <w:r w:rsidRPr="00840ED8">
        <w:rPr>
          <w:rFonts w:ascii="Times New Roman" w:hAnsi="Times New Roman" w:cs="Times New Roman"/>
          <w:sz w:val="20"/>
          <w:szCs w:val="20"/>
        </w:rPr>
        <w:t>чивание песен, выработку навыка слушания классической музыки, знако</w:t>
      </w:r>
      <w:r w:rsidRPr="00840ED8">
        <w:rPr>
          <w:rFonts w:ascii="Times New Roman" w:hAnsi="Times New Roman" w:cs="Times New Roman"/>
          <w:sz w:val="20"/>
          <w:szCs w:val="20"/>
        </w:rPr>
        <w:t>м</w:t>
      </w:r>
      <w:r w:rsidRPr="00840ED8">
        <w:rPr>
          <w:rFonts w:ascii="Times New Roman" w:hAnsi="Times New Roman" w:cs="Times New Roman"/>
          <w:sz w:val="20"/>
          <w:szCs w:val="20"/>
        </w:rPr>
        <w:t>ство с базовыми понятиями и ключевыми фигурами музыкального иску</w:t>
      </w:r>
      <w:r w:rsidRPr="00840ED8">
        <w:rPr>
          <w:rFonts w:ascii="Times New Roman" w:hAnsi="Times New Roman" w:cs="Times New Roman"/>
          <w:sz w:val="20"/>
          <w:szCs w:val="20"/>
        </w:rPr>
        <w:t>с</w:t>
      </w:r>
      <w:r w:rsidRPr="00840ED8">
        <w:rPr>
          <w:rFonts w:ascii="Times New Roman" w:hAnsi="Times New Roman" w:cs="Times New Roman"/>
          <w:sz w:val="20"/>
          <w:szCs w:val="20"/>
        </w:rPr>
        <w:t>ства. Существуют кружки и детские творческие коллективы: фольклорные, хоровые, танцевальные и др. В городе действует широкая сеть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t>ных школ. Там, помимо игры на инструментах, пения, может присутств</w:t>
      </w:r>
      <w:r w:rsidRPr="00840ED8">
        <w:rPr>
          <w:rFonts w:ascii="Times New Roman" w:hAnsi="Times New Roman" w:cs="Times New Roman"/>
          <w:sz w:val="20"/>
          <w:szCs w:val="20"/>
        </w:rPr>
        <w:t>о</w:t>
      </w:r>
      <w:r w:rsidRPr="00840ED8">
        <w:rPr>
          <w:rFonts w:ascii="Times New Roman" w:hAnsi="Times New Roman" w:cs="Times New Roman"/>
          <w:sz w:val="20"/>
          <w:szCs w:val="20"/>
        </w:rPr>
        <w:t>вать дисциплина «слушание музыки», а после начальной школы изучается «музыкальная литература», где ученики знакомятся с биографиями вел</w:t>
      </w:r>
      <w:r w:rsidRPr="00840ED8">
        <w:rPr>
          <w:rFonts w:ascii="Times New Roman" w:hAnsi="Times New Roman" w:cs="Times New Roman"/>
          <w:sz w:val="20"/>
          <w:szCs w:val="20"/>
        </w:rPr>
        <w:t>и</w:t>
      </w:r>
      <w:r w:rsidRPr="00840ED8">
        <w:rPr>
          <w:rFonts w:ascii="Times New Roman" w:hAnsi="Times New Roman" w:cs="Times New Roman"/>
          <w:sz w:val="20"/>
          <w:szCs w:val="20"/>
        </w:rPr>
        <w:t>ких композиторов и их лучшими творениями. Функционирует радио «О</w:t>
      </w:r>
      <w:r w:rsidRPr="00840ED8">
        <w:rPr>
          <w:rFonts w:ascii="Times New Roman" w:hAnsi="Times New Roman" w:cs="Times New Roman"/>
          <w:sz w:val="20"/>
          <w:szCs w:val="20"/>
        </w:rPr>
        <w:t>р</w:t>
      </w:r>
      <w:r w:rsidRPr="00840ED8">
        <w:rPr>
          <w:rFonts w:ascii="Times New Roman" w:hAnsi="Times New Roman" w:cs="Times New Roman"/>
          <w:sz w:val="20"/>
          <w:szCs w:val="20"/>
        </w:rPr>
        <w:t>фей» и телеканал «Культура», работают музыкальные театры (в том числе, Детский музыкальный театр), концертные залы, многое стало доступно через интернет. Изредка популярная классика звучит в кино- и телефил</w:t>
      </w:r>
      <w:r w:rsidRPr="00840ED8">
        <w:rPr>
          <w:rFonts w:ascii="Times New Roman" w:hAnsi="Times New Roman" w:cs="Times New Roman"/>
          <w:sz w:val="20"/>
          <w:szCs w:val="20"/>
        </w:rPr>
        <w:t>ь</w:t>
      </w:r>
      <w:r w:rsidRPr="00840ED8">
        <w:rPr>
          <w:rFonts w:ascii="Times New Roman" w:hAnsi="Times New Roman" w:cs="Times New Roman"/>
          <w:sz w:val="20"/>
          <w:szCs w:val="20"/>
        </w:rPr>
        <w:t>мах, в мультипликации. (Назовем не только ставший историей фильм «Фантазия» Уолта Диснея, в котором музыку Баха, Бетховена, Дюка в с</w:t>
      </w:r>
      <w:r w:rsidRPr="00840ED8">
        <w:rPr>
          <w:rFonts w:ascii="Times New Roman" w:hAnsi="Times New Roman" w:cs="Times New Roman"/>
          <w:sz w:val="20"/>
          <w:szCs w:val="20"/>
        </w:rPr>
        <w:t>о</w:t>
      </w:r>
      <w:r w:rsidRPr="00840ED8">
        <w:rPr>
          <w:rFonts w:ascii="Times New Roman" w:hAnsi="Times New Roman" w:cs="Times New Roman"/>
          <w:sz w:val="20"/>
          <w:szCs w:val="20"/>
        </w:rPr>
        <w:t>провождении занимательного видеоряда исполнял симфонический оркестр под управлением Леопольда Стоковского, но также другие американские и отечественные ленты, в том числе о приключениях Микки-мауса, Скуби-ду, Незнайки на Луне и др.)</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С чем я столкнулась, в процессе преподавания истории музыки: у ст</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дентов в большинстве случаев нет навыка слушания классической музыки, отсутствуют знания по общей истории, а также элементарные сведения о мире, в том числе умение пользоваться римскими цифрами. (Они путаются в веках и эпохах, не в состоянии правильно прочитать римские цифры </w:t>
      </w:r>
      <w:r w:rsidRPr="00840ED8">
        <w:rPr>
          <w:rFonts w:ascii="Times New Roman" w:hAnsi="Times New Roman" w:cs="Times New Roman"/>
          <w:sz w:val="20"/>
          <w:szCs w:val="20"/>
          <w:lang w:val="en-US"/>
        </w:rPr>
        <w:t>VII</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XII</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XVII</w:t>
      </w:r>
      <w:r w:rsidRPr="00840ED8">
        <w:rPr>
          <w:rFonts w:ascii="Times New Roman" w:hAnsi="Times New Roman" w:cs="Times New Roman"/>
          <w:sz w:val="20"/>
          <w:szCs w:val="20"/>
        </w:rPr>
        <w:t>).</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Какие цели и задачи, в связи с общим достаточно низким уровнем культуры, ставит перед собой педагог истории музыки в высшей профе</w:t>
      </w:r>
      <w:r w:rsidRPr="00840ED8">
        <w:rPr>
          <w:rFonts w:ascii="Times New Roman" w:hAnsi="Times New Roman" w:cs="Times New Roman"/>
          <w:sz w:val="20"/>
          <w:szCs w:val="20"/>
        </w:rPr>
        <w:t>с</w:t>
      </w:r>
      <w:r w:rsidRPr="00840ED8">
        <w:rPr>
          <w:rFonts w:ascii="Times New Roman" w:hAnsi="Times New Roman" w:cs="Times New Roman"/>
          <w:sz w:val="20"/>
          <w:szCs w:val="20"/>
        </w:rPr>
        <w:t>сиональной школе? Просветительские, эстетические, философские, нау</w:t>
      </w:r>
      <w:r w:rsidRPr="00840ED8">
        <w:rPr>
          <w:rFonts w:ascii="Times New Roman" w:hAnsi="Times New Roman" w:cs="Times New Roman"/>
          <w:sz w:val="20"/>
          <w:szCs w:val="20"/>
        </w:rPr>
        <w:t>ч</w:t>
      </w:r>
      <w:r w:rsidRPr="00840ED8">
        <w:rPr>
          <w:rFonts w:ascii="Times New Roman" w:hAnsi="Times New Roman" w:cs="Times New Roman"/>
          <w:sz w:val="20"/>
          <w:szCs w:val="20"/>
        </w:rPr>
        <w:t>но-теоретические в их нерасторжимом единстве: пробудить (или укрепить) любовь к классической музыке, содействовать выработке навыка и пр</w:t>
      </w:r>
      <w:r w:rsidRPr="00840ED8">
        <w:rPr>
          <w:rFonts w:ascii="Times New Roman" w:hAnsi="Times New Roman" w:cs="Times New Roman"/>
          <w:sz w:val="20"/>
          <w:szCs w:val="20"/>
        </w:rPr>
        <w:t>и</w:t>
      </w:r>
      <w:r w:rsidRPr="00840ED8">
        <w:rPr>
          <w:rFonts w:ascii="Times New Roman" w:hAnsi="Times New Roman" w:cs="Times New Roman"/>
          <w:sz w:val="20"/>
          <w:szCs w:val="20"/>
        </w:rPr>
        <w:t>вычки слушать музыку, умения понять заложенные в ней смыслы, пов</w:t>
      </w:r>
      <w:r w:rsidRPr="00840ED8">
        <w:rPr>
          <w:rFonts w:ascii="Times New Roman" w:hAnsi="Times New Roman" w:cs="Times New Roman"/>
          <w:sz w:val="20"/>
          <w:szCs w:val="20"/>
        </w:rPr>
        <w:t>ы</w:t>
      </w:r>
      <w:r w:rsidRPr="00840ED8">
        <w:rPr>
          <w:rFonts w:ascii="Times New Roman" w:hAnsi="Times New Roman" w:cs="Times New Roman"/>
          <w:sz w:val="20"/>
          <w:szCs w:val="20"/>
        </w:rPr>
        <w:t>сить профессионально-теоретический уровень студентов, научить разб</w:t>
      </w:r>
      <w:r w:rsidRPr="00840ED8">
        <w:rPr>
          <w:rFonts w:ascii="Times New Roman" w:hAnsi="Times New Roman" w:cs="Times New Roman"/>
          <w:sz w:val="20"/>
          <w:szCs w:val="20"/>
        </w:rPr>
        <w:t>и</w:t>
      </w:r>
      <w:r w:rsidRPr="00840ED8">
        <w:rPr>
          <w:rFonts w:ascii="Times New Roman" w:hAnsi="Times New Roman" w:cs="Times New Roman"/>
          <w:sz w:val="20"/>
          <w:szCs w:val="20"/>
        </w:rPr>
        <w:t>раться в философско-эстетических вопросах, связанных с эволюцией евр</w:t>
      </w:r>
      <w:r w:rsidRPr="00840ED8">
        <w:rPr>
          <w:rFonts w:ascii="Times New Roman" w:hAnsi="Times New Roman" w:cs="Times New Roman"/>
          <w:sz w:val="20"/>
          <w:szCs w:val="20"/>
        </w:rPr>
        <w:t>о</w:t>
      </w:r>
      <w:r w:rsidRPr="00840ED8">
        <w:rPr>
          <w:rFonts w:ascii="Times New Roman" w:hAnsi="Times New Roman" w:cs="Times New Roman"/>
          <w:sz w:val="20"/>
          <w:szCs w:val="20"/>
        </w:rPr>
        <w:t>пейской культуры, сменой исторических эпох, художественных направл</w:t>
      </w:r>
      <w:r w:rsidRPr="00840ED8">
        <w:rPr>
          <w:rFonts w:ascii="Times New Roman" w:hAnsi="Times New Roman" w:cs="Times New Roman"/>
          <w:sz w:val="20"/>
          <w:szCs w:val="20"/>
        </w:rPr>
        <w:t>е</w:t>
      </w:r>
      <w:r w:rsidRPr="00840ED8">
        <w:rPr>
          <w:rFonts w:ascii="Times New Roman" w:hAnsi="Times New Roman" w:cs="Times New Roman"/>
          <w:sz w:val="20"/>
          <w:szCs w:val="20"/>
        </w:rPr>
        <w:t>ний и стилей (разбираться в типологических чертах музыки древнего мира, средневековья, Возрождения, барокко, классицизма, романтизма, импре</w:t>
      </w:r>
      <w:r w:rsidRPr="00840ED8">
        <w:rPr>
          <w:rFonts w:ascii="Times New Roman" w:hAnsi="Times New Roman" w:cs="Times New Roman"/>
          <w:sz w:val="20"/>
          <w:szCs w:val="20"/>
        </w:rPr>
        <w:t>с</w:t>
      </w:r>
      <w:r w:rsidRPr="00840ED8">
        <w:rPr>
          <w:rFonts w:ascii="Times New Roman" w:hAnsi="Times New Roman" w:cs="Times New Roman"/>
          <w:sz w:val="20"/>
          <w:szCs w:val="20"/>
        </w:rPr>
        <w:t>сионизма, экспрессионизма и др.). В конечном счете, деятельность педаг</w:t>
      </w:r>
      <w:r w:rsidRPr="00840ED8">
        <w:rPr>
          <w:rFonts w:ascii="Times New Roman" w:hAnsi="Times New Roman" w:cs="Times New Roman"/>
          <w:sz w:val="20"/>
          <w:szCs w:val="20"/>
        </w:rPr>
        <w:t>о</w:t>
      </w:r>
      <w:r w:rsidRPr="00840ED8">
        <w:rPr>
          <w:rFonts w:ascii="Times New Roman" w:hAnsi="Times New Roman" w:cs="Times New Roman"/>
          <w:sz w:val="20"/>
          <w:szCs w:val="20"/>
        </w:rPr>
        <w:t>га направлена на дальнейшее формирование личности, повышение ее и</w:t>
      </w:r>
      <w:r w:rsidRPr="00840ED8">
        <w:rPr>
          <w:rFonts w:ascii="Times New Roman" w:hAnsi="Times New Roman" w:cs="Times New Roman"/>
          <w:sz w:val="20"/>
          <w:szCs w:val="20"/>
        </w:rPr>
        <w:t>н</w:t>
      </w:r>
      <w:r w:rsidRPr="00840ED8">
        <w:rPr>
          <w:rFonts w:ascii="Times New Roman" w:hAnsi="Times New Roman" w:cs="Times New Roman"/>
          <w:sz w:val="20"/>
          <w:szCs w:val="20"/>
        </w:rPr>
        <w:t>теллектуального и профессионального уровня, на осознание особенностей современного этапа развития культуры и на поиск своего места в ней.</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Человек, являясь суверенной целостной личностью, заключает в себе целый мир противоречивых идей и чувств, он сам – диалектическое «еди</w:t>
      </w:r>
      <w:r w:rsidRPr="00840ED8">
        <w:rPr>
          <w:rFonts w:ascii="Times New Roman" w:hAnsi="Times New Roman" w:cs="Times New Roman"/>
          <w:sz w:val="20"/>
          <w:szCs w:val="20"/>
        </w:rPr>
        <w:t>н</w:t>
      </w:r>
      <w:r w:rsidRPr="00840ED8">
        <w:rPr>
          <w:rFonts w:ascii="Times New Roman" w:hAnsi="Times New Roman" w:cs="Times New Roman"/>
          <w:sz w:val="20"/>
          <w:szCs w:val="20"/>
        </w:rPr>
        <w:lastRenderedPageBreak/>
        <w:t>ство и борьба противоположностей». Естественно, что каждый из нас стремится обрести гармонию внутри себя и во взаимоотношениях со ср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дой – природной и социальной. Личность носит в себе образы и идеи, складывающиеся в сознании в картину мира, которая сочетает светлые и темные тона.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Что вмещает в себя понятие целостного мировоззрения? Понимание мира как социально-природной, материальной и духовной целостности, системный подход к оценке явлений действительности, осознание себя как неповторимой личности и определение своего места в мире, семье, труд</w:t>
      </w:r>
      <w:r w:rsidRPr="00840ED8">
        <w:rPr>
          <w:rFonts w:ascii="Times New Roman" w:hAnsi="Times New Roman" w:cs="Times New Roman"/>
          <w:sz w:val="20"/>
          <w:szCs w:val="20"/>
        </w:rPr>
        <w:t>о</w:t>
      </w:r>
      <w:r w:rsidRPr="00840ED8">
        <w:rPr>
          <w:rFonts w:ascii="Times New Roman" w:hAnsi="Times New Roman" w:cs="Times New Roman"/>
          <w:sz w:val="20"/>
          <w:szCs w:val="20"/>
        </w:rPr>
        <w:t>вом (или каком-либо ином) коллективе.</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Мировоззрение конкретной личности может базироваться на сложи</w:t>
      </w:r>
      <w:r w:rsidRPr="00840ED8">
        <w:rPr>
          <w:rFonts w:ascii="Times New Roman" w:hAnsi="Times New Roman" w:cs="Times New Roman"/>
          <w:sz w:val="20"/>
          <w:szCs w:val="20"/>
        </w:rPr>
        <w:t>в</w:t>
      </w:r>
      <w:r w:rsidRPr="00840ED8">
        <w:rPr>
          <w:rFonts w:ascii="Times New Roman" w:hAnsi="Times New Roman" w:cs="Times New Roman"/>
          <w:sz w:val="20"/>
          <w:szCs w:val="20"/>
        </w:rPr>
        <w:t>шихся религиозных или философских системах. Такой человек, взявший за основу собственного мировосприятия целостную, относительно непрот</w:t>
      </w:r>
      <w:r w:rsidRPr="00840ED8">
        <w:rPr>
          <w:rFonts w:ascii="Times New Roman" w:hAnsi="Times New Roman" w:cs="Times New Roman"/>
          <w:sz w:val="20"/>
          <w:szCs w:val="20"/>
        </w:rPr>
        <w:t>и</w:t>
      </w:r>
      <w:r w:rsidRPr="00840ED8">
        <w:rPr>
          <w:rFonts w:ascii="Times New Roman" w:hAnsi="Times New Roman" w:cs="Times New Roman"/>
          <w:sz w:val="20"/>
          <w:szCs w:val="20"/>
        </w:rPr>
        <w:t>воречивую мировоззренческую систему, вероятно, счастлив. На многие вопросы ему отвечают авторитеты. В иных случаях мировоззрение личн</w:t>
      </w:r>
      <w:r w:rsidRPr="00840ED8">
        <w:rPr>
          <w:rFonts w:ascii="Times New Roman" w:hAnsi="Times New Roman" w:cs="Times New Roman"/>
          <w:sz w:val="20"/>
          <w:szCs w:val="20"/>
        </w:rPr>
        <w:t>о</w:t>
      </w:r>
      <w:r w:rsidRPr="00840ED8">
        <w:rPr>
          <w:rFonts w:ascii="Times New Roman" w:hAnsi="Times New Roman" w:cs="Times New Roman"/>
          <w:sz w:val="20"/>
          <w:szCs w:val="20"/>
        </w:rPr>
        <w:t>сти складывается из сочетания элементов нескольких систем, часто прот</w:t>
      </w:r>
      <w:r w:rsidRPr="00840ED8">
        <w:rPr>
          <w:rFonts w:ascii="Times New Roman" w:hAnsi="Times New Roman" w:cs="Times New Roman"/>
          <w:sz w:val="20"/>
          <w:szCs w:val="20"/>
        </w:rPr>
        <w:t>и</w:t>
      </w:r>
      <w:r w:rsidRPr="00840ED8">
        <w:rPr>
          <w:rFonts w:ascii="Times New Roman" w:hAnsi="Times New Roman" w:cs="Times New Roman"/>
          <w:sz w:val="20"/>
          <w:szCs w:val="20"/>
        </w:rPr>
        <w:t>воречащих друг другу. При этом позиция индивида не всегда четко форм</w:t>
      </w:r>
      <w:r w:rsidRPr="00840ED8">
        <w:rPr>
          <w:rFonts w:ascii="Times New Roman" w:hAnsi="Times New Roman" w:cs="Times New Roman"/>
          <w:sz w:val="20"/>
          <w:szCs w:val="20"/>
        </w:rPr>
        <w:t>у</w:t>
      </w:r>
      <w:r w:rsidRPr="00840ED8">
        <w:rPr>
          <w:rFonts w:ascii="Times New Roman" w:hAnsi="Times New Roman" w:cs="Times New Roman"/>
          <w:sz w:val="20"/>
          <w:szCs w:val="20"/>
        </w:rPr>
        <w:t>лируется и осознается, находится в непрерывном становлении и брожении. Она выражается в наличии или отсутствии чувства ответственности (быть в ответе) перед Богом, матерью-природой, Родиной, предками, социумом, семьей (родителями, супругом или супругой, детьми), потомками, наконец, перед самим собой, или кем-то (чем-то) другим, находящимся от тебя в зависимости. На основании мировоззренческих принципов формируется система запретов (табу), воспитывается чувство долга, вырабатывается мотивация поведения – целевые установки, конкретные задачи, которые ставит перед собой личность. Нередко возникает борьба морально-этических, эстетических установок личности с чуждыми мировоззренч</w:t>
      </w:r>
      <w:r w:rsidRPr="00840ED8">
        <w:rPr>
          <w:rFonts w:ascii="Times New Roman" w:hAnsi="Times New Roman" w:cs="Times New Roman"/>
          <w:sz w:val="20"/>
          <w:szCs w:val="20"/>
        </w:rPr>
        <w:t>е</w:t>
      </w:r>
      <w:r w:rsidRPr="00840ED8">
        <w:rPr>
          <w:rFonts w:ascii="Times New Roman" w:hAnsi="Times New Roman" w:cs="Times New Roman"/>
          <w:sz w:val="20"/>
          <w:szCs w:val="20"/>
        </w:rPr>
        <w:t>скими позициями и собственными поступками, страстями, чувственными проявлениями, которые противоречат имеющейся рациональной мирово</w:t>
      </w:r>
      <w:r w:rsidRPr="00840ED8">
        <w:rPr>
          <w:rFonts w:ascii="Times New Roman" w:hAnsi="Times New Roman" w:cs="Times New Roman"/>
          <w:sz w:val="20"/>
          <w:szCs w:val="20"/>
        </w:rPr>
        <w:t>з</w:t>
      </w:r>
      <w:r w:rsidRPr="00840ED8">
        <w:rPr>
          <w:rFonts w:ascii="Times New Roman" w:hAnsi="Times New Roman" w:cs="Times New Roman"/>
          <w:sz w:val="20"/>
          <w:szCs w:val="20"/>
        </w:rPr>
        <w:t>зренческой платформе. Педагог (на всех стадиях обучения – начальной, средней и высшей) должен не только обучать ученика той или иной дисц</w:t>
      </w:r>
      <w:r w:rsidRPr="00840ED8">
        <w:rPr>
          <w:rFonts w:ascii="Times New Roman" w:hAnsi="Times New Roman" w:cs="Times New Roman"/>
          <w:sz w:val="20"/>
          <w:szCs w:val="20"/>
        </w:rPr>
        <w:t>и</w:t>
      </w:r>
      <w:r w:rsidRPr="00840ED8">
        <w:rPr>
          <w:rFonts w:ascii="Times New Roman" w:hAnsi="Times New Roman" w:cs="Times New Roman"/>
          <w:sz w:val="20"/>
          <w:szCs w:val="20"/>
        </w:rPr>
        <w:t>плине, но и направлять его к «поиску себя», обращаясь ко многим, адрес</w:t>
      </w:r>
      <w:r w:rsidRPr="00840ED8">
        <w:rPr>
          <w:rFonts w:ascii="Times New Roman" w:hAnsi="Times New Roman" w:cs="Times New Roman"/>
          <w:sz w:val="20"/>
          <w:szCs w:val="20"/>
        </w:rPr>
        <w:t>о</w:t>
      </w:r>
      <w:r w:rsidRPr="00840ED8">
        <w:rPr>
          <w:rFonts w:ascii="Times New Roman" w:hAnsi="Times New Roman" w:cs="Times New Roman"/>
          <w:sz w:val="20"/>
          <w:szCs w:val="20"/>
        </w:rPr>
        <w:t>ваться к конкретной личности. Ничто не стоит на месте, и педагог, так же как и его ученик, периодически задумывается о смысле жизни, коррект</w:t>
      </w:r>
      <w:r w:rsidRPr="00840ED8">
        <w:rPr>
          <w:rFonts w:ascii="Times New Roman" w:hAnsi="Times New Roman" w:cs="Times New Roman"/>
          <w:sz w:val="20"/>
          <w:szCs w:val="20"/>
        </w:rPr>
        <w:t>и</w:t>
      </w:r>
      <w:r w:rsidRPr="00840ED8">
        <w:rPr>
          <w:rFonts w:ascii="Times New Roman" w:hAnsi="Times New Roman" w:cs="Times New Roman"/>
          <w:sz w:val="20"/>
          <w:szCs w:val="20"/>
        </w:rPr>
        <w:t>рует свои взгляды на мир, природу, искусство, собственное предназнач</w:t>
      </w:r>
      <w:r w:rsidRPr="00840ED8">
        <w:rPr>
          <w:rFonts w:ascii="Times New Roman" w:hAnsi="Times New Roman" w:cs="Times New Roman"/>
          <w:sz w:val="20"/>
          <w:szCs w:val="20"/>
        </w:rPr>
        <w:t>е</w:t>
      </w:r>
      <w:r w:rsidRPr="00840ED8">
        <w:rPr>
          <w:rFonts w:ascii="Times New Roman" w:hAnsi="Times New Roman" w:cs="Times New Roman"/>
          <w:sz w:val="20"/>
          <w:szCs w:val="20"/>
        </w:rPr>
        <w:t>ние. Поиск себя – это развитие, движение вперед; остановка – это движ</w:t>
      </w:r>
      <w:r w:rsidRPr="00840ED8">
        <w:rPr>
          <w:rFonts w:ascii="Times New Roman" w:hAnsi="Times New Roman" w:cs="Times New Roman"/>
          <w:sz w:val="20"/>
          <w:szCs w:val="20"/>
        </w:rPr>
        <w:t>е</w:t>
      </w:r>
      <w:r w:rsidRPr="00840ED8">
        <w:rPr>
          <w:rFonts w:ascii="Times New Roman" w:hAnsi="Times New Roman" w:cs="Times New Roman"/>
          <w:sz w:val="20"/>
          <w:szCs w:val="20"/>
        </w:rPr>
        <w:t>ние вспять, потери, деградация.</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Зачем молодой человек приходит в ВУЗ? Получить «корочку»: усп</w:t>
      </w:r>
      <w:r w:rsidRPr="00840ED8">
        <w:rPr>
          <w:rFonts w:ascii="Times New Roman" w:hAnsi="Times New Roman" w:cs="Times New Roman"/>
          <w:sz w:val="20"/>
          <w:szCs w:val="20"/>
        </w:rPr>
        <w:t>о</w:t>
      </w:r>
      <w:r w:rsidRPr="00840ED8">
        <w:rPr>
          <w:rFonts w:ascii="Times New Roman" w:hAnsi="Times New Roman" w:cs="Times New Roman"/>
          <w:sz w:val="20"/>
          <w:szCs w:val="20"/>
        </w:rPr>
        <w:t>коить семью, обеспечить себе возможность работать по специальности, открыть перспективу карьерного роста, повысить свой личный и общ</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ственный статус. Сегодня социологи зафиксировали отток молодежи от </w:t>
      </w:r>
      <w:r w:rsidRPr="00840ED8">
        <w:rPr>
          <w:rFonts w:ascii="Times New Roman" w:hAnsi="Times New Roman" w:cs="Times New Roman"/>
          <w:sz w:val="20"/>
          <w:szCs w:val="20"/>
        </w:rPr>
        <w:lastRenderedPageBreak/>
        <w:t>ВУЗов: кто-то зарабатывает хорошие деньги, не имея диплома, кто-то п</w:t>
      </w:r>
      <w:r w:rsidRPr="00840ED8">
        <w:rPr>
          <w:rFonts w:ascii="Times New Roman" w:hAnsi="Times New Roman" w:cs="Times New Roman"/>
          <w:sz w:val="20"/>
          <w:szCs w:val="20"/>
        </w:rPr>
        <w:t>о</w:t>
      </w:r>
      <w:r w:rsidRPr="00840ED8">
        <w:rPr>
          <w:rFonts w:ascii="Times New Roman" w:hAnsi="Times New Roman" w:cs="Times New Roman"/>
          <w:sz w:val="20"/>
          <w:szCs w:val="20"/>
        </w:rPr>
        <w:t>полняет ряды людей, потерянных для настоящего и будущего. Творческие ВУЗы – государственные и коммерческие – традиционно пользуются 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пулярностью.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Какова мотивация деятельности музыканта-педагога? В нашей стране и в наше время материальная отдача, за редкими исключениями, ничтожна (если это не частное репетиторство с утра до ночи). На первый план вых</w:t>
      </w:r>
      <w:r w:rsidRPr="00840ED8">
        <w:rPr>
          <w:rFonts w:ascii="Times New Roman" w:hAnsi="Times New Roman" w:cs="Times New Roman"/>
          <w:sz w:val="20"/>
          <w:szCs w:val="20"/>
        </w:rPr>
        <w:t>о</w:t>
      </w:r>
      <w:r w:rsidRPr="00840ED8">
        <w:rPr>
          <w:rFonts w:ascii="Times New Roman" w:hAnsi="Times New Roman" w:cs="Times New Roman"/>
          <w:sz w:val="20"/>
          <w:szCs w:val="20"/>
        </w:rPr>
        <w:t>дят моральные приоритеты: реализовать свой творческий потенциал; пер</w:t>
      </w:r>
      <w:r w:rsidRPr="00840ED8">
        <w:rPr>
          <w:rFonts w:ascii="Times New Roman" w:hAnsi="Times New Roman" w:cs="Times New Roman"/>
          <w:sz w:val="20"/>
          <w:szCs w:val="20"/>
        </w:rPr>
        <w:t>е</w:t>
      </w:r>
      <w:r w:rsidRPr="00840ED8">
        <w:rPr>
          <w:rFonts w:ascii="Times New Roman" w:hAnsi="Times New Roman" w:cs="Times New Roman"/>
          <w:sz w:val="20"/>
          <w:szCs w:val="20"/>
        </w:rPr>
        <w:t>делывая других, изменять себя, самосовершенствоваться, бороться с рут</w:t>
      </w:r>
      <w:r w:rsidRPr="00840ED8">
        <w:rPr>
          <w:rFonts w:ascii="Times New Roman" w:hAnsi="Times New Roman" w:cs="Times New Roman"/>
          <w:sz w:val="20"/>
          <w:szCs w:val="20"/>
        </w:rPr>
        <w:t>и</w:t>
      </w:r>
      <w:r w:rsidRPr="00840ED8">
        <w:rPr>
          <w:rFonts w:ascii="Times New Roman" w:hAnsi="Times New Roman" w:cs="Times New Roman"/>
          <w:sz w:val="20"/>
          <w:szCs w:val="20"/>
        </w:rPr>
        <w:t>ной и ограниченностью познаний не только студентов, но и своих со</w:t>
      </w:r>
      <w:r w:rsidRPr="00840ED8">
        <w:rPr>
          <w:rFonts w:ascii="Times New Roman" w:hAnsi="Times New Roman" w:cs="Times New Roman"/>
          <w:sz w:val="20"/>
          <w:szCs w:val="20"/>
        </w:rPr>
        <w:t>б</w:t>
      </w:r>
      <w:r w:rsidRPr="00840ED8">
        <w:rPr>
          <w:rFonts w:ascii="Times New Roman" w:hAnsi="Times New Roman" w:cs="Times New Roman"/>
          <w:sz w:val="20"/>
          <w:szCs w:val="20"/>
        </w:rPr>
        <w:t>ственных, обучая других учиться самому, заниматься деятельностью, а не пассивно прозябать, не давать талантам томиться под спудом, испытывать эстетическое удовлетворение от систематического общения с величайш</w:t>
      </w:r>
      <w:r w:rsidRPr="00840ED8">
        <w:rPr>
          <w:rFonts w:ascii="Times New Roman" w:hAnsi="Times New Roman" w:cs="Times New Roman"/>
          <w:sz w:val="20"/>
          <w:szCs w:val="20"/>
        </w:rPr>
        <w:t>и</w:t>
      </w:r>
      <w:r w:rsidRPr="00840ED8">
        <w:rPr>
          <w:rFonts w:ascii="Times New Roman" w:hAnsi="Times New Roman" w:cs="Times New Roman"/>
          <w:sz w:val="20"/>
          <w:szCs w:val="20"/>
        </w:rPr>
        <w:t>ми творениями гениев прошлого…</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Предмет «история музыки» предполагает следующие позиции:</w:t>
      </w:r>
    </w:p>
    <w:p w:rsidR="00DD3450" w:rsidRPr="00840ED8" w:rsidRDefault="00DD3450" w:rsidP="00182D20">
      <w:pPr>
        <w:pStyle w:val="aff6"/>
        <w:numPr>
          <w:ilvl w:val="0"/>
          <w:numId w:val="12"/>
        </w:numPr>
        <w:tabs>
          <w:tab w:val="left" w:pos="567"/>
        </w:tabs>
        <w:spacing w:after="0" w:line="240" w:lineRule="auto"/>
        <w:ind w:left="0" w:firstLine="340"/>
        <w:rPr>
          <w:rFonts w:ascii="Times New Roman" w:hAnsi="Times New Roman"/>
          <w:sz w:val="20"/>
          <w:szCs w:val="20"/>
        </w:rPr>
      </w:pPr>
      <w:r w:rsidRPr="00840ED8">
        <w:rPr>
          <w:rFonts w:ascii="Times New Roman" w:hAnsi="Times New Roman"/>
          <w:sz w:val="20"/>
          <w:szCs w:val="20"/>
        </w:rPr>
        <w:t>Изучение биографии композиторов. Биографии композиторов, вз</w:t>
      </w:r>
      <w:r w:rsidRPr="00840ED8">
        <w:rPr>
          <w:rFonts w:ascii="Times New Roman" w:hAnsi="Times New Roman"/>
          <w:sz w:val="20"/>
          <w:szCs w:val="20"/>
        </w:rPr>
        <w:t>я</w:t>
      </w:r>
      <w:r w:rsidRPr="00840ED8">
        <w:rPr>
          <w:rFonts w:ascii="Times New Roman" w:hAnsi="Times New Roman"/>
          <w:sz w:val="20"/>
          <w:szCs w:val="20"/>
        </w:rPr>
        <w:t>тые в аспекте «творческого пути», – это поучительные истории, почерпн</w:t>
      </w:r>
      <w:r w:rsidRPr="00840ED8">
        <w:rPr>
          <w:rFonts w:ascii="Times New Roman" w:hAnsi="Times New Roman"/>
          <w:sz w:val="20"/>
          <w:szCs w:val="20"/>
        </w:rPr>
        <w:t>у</w:t>
      </w:r>
      <w:r w:rsidRPr="00840ED8">
        <w:rPr>
          <w:rFonts w:ascii="Times New Roman" w:hAnsi="Times New Roman"/>
          <w:sz w:val="20"/>
          <w:szCs w:val="20"/>
        </w:rPr>
        <w:t>тые из жизни, нередко идеализированные, приукрашенные, домысленные и переиначенные; из них всегда можно извлечь ту или иную актуальную м</w:t>
      </w:r>
      <w:r w:rsidRPr="00840ED8">
        <w:rPr>
          <w:rFonts w:ascii="Times New Roman" w:hAnsi="Times New Roman"/>
          <w:sz w:val="20"/>
          <w:szCs w:val="20"/>
        </w:rPr>
        <w:t>о</w:t>
      </w:r>
      <w:r w:rsidRPr="00840ED8">
        <w:rPr>
          <w:rFonts w:ascii="Times New Roman" w:hAnsi="Times New Roman"/>
          <w:sz w:val="20"/>
          <w:szCs w:val="20"/>
        </w:rPr>
        <w:t>раль. Вместе с тем, это прикосновение к тайнам, загадкам и парадоксам истории, опыт размышлений о смысле жизни.</w:t>
      </w:r>
    </w:p>
    <w:p w:rsidR="00DD3450" w:rsidRPr="00840ED8" w:rsidRDefault="00DD3450" w:rsidP="00182D20">
      <w:pPr>
        <w:pStyle w:val="aff6"/>
        <w:numPr>
          <w:ilvl w:val="0"/>
          <w:numId w:val="12"/>
        </w:numPr>
        <w:tabs>
          <w:tab w:val="left" w:pos="567"/>
        </w:tabs>
        <w:spacing w:after="0" w:line="240" w:lineRule="auto"/>
        <w:ind w:left="0" w:firstLine="340"/>
        <w:rPr>
          <w:rFonts w:ascii="Times New Roman" w:hAnsi="Times New Roman"/>
          <w:sz w:val="20"/>
          <w:szCs w:val="20"/>
        </w:rPr>
      </w:pPr>
      <w:r w:rsidRPr="00840ED8">
        <w:rPr>
          <w:rFonts w:ascii="Times New Roman" w:hAnsi="Times New Roman"/>
          <w:sz w:val="20"/>
          <w:szCs w:val="20"/>
        </w:rPr>
        <w:t>Изучение музыкальных произведений. Произведения различных эпох в исполнении современных исполнителей – живое, трепетное иску</w:t>
      </w:r>
      <w:r w:rsidRPr="00840ED8">
        <w:rPr>
          <w:rFonts w:ascii="Times New Roman" w:hAnsi="Times New Roman"/>
          <w:sz w:val="20"/>
          <w:szCs w:val="20"/>
        </w:rPr>
        <w:t>с</w:t>
      </w:r>
      <w:r w:rsidRPr="00840ED8">
        <w:rPr>
          <w:rFonts w:ascii="Times New Roman" w:hAnsi="Times New Roman"/>
          <w:sz w:val="20"/>
          <w:szCs w:val="20"/>
        </w:rPr>
        <w:t>ство, отражающее не только заключенное в них прошлое, но в новом пр</w:t>
      </w:r>
      <w:r w:rsidRPr="00840ED8">
        <w:rPr>
          <w:rFonts w:ascii="Times New Roman" w:hAnsi="Times New Roman"/>
          <w:sz w:val="20"/>
          <w:szCs w:val="20"/>
        </w:rPr>
        <w:t>о</w:t>
      </w:r>
      <w:r w:rsidRPr="00840ED8">
        <w:rPr>
          <w:rFonts w:ascii="Times New Roman" w:hAnsi="Times New Roman"/>
          <w:sz w:val="20"/>
          <w:szCs w:val="20"/>
        </w:rPr>
        <w:t>чтении – сегодняшнее мировосприятие.</w:t>
      </w:r>
    </w:p>
    <w:p w:rsidR="00DD3450" w:rsidRPr="00840ED8" w:rsidRDefault="00DD3450" w:rsidP="00182D20">
      <w:pPr>
        <w:pStyle w:val="aff6"/>
        <w:numPr>
          <w:ilvl w:val="0"/>
          <w:numId w:val="12"/>
        </w:numPr>
        <w:tabs>
          <w:tab w:val="left" w:pos="567"/>
        </w:tabs>
        <w:spacing w:after="0" w:line="240" w:lineRule="auto"/>
        <w:ind w:left="0" w:firstLine="340"/>
        <w:rPr>
          <w:rFonts w:ascii="Times New Roman" w:hAnsi="Times New Roman"/>
          <w:sz w:val="20"/>
          <w:szCs w:val="20"/>
        </w:rPr>
      </w:pPr>
      <w:r w:rsidRPr="00840ED8">
        <w:rPr>
          <w:rFonts w:ascii="Times New Roman" w:hAnsi="Times New Roman"/>
          <w:sz w:val="20"/>
          <w:szCs w:val="20"/>
        </w:rPr>
        <w:t>Изучение эпохальных стилей. Музыкально-исторический процесс складывается в относительно замкнутые эпохи (античность, средневековье, Возрождение, барокко, классицизм, романтизм и др.), что сочетается с н</w:t>
      </w:r>
      <w:r w:rsidRPr="00840ED8">
        <w:rPr>
          <w:rFonts w:ascii="Times New Roman" w:hAnsi="Times New Roman"/>
          <w:sz w:val="20"/>
          <w:szCs w:val="20"/>
        </w:rPr>
        <w:t>е</w:t>
      </w:r>
      <w:r w:rsidRPr="00840ED8">
        <w:rPr>
          <w:rFonts w:ascii="Times New Roman" w:hAnsi="Times New Roman"/>
          <w:sz w:val="20"/>
          <w:szCs w:val="20"/>
        </w:rPr>
        <w:t>прерывной эволюцией музыкального творчества. Изучение этой эволюции может помочь в осознании закономерностей и особенностей современного этапа развития музыкальной культуры. Находясь внутри явления, нево</w:t>
      </w:r>
      <w:r w:rsidRPr="00840ED8">
        <w:rPr>
          <w:rFonts w:ascii="Times New Roman" w:hAnsi="Times New Roman"/>
          <w:sz w:val="20"/>
          <w:szCs w:val="20"/>
        </w:rPr>
        <w:t>з</w:t>
      </w:r>
      <w:r w:rsidRPr="00840ED8">
        <w:rPr>
          <w:rFonts w:ascii="Times New Roman" w:hAnsi="Times New Roman"/>
          <w:sz w:val="20"/>
          <w:szCs w:val="20"/>
        </w:rPr>
        <w:t>можно адекватно судить о нем. Выход в историю дает взгляд из прошлого в будущее (в частности дает ответ, оправдались ли прогнозы «искусства будущего», сделанные в XIX и ХХ веках, правомерны ли рассуждения о «закатах» европейского искусства, «гибели» оперного жанра, есть ли у композиторского творчества перспективы сейчас и т. д.).</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нашей стране учебники по истории музыки писали яркие, эрудир</w:t>
      </w:r>
      <w:r w:rsidRPr="00840ED8">
        <w:rPr>
          <w:rFonts w:ascii="Times New Roman" w:hAnsi="Times New Roman" w:cs="Times New Roman"/>
          <w:sz w:val="20"/>
          <w:szCs w:val="20"/>
        </w:rPr>
        <w:t>о</w:t>
      </w:r>
      <w:r w:rsidRPr="00840ED8">
        <w:rPr>
          <w:rFonts w:ascii="Times New Roman" w:hAnsi="Times New Roman" w:cs="Times New Roman"/>
          <w:sz w:val="20"/>
          <w:szCs w:val="20"/>
        </w:rPr>
        <w:t>ванные личности. В 1940–1950-е годы опубликованы двухтомная «История музыкальной культуры» и «Всеобщая история музыки» Р. Грубера (учен</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ка В. Каратыгина и Б. Асафьева), во второй половине ХХ века назовем К. Розеншильда, Б. Левика, В. Конен, М. Друскина, Н. Николаеву, </w:t>
      </w:r>
      <w:r w:rsidRPr="00840ED8">
        <w:rPr>
          <w:rFonts w:ascii="Times New Roman" w:hAnsi="Times New Roman" w:cs="Times New Roman"/>
          <w:sz w:val="20"/>
          <w:szCs w:val="20"/>
        </w:rPr>
        <w:lastRenderedPageBreak/>
        <w:t>Т. Ливанову и многих других, одно перечисление авторов новейших уче</w:t>
      </w:r>
      <w:r w:rsidRPr="00840ED8">
        <w:rPr>
          <w:rFonts w:ascii="Times New Roman" w:hAnsi="Times New Roman" w:cs="Times New Roman"/>
          <w:sz w:val="20"/>
          <w:szCs w:val="20"/>
        </w:rPr>
        <w:t>б</w:t>
      </w:r>
      <w:r w:rsidRPr="00840ED8">
        <w:rPr>
          <w:rFonts w:ascii="Times New Roman" w:hAnsi="Times New Roman" w:cs="Times New Roman"/>
          <w:sz w:val="20"/>
          <w:szCs w:val="20"/>
        </w:rPr>
        <w:t>ников заняло бы обширное пространство. Музыка в отечественной муз</w:t>
      </w:r>
      <w:r w:rsidRPr="00840ED8">
        <w:rPr>
          <w:rFonts w:ascii="Times New Roman" w:hAnsi="Times New Roman" w:cs="Times New Roman"/>
          <w:sz w:val="20"/>
          <w:szCs w:val="20"/>
        </w:rPr>
        <w:t>ы</w:t>
      </w:r>
      <w:r w:rsidRPr="00840ED8">
        <w:rPr>
          <w:rFonts w:ascii="Times New Roman" w:hAnsi="Times New Roman" w:cs="Times New Roman"/>
          <w:sz w:val="20"/>
          <w:szCs w:val="20"/>
        </w:rPr>
        <w:t>коведческой (в том числе учебной) литературе рассматривается в широком историческом, философском, эстетическом и социальном контексте, затр</w:t>
      </w:r>
      <w:r w:rsidRPr="00840ED8">
        <w:rPr>
          <w:rFonts w:ascii="Times New Roman" w:hAnsi="Times New Roman" w:cs="Times New Roman"/>
          <w:sz w:val="20"/>
          <w:szCs w:val="20"/>
        </w:rPr>
        <w:t>а</w:t>
      </w:r>
      <w:r w:rsidRPr="00840ED8">
        <w:rPr>
          <w:rFonts w:ascii="Times New Roman" w:hAnsi="Times New Roman" w:cs="Times New Roman"/>
          <w:sz w:val="20"/>
          <w:szCs w:val="20"/>
        </w:rPr>
        <w:t>гиваются параллели в смежных искусствах – прежде всего, в литературе и живописи, отчасти архитектуре и драматическом театре. Можно сделать вывод, что в целом художественный кругозор музыканта, получающего классическое образование, потенциально шире, чем у представителей др</w:t>
      </w:r>
      <w:r w:rsidRPr="00840ED8">
        <w:rPr>
          <w:rFonts w:ascii="Times New Roman" w:hAnsi="Times New Roman" w:cs="Times New Roman"/>
          <w:sz w:val="20"/>
          <w:szCs w:val="20"/>
        </w:rPr>
        <w:t>у</w:t>
      </w:r>
      <w:r w:rsidRPr="00840ED8">
        <w:rPr>
          <w:rFonts w:ascii="Times New Roman" w:hAnsi="Times New Roman" w:cs="Times New Roman"/>
          <w:sz w:val="20"/>
          <w:szCs w:val="20"/>
        </w:rPr>
        <w:t>гих профессий.</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С чем приходится сталкиваться на практике? Наряду с увлеченными, знающими, заинтересованными и образованными студентами, приходят люди безграмотные, инертные. Угадывая музыку на слух, сдают письме</w:t>
      </w:r>
      <w:r w:rsidRPr="00840ED8">
        <w:rPr>
          <w:rFonts w:ascii="Times New Roman" w:hAnsi="Times New Roman" w:cs="Times New Roman"/>
          <w:sz w:val="20"/>
          <w:szCs w:val="20"/>
        </w:rPr>
        <w:t>н</w:t>
      </w:r>
      <w:r w:rsidRPr="00840ED8">
        <w:rPr>
          <w:rFonts w:ascii="Times New Roman" w:hAnsi="Times New Roman" w:cs="Times New Roman"/>
          <w:sz w:val="20"/>
          <w:szCs w:val="20"/>
        </w:rPr>
        <w:t>ные работы с чудовищными грамматическими ошибками, списывают, л</w:t>
      </w:r>
      <w:r w:rsidRPr="00840ED8">
        <w:rPr>
          <w:rFonts w:ascii="Times New Roman" w:hAnsi="Times New Roman" w:cs="Times New Roman"/>
          <w:sz w:val="20"/>
          <w:szCs w:val="20"/>
        </w:rPr>
        <w:t>о</w:t>
      </w:r>
      <w:r w:rsidRPr="00840ED8">
        <w:rPr>
          <w:rFonts w:ascii="Times New Roman" w:hAnsi="Times New Roman" w:cs="Times New Roman"/>
          <w:sz w:val="20"/>
          <w:szCs w:val="20"/>
        </w:rPr>
        <w:t>вят на лету подсказки. Вот и появляются загадочные «Мнецы» (вместо «Жнецов» Куперена), «Страсти по Морфею», «Страсти по Матрене» (вм</w:t>
      </w:r>
      <w:r w:rsidRPr="00840ED8">
        <w:rPr>
          <w:rFonts w:ascii="Times New Roman" w:hAnsi="Times New Roman" w:cs="Times New Roman"/>
          <w:sz w:val="20"/>
          <w:szCs w:val="20"/>
        </w:rPr>
        <w:t>е</w:t>
      </w:r>
      <w:r w:rsidRPr="00840ED8">
        <w:rPr>
          <w:rFonts w:ascii="Times New Roman" w:hAnsi="Times New Roman" w:cs="Times New Roman"/>
          <w:sz w:val="20"/>
          <w:szCs w:val="20"/>
        </w:rPr>
        <w:t>сто «Страстей по Матфею» Баха), «24 кипариса» (вместо «каприса» Паг</w:t>
      </w:r>
      <w:r w:rsidRPr="00840ED8">
        <w:rPr>
          <w:rFonts w:ascii="Times New Roman" w:hAnsi="Times New Roman" w:cs="Times New Roman"/>
          <w:sz w:val="20"/>
          <w:szCs w:val="20"/>
        </w:rPr>
        <w:t>а</w:t>
      </w:r>
      <w:r w:rsidRPr="00840ED8">
        <w:rPr>
          <w:rFonts w:ascii="Times New Roman" w:hAnsi="Times New Roman" w:cs="Times New Roman"/>
          <w:sz w:val="20"/>
          <w:szCs w:val="20"/>
        </w:rPr>
        <w:t>нини), «Коронация Помпеи» (вместо Поппеи Монтеверди), дуэт Мирона и Матвея (вместо Нерона и Поппеи из той же оперы), «Ночь в шалаше» (вместо «Сон в ночь шабаша» из Фантастической симфонии Берлиоза), баланде (вместо баллады Шопена), опера «Вокальный стрелок» Вебера и проч. А каких высоких материях можно рассуждать, видя такое бескульт</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рье? И все же, надо засучив рукава «возделывать свой сад». Порой студент старается, но не может прыгнуть выше своего потолка; иногда брезжит надежда, что зароненные зерна прорастут позднее, когда молодой человек созреет; в иных случаях студент пришел «не по адресу», ему не пригодится то, к чему он остался глух.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Педагог испытывает чувство ответственности за студентов, необход</w:t>
      </w:r>
      <w:r w:rsidRPr="00840ED8">
        <w:rPr>
          <w:rFonts w:ascii="Times New Roman" w:hAnsi="Times New Roman" w:cs="Times New Roman"/>
          <w:sz w:val="20"/>
          <w:szCs w:val="20"/>
        </w:rPr>
        <w:t>и</w:t>
      </w:r>
      <w:r w:rsidRPr="00840ED8">
        <w:rPr>
          <w:rFonts w:ascii="Times New Roman" w:hAnsi="Times New Roman" w:cs="Times New Roman"/>
          <w:sz w:val="20"/>
          <w:szCs w:val="20"/>
        </w:rPr>
        <w:t>мо помочь молодым людям получить образование, найти свое место в жизни. Вглядываясь в их лица, пытаюсь понять молодое поколение. Всп</w:t>
      </w:r>
      <w:r w:rsidRPr="00840ED8">
        <w:rPr>
          <w:rFonts w:ascii="Times New Roman" w:hAnsi="Times New Roman" w:cs="Times New Roman"/>
          <w:sz w:val="20"/>
          <w:szCs w:val="20"/>
        </w:rPr>
        <w:t>о</w:t>
      </w:r>
      <w:r w:rsidRPr="00840ED8">
        <w:rPr>
          <w:rFonts w:ascii="Times New Roman" w:hAnsi="Times New Roman" w:cs="Times New Roman"/>
          <w:sz w:val="20"/>
          <w:szCs w:val="20"/>
        </w:rPr>
        <w:t>минаю педагогов, оказавших влияние на формирование моего собственн</w:t>
      </w:r>
      <w:r w:rsidRPr="00840ED8">
        <w:rPr>
          <w:rFonts w:ascii="Times New Roman" w:hAnsi="Times New Roman" w:cs="Times New Roman"/>
          <w:sz w:val="20"/>
          <w:szCs w:val="20"/>
        </w:rPr>
        <w:t>о</w:t>
      </w:r>
      <w:r w:rsidRPr="00840ED8">
        <w:rPr>
          <w:rFonts w:ascii="Times New Roman" w:hAnsi="Times New Roman" w:cs="Times New Roman"/>
          <w:sz w:val="20"/>
          <w:szCs w:val="20"/>
        </w:rPr>
        <w:t>го мировоззрения. Они были.</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Так, курс анализа музыкальных произведений в Московской консерв</w:t>
      </w:r>
      <w:r w:rsidRPr="00840ED8">
        <w:rPr>
          <w:rFonts w:ascii="Times New Roman" w:hAnsi="Times New Roman" w:cs="Times New Roman"/>
          <w:sz w:val="20"/>
          <w:szCs w:val="20"/>
        </w:rPr>
        <w:t>а</w:t>
      </w:r>
      <w:r w:rsidRPr="00840ED8">
        <w:rPr>
          <w:rFonts w:ascii="Times New Roman" w:hAnsi="Times New Roman" w:cs="Times New Roman"/>
          <w:sz w:val="20"/>
          <w:szCs w:val="20"/>
        </w:rPr>
        <w:t>тории вел Е. Назайкинский. Его авторская концепция оценки музыкальных явлений складывалась из системы триад. В частности, музыку можно было анализировать с точки зрения триады «этос – логос – пафос». Вспоминая его идеи по прошествии многих лет, отчетливо вижу, что данная триада, ведущая свое происхождение от идей античных философов, описывает и деятельность музыканта-педагога. «Логос» – это информация, факты, с</w:t>
      </w:r>
      <w:r w:rsidRPr="00840ED8">
        <w:rPr>
          <w:rFonts w:ascii="Times New Roman" w:hAnsi="Times New Roman" w:cs="Times New Roman"/>
          <w:sz w:val="20"/>
          <w:szCs w:val="20"/>
        </w:rPr>
        <w:t>о</w:t>
      </w:r>
      <w:r w:rsidRPr="00840ED8">
        <w:rPr>
          <w:rFonts w:ascii="Times New Roman" w:hAnsi="Times New Roman" w:cs="Times New Roman"/>
          <w:sz w:val="20"/>
          <w:szCs w:val="20"/>
        </w:rPr>
        <w:t>бытия, система научных понятий. (Например, на лекциях по истории зар</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бежной музыки подчеркиваю «синкретизм» древнего искусства, в отличие от «синтеза» искусств, наиболее полно выразившегося в появлении оперы </w:t>
      </w:r>
      <w:r w:rsidRPr="00840ED8">
        <w:rPr>
          <w:rFonts w:ascii="Times New Roman" w:hAnsi="Times New Roman" w:cs="Times New Roman"/>
          <w:sz w:val="20"/>
          <w:szCs w:val="20"/>
          <w:lang w:val="en-US"/>
        </w:rPr>
        <w:lastRenderedPageBreak/>
        <w:t>X</w:t>
      </w:r>
      <w:r w:rsidRPr="00840ED8">
        <w:rPr>
          <w:rFonts w:ascii="Times New Roman" w:hAnsi="Times New Roman" w:cs="Times New Roman"/>
          <w:sz w:val="20"/>
          <w:szCs w:val="20"/>
        </w:rPr>
        <w:t>VII и последующих веков; сонатную форму рассматриваю с точки зрения действия законов диалектики; вообще, диалектику ставлю во главе угла при объяснении различных явлений, в том числе смену культурно-исторических эпох объясняю в связи с законом «отрицания отрицания», отдельные явления анализирую в «единстве и борьбе противоположн</w:t>
      </w:r>
      <w:r w:rsidRPr="00840ED8">
        <w:rPr>
          <w:rFonts w:ascii="Times New Roman" w:hAnsi="Times New Roman" w:cs="Times New Roman"/>
          <w:sz w:val="20"/>
          <w:szCs w:val="20"/>
        </w:rPr>
        <w:t>о</w:t>
      </w:r>
      <w:r w:rsidRPr="00840ED8">
        <w:rPr>
          <w:rFonts w:ascii="Times New Roman" w:hAnsi="Times New Roman" w:cs="Times New Roman"/>
          <w:sz w:val="20"/>
          <w:szCs w:val="20"/>
        </w:rPr>
        <w:t>стей» и т. д.). «Пафос» – эмоции, подкрепленные музыкой в ее непосре</w:t>
      </w:r>
      <w:r w:rsidRPr="00840ED8">
        <w:rPr>
          <w:rFonts w:ascii="Times New Roman" w:hAnsi="Times New Roman" w:cs="Times New Roman"/>
          <w:sz w:val="20"/>
          <w:szCs w:val="20"/>
        </w:rPr>
        <w:t>д</w:t>
      </w:r>
      <w:r w:rsidRPr="00840ED8">
        <w:rPr>
          <w:rFonts w:ascii="Times New Roman" w:hAnsi="Times New Roman" w:cs="Times New Roman"/>
          <w:sz w:val="20"/>
          <w:szCs w:val="20"/>
        </w:rPr>
        <w:t>ственном акустическом воспроизведении (на занятиях музыка должна зв</w:t>
      </w:r>
      <w:r w:rsidRPr="00840ED8">
        <w:rPr>
          <w:rFonts w:ascii="Times New Roman" w:hAnsi="Times New Roman" w:cs="Times New Roman"/>
          <w:sz w:val="20"/>
          <w:szCs w:val="20"/>
        </w:rPr>
        <w:t>у</w:t>
      </w:r>
      <w:r w:rsidRPr="00840ED8">
        <w:rPr>
          <w:rFonts w:ascii="Times New Roman" w:hAnsi="Times New Roman" w:cs="Times New Roman"/>
          <w:sz w:val="20"/>
          <w:szCs w:val="20"/>
        </w:rPr>
        <w:t>чать обязательно в тщательно отобранных фрагментах). Вспоминаю объе</w:t>
      </w:r>
      <w:r w:rsidRPr="00840ED8">
        <w:rPr>
          <w:rFonts w:ascii="Times New Roman" w:hAnsi="Times New Roman" w:cs="Times New Roman"/>
          <w:sz w:val="20"/>
          <w:szCs w:val="20"/>
        </w:rPr>
        <w:t>к</w:t>
      </w:r>
      <w:r w:rsidRPr="00840ED8">
        <w:rPr>
          <w:rFonts w:ascii="Times New Roman" w:hAnsi="Times New Roman" w:cs="Times New Roman"/>
          <w:sz w:val="20"/>
          <w:szCs w:val="20"/>
        </w:rPr>
        <w:t>тивно-спокойный тон профессоров Московской консерватории полифон</w:t>
      </w:r>
      <w:r w:rsidRPr="00840ED8">
        <w:rPr>
          <w:rFonts w:ascii="Times New Roman" w:hAnsi="Times New Roman" w:cs="Times New Roman"/>
          <w:sz w:val="20"/>
          <w:szCs w:val="20"/>
        </w:rPr>
        <w:t>и</w:t>
      </w:r>
      <w:r w:rsidRPr="00840ED8">
        <w:rPr>
          <w:rFonts w:ascii="Times New Roman" w:hAnsi="Times New Roman" w:cs="Times New Roman"/>
          <w:sz w:val="20"/>
          <w:szCs w:val="20"/>
        </w:rPr>
        <w:t>ста В. Протопопова или историка зарубежной музыки Н. Николаевой, страстные монологи историка русской музыки В. Левашова и историка изобразительного искусства О. Семенова, суховатую объективность с м</w:t>
      </w:r>
      <w:r w:rsidRPr="00840ED8">
        <w:rPr>
          <w:rFonts w:ascii="Times New Roman" w:hAnsi="Times New Roman" w:cs="Times New Roman"/>
          <w:sz w:val="20"/>
          <w:szCs w:val="20"/>
        </w:rPr>
        <w:t>о</w:t>
      </w:r>
      <w:r w:rsidRPr="00840ED8">
        <w:rPr>
          <w:rFonts w:ascii="Times New Roman" w:hAnsi="Times New Roman" w:cs="Times New Roman"/>
          <w:sz w:val="20"/>
          <w:szCs w:val="20"/>
        </w:rPr>
        <w:t>ментами иронии теоретика музыки Ю. Холопова, объективно-взволнованный тон Е. Назайкинского, доверительную доброжелательность в сочетании с нескрываемым мощным интеллектом историка музыки Е. Царевой. «Этос» – это внутренний строй музыки и характер ее возде</w:t>
      </w:r>
      <w:r w:rsidRPr="00840ED8">
        <w:rPr>
          <w:rFonts w:ascii="Times New Roman" w:hAnsi="Times New Roman" w:cs="Times New Roman"/>
          <w:sz w:val="20"/>
          <w:szCs w:val="20"/>
        </w:rPr>
        <w:t>й</w:t>
      </w:r>
      <w:r w:rsidRPr="00840ED8">
        <w:rPr>
          <w:rFonts w:ascii="Times New Roman" w:hAnsi="Times New Roman" w:cs="Times New Roman"/>
          <w:sz w:val="20"/>
          <w:szCs w:val="20"/>
        </w:rPr>
        <w:t xml:space="preserve">ствия на человека, гуманистический смысл получаемой информации. </w:t>
      </w:r>
    </w:p>
    <w:p w:rsidR="000012DA"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Студенты изучают философию в ВУЗах, когда их личная система взглядов на мир уже сформирована (семьей, школой, окружением). Фил</w:t>
      </w:r>
      <w:r w:rsidRPr="00840ED8">
        <w:rPr>
          <w:rFonts w:ascii="Times New Roman" w:hAnsi="Times New Roman" w:cs="Times New Roman"/>
          <w:sz w:val="20"/>
          <w:szCs w:val="20"/>
        </w:rPr>
        <w:t>о</w:t>
      </w:r>
      <w:r w:rsidRPr="00840ED8">
        <w:rPr>
          <w:rFonts w:ascii="Times New Roman" w:hAnsi="Times New Roman" w:cs="Times New Roman"/>
          <w:sz w:val="20"/>
          <w:szCs w:val="20"/>
        </w:rPr>
        <w:t>софские тексты часто даются в адаптированном виде, интерпретированные педагогом или автором учебника. Тексты эти в оригиналах в большинстве своем сложны для восприятия, для музыкантов в частности. Сложны даже в пересказах. Иное дело – музыкальные произведения. Композиторы: Бах, Бетховен, Вагнер, Мусоргский, Шенберг, Берг и многие другие оставили музыкальные примеры философского осмысления жизни такой эмоци</w:t>
      </w:r>
      <w:r w:rsidRPr="00840ED8">
        <w:rPr>
          <w:rFonts w:ascii="Times New Roman" w:hAnsi="Times New Roman" w:cs="Times New Roman"/>
          <w:sz w:val="20"/>
          <w:szCs w:val="20"/>
        </w:rPr>
        <w:t>о</w:t>
      </w:r>
      <w:r w:rsidRPr="00840ED8">
        <w:rPr>
          <w:rFonts w:ascii="Times New Roman" w:hAnsi="Times New Roman" w:cs="Times New Roman"/>
          <w:sz w:val="20"/>
          <w:szCs w:val="20"/>
        </w:rPr>
        <w:t>нальной силы и глубины, что, хочется верить, эти «оттиски» философской и художественной картины мира способны влиять на формирование мир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воззрения современного человека.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Обнаружение взаимосвязей музыки со смежными искусствами (синтез искусств) способствует выработке целос</w:t>
      </w:r>
      <w:r w:rsidRPr="00840ED8">
        <w:rPr>
          <w:rFonts w:ascii="Times New Roman" w:hAnsi="Times New Roman" w:cs="Times New Roman"/>
          <w:sz w:val="20"/>
          <w:szCs w:val="20"/>
        </w:rPr>
        <w:t>т</w:t>
      </w:r>
      <w:r w:rsidRPr="00840ED8">
        <w:rPr>
          <w:rFonts w:ascii="Times New Roman" w:hAnsi="Times New Roman" w:cs="Times New Roman"/>
          <w:sz w:val="20"/>
          <w:szCs w:val="20"/>
        </w:rPr>
        <w:t>ного взгляда на мир. Обретению внутренней гармонии способствует состояние «резонанса» с музыкой. С</w:t>
      </w:r>
      <w:r w:rsidRPr="00840ED8">
        <w:rPr>
          <w:rFonts w:ascii="Times New Roman" w:hAnsi="Times New Roman" w:cs="Times New Roman"/>
          <w:sz w:val="20"/>
          <w:szCs w:val="20"/>
        </w:rPr>
        <w:t>о</w:t>
      </w:r>
      <w:r w:rsidRPr="00840ED8">
        <w:rPr>
          <w:rFonts w:ascii="Times New Roman" w:hAnsi="Times New Roman" w:cs="Times New Roman"/>
          <w:sz w:val="20"/>
          <w:szCs w:val="20"/>
        </w:rPr>
        <w:t>знание современного человека часто разорвано, не хватает целостности. Существуют ли «цельные» личности? Противоречия всюду – в обществе, в сознании человека. Искусство дает полноту ощущения жизни, ставит в</w:t>
      </w:r>
      <w:r w:rsidRPr="00840ED8">
        <w:rPr>
          <w:rFonts w:ascii="Times New Roman" w:hAnsi="Times New Roman" w:cs="Times New Roman"/>
          <w:sz w:val="20"/>
          <w:szCs w:val="20"/>
        </w:rPr>
        <w:t>о</w:t>
      </w:r>
      <w:r w:rsidRPr="00840ED8">
        <w:rPr>
          <w:rFonts w:ascii="Times New Roman" w:hAnsi="Times New Roman" w:cs="Times New Roman"/>
          <w:sz w:val="20"/>
          <w:szCs w:val="20"/>
        </w:rPr>
        <w:t>просы, ответы на которые каждый н</w:t>
      </w:r>
      <w:r w:rsidRPr="00840ED8">
        <w:rPr>
          <w:rFonts w:ascii="Times New Roman" w:hAnsi="Times New Roman" w:cs="Times New Roman"/>
          <w:sz w:val="20"/>
          <w:szCs w:val="20"/>
        </w:rPr>
        <w:t>а</w:t>
      </w:r>
      <w:r w:rsidRPr="00840ED8">
        <w:rPr>
          <w:rFonts w:ascii="Times New Roman" w:hAnsi="Times New Roman" w:cs="Times New Roman"/>
          <w:sz w:val="20"/>
          <w:szCs w:val="20"/>
        </w:rPr>
        <w:t>ходит самостоятельно. Педагог дает только подсказки, направляет личн</w:t>
      </w:r>
      <w:r w:rsidRPr="00840ED8">
        <w:rPr>
          <w:rFonts w:ascii="Times New Roman" w:hAnsi="Times New Roman" w:cs="Times New Roman"/>
          <w:sz w:val="20"/>
          <w:szCs w:val="20"/>
        </w:rPr>
        <w:t>о</w:t>
      </w:r>
      <w:r w:rsidRPr="00840ED8">
        <w:rPr>
          <w:rFonts w:ascii="Times New Roman" w:hAnsi="Times New Roman" w:cs="Times New Roman"/>
          <w:sz w:val="20"/>
          <w:szCs w:val="20"/>
        </w:rPr>
        <w:t>стный поиск студентов. Поиск себя, поиск пути к обретению целостности, движение к шаткому внутреннему равновесию продолжается всю жизнь.</w:t>
      </w:r>
    </w:p>
    <w:p w:rsidR="00DD3450" w:rsidRPr="00840ED8" w:rsidRDefault="000012DA" w:rsidP="000012DA">
      <w:pPr>
        <w:spacing w:after="120"/>
        <w:jc w:val="right"/>
        <w:rPr>
          <w:rFonts w:ascii="Times New Roman" w:hAnsi="Times New Roman" w:cs="Times New Roman"/>
          <w:b/>
          <w:sz w:val="20"/>
          <w:szCs w:val="20"/>
        </w:rPr>
      </w:pPr>
      <w:r>
        <w:rPr>
          <w:rFonts w:ascii="Times New Roman" w:hAnsi="Times New Roman" w:cs="Times New Roman"/>
          <w:sz w:val="20"/>
          <w:szCs w:val="20"/>
        </w:rPr>
        <w:br w:type="page"/>
      </w:r>
      <w:r w:rsidR="00DD3450" w:rsidRPr="00840ED8">
        <w:rPr>
          <w:rFonts w:ascii="Times New Roman" w:hAnsi="Times New Roman" w:cs="Times New Roman"/>
          <w:b/>
          <w:sz w:val="20"/>
          <w:szCs w:val="20"/>
        </w:rPr>
        <w:lastRenderedPageBreak/>
        <w:t xml:space="preserve">А. С. Алпатова, В. И. Лисовой </w:t>
      </w:r>
    </w:p>
    <w:p w:rsidR="00DD3450" w:rsidRPr="00840ED8" w:rsidRDefault="00DD3450" w:rsidP="000012DA">
      <w:pPr>
        <w:tabs>
          <w:tab w:val="left" w:pos="8364"/>
        </w:tabs>
        <w:ind w:firstLine="0"/>
        <w:jc w:val="center"/>
        <w:rPr>
          <w:rFonts w:ascii="Times New Roman" w:hAnsi="Times New Roman" w:cs="Times New Roman"/>
          <w:b/>
          <w:sz w:val="20"/>
          <w:szCs w:val="20"/>
        </w:rPr>
      </w:pPr>
      <w:r w:rsidRPr="00840ED8">
        <w:rPr>
          <w:rFonts w:ascii="Times New Roman" w:hAnsi="Times New Roman" w:cs="Times New Roman"/>
          <w:b/>
          <w:sz w:val="20"/>
          <w:szCs w:val="20"/>
        </w:rPr>
        <w:t>МУЗЫКАЛЬНЫЕ  КУЛЬТУРЫ  МИРА:</w:t>
      </w:r>
    </w:p>
    <w:p w:rsidR="00DD3450" w:rsidRDefault="00DD3450" w:rsidP="000012DA">
      <w:pPr>
        <w:tabs>
          <w:tab w:val="left" w:pos="8364"/>
        </w:tabs>
        <w:ind w:firstLine="0"/>
        <w:jc w:val="center"/>
        <w:rPr>
          <w:rFonts w:ascii="Times New Roman" w:hAnsi="Times New Roman" w:cs="Times New Roman"/>
          <w:b/>
          <w:sz w:val="20"/>
          <w:szCs w:val="20"/>
        </w:rPr>
      </w:pPr>
      <w:r w:rsidRPr="00840ED8">
        <w:rPr>
          <w:rFonts w:ascii="Times New Roman" w:hAnsi="Times New Roman" w:cs="Times New Roman"/>
          <w:b/>
          <w:sz w:val="20"/>
          <w:szCs w:val="20"/>
        </w:rPr>
        <w:t>ПРЕДМЕТ  И  МЕТОДЫ  ИЗУЧЕНИЯ  В  СИСТЕМЕ</w:t>
      </w:r>
    </w:p>
    <w:p w:rsidR="00DD3450" w:rsidRPr="00840ED8" w:rsidRDefault="00DD3450" w:rsidP="000012DA">
      <w:pPr>
        <w:tabs>
          <w:tab w:val="left" w:pos="8364"/>
        </w:tabs>
        <w:ind w:firstLine="0"/>
        <w:jc w:val="center"/>
        <w:rPr>
          <w:rFonts w:ascii="Times New Roman" w:hAnsi="Times New Roman" w:cs="Times New Roman"/>
          <w:b/>
          <w:sz w:val="20"/>
          <w:szCs w:val="20"/>
        </w:rPr>
      </w:pPr>
      <w:r w:rsidRPr="00840ED8">
        <w:rPr>
          <w:rFonts w:ascii="Times New Roman" w:hAnsi="Times New Roman" w:cs="Times New Roman"/>
          <w:b/>
          <w:sz w:val="20"/>
          <w:szCs w:val="20"/>
        </w:rPr>
        <w:t>ОТЕЧЕС</w:t>
      </w:r>
      <w:r w:rsidRPr="00840ED8">
        <w:rPr>
          <w:rFonts w:ascii="Times New Roman" w:hAnsi="Times New Roman" w:cs="Times New Roman"/>
          <w:b/>
          <w:sz w:val="20"/>
          <w:szCs w:val="20"/>
        </w:rPr>
        <w:t>Т</w:t>
      </w:r>
      <w:r w:rsidRPr="00840ED8">
        <w:rPr>
          <w:rFonts w:ascii="Times New Roman" w:hAnsi="Times New Roman" w:cs="Times New Roman"/>
          <w:b/>
          <w:sz w:val="20"/>
          <w:szCs w:val="20"/>
        </w:rPr>
        <w:t>ВЕННОГО  ОБРАЗОВАНИЯ</w:t>
      </w:r>
    </w:p>
    <w:p w:rsidR="00DD3450" w:rsidRPr="00840ED8" w:rsidRDefault="00DD3450" w:rsidP="00DD3450">
      <w:pPr>
        <w:tabs>
          <w:tab w:val="left" w:pos="8364"/>
        </w:tabs>
        <w:spacing w:before="120"/>
        <w:ind w:firstLine="340"/>
        <w:rPr>
          <w:rFonts w:ascii="Times New Roman" w:hAnsi="Times New Roman" w:cs="Times New Roman"/>
          <w:sz w:val="20"/>
          <w:szCs w:val="20"/>
          <w:lang w:eastAsia="ar-SA"/>
        </w:rPr>
      </w:pPr>
      <w:r w:rsidRPr="00840ED8">
        <w:rPr>
          <w:rFonts w:ascii="Times New Roman" w:hAnsi="Times New Roman" w:cs="Times New Roman"/>
          <w:sz w:val="20"/>
          <w:szCs w:val="20"/>
        </w:rPr>
        <w:t xml:space="preserve">В конце </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–начале </w:t>
      </w:r>
      <w:r w:rsidRPr="00840ED8">
        <w:rPr>
          <w:rFonts w:ascii="Times New Roman" w:hAnsi="Times New Roman" w:cs="Times New Roman"/>
          <w:sz w:val="20"/>
          <w:szCs w:val="20"/>
          <w:lang w:val="en-US"/>
        </w:rPr>
        <w:t>XXI</w:t>
      </w:r>
      <w:r w:rsidRPr="00840ED8">
        <w:rPr>
          <w:rFonts w:ascii="Times New Roman" w:hAnsi="Times New Roman" w:cs="Times New Roman"/>
          <w:sz w:val="20"/>
          <w:szCs w:val="20"/>
        </w:rPr>
        <w:t xml:space="preserve"> веков на основе систематизации научных данных, глубоко освоенных в предшествующий более чем полувековой период, в отечественном музыкознании наметились тенденции к обновл</w:t>
      </w:r>
      <w:r w:rsidRPr="00840ED8">
        <w:rPr>
          <w:rFonts w:ascii="Times New Roman" w:hAnsi="Times New Roman" w:cs="Times New Roman"/>
          <w:sz w:val="20"/>
          <w:szCs w:val="20"/>
        </w:rPr>
        <w:t>е</w:t>
      </w:r>
      <w:r w:rsidRPr="00840ED8">
        <w:rPr>
          <w:rFonts w:ascii="Times New Roman" w:hAnsi="Times New Roman" w:cs="Times New Roman"/>
          <w:sz w:val="20"/>
          <w:szCs w:val="20"/>
        </w:rPr>
        <w:t>нию и историческому, географическому, социокультурному, психологич</w:t>
      </w:r>
      <w:r w:rsidRPr="00840ED8">
        <w:rPr>
          <w:rFonts w:ascii="Times New Roman" w:hAnsi="Times New Roman" w:cs="Times New Roman"/>
          <w:sz w:val="20"/>
          <w:szCs w:val="20"/>
        </w:rPr>
        <w:t>е</w:t>
      </w:r>
      <w:r w:rsidRPr="00840ED8">
        <w:rPr>
          <w:rFonts w:ascii="Times New Roman" w:hAnsi="Times New Roman" w:cs="Times New Roman"/>
          <w:sz w:val="20"/>
          <w:szCs w:val="20"/>
        </w:rPr>
        <w:t>скому и эстетическому расширению музыкального материала. Одними из главных объектов исследования музыковедов стали музыкальные культуры мира, а предметов – представленные в них различные этнические муз</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кальные традиции. В основу научной методологии этномузыковедения как новой области современной музыкальной науки были положены </w:t>
      </w:r>
      <w:r w:rsidRPr="00840ED8">
        <w:rPr>
          <w:rFonts w:ascii="Times New Roman" w:hAnsi="Times New Roman" w:cs="Times New Roman"/>
          <w:i/>
          <w:sz w:val="20"/>
          <w:szCs w:val="20"/>
        </w:rPr>
        <w:t>методы сравнительного музыкознания</w:t>
      </w:r>
      <w:r w:rsidRPr="00840ED8">
        <w:rPr>
          <w:rFonts w:ascii="Times New Roman" w:hAnsi="Times New Roman" w:cs="Times New Roman"/>
          <w:sz w:val="20"/>
          <w:szCs w:val="20"/>
        </w:rPr>
        <w:t>, закрепившиеся в середине – второй пол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вине </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 столетии. Прежде всего это </w:t>
      </w:r>
      <w:r w:rsidRPr="00840ED8">
        <w:rPr>
          <w:rFonts w:ascii="Times New Roman" w:hAnsi="Times New Roman" w:cs="Times New Roman"/>
          <w:i/>
          <w:sz w:val="20"/>
          <w:szCs w:val="20"/>
        </w:rPr>
        <w:t>сравнительно-типологический анализ</w:t>
      </w:r>
      <w:r w:rsidRPr="00840ED8">
        <w:rPr>
          <w:rFonts w:ascii="Times New Roman" w:hAnsi="Times New Roman" w:cs="Times New Roman"/>
          <w:sz w:val="20"/>
          <w:szCs w:val="20"/>
        </w:rPr>
        <w:t xml:space="preserve"> музыкальных традиций народов мира и </w:t>
      </w:r>
      <w:r w:rsidRPr="00840ED8">
        <w:rPr>
          <w:rFonts w:ascii="Times New Roman" w:hAnsi="Times New Roman" w:cs="Times New Roman"/>
          <w:i/>
          <w:sz w:val="20"/>
          <w:szCs w:val="20"/>
        </w:rPr>
        <w:t>контекстуальный метод</w:t>
      </w:r>
      <w:r w:rsidRPr="00840ED8">
        <w:rPr>
          <w:rFonts w:ascii="Times New Roman" w:hAnsi="Times New Roman" w:cs="Times New Roman"/>
          <w:sz w:val="20"/>
          <w:szCs w:val="20"/>
        </w:rPr>
        <w:t>, благод</w:t>
      </w:r>
      <w:r w:rsidRPr="00840ED8">
        <w:rPr>
          <w:rFonts w:ascii="Times New Roman" w:hAnsi="Times New Roman" w:cs="Times New Roman"/>
          <w:sz w:val="20"/>
          <w:szCs w:val="20"/>
        </w:rPr>
        <w:t>а</w:t>
      </w:r>
      <w:r w:rsidRPr="00840ED8">
        <w:rPr>
          <w:rFonts w:ascii="Times New Roman" w:hAnsi="Times New Roman" w:cs="Times New Roman"/>
          <w:sz w:val="20"/>
          <w:szCs w:val="20"/>
        </w:rPr>
        <w:t>ря которому музыку рассматривали в том виде, в каком она пребывает в естественных условиях – в социокультурном, обрядовом, ритуальном и бытовом окружении. Эти методы наряду с методами других научных ди</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циплин – этнологии, социологии, культурной антропологии, археологии, лингвистики, психологии – были включены в комплексный и системный методы этномузыковедческого исследования. </w:t>
      </w:r>
      <w:r w:rsidRPr="00840ED8">
        <w:rPr>
          <w:rFonts w:ascii="Times New Roman" w:hAnsi="Times New Roman" w:cs="Times New Roman"/>
          <w:sz w:val="20"/>
          <w:szCs w:val="20"/>
          <w:lang w:eastAsia="ar-SA"/>
        </w:rPr>
        <w:t>Из крупных достижений з</w:t>
      </w:r>
      <w:r w:rsidRPr="00840ED8">
        <w:rPr>
          <w:rFonts w:ascii="Times New Roman" w:hAnsi="Times New Roman" w:cs="Times New Roman"/>
          <w:sz w:val="20"/>
          <w:szCs w:val="20"/>
          <w:lang w:eastAsia="ar-SA"/>
        </w:rPr>
        <w:t>а</w:t>
      </w:r>
      <w:r w:rsidRPr="00840ED8">
        <w:rPr>
          <w:rFonts w:ascii="Times New Roman" w:hAnsi="Times New Roman" w:cs="Times New Roman"/>
          <w:sz w:val="20"/>
          <w:szCs w:val="20"/>
          <w:lang w:eastAsia="ar-SA"/>
        </w:rPr>
        <w:t xml:space="preserve">падной этномузыкологии в связи с этим следует выделить концепции сравнительного музыкознания К. Закса, Э.М. Хорнбостеля, М. Шнайдера, А. Шеффнера, Б. Бартока, А.Ц. Идельсона; традиционной музыки народов мира – А. Ломакса, Дж. Блейкинга, Я. Кюнста, А. Данилу, Дж. Фармера, Б. Неттла, А. Мерриама, Чан Ван Кхе, Д. Кристенсена, А. Чекановской, Т. Зебасса. </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lang w:eastAsia="ar-SA"/>
        </w:rPr>
        <w:t>Универсальные теоретические и музыкально-этнографические м</w:t>
      </w:r>
      <w:r w:rsidRPr="00840ED8">
        <w:rPr>
          <w:rFonts w:ascii="Times New Roman" w:hAnsi="Times New Roman" w:cs="Times New Roman"/>
          <w:sz w:val="20"/>
          <w:szCs w:val="20"/>
          <w:lang w:eastAsia="ar-SA"/>
        </w:rPr>
        <w:t>е</w:t>
      </w:r>
      <w:r w:rsidRPr="00840ED8">
        <w:rPr>
          <w:rFonts w:ascii="Times New Roman" w:hAnsi="Times New Roman" w:cs="Times New Roman"/>
          <w:sz w:val="20"/>
          <w:szCs w:val="20"/>
          <w:lang w:eastAsia="ar-SA"/>
        </w:rPr>
        <w:t>тоды исследования музыкального фольклора отличают труды отечестве</w:t>
      </w:r>
      <w:r w:rsidRPr="00840ED8">
        <w:rPr>
          <w:rFonts w:ascii="Times New Roman" w:hAnsi="Times New Roman" w:cs="Times New Roman"/>
          <w:sz w:val="20"/>
          <w:szCs w:val="20"/>
          <w:lang w:eastAsia="ar-SA"/>
        </w:rPr>
        <w:t>н</w:t>
      </w:r>
      <w:r w:rsidRPr="00840ED8">
        <w:rPr>
          <w:rFonts w:ascii="Times New Roman" w:hAnsi="Times New Roman" w:cs="Times New Roman"/>
          <w:sz w:val="20"/>
          <w:szCs w:val="20"/>
          <w:lang w:eastAsia="ar-SA"/>
        </w:rPr>
        <w:t>ных ученых К.В. Квитки, Е.В. Гиппиуса, В.Л. Гошовского, В.М. Беляева, В.С. Виноградова, А.В. Рудневой, А.М. Мехнецова, З.Я. Можейко, В.М. Щурова, Н.Н. Гиляровой, Н.М. Савельевой, И.И. Земцовского, И.В. Мациевского, Ю.И. Шейкина, Е.М. Шишкиной, Г.В. Тавлай, Г.В. Лобковой.</w:t>
      </w:r>
    </w:p>
    <w:p w:rsidR="00DD3450" w:rsidRPr="00840ED8" w:rsidRDefault="00DD3450" w:rsidP="00DD3450">
      <w:pPr>
        <w:tabs>
          <w:tab w:val="left" w:pos="8364"/>
        </w:tabs>
        <w:suppressAutoHyphens/>
        <w:ind w:firstLine="340"/>
        <w:rPr>
          <w:rFonts w:ascii="Times New Roman" w:hAnsi="Times New Roman" w:cs="Times New Roman"/>
          <w:sz w:val="20"/>
          <w:szCs w:val="20"/>
          <w:lang w:eastAsia="ar-SA"/>
        </w:rPr>
      </w:pPr>
      <w:r w:rsidRPr="00840ED8">
        <w:rPr>
          <w:rFonts w:ascii="Times New Roman" w:hAnsi="Times New Roman" w:cs="Times New Roman"/>
          <w:sz w:val="20"/>
          <w:szCs w:val="20"/>
          <w:lang w:eastAsia="ar-SA"/>
        </w:rPr>
        <w:t>Непосредственное воздействие на исследование этнических музыкальных традиций оказала теория интонации</w:t>
      </w:r>
      <w:r w:rsidRPr="00840ED8">
        <w:rPr>
          <w:rFonts w:ascii="Times New Roman" w:hAnsi="Times New Roman" w:cs="Times New Roman"/>
          <w:i/>
          <w:sz w:val="20"/>
          <w:szCs w:val="20"/>
          <w:lang w:eastAsia="ar-SA"/>
        </w:rPr>
        <w:t xml:space="preserve"> </w:t>
      </w:r>
      <w:r w:rsidRPr="00840ED8">
        <w:rPr>
          <w:rFonts w:ascii="Times New Roman" w:hAnsi="Times New Roman" w:cs="Times New Roman"/>
          <w:sz w:val="20"/>
          <w:szCs w:val="20"/>
          <w:lang w:eastAsia="ar-SA"/>
        </w:rPr>
        <w:t>Бориса Владимировича Асафьева, составившая</w:t>
      </w:r>
      <w:r w:rsidRPr="00840ED8">
        <w:rPr>
          <w:rFonts w:ascii="Times New Roman" w:hAnsi="Times New Roman" w:cs="Times New Roman"/>
          <w:i/>
          <w:sz w:val="20"/>
          <w:szCs w:val="20"/>
          <w:lang w:eastAsia="ar-SA"/>
        </w:rPr>
        <w:t xml:space="preserve"> </w:t>
      </w:r>
      <w:r w:rsidRPr="00840ED8">
        <w:rPr>
          <w:rFonts w:ascii="Times New Roman" w:hAnsi="Times New Roman" w:cs="Times New Roman"/>
          <w:sz w:val="20"/>
          <w:szCs w:val="20"/>
          <w:lang w:eastAsia="ar-SA"/>
        </w:rPr>
        <w:t xml:space="preserve">целую эпоху в развитии современного отечественного музыкознания. Одним из отправных моментов для данного открытия ученого в контексте новых поисков в области музыковедения </w:t>
      </w:r>
      <w:r w:rsidRPr="00840ED8">
        <w:rPr>
          <w:rFonts w:ascii="Times New Roman" w:hAnsi="Times New Roman" w:cs="Times New Roman"/>
          <w:sz w:val="20"/>
          <w:szCs w:val="20"/>
          <w:lang w:eastAsia="ar-SA"/>
        </w:rPr>
        <w:lastRenderedPageBreak/>
        <w:t xml:space="preserve">стала полемика о генезисе музыки, которая велась в научных публикациях в начале </w:t>
      </w:r>
      <w:r w:rsidRPr="00840ED8">
        <w:rPr>
          <w:rFonts w:ascii="Times New Roman" w:hAnsi="Times New Roman" w:cs="Times New Roman"/>
          <w:sz w:val="20"/>
          <w:szCs w:val="20"/>
          <w:lang w:val="en-US" w:eastAsia="ar-SA"/>
        </w:rPr>
        <w:t>XX</w:t>
      </w:r>
      <w:r w:rsidRPr="00840ED8">
        <w:rPr>
          <w:rFonts w:ascii="Times New Roman" w:hAnsi="Times New Roman" w:cs="Times New Roman"/>
          <w:sz w:val="20"/>
          <w:szCs w:val="20"/>
          <w:lang w:eastAsia="ar-SA"/>
        </w:rPr>
        <w:t xml:space="preserve"> века. В отличие от ведущего западного этноинструментоведа, музыковеда и искусствоведа К.</w:t>
      </w:r>
      <w:r w:rsidRPr="00840ED8">
        <w:rPr>
          <w:rFonts w:ascii="Times New Roman" w:hAnsi="Times New Roman" w:cs="Times New Roman"/>
          <w:sz w:val="20"/>
          <w:szCs w:val="20"/>
        </w:rPr>
        <w:t> </w:t>
      </w:r>
      <w:r w:rsidRPr="00840ED8">
        <w:rPr>
          <w:rFonts w:ascii="Times New Roman" w:hAnsi="Times New Roman" w:cs="Times New Roman"/>
          <w:sz w:val="20"/>
          <w:szCs w:val="20"/>
          <w:lang w:eastAsia="ar-SA"/>
        </w:rPr>
        <w:t xml:space="preserve">Закса, указывавшего на первостепенную роль в процессах формирования музыкального искусства музыкального инструментария, в качестве источника происхождения музыки Б.В. Асафьев рассматривал речь (основные идеи были изложены им в книге «Музыка речи», 1923). Учитывая при анализе речевой интонации, как и музыкального текста, прежде всего особенности звуковысотного аспекта, ученый опирался на собственный опыт качественной оценки интервалов в бытовой и стилизованной, поэтической и театрально-декламационной, речевой интонации в русском языке. Он также использовал практику наблюдения над такими основными оттенками речи, как зов, вопрос, утверждение, удивление, просьба, перечисление. В рисунке и динамике речевой интонации исследователь различал «музыкально-существенные элементы» – общую звуковую линию, распределение силы звучания, место главного акцента, диапазон и расстояния внутри данного интонационного объема и темп. После рассмотрения речевой интонации на этом уровне Б.В. Асафьев непосредственно обратился к анализу музыкальной интонации на примере русских, украинских, белорусских народных песен и произведений русских композиторов </w:t>
      </w:r>
      <w:r w:rsidRPr="00840ED8">
        <w:rPr>
          <w:rFonts w:ascii="Times New Roman" w:hAnsi="Times New Roman" w:cs="Times New Roman"/>
          <w:sz w:val="20"/>
          <w:szCs w:val="20"/>
          <w:lang w:val="en-US" w:eastAsia="ar-SA"/>
        </w:rPr>
        <w:t>XIX</w:t>
      </w:r>
      <w:r w:rsidRPr="00840ED8">
        <w:rPr>
          <w:rFonts w:ascii="Times New Roman" w:hAnsi="Times New Roman" w:cs="Times New Roman"/>
          <w:sz w:val="20"/>
          <w:szCs w:val="20"/>
          <w:lang w:eastAsia="ar-SA"/>
        </w:rPr>
        <w:t xml:space="preserve"> века. С помощью интонации как универсальной категории в трудах Б.В. Асафьева и его последователей, отечественных музыковедов, объясняются многие явления академической и традиционной музыки последних столетий, включая этнические музыкальные традиции народов мира.</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Начиная с 1970-х годов в мировом и отечественном музыкознании все более весомую роль в освоении музыкальных культур мира в целом и о</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дельных этнических музыкальных традиций стала играть </w:t>
      </w:r>
      <w:r w:rsidRPr="00840ED8">
        <w:rPr>
          <w:rFonts w:ascii="Times New Roman" w:hAnsi="Times New Roman" w:cs="Times New Roman"/>
          <w:i/>
          <w:sz w:val="20"/>
          <w:szCs w:val="20"/>
        </w:rPr>
        <w:t>музыкально-культурологическая проблематика</w:t>
      </w:r>
      <w:r w:rsidRPr="00840ED8">
        <w:rPr>
          <w:rFonts w:ascii="Times New Roman" w:hAnsi="Times New Roman" w:cs="Times New Roman"/>
          <w:sz w:val="20"/>
          <w:szCs w:val="20"/>
        </w:rPr>
        <w:t>. Это было связано с появлением и/или утверждением во второй половине ХХ века таких новых областей науки, как культурология, культурная антропология, этнология, экология и др., а также с тенденцией сближения между собой гуманитарных и естественных наук и различных сфер гуманитарного знания.</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Основы отечественной музыкальной культурологии, как и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t>ной африканистики и музыкальной индологии, были заложены извес</w:t>
      </w:r>
      <w:r w:rsidRPr="00840ED8">
        <w:rPr>
          <w:rFonts w:ascii="Times New Roman" w:hAnsi="Times New Roman" w:cs="Times New Roman"/>
          <w:sz w:val="20"/>
          <w:szCs w:val="20"/>
        </w:rPr>
        <w:t>т</w:t>
      </w:r>
      <w:r w:rsidRPr="00840ED8">
        <w:rPr>
          <w:rFonts w:ascii="Times New Roman" w:hAnsi="Times New Roman" w:cs="Times New Roman"/>
          <w:sz w:val="20"/>
          <w:szCs w:val="20"/>
        </w:rPr>
        <w:t>ным московским композитором и музыковедом Дживани Константинов</w:t>
      </w:r>
      <w:r w:rsidRPr="00840ED8">
        <w:rPr>
          <w:rFonts w:ascii="Times New Roman" w:hAnsi="Times New Roman" w:cs="Times New Roman"/>
          <w:sz w:val="20"/>
          <w:szCs w:val="20"/>
        </w:rPr>
        <w:t>и</w:t>
      </w:r>
      <w:r w:rsidRPr="00840ED8">
        <w:rPr>
          <w:rFonts w:ascii="Times New Roman" w:hAnsi="Times New Roman" w:cs="Times New Roman"/>
          <w:sz w:val="20"/>
          <w:szCs w:val="20"/>
        </w:rPr>
        <w:t>чем Михайловым (1938–1995). Научная и педагогическая деятельность Дж.К. Михайлова и его учеников и последователей осуществлялась в орг</w:t>
      </w:r>
      <w:r w:rsidRPr="00840ED8">
        <w:rPr>
          <w:rFonts w:ascii="Times New Roman" w:hAnsi="Times New Roman" w:cs="Times New Roman"/>
          <w:sz w:val="20"/>
          <w:szCs w:val="20"/>
        </w:rPr>
        <w:t>а</w:t>
      </w:r>
      <w:r w:rsidRPr="00840ED8">
        <w:rPr>
          <w:rFonts w:ascii="Times New Roman" w:hAnsi="Times New Roman" w:cs="Times New Roman"/>
          <w:sz w:val="20"/>
          <w:szCs w:val="20"/>
        </w:rPr>
        <w:t>низованном им в конце 1970-х годов научном направлении, которое наз</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вают Московской школой музыкальной культурологии. Основная работа была проделана в рамках подразделения Московской государственной </w:t>
      </w:r>
      <w:r w:rsidRPr="00840ED8">
        <w:rPr>
          <w:rFonts w:ascii="Times New Roman" w:hAnsi="Times New Roman" w:cs="Times New Roman"/>
          <w:sz w:val="20"/>
          <w:szCs w:val="20"/>
        </w:rPr>
        <w:lastRenderedPageBreak/>
        <w:t>консерватории – кафедры «Музыкальные культуры мира» (1990-1995, до этого с 1983 по 1990 годы – последовательно одноименные кабинет, сектор и лаборатория). На кафедре изучались и преподавались студентам-музыковедам (в первые годы на втором курсе, впоследствии – на четве</w:t>
      </w:r>
      <w:r w:rsidRPr="00840ED8">
        <w:rPr>
          <w:rFonts w:ascii="Times New Roman" w:hAnsi="Times New Roman" w:cs="Times New Roman"/>
          <w:sz w:val="20"/>
          <w:szCs w:val="20"/>
        </w:rPr>
        <w:t>р</w:t>
      </w:r>
      <w:r w:rsidRPr="00840ED8">
        <w:rPr>
          <w:rFonts w:ascii="Times New Roman" w:hAnsi="Times New Roman" w:cs="Times New Roman"/>
          <w:sz w:val="20"/>
          <w:szCs w:val="20"/>
        </w:rPr>
        <w:t>том курсе) музыкальные культуры Азии, Африки, Америки, Австралии и Океании,</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что было отражено в программе курса «Музыкальные культуры зарубежных стран Азии, Африки, Австралии и Океании» (1980), подгото</w:t>
      </w:r>
      <w:r w:rsidRPr="00840ED8">
        <w:rPr>
          <w:rFonts w:ascii="Times New Roman" w:hAnsi="Times New Roman" w:cs="Times New Roman"/>
          <w:sz w:val="20"/>
          <w:szCs w:val="20"/>
        </w:rPr>
        <w:t>в</w:t>
      </w:r>
      <w:r w:rsidRPr="00840ED8">
        <w:rPr>
          <w:rFonts w:ascii="Times New Roman" w:hAnsi="Times New Roman" w:cs="Times New Roman"/>
          <w:sz w:val="20"/>
          <w:szCs w:val="20"/>
        </w:rPr>
        <w:t>ленной на кафедре истории зарубежной музыки консерватории. В качестве основного метода исследования и преподавания в новом направлении был принят регионально-цивилизационный подход. Он опирался на разработки отечественных востоковедов и подразумевал рассмотрение особенностей музыки разных народов, прежде всего в гео-культурном аспекте – с поз</w:t>
      </w:r>
      <w:r w:rsidRPr="00840ED8">
        <w:rPr>
          <w:rFonts w:ascii="Times New Roman" w:hAnsi="Times New Roman" w:cs="Times New Roman"/>
          <w:sz w:val="20"/>
          <w:szCs w:val="20"/>
        </w:rPr>
        <w:t>и</w:t>
      </w:r>
      <w:r w:rsidRPr="00840ED8">
        <w:rPr>
          <w:rFonts w:ascii="Times New Roman" w:hAnsi="Times New Roman" w:cs="Times New Roman"/>
          <w:sz w:val="20"/>
          <w:szCs w:val="20"/>
        </w:rPr>
        <w:t>ции ее принадлежности определенному этносу, проживающему на опред</w:t>
      </w:r>
      <w:r w:rsidRPr="00840ED8">
        <w:rPr>
          <w:rFonts w:ascii="Times New Roman" w:hAnsi="Times New Roman" w:cs="Times New Roman"/>
          <w:sz w:val="20"/>
          <w:szCs w:val="20"/>
        </w:rPr>
        <w:t>е</w:t>
      </w:r>
      <w:r w:rsidRPr="00840ED8">
        <w:rPr>
          <w:rFonts w:ascii="Times New Roman" w:hAnsi="Times New Roman" w:cs="Times New Roman"/>
          <w:sz w:val="20"/>
          <w:szCs w:val="20"/>
        </w:rPr>
        <w:t>ленной территории и имеющему свой язык и религиозную систему.</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Несмотря на убеждение Дж.К. Михайлова в том, что культуры др</w:t>
      </w:r>
      <w:r w:rsidRPr="00840ED8">
        <w:rPr>
          <w:rFonts w:ascii="Times New Roman" w:hAnsi="Times New Roman" w:cs="Times New Roman"/>
          <w:sz w:val="20"/>
          <w:szCs w:val="20"/>
        </w:rPr>
        <w:t>у</w:t>
      </w:r>
      <w:r w:rsidRPr="00840ED8">
        <w:rPr>
          <w:rFonts w:ascii="Times New Roman" w:hAnsi="Times New Roman" w:cs="Times New Roman"/>
          <w:sz w:val="20"/>
          <w:szCs w:val="20"/>
        </w:rPr>
        <w:t>гих народов необходимо изучать прежде всего с целью понимания собстве</w:t>
      </w:r>
      <w:r w:rsidRPr="00840ED8">
        <w:rPr>
          <w:rFonts w:ascii="Times New Roman" w:hAnsi="Times New Roman" w:cs="Times New Roman"/>
          <w:sz w:val="20"/>
          <w:szCs w:val="20"/>
        </w:rPr>
        <w:t>н</w:t>
      </w:r>
      <w:r w:rsidRPr="00840ED8">
        <w:rPr>
          <w:rFonts w:ascii="Times New Roman" w:hAnsi="Times New Roman" w:cs="Times New Roman"/>
          <w:sz w:val="20"/>
          <w:szCs w:val="20"/>
        </w:rPr>
        <w:t>ной культуры, рамки преподаваемых им и представителями всего напра</w:t>
      </w:r>
      <w:r w:rsidRPr="00840ED8">
        <w:rPr>
          <w:rFonts w:ascii="Times New Roman" w:hAnsi="Times New Roman" w:cs="Times New Roman"/>
          <w:sz w:val="20"/>
          <w:szCs w:val="20"/>
        </w:rPr>
        <w:t>в</w:t>
      </w:r>
      <w:r w:rsidRPr="00840ED8">
        <w:rPr>
          <w:rFonts w:ascii="Times New Roman" w:hAnsi="Times New Roman" w:cs="Times New Roman"/>
          <w:sz w:val="20"/>
          <w:szCs w:val="20"/>
        </w:rPr>
        <w:t>ления дисциплин ограничивались внеевропейской традиционной, композ</w:t>
      </w:r>
      <w:r w:rsidRPr="00840ED8">
        <w:rPr>
          <w:rFonts w:ascii="Times New Roman" w:hAnsi="Times New Roman" w:cs="Times New Roman"/>
          <w:sz w:val="20"/>
          <w:szCs w:val="20"/>
        </w:rPr>
        <w:t>и</w:t>
      </w:r>
      <w:r w:rsidRPr="00840ED8">
        <w:rPr>
          <w:rFonts w:ascii="Times New Roman" w:hAnsi="Times New Roman" w:cs="Times New Roman"/>
          <w:sz w:val="20"/>
          <w:szCs w:val="20"/>
        </w:rPr>
        <w:t>торской и популярной музыкой. На их материале был построен теоретич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ский курс, включавший рассмотрение понятий </w:t>
      </w:r>
      <w:r w:rsidRPr="00840ED8">
        <w:rPr>
          <w:rFonts w:ascii="Times New Roman" w:hAnsi="Times New Roman" w:cs="Times New Roman"/>
          <w:i/>
          <w:sz w:val="20"/>
          <w:szCs w:val="20"/>
        </w:rPr>
        <w:t>музыкального региона-цивилизации, музыкально-культурной традиции, музыкальной коммуник</w:t>
      </w:r>
      <w:r w:rsidRPr="00840ED8">
        <w:rPr>
          <w:rFonts w:ascii="Times New Roman" w:hAnsi="Times New Roman" w:cs="Times New Roman"/>
          <w:i/>
          <w:sz w:val="20"/>
          <w:szCs w:val="20"/>
        </w:rPr>
        <w:t>а</w:t>
      </w:r>
      <w:r w:rsidRPr="00840ED8">
        <w:rPr>
          <w:rFonts w:ascii="Times New Roman" w:hAnsi="Times New Roman" w:cs="Times New Roman"/>
          <w:i/>
          <w:sz w:val="20"/>
          <w:szCs w:val="20"/>
        </w:rPr>
        <w:t xml:space="preserve">ции, музыкального текста </w:t>
      </w:r>
      <w:r w:rsidRPr="00840ED8">
        <w:rPr>
          <w:rFonts w:ascii="Times New Roman" w:hAnsi="Times New Roman" w:cs="Times New Roman"/>
          <w:sz w:val="20"/>
          <w:szCs w:val="20"/>
        </w:rPr>
        <w:t>и др. В начале 1990-х годов основы курса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кальных культур мира были внедрены в систему немузыкального вузо</w:t>
      </w:r>
      <w:r w:rsidRPr="00840ED8">
        <w:rPr>
          <w:rFonts w:ascii="Times New Roman" w:hAnsi="Times New Roman" w:cs="Times New Roman"/>
          <w:sz w:val="20"/>
          <w:szCs w:val="20"/>
        </w:rPr>
        <w:t>в</w:t>
      </w:r>
      <w:r w:rsidRPr="00840ED8">
        <w:rPr>
          <w:rFonts w:ascii="Times New Roman" w:hAnsi="Times New Roman" w:cs="Times New Roman"/>
          <w:sz w:val="20"/>
          <w:szCs w:val="20"/>
        </w:rPr>
        <w:t>ского образования России (в Москве в Университете им. Баумана – Е.В. Васильченко; с добавлением тем по музыкальным культурам Лати</w:t>
      </w:r>
      <w:r w:rsidRPr="00840ED8">
        <w:rPr>
          <w:rFonts w:ascii="Times New Roman" w:hAnsi="Times New Roman" w:cs="Times New Roman"/>
          <w:sz w:val="20"/>
          <w:szCs w:val="20"/>
        </w:rPr>
        <w:t>н</w:t>
      </w:r>
      <w:r w:rsidRPr="00840ED8">
        <w:rPr>
          <w:rFonts w:ascii="Times New Roman" w:hAnsi="Times New Roman" w:cs="Times New Roman"/>
          <w:sz w:val="20"/>
          <w:szCs w:val="20"/>
        </w:rPr>
        <w:t>ской Америки в МГИМО и Государственном специализированном инст</w:t>
      </w:r>
      <w:r w:rsidRPr="00840ED8">
        <w:rPr>
          <w:rFonts w:ascii="Times New Roman" w:hAnsi="Times New Roman" w:cs="Times New Roman"/>
          <w:sz w:val="20"/>
          <w:szCs w:val="20"/>
        </w:rPr>
        <w:t>и</w:t>
      </w:r>
      <w:r w:rsidRPr="00840ED8">
        <w:rPr>
          <w:rFonts w:ascii="Times New Roman" w:hAnsi="Times New Roman" w:cs="Times New Roman"/>
          <w:sz w:val="20"/>
          <w:szCs w:val="20"/>
        </w:rPr>
        <w:t>туте искусств – В.И. Лисовой, в Международной академии туризма и И</w:t>
      </w:r>
      <w:r w:rsidRPr="00840ED8">
        <w:rPr>
          <w:rFonts w:ascii="Times New Roman" w:hAnsi="Times New Roman" w:cs="Times New Roman"/>
          <w:sz w:val="20"/>
          <w:szCs w:val="20"/>
        </w:rPr>
        <w:t>н</w:t>
      </w:r>
      <w:r w:rsidRPr="00840ED8">
        <w:rPr>
          <w:rFonts w:ascii="Times New Roman" w:hAnsi="Times New Roman" w:cs="Times New Roman"/>
          <w:sz w:val="20"/>
          <w:szCs w:val="20"/>
        </w:rPr>
        <w:t>ституте бизнеса и политики – А.С. Алпатова, в Институте журналистики и литературного творчества – В.И. Лисовой и А.С. Алпатова) и музыкальн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го – в Беларуси (в Минске в Белорусской Академии музыки – Е.М. Гороховик) и Латвии (в Риге в Латвийской музыкальной академии – Б.А. Аврамец). С позиций </w:t>
      </w:r>
      <w:r w:rsidRPr="00840ED8">
        <w:rPr>
          <w:rFonts w:ascii="Times New Roman" w:hAnsi="Times New Roman" w:cs="Times New Roman"/>
          <w:i/>
          <w:sz w:val="20"/>
          <w:szCs w:val="20"/>
        </w:rPr>
        <w:t>сонологии</w:t>
      </w:r>
      <w:r w:rsidRPr="00840ED8">
        <w:rPr>
          <w:rFonts w:ascii="Times New Roman" w:hAnsi="Times New Roman" w:cs="Times New Roman"/>
          <w:sz w:val="20"/>
          <w:szCs w:val="20"/>
        </w:rPr>
        <w:t xml:space="preserve"> (науки о звуке) оно было продолжено в Университете дружбы народов им. Патриса Лумумбы музыкантом-исполнителем, музыковедом и культурологом Е.В. Васильченко. Практ</w:t>
      </w:r>
      <w:r w:rsidRPr="00840ED8">
        <w:rPr>
          <w:rFonts w:ascii="Times New Roman" w:hAnsi="Times New Roman" w:cs="Times New Roman"/>
          <w:sz w:val="20"/>
          <w:szCs w:val="20"/>
        </w:rPr>
        <w:t>и</w:t>
      </w:r>
      <w:r w:rsidRPr="00840ED8">
        <w:rPr>
          <w:rFonts w:ascii="Times New Roman" w:hAnsi="Times New Roman" w:cs="Times New Roman"/>
          <w:sz w:val="20"/>
          <w:szCs w:val="20"/>
        </w:rPr>
        <w:t>ческое освоение элементов классических музыкальных традиций Индии, Китая и Японии (пение, игра на музыкальных инструментах) оказалось возможным позднее – в рамках просветительской деятельности в Моско</w:t>
      </w:r>
      <w:r w:rsidRPr="00840ED8">
        <w:rPr>
          <w:rFonts w:ascii="Times New Roman" w:hAnsi="Times New Roman" w:cs="Times New Roman"/>
          <w:sz w:val="20"/>
          <w:szCs w:val="20"/>
        </w:rPr>
        <w:t>в</w:t>
      </w:r>
      <w:r w:rsidRPr="00840ED8">
        <w:rPr>
          <w:rFonts w:ascii="Times New Roman" w:hAnsi="Times New Roman" w:cs="Times New Roman"/>
          <w:sz w:val="20"/>
          <w:szCs w:val="20"/>
        </w:rPr>
        <w:t>ской консерватории Центра «Музыкальные культуры мира», возглавляем</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го музыковедом М.И. Каратыгиной. </w:t>
      </w:r>
    </w:p>
    <w:p w:rsidR="00DD3450" w:rsidRPr="00840ED8" w:rsidRDefault="00DD3450" w:rsidP="00DD3450">
      <w:pPr>
        <w:tabs>
          <w:tab w:val="left" w:pos="8364"/>
        </w:tabs>
        <w:suppressAutoHyphens/>
        <w:ind w:firstLine="340"/>
        <w:rPr>
          <w:rFonts w:ascii="Times New Roman" w:hAnsi="Times New Roman" w:cs="Times New Roman"/>
          <w:sz w:val="20"/>
          <w:szCs w:val="20"/>
          <w:lang w:eastAsia="ar-SA"/>
        </w:rPr>
      </w:pPr>
      <w:r w:rsidRPr="00840ED8">
        <w:rPr>
          <w:rFonts w:ascii="Times New Roman" w:hAnsi="Times New Roman" w:cs="Times New Roman"/>
          <w:sz w:val="20"/>
          <w:szCs w:val="20"/>
        </w:rPr>
        <w:t xml:space="preserve">Теоретическое изучение музыкальных культур мира в Московской консерватории на новом уровне осуществляется с 1995 года в курсе </w:t>
      </w:r>
      <w:r w:rsidRPr="00840ED8">
        <w:rPr>
          <w:rFonts w:ascii="Times New Roman" w:hAnsi="Times New Roman" w:cs="Times New Roman"/>
          <w:sz w:val="20"/>
          <w:szCs w:val="20"/>
        </w:rPr>
        <w:lastRenderedPageBreak/>
        <w:t xml:space="preserve">внеевропейской музыки для музыковедов (четвертый год обучения), читаемого в рамках программы «История зарубежной музыки» на одноименной кафедре видным этномузыковедом Виолеттой Николаевной Юнусовой. Особое внимание ученый и педагог уделяет проблемам взаимодействия музыкальных традиций Ближнего и Среднего Востока, Центральной и Южной Азии, Дальнего Востока, происходящего на основе религиозной общности культур (шаманизм, индуизм, конфуцианство, даосизм, синтоизм, буддизм, ислам). </w:t>
      </w:r>
      <w:r w:rsidRPr="00840ED8">
        <w:rPr>
          <w:rFonts w:ascii="Times New Roman" w:hAnsi="Times New Roman" w:cs="Times New Roman"/>
          <w:sz w:val="20"/>
          <w:szCs w:val="20"/>
          <w:lang w:eastAsia="ar-SA"/>
        </w:rPr>
        <w:t xml:space="preserve">Данное направление в отечественной науке можно определить как музыкальное востоковедение. В процессе его развития в последней четверти </w:t>
      </w:r>
      <w:r w:rsidRPr="00840ED8">
        <w:rPr>
          <w:rFonts w:ascii="Times New Roman" w:hAnsi="Times New Roman" w:cs="Times New Roman"/>
          <w:sz w:val="20"/>
          <w:szCs w:val="20"/>
          <w:lang w:val="en-US" w:eastAsia="ar-SA"/>
        </w:rPr>
        <w:t>XX</w:t>
      </w:r>
      <w:r w:rsidRPr="00840ED8">
        <w:rPr>
          <w:rFonts w:ascii="Times New Roman" w:hAnsi="Times New Roman" w:cs="Times New Roman"/>
          <w:sz w:val="20"/>
          <w:szCs w:val="20"/>
          <w:lang w:eastAsia="ar-SA"/>
        </w:rPr>
        <w:t xml:space="preserve"> столетия сложились такие крупные научные концепции как теория музыкального профессионализма в культурах Запада и Востока Н.Г. Шахназаровой, теория монодии С.П. Галицкой, концепция творческого процесса музыканта-исполнителя и композитора – В.Н. Юнусовой, теория философских основ классической музыки Востока Г.Б. Шамили и теория восточной нотации Т.Е. Морозовой, позволившие исследовать с позиций западной науки специфику музыкального текста в его традиционном восточном контексте.</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 xml:space="preserve">Идея применения к исследованию и изучению </w:t>
      </w:r>
      <w:r w:rsidRPr="00840ED8">
        <w:rPr>
          <w:rFonts w:ascii="Times New Roman" w:hAnsi="Times New Roman" w:cs="Times New Roman"/>
          <w:i/>
          <w:sz w:val="20"/>
          <w:szCs w:val="20"/>
        </w:rPr>
        <w:t xml:space="preserve">мировой музыкальной культуры системного подхода на основе контекстуального метода </w:t>
      </w:r>
      <w:r w:rsidRPr="00840ED8">
        <w:rPr>
          <w:rFonts w:ascii="Times New Roman" w:hAnsi="Times New Roman" w:cs="Times New Roman"/>
          <w:sz w:val="20"/>
          <w:szCs w:val="20"/>
        </w:rPr>
        <w:t>была предложена в 1980-е годы при опоре на теорию крупного ученого, истор</w:t>
      </w:r>
      <w:r w:rsidRPr="00840ED8">
        <w:rPr>
          <w:rFonts w:ascii="Times New Roman" w:hAnsi="Times New Roman" w:cs="Times New Roman"/>
          <w:sz w:val="20"/>
          <w:szCs w:val="20"/>
        </w:rPr>
        <w:t>и</w:t>
      </w:r>
      <w:r w:rsidRPr="00840ED8">
        <w:rPr>
          <w:rFonts w:ascii="Times New Roman" w:hAnsi="Times New Roman" w:cs="Times New Roman"/>
          <w:sz w:val="20"/>
          <w:szCs w:val="20"/>
        </w:rPr>
        <w:t>ка и филолога А.В. Михайлова выдающимся отечественным музыковедом, искусствоведом, философом и культурологом Татьяной Васильевной Ч</w:t>
      </w:r>
      <w:r w:rsidRPr="00840ED8">
        <w:rPr>
          <w:rFonts w:ascii="Times New Roman" w:hAnsi="Times New Roman" w:cs="Times New Roman"/>
          <w:sz w:val="20"/>
          <w:szCs w:val="20"/>
        </w:rPr>
        <w:t>е</w:t>
      </w:r>
      <w:r w:rsidRPr="00840ED8">
        <w:rPr>
          <w:rFonts w:ascii="Times New Roman" w:hAnsi="Times New Roman" w:cs="Times New Roman"/>
          <w:sz w:val="20"/>
          <w:szCs w:val="20"/>
        </w:rPr>
        <w:t>редниченко (1955–2003) в направлении «Музыка в истории культуры». В 1992 году при Московской консерватории Т.В. Чередниченко был основан Центр гуманитарного знания, направленный на подготовку в магистратуре (четыре года обучения) по направлению «Культурология» как музыкантов, так и лиц, не имеющих специального музыкального образования. Выбор данной методологии в рамках основного теоретического направления ф</w:t>
      </w:r>
      <w:r w:rsidRPr="00840ED8">
        <w:rPr>
          <w:rFonts w:ascii="Times New Roman" w:hAnsi="Times New Roman" w:cs="Times New Roman"/>
          <w:sz w:val="20"/>
          <w:szCs w:val="20"/>
        </w:rPr>
        <w:t>и</w:t>
      </w:r>
      <w:r w:rsidRPr="00840ED8">
        <w:rPr>
          <w:rFonts w:ascii="Times New Roman" w:hAnsi="Times New Roman" w:cs="Times New Roman"/>
          <w:sz w:val="20"/>
          <w:szCs w:val="20"/>
        </w:rPr>
        <w:t>лософии музыки во многом был обусловлен потребностью объяснения у</w:t>
      </w:r>
      <w:r w:rsidRPr="00840ED8">
        <w:rPr>
          <w:rFonts w:ascii="Times New Roman" w:hAnsi="Times New Roman" w:cs="Times New Roman"/>
          <w:sz w:val="20"/>
          <w:szCs w:val="20"/>
        </w:rPr>
        <w:t>з</w:t>
      </w:r>
      <w:r w:rsidRPr="00840ED8">
        <w:rPr>
          <w:rFonts w:ascii="Times New Roman" w:hAnsi="Times New Roman" w:cs="Times New Roman"/>
          <w:sz w:val="20"/>
          <w:szCs w:val="20"/>
        </w:rPr>
        <w:t>ко музыкальной специфики не музыкантам-профессионалам, а аудитории, в той или иной степени подготовленной к восприятию музыки в культу</w:t>
      </w:r>
      <w:r w:rsidRPr="00840ED8">
        <w:rPr>
          <w:rFonts w:ascii="Times New Roman" w:hAnsi="Times New Roman" w:cs="Times New Roman"/>
          <w:sz w:val="20"/>
          <w:szCs w:val="20"/>
        </w:rPr>
        <w:t>р</w:t>
      </w:r>
      <w:r w:rsidRPr="00840ED8">
        <w:rPr>
          <w:rFonts w:ascii="Times New Roman" w:hAnsi="Times New Roman" w:cs="Times New Roman"/>
          <w:sz w:val="20"/>
          <w:szCs w:val="20"/>
        </w:rPr>
        <w:t>ном окружении. Именно традиционная и популярная музыка народов мира предлагали благодарный в этом отношении материал, подразумевающий контекстуальность его рассмотрения. Таким образом можно было прот</w:t>
      </w:r>
      <w:r w:rsidRPr="00840ED8">
        <w:rPr>
          <w:rFonts w:ascii="Times New Roman" w:hAnsi="Times New Roman" w:cs="Times New Roman"/>
          <w:sz w:val="20"/>
          <w:szCs w:val="20"/>
        </w:rPr>
        <w:t>я</w:t>
      </w:r>
      <w:r w:rsidRPr="00840ED8">
        <w:rPr>
          <w:rFonts w:ascii="Times New Roman" w:hAnsi="Times New Roman" w:cs="Times New Roman"/>
          <w:sz w:val="20"/>
          <w:szCs w:val="20"/>
        </w:rPr>
        <w:t>нуть своего рода «культурный мост» к музыке как искусству – академич</w:t>
      </w:r>
      <w:r w:rsidRPr="00840ED8">
        <w:rPr>
          <w:rFonts w:ascii="Times New Roman" w:hAnsi="Times New Roman" w:cs="Times New Roman"/>
          <w:sz w:val="20"/>
          <w:szCs w:val="20"/>
        </w:rPr>
        <w:t>е</w:t>
      </w:r>
      <w:r w:rsidRPr="00840ED8">
        <w:rPr>
          <w:rFonts w:ascii="Times New Roman" w:hAnsi="Times New Roman" w:cs="Times New Roman"/>
          <w:sz w:val="20"/>
          <w:szCs w:val="20"/>
        </w:rPr>
        <w:t>ской, «ученой» музыке, представленной профессиональными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ными традициями средневекового Востока и Западной Европы, музыкой эпохи Возрождения, Нового и Новейшего времени. Все методологические подходы были реализованы в учебных курсах, читаемых Т.В. Чередниченко и другими профессорами и преподавателями Центра (кстати, крупными московскими учеными и искусствоведами-практиками), </w:t>
      </w:r>
      <w:r w:rsidRPr="00840ED8">
        <w:rPr>
          <w:rFonts w:ascii="Times New Roman" w:hAnsi="Times New Roman" w:cs="Times New Roman"/>
          <w:sz w:val="20"/>
          <w:szCs w:val="20"/>
        </w:rPr>
        <w:lastRenderedPageBreak/>
        <w:t xml:space="preserve">а </w:t>
      </w:r>
      <w:r w:rsidRPr="00D8479E">
        <w:rPr>
          <w:rFonts w:ascii="Times New Roman" w:hAnsi="Times New Roman" w:cs="Times New Roman"/>
          <w:sz w:val="20"/>
          <w:szCs w:val="20"/>
        </w:rPr>
        <w:t>также в учебном пособии Т.В. Чередниченко «Музыка в истории культ</w:t>
      </w:r>
      <w:r w:rsidRPr="00D8479E">
        <w:rPr>
          <w:rFonts w:ascii="Times New Roman" w:hAnsi="Times New Roman" w:cs="Times New Roman"/>
          <w:sz w:val="20"/>
          <w:szCs w:val="20"/>
        </w:rPr>
        <w:t>у</w:t>
      </w:r>
      <w:r w:rsidRPr="00D8479E">
        <w:rPr>
          <w:rFonts w:ascii="Times New Roman" w:hAnsi="Times New Roman" w:cs="Times New Roman"/>
          <w:sz w:val="20"/>
          <w:szCs w:val="20"/>
        </w:rPr>
        <w:t>ры» [4]. До</w:t>
      </w:r>
      <w:r w:rsidRPr="00840ED8">
        <w:rPr>
          <w:rFonts w:ascii="Times New Roman" w:hAnsi="Times New Roman" w:cs="Times New Roman"/>
          <w:sz w:val="20"/>
          <w:szCs w:val="20"/>
        </w:rPr>
        <w:t xml:space="preserve"> настоящего времени они продолжают использоваться ее учен</w:t>
      </w:r>
      <w:r w:rsidRPr="00840ED8">
        <w:rPr>
          <w:rFonts w:ascii="Times New Roman" w:hAnsi="Times New Roman" w:cs="Times New Roman"/>
          <w:sz w:val="20"/>
          <w:szCs w:val="20"/>
        </w:rPr>
        <w:t>и</w:t>
      </w:r>
      <w:r w:rsidRPr="00840ED8">
        <w:rPr>
          <w:rFonts w:ascii="Times New Roman" w:hAnsi="Times New Roman" w:cs="Times New Roman"/>
          <w:sz w:val="20"/>
          <w:szCs w:val="20"/>
        </w:rPr>
        <w:t>ками и последователями – ярким примером является курс по музыкальной культуре Японии, читаемый в РГГУ культурологом Н.Ф. Голубинской.</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Сравнительно-типологический и контекстуальный, комплексный и с</w:t>
      </w:r>
      <w:r w:rsidRPr="00840ED8">
        <w:rPr>
          <w:rFonts w:ascii="Times New Roman" w:hAnsi="Times New Roman" w:cs="Times New Roman"/>
          <w:sz w:val="20"/>
          <w:szCs w:val="20"/>
        </w:rPr>
        <w:t>и</w:t>
      </w:r>
      <w:r w:rsidRPr="00840ED8">
        <w:rPr>
          <w:rFonts w:ascii="Times New Roman" w:hAnsi="Times New Roman" w:cs="Times New Roman"/>
          <w:sz w:val="20"/>
          <w:szCs w:val="20"/>
        </w:rPr>
        <w:t>стемный методы исследования музыки народов Евразии и мировой муз</w:t>
      </w:r>
      <w:r w:rsidRPr="00840ED8">
        <w:rPr>
          <w:rFonts w:ascii="Times New Roman" w:hAnsi="Times New Roman" w:cs="Times New Roman"/>
          <w:sz w:val="20"/>
          <w:szCs w:val="20"/>
        </w:rPr>
        <w:t>ы</w:t>
      </w:r>
      <w:r w:rsidRPr="00840ED8">
        <w:rPr>
          <w:rFonts w:ascii="Times New Roman" w:hAnsi="Times New Roman" w:cs="Times New Roman"/>
          <w:sz w:val="20"/>
          <w:szCs w:val="20"/>
        </w:rPr>
        <w:t xml:space="preserve">кальной культуры получили воплощение в научном направлении </w:t>
      </w:r>
      <w:r w:rsidRPr="00840ED8">
        <w:rPr>
          <w:rFonts w:ascii="Times New Roman" w:hAnsi="Times New Roman" w:cs="Times New Roman"/>
          <w:i/>
          <w:sz w:val="20"/>
          <w:szCs w:val="20"/>
        </w:rPr>
        <w:t>«сравн</w:t>
      </w:r>
      <w:r w:rsidRPr="00840ED8">
        <w:rPr>
          <w:rFonts w:ascii="Times New Roman" w:hAnsi="Times New Roman" w:cs="Times New Roman"/>
          <w:i/>
          <w:sz w:val="20"/>
          <w:szCs w:val="20"/>
        </w:rPr>
        <w:t>и</w:t>
      </w:r>
      <w:r w:rsidRPr="00840ED8">
        <w:rPr>
          <w:rFonts w:ascii="Times New Roman" w:hAnsi="Times New Roman" w:cs="Times New Roman"/>
          <w:i/>
          <w:sz w:val="20"/>
          <w:szCs w:val="20"/>
        </w:rPr>
        <w:t>тельное музыкознание»,</w:t>
      </w:r>
      <w:r w:rsidRPr="00840ED8">
        <w:rPr>
          <w:rFonts w:ascii="Times New Roman" w:hAnsi="Times New Roman" w:cs="Times New Roman"/>
          <w:sz w:val="20"/>
          <w:szCs w:val="20"/>
        </w:rPr>
        <w:t xml:space="preserve"> основанном в 1970-е годы ведущим российским этноинструментоведом, санкт-петербургским музыковедом и композит</w:t>
      </w:r>
      <w:r w:rsidRPr="00840ED8">
        <w:rPr>
          <w:rFonts w:ascii="Times New Roman" w:hAnsi="Times New Roman" w:cs="Times New Roman"/>
          <w:sz w:val="20"/>
          <w:szCs w:val="20"/>
        </w:rPr>
        <w:t>о</w:t>
      </w:r>
      <w:r w:rsidRPr="00840ED8">
        <w:rPr>
          <w:rFonts w:ascii="Times New Roman" w:hAnsi="Times New Roman" w:cs="Times New Roman"/>
          <w:sz w:val="20"/>
          <w:szCs w:val="20"/>
        </w:rPr>
        <w:t>ром Игорем Владимировичем Мациевским в Ленинградском госуда</w:t>
      </w:r>
      <w:r w:rsidRPr="00840ED8">
        <w:rPr>
          <w:rFonts w:ascii="Times New Roman" w:hAnsi="Times New Roman" w:cs="Times New Roman"/>
          <w:sz w:val="20"/>
          <w:szCs w:val="20"/>
        </w:rPr>
        <w:t>р</w:t>
      </w:r>
      <w:r w:rsidRPr="00840ED8">
        <w:rPr>
          <w:rFonts w:ascii="Times New Roman" w:hAnsi="Times New Roman" w:cs="Times New Roman"/>
          <w:sz w:val="20"/>
          <w:szCs w:val="20"/>
        </w:rPr>
        <w:t>ственном институте театра, музыки и кинематографии (с 1991 года – в во</w:t>
      </w:r>
      <w:r w:rsidRPr="00840ED8">
        <w:rPr>
          <w:rFonts w:ascii="Times New Roman" w:hAnsi="Times New Roman" w:cs="Times New Roman"/>
          <w:sz w:val="20"/>
          <w:szCs w:val="20"/>
        </w:rPr>
        <w:t>з</w:t>
      </w:r>
      <w:r w:rsidRPr="00840ED8">
        <w:rPr>
          <w:rFonts w:ascii="Times New Roman" w:hAnsi="Times New Roman" w:cs="Times New Roman"/>
          <w:sz w:val="20"/>
          <w:szCs w:val="20"/>
        </w:rPr>
        <w:t>рожденном им Секторе инструментоведения Российского института ист</w:t>
      </w:r>
      <w:r w:rsidRPr="00840ED8">
        <w:rPr>
          <w:rFonts w:ascii="Times New Roman" w:hAnsi="Times New Roman" w:cs="Times New Roman"/>
          <w:sz w:val="20"/>
          <w:szCs w:val="20"/>
        </w:rPr>
        <w:t>о</w:t>
      </w:r>
      <w:r w:rsidRPr="00840ED8">
        <w:rPr>
          <w:rFonts w:ascii="Times New Roman" w:hAnsi="Times New Roman" w:cs="Times New Roman"/>
          <w:sz w:val="20"/>
          <w:szCs w:val="20"/>
        </w:rPr>
        <w:t>рии искусств). В течение около четырех десятилетий силами самого учен</w:t>
      </w:r>
      <w:r w:rsidRPr="00840ED8">
        <w:rPr>
          <w:rFonts w:ascii="Times New Roman" w:hAnsi="Times New Roman" w:cs="Times New Roman"/>
          <w:sz w:val="20"/>
          <w:szCs w:val="20"/>
        </w:rPr>
        <w:t>о</w:t>
      </w:r>
      <w:r w:rsidRPr="00840ED8">
        <w:rPr>
          <w:rFonts w:ascii="Times New Roman" w:hAnsi="Times New Roman" w:cs="Times New Roman"/>
          <w:sz w:val="20"/>
          <w:szCs w:val="20"/>
        </w:rPr>
        <w:t>го и его учеников происходит сбор, накопление и теоретическое исслед</w:t>
      </w:r>
      <w:r w:rsidRPr="00840ED8">
        <w:rPr>
          <w:rFonts w:ascii="Times New Roman" w:hAnsi="Times New Roman" w:cs="Times New Roman"/>
          <w:sz w:val="20"/>
          <w:szCs w:val="20"/>
        </w:rPr>
        <w:t>о</w:t>
      </w:r>
      <w:r w:rsidRPr="00840ED8">
        <w:rPr>
          <w:rFonts w:ascii="Times New Roman" w:hAnsi="Times New Roman" w:cs="Times New Roman"/>
          <w:sz w:val="20"/>
          <w:szCs w:val="20"/>
        </w:rPr>
        <w:t>вание материалов многочисленных полевых экспедиций в регионах Ро</w:t>
      </w:r>
      <w:r w:rsidRPr="00840ED8">
        <w:rPr>
          <w:rFonts w:ascii="Times New Roman" w:hAnsi="Times New Roman" w:cs="Times New Roman"/>
          <w:sz w:val="20"/>
          <w:szCs w:val="20"/>
        </w:rPr>
        <w:t>с</w:t>
      </w:r>
      <w:r w:rsidRPr="00840ED8">
        <w:rPr>
          <w:rFonts w:ascii="Times New Roman" w:hAnsi="Times New Roman" w:cs="Times New Roman"/>
          <w:sz w:val="20"/>
          <w:szCs w:val="20"/>
        </w:rPr>
        <w:t>сии, Украины, Беларуси, Польши, Литвы, Киргизии, Казахстана, Башк</w:t>
      </w:r>
      <w:r w:rsidRPr="00840ED8">
        <w:rPr>
          <w:rFonts w:ascii="Times New Roman" w:hAnsi="Times New Roman" w:cs="Times New Roman"/>
          <w:sz w:val="20"/>
          <w:szCs w:val="20"/>
        </w:rPr>
        <w:t>и</w:t>
      </w:r>
      <w:r w:rsidRPr="00840ED8">
        <w:rPr>
          <w:rFonts w:ascii="Times New Roman" w:hAnsi="Times New Roman" w:cs="Times New Roman"/>
          <w:sz w:val="20"/>
          <w:szCs w:val="20"/>
        </w:rPr>
        <w:t>рии, Татарстана, Палестины и других стран. Результаты этой работы п</w:t>
      </w:r>
      <w:r w:rsidRPr="00840ED8">
        <w:rPr>
          <w:rFonts w:ascii="Times New Roman" w:hAnsi="Times New Roman" w:cs="Times New Roman"/>
          <w:sz w:val="20"/>
          <w:szCs w:val="20"/>
        </w:rPr>
        <w:t>о</w:t>
      </w:r>
      <w:r w:rsidRPr="00840ED8">
        <w:rPr>
          <w:rFonts w:ascii="Times New Roman" w:hAnsi="Times New Roman" w:cs="Times New Roman"/>
          <w:sz w:val="20"/>
          <w:szCs w:val="20"/>
        </w:rPr>
        <w:t>стоянно внедряются в систему вузовского образования.</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Решающим для нового направления оказалось контекстуальное осмы</w:t>
      </w:r>
      <w:r w:rsidRPr="00840ED8">
        <w:rPr>
          <w:rFonts w:ascii="Times New Roman" w:hAnsi="Times New Roman" w:cs="Times New Roman"/>
          <w:sz w:val="20"/>
          <w:szCs w:val="20"/>
        </w:rPr>
        <w:t>с</w:t>
      </w:r>
      <w:r w:rsidRPr="00840ED8">
        <w:rPr>
          <w:rFonts w:ascii="Times New Roman" w:hAnsi="Times New Roman" w:cs="Times New Roman"/>
          <w:sz w:val="20"/>
          <w:szCs w:val="20"/>
        </w:rPr>
        <w:t>ление этнопсихологических особенностей традиционной инструментал</w:t>
      </w:r>
      <w:r w:rsidRPr="00840ED8">
        <w:rPr>
          <w:rFonts w:ascii="Times New Roman" w:hAnsi="Times New Roman" w:cs="Times New Roman"/>
          <w:sz w:val="20"/>
          <w:szCs w:val="20"/>
        </w:rPr>
        <w:t>ь</w:t>
      </w:r>
      <w:r w:rsidRPr="00840ED8">
        <w:rPr>
          <w:rFonts w:ascii="Times New Roman" w:hAnsi="Times New Roman" w:cs="Times New Roman"/>
          <w:sz w:val="20"/>
          <w:szCs w:val="20"/>
        </w:rPr>
        <w:t>ной музыки славянских (украинского, польского, белорусского, ру</w:t>
      </w:r>
      <w:r w:rsidRPr="00840ED8">
        <w:rPr>
          <w:rFonts w:ascii="Times New Roman" w:hAnsi="Times New Roman" w:cs="Times New Roman"/>
          <w:sz w:val="20"/>
          <w:szCs w:val="20"/>
        </w:rPr>
        <w:t>с</w:t>
      </w:r>
      <w:r w:rsidRPr="00840ED8">
        <w:rPr>
          <w:rFonts w:ascii="Times New Roman" w:hAnsi="Times New Roman" w:cs="Times New Roman"/>
          <w:sz w:val="20"/>
          <w:szCs w:val="20"/>
        </w:rPr>
        <w:t>ского), финно-угорских (вепсского), балтийских (литовского), тюркских (кирги</w:t>
      </w:r>
      <w:r w:rsidRPr="00840ED8">
        <w:rPr>
          <w:rFonts w:ascii="Times New Roman" w:hAnsi="Times New Roman" w:cs="Times New Roman"/>
          <w:sz w:val="20"/>
          <w:szCs w:val="20"/>
        </w:rPr>
        <w:t>з</w:t>
      </w:r>
      <w:r w:rsidRPr="00840ED8">
        <w:rPr>
          <w:rFonts w:ascii="Times New Roman" w:hAnsi="Times New Roman" w:cs="Times New Roman"/>
          <w:sz w:val="20"/>
          <w:szCs w:val="20"/>
        </w:rPr>
        <w:t>ского, татарского, башкирского, казахского) народов. На этой основе сл</w:t>
      </w:r>
      <w:r w:rsidRPr="00840ED8">
        <w:rPr>
          <w:rFonts w:ascii="Times New Roman" w:hAnsi="Times New Roman" w:cs="Times New Roman"/>
          <w:sz w:val="20"/>
          <w:szCs w:val="20"/>
        </w:rPr>
        <w:t>о</w:t>
      </w:r>
      <w:r w:rsidRPr="00840ED8">
        <w:rPr>
          <w:rFonts w:ascii="Times New Roman" w:hAnsi="Times New Roman" w:cs="Times New Roman"/>
          <w:sz w:val="20"/>
          <w:szCs w:val="20"/>
        </w:rPr>
        <w:t>жилось понимание феномена инструментализма как особого вида иску</w:t>
      </w:r>
      <w:r w:rsidRPr="00840ED8">
        <w:rPr>
          <w:rFonts w:ascii="Times New Roman" w:hAnsi="Times New Roman" w:cs="Times New Roman"/>
          <w:sz w:val="20"/>
          <w:szCs w:val="20"/>
        </w:rPr>
        <w:t>с</w:t>
      </w:r>
      <w:r w:rsidRPr="00840ED8">
        <w:rPr>
          <w:rFonts w:ascii="Times New Roman" w:hAnsi="Times New Roman" w:cs="Times New Roman"/>
          <w:sz w:val="20"/>
          <w:szCs w:val="20"/>
        </w:rPr>
        <w:t>ства, исследуемого в сравнении с вокальной музыкой, хореографией, теа</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ром, литературой и изобразительным </w:t>
      </w:r>
      <w:r w:rsidRPr="00D8479E">
        <w:rPr>
          <w:rFonts w:ascii="Times New Roman" w:hAnsi="Times New Roman" w:cs="Times New Roman"/>
          <w:sz w:val="20"/>
          <w:szCs w:val="20"/>
        </w:rPr>
        <w:t>искусством. Данный подход н</w:t>
      </w:r>
      <w:r w:rsidRPr="00D8479E">
        <w:rPr>
          <w:rFonts w:ascii="Times New Roman" w:hAnsi="Times New Roman" w:cs="Times New Roman"/>
          <w:sz w:val="20"/>
          <w:szCs w:val="20"/>
        </w:rPr>
        <w:t>а</w:t>
      </w:r>
      <w:r w:rsidRPr="00D8479E">
        <w:rPr>
          <w:rFonts w:ascii="Times New Roman" w:hAnsi="Times New Roman" w:cs="Times New Roman"/>
          <w:sz w:val="20"/>
          <w:szCs w:val="20"/>
        </w:rPr>
        <w:t>шел отражение в фундаментальной монографии И.В. Мациевского «Н</w:t>
      </w:r>
      <w:r w:rsidRPr="00D8479E">
        <w:rPr>
          <w:rFonts w:ascii="Times New Roman" w:hAnsi="Times New Roman" w:cs="Times New Roman"/>
          <w:sz w:val="20"/>
          <w:szCs w:val="20"/>
        </w:rPr>
        <w:t>а</w:t>
      </w:r>
      <w:r w:rsidRPr="00D8479E">
        <w:rPr>
          <w:rFonts w:ascii="Times New Roman" w:hAnsi="Times New Roman" w:cs="Times New Roman"/>
          <w:sz w:val="20"/>
          <w:szCs w:val="20"/>
        </w:rPr>
        <w:t>родная инструментальная музыка как феномен традиционной культуры» [2]. С</w:t>
      </w:r>
      <w:r w:rsidRPr="00840ED8">
        <w:rPr>
          <w:rFonts w:ascii="Times New Roman" w:hAnsi="Times New Roman" w:cs="Times New Roman"/>
          <w:sz w:val="20"/>
          <w:szCs w:val="20"/>
        </w:rPr>
        <w:t xml:space="preserve"> целью всестороннего изучения инструментальной музыки в возгла</w:t>
      </w:r>
      <w:r w:rsidRPr="00840ED8">
        <w:rPr>
          <w:rFonts w:ascii="Times New Roman" w:hAnsi="Times New Roman" w:cs="Times New Roman"/>
          <w:sz w:val="20"/>
          <w:szCs w:val="20"/>
        </w:rPr>
        <w:t>в</w:t>
      </w:r>
      <w:r w:rsidRPr="00840ED8">
        <w:rPr>
          <w:rFonts w:ascii="Times New Roman" w:hAnsi="Times New Roman" w:cs="Times New Roman"/>
          <w:sz w:val="20"/>
          <w:szCs w:val="20"/>
        </w:rPr>
        <w:t>ляемом им научном направлении используются методы нотации и анализа инстр</w:t>
      </w:r>
      <w:r w:rsidRPr="00840ED8">
        <w:rPr>
          <w:rFonts w:ascii="Times New Roman" w:hAnsi="Times New Roman" w:cs="Times New Roman"/>
          <w:sz w:val="20"/>
          <w:szCs w:val="20"/>
        </w:rPr>
        <w:t>у</w:t>
      </w:r>
      <w:r w:rsidRPr="00840ED8">
        <w:rPr>
          <w:rFonts w:ascii="Times New Roman" w:hAnsi="Times New Roman" w:cs="Times New Roman"/>
          <w:sz w:val="20"/>
          <w:szCs w:val="20"/>
        </w:rPr>
        <w:t>ментальных образцов, реконструкции и поддержания традиции изготовл</w:t>
      </w:r>
      <w:r w:rsidRPr="00840ED8">
        <w:rPr>
          <w:rFonts w:ascii="Times New Roman" w:hAnsi="Times New Roman" w:cs="Times New Roman"/>
          <w:sz w:val="20"/>
          <w:szCs w:val="20"/>
        </w:rPr>
        <w:t>е</w:t>
      </w:r>
      <w:r w:rsidRPr="00840ED8">
        <w:rPr>
          <w:rFonts w:ascii="Times New Roman" w:hAnsi="Times New Roman" w:cs="Times New Roman"/>
          <w:sz w:val="20"/>
          <w:szCs w:val="20"/>
        </w:rPr>
        <w:t>ния музыкальных инструментов и обучения игре на них, изучения бытов</w:t>
      </w:r>
      <w:r w:rsidRPr="00840ED8">
        <w:rPr>
          <w:rFonts w:ascii="Times New Roman" w:hAnsi="Times New Roman" w:cs="Times New Roman"/>
          <w:sz w:val="20"/>
          <w:szCs w:val="20"/>
        </w:rPr>
        <w:t>о</w:t>
      </w:r>
      <w:r w:rsidRPr="00840ED8">
        <w:rPr>
          <w:rFonts w:ascii="Times New Roman" w:hAnsi="Times New Roman" w:cs="Times New Roman"/>
          <w:sz w:val="20"/>
          <w:szCs w:val="20"/>
        </w:rPr>
        <w:t>го контекста музыки и творческой практики музыкантов. При рассмотр</w:t>
      </w:r>
      <w:r w:rsidRPr="00840ED8">
        <w:rPr>
          <w:rFonts w:ascii="Times New Roman" w:hAnsi="Times New Roman" w:cs="Times New Roman"/>
          <w:sz w:val="20"/>
          <w:szCs w:val="20"/>
        </w:rPr>
        <w:t>е</w:t>
      </w:r>
      <w:r w:rsidRPr="00840ED8">
        <w:rPr>
          <w:rFonts w:ascii="Times New Roman" w:hAnsi="Times New Roman" w:cs="Times New Roman"/>
          <w:sz w:val="20"/>
          <w:szCs w:val="20"/>
        </w:rPr>
        <w:t>нии музыкальных традиций народов мира весьма важен когнитивный а</w:t>
      </w:r>
      <w:r w:rsidRPr="00840ED8">
        <w:rPr>
          <w:rFonts w:ascii="Times New Roman" w:hAnsi="Times New Roman" w:cs="Times New Roman"/>
          <w:sz w:val="20"/>
          <w:szCs w:val="20"/>
        </w:rPr>
        <w:t>с</w:t>
      </w:r>
      <w:r w:rsidRPr="00840ED8">
        <w:rPr>
          <w:rFonts w:ascii="Times New Roman" w:hAnsi="Times New Roman" w:cs="Times New Roman"/>
          <w:sz w:val="20"/>
          <w:szCs w:val="20"/>
        </w:rPr>
        <w:t>пект, заключающийся в постижении основ традиционной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t>ной философии, эстетики, теории и терминологии музыки, способов пер</w:t>
      </w:r>
      <w:r w:rsidRPr="00840ED8">
        <w:rPr>
          <w:rFonts w:ascii="Times New Roman" w:hAnsi="Times New Roman" w:cs="Times New Roman"/>
          <w:sz w:val="20"/>
          <w:szCs w:val="20"/>
        </w:rPr>
        <w:t>е</w:t>
      </w:r>
      <w:r w:rsidRPr="00840ED8">
        <w:rPr>
          <w:rFonts w:ascii="Times New Roman" w:hAnsi="Times New Roman" w:cs="Times New Roman"/>
          <w:sz w:val="20"/>
          <w:szCs w:val="20"/>
        </w:rPr>
        <w:t>дачи традиции, специфики основных исполнительских школ. Благодаря сравн</w:t>
      </w:r>
      <w:r w:rsidRPr="00840ED8">
        <w:rPr>
          <w:rFonts w:ascii="Times New Roman" w:hAnsi="Times New Roman" w:cs="Times New Roman"/>
          <w:sz w:val="20"/>
          <w:szCs w:val="20"/>
        </w:rPr>
        <w:t>и</w:t>
      </w:r>
      <w:r w:rsidRPr="00840ED8">
        <w:rPr>
          <w:rFonts w:ascii="Times New Roman" w:hAnsi="Times New Roman" w:cs="Times New Roman"/>
          <w:sz w:val="20"/>
          <w:szCs w:val="20"/>
        </w:rPr>
        <w:t>тельному исследованию музыкально-инструментальных культур разли</w:t>
      </w:r>
      <w:r w:rsidRPr="00840ED8">
        <w:rPr>
          <w:rFonts w:ascii="Times New Roman" w:hAnsi="Times New Roman" w:cs="Times New Roman"/>
          <w:sz w:val="20"/>
          <w:szCs w:val="20"/>
        </w:rPr>
        <w:t>ч</w:t>
      </w:r>
      <w:r w:rsidRPr="00840ED8">
        <w:rPr>
          <w:rFonts w:ascii="Times New Roman" w:hAnsi="Times New Roman" w:cs="Times New Roman"/>
          <w:sz w:val="20"/>
          <w:szCs w:val="20"/>
        </w:rPr>
        <w:t xml:space="preserve">ных народов мира И.В. Мациевским был открыт новый </w:t>
      </w:r>
      <w:r w:rsidRPr="00840ED8">
        <w:rPr>
          <w:rFonts w:ascii="Times New Roman" w:hAnsi="Times New Roman" w:cs="Times New Roman"/>
          <w:i/>
          <w:sz w:val="20"/>
          <w:szCs w:val="20"/>
        </w:rPr>
        <w:t>системно-этнофонический метод</w:t>
      </w:r>
      <w:r w:rsidRPr="00840ED8">
        <w:rPr>
          <w:rFonts w:ascii="Times New Roman" w:hAnsi="Times New Roman" w:cs="Times New Roman"/>
          <w:sz w:val="20"/>
          <w:szCs w:val="20"/>
        </w:rPr>
        <w:t xml:space="preserve">, а также усовершенствована транскрипционная </w:t>
      </w:r>
      <w:r w:rsidRPr="00840ED8">
        <w:rPr>
          <w:rFonts w:ascii="Times New Roman" w:hAnsi="Times New Roman" w:cs="Times New Roman"/>
          <w:sz w:val="20"/>
          <w:szCs w:val="20"/>
        </w:rPr>
        <w:lastRenderedPageBreak/>
        <w:t>технология и типы анализа, введены методы историко-генетического м</w:t>
      </w:r>
      <w:r w:rsidRPr="00840ED8">
        <w:rPr>
          <w:rFonts w:ascii="Times New Roman" w:hAnsi="Times New Roman" w:cs="Times New Roman"/>
          <w:sz w:val="20"/>
          <w:szCs w:val="20"/>
        </w:rPr>
        <w:t>о</w:t>
      </w:r>
      <w:r w:rsidRPr="00840ED8">
        <w:rPr>
          <w:rFonts w:ascii="Times New Roman" w:hAnsi="Times New Roman" w:cs="Times New Roman"/>
          <w:sz w:val="20"/>
          <w:szCs w:val="20"/>
        </w:rPr>
        <w:t>делирования.</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тесной взаимосвязи с выдвинутой И.В. Мациевским концепцией и</w:t>
      </w:r>
      <w:r w:rsidRPr="00840ED8">
        <w:rPr>
          <w:rFonts w:ascii="Times New Roman" w:hAnsi="Times New Roman" w:cs="Times New Roman"/>
          <w:sz w:val="20"/>
          <w:szCs w:val="20"/>
        </w:rPr>
        <w:t>н</w:t>
      </w:r>
      <w:r w:rsidRPr="00840ED8">
        <w:rPr>
          <w:rFonts w:ascii="Times New Roman" w:hAnsi="Times New Roman" w:cs="Times New Roman"/>
          <w:sz w:val="20"/>
          <w:szCs w:val="20"/>
        </w:rPr>
        <w:t>струментализма и исследованием традиционной и академической муз</w:t>
      </w:r>
      <w:r w:rsidRPr="00840ED8">
        <w:rPr>
          <w:rFonts w:ascii="Times New Roman" w:hAnsi="Times New Roman" w:cs="Times New Roman"/>
          <w:sz w:val="20"/>
          <w:szCs w:val="20"/>
        </w:rPr>
        <w:t>ы</w:t>
      </w:r>
      <w:r w:rsidRPr="00840ED8">
        <w:rPr>
          <w:rFonts w:ascii="Times New Roman" w:hAnsi="Times New Roman" w:cs="Times New Roman"/>
          <w:sz w:val="20"/>
          <w:szCs w:val="20"/>
        </w:rPr>
        <w:t>ки в пространстве художественной культуры следует рассматривать сформул</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рованную ученым </w:t>
      </w:r>
      <w:r w:rsidRPr="00840ED8">
        <w:rPr>
          <w:rFonts w:ascii="Times New Roman" w:hAnsi="Times New Roman" w:cs="Times New Roman"/>
          <w:i/>
          <w:sz w:val="20"/>
          <w:szCs w:val="20"/>
        </w:rPr>
        <w:t>теорию контонации</w:t>
      </w:r>
      <w:r w:rsidRPr="00840ED8">
        <w:rPr>
          <w:rFonts w:ascii="Times New Roman" w:hAnsi="Times New Roman" w:cs="Times New Roman"/>
          <w:sz w:val="20"/>
          <w:szCs w:val="20"/>
        </w:rPr>
        <w:t>. Ее основные положения были сформулированы в статье «Интонация, контонация и формообразовател</w:t>
      </w:r>
      <w:r w:rsidRPr="00840ED8">
        <w:rPr>
          <w:rFonts w:ascii="Times New Roman" w:hAnsi="Times New Roman" w:cs="Times New Roman"/>
          <w:sz w:val="20"/>
          <w:szCs w:val="20"/>
        </w:rPr>
        <w:t>ь</w:t>
      </w:r>
      <w:r w:rsidRPr="00840ED8">
        <w:rPr>
          <w:rFonts w:ascii="Times New Roman" w:hAnsi="Times New Roman" w:cs="Times New Roman"/>
          <w:sz w:val="20"/>
          <w:szCs w:val="20"/>
        </w:rPr>
        <w:t>ные универсалии в музыке (европейской и внеевропейской, традиционной и современной</w:t>
      </w:r>
      <w:r w:rsidRPr="00D8479E">
        <w:rPr>
          <w:rFonts w:ascii="Times New Roman" w:hAnsi="Times New Roman" w:cs="Times New Roman"/>
          <w:sz w:val="20"/>
          <w:szCs w:val="20"/>
        </w:rPr>
        <w:t>)» [3, С. 9–56]. Являясь</w:t>
      </w:r>
      <w:r w:rsidRPr="00840ED8">
        <w:rPr>
          <w:rFonts w:ascii="Times New Roman" w:hAnsi="Times New Roman" w:cs="Times New Roman"/>
          <w:sz w:val="20"/>
          <w:szCs w:val="20"/>
        </w:rPr>
        <w:t xml:space="preserve"> одним из крупных современных научных открытий, способствующих не только серьезному исследованию, глубокому изучению и практическому освоению, но и, что весьма важно, адекватному пониманию специфики академической и популярной музыки, основанной на западной композиторской традиции, и традиционной муз</w:t>
      </w:r>
      <w:r w:rsidRPr="00840ED8">
        <w:rPr>
          <w:rFonts w:ascii="Times New Roman" w:hAnsi="Times New Roman" w:cs="Times New Roman"/>
          <w:sz w:val="20"/>
          <w:szCs w:val="20"/>
        </w:rPr>
        <w:t>ы</w:t>
      </w:r>
      <w:r w:rsidRPr="00840ED8">
        <w:rPr>
          <w:rFonts w:ascii="Times New Roman" w:hAnsi="Times New Roman" w:cs="Times New Roman"/>
          <w:sz w:val="20"/>
          <w:szCs w:val="20"/>
        </w:rPr>
        <w:t>ки народов мира, теория контонации может рассматриваться в качестве продолжающей развитие актуальных научных теорий, и прежде всего, те</w:t>
      </w:r>
      <w:r w:rsidRPr="00840ED8">
        <w:rPr>
          <w:rFonts w:ascii="Times New Roman" w:hAnsi="Times New Roman" w:cs="Times New Roman"/>
          <w:sz w:val="20"/>
          <w:szCs w:val="20"/>
        </w:rPr>
        <w:t>о</w:t>
      </w:r>
      <w:r w:rsidRPr="00840ED8">
        <w:rPr>
          <w:rFonts w:ascii="Times New Roman" w:hAnsi="Times New Roman" w:cs="Times New Roman"/>
          <w:sz w:val="20"/>
          <w:szCs w:val="20"/>
        </w:rPr>
        <w:t>рии интонации Б.В. Асафьева.</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И.В. Мациевский определяет контонацию как онтологически-аксиологическую категорию, указывающую на осознание объективно с</w:t>
      </w:r>
      <w:r w:rsidRPr="00840ED8">
        <w:rPr>
          <w:rFonts w:ascii="Times New Roman" w:hAnsi="Times New Roman" w:cs="Times New Roman"/>
          <w:sz w:val="20"/>
          <w:szCs w:val="20"/>
        </w:rPr>
        <w:t>у</w:t>
      </w:r>
      <w:r w:rsidRPr="00840ED8">
        <w:rPr>
          <w:rFonts w:ascii="Times New Roman" w:hAnsi="Times New Roman" w:cs="Times New Roman"/>
          <w:sz w:val="20"/>
          <w:szCs w:val="20"/>
        </w:rPr>
        <w:t>ществующего «конгломерата звуков, со-звучания, со-размерности тонов» и их сочетаний – и тем самым превращение их в звучания, наполненные смыслом; в звуки, которые являются носителями человеческого разума. В таком понимании осознание-осмысление звуковой реальности может св</w:t>
      </w:r>
      <w:r w:rsidRPr="00840ED8">
        <w:rPr>
          <w:rFonts w:ascii="Times New Roman" w:hAnsi="Times New Roman" w:cs="Times New Roman"/>
          <w:sz w:val="20"/>
          <w:szCs w:val="20"/>
        </w:rPr>
        <w:t>и</w:t>
      </w:r>
      <w:r w:rsidRPr="00840ED8">
        <w:rPr>
          <w:rFonts w:ascii="Times New Roman" w:hAnsi="Times New Roman" w:cs="Times New Roman"/>
          <w:sz w:val="20"/>
          <w:szCs w:val="20"/>
        </w:rPr>
        <w:t>детельствовать о феномене смыслообразования и в самом творческом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зыкантском – композиторском и исполнительском) процессе, и в его теор</w:t>
      </w:r>
      <w:r w:rsidRPr="00840ED8">
        <w:rPr>
          <w:rFonts w:ascii="Times New Roman" w:hAnsi="Times New Roman" w:cs="Times New Roman"/>
          <w:sz w:val="20"/>
          <w:szCs w:val="20"/>
        </w:rPr>
        <w:t>е</w:t>
      </w:r>
      <w:r w:rsidRPr="00840ED8">
        <w:rPr>
          <w:rFonts w:ascii="Times New Roman" w:hAnsi="Times New Roman" w:cs="Times New Roman"/>
          <w:sz w:val="20"/>
          <w:szCs w:val="20"/>
        </w:rPr>
        <w:t>тической (эстетической) рефлексии. Акцент при этом переносится с акти</w:t>
      </w:r>
      <w:r w:rsidRPr="00840ED8">
        <w:rPr>
          <w:rFonts w:ascii="Times New Roman" w:hAnsi="Times New Roman" w:cs="Times New Roman"/>
          <w:sz w:val="20"/>
          <w:szCs w:val="20"/>
        </w:rPr>
        <w:t>в</w:t>
      </w:r>
      <w:r w:rsidRPr="00840ED8">
        <w:rPr>
          <w:rFonts w:ascii="Times New Roman" w:hAnsi="Times New Roman" w:cs="Times New Roman"/>
          <w:sz w:val="20"/>
          <w:szCs w:val="20"/>
        </w:rPr>
        <w:t>ной преобразующей деятельности на осмысление-осознание, которое непременно включает этапы концентрации внимания и мысли на изуча</w:t>
      </w:r>
      <w:r w:rsidRPr="00840ED8">
        <w:rPr>
          <w:rFonts w:ascii="Times New Roman" w:hAnsi="Times New Roman" w:cs="Times New Roman"/>
          <w:sz w:val="20"/>
          <w:szCs w:val="20"/>
        </w:rPr>
        <w:t>е</w:t>
      </w:r>
      <w:r w:rsidRPr="00840ED8">
        <w:rPr>
          <w:rFonts w:ascii="Times New Roman" w:hAnsi="Times New Roman" w:cs="Times New Roman"/>
          <w:sz w:val="20"/>
          <w:szCs w:val="20"/>
        </w:rPr>
        <w:t>мом, исследуемом и творчески постигаемом явлении или объекте. Понятие ко</w:t>
      </w:r>
      <w:r w:rsidRPr="00840ED8">
        <w:rPr>
          <w:rFonts w:ascii="Times New Roman" w:hAnsi="Times New Roman" w:cs="Times New Roman"/>
          <w:sz w:val="20"/>
          <w:szCs w:val="20"/>
        </w:rPr>
        <w:t>н</w:t>
      </w:r>
      <w:r w:rsidRPr="00840ED8">
        <w:rPr>
          <w:rFonts w:ascii="Times New Roman" w:hAnsi="Times New Roman" w:cs="Times New Roman"/>
          <w:sz w:val="20"/>
          <w:szCs w:val="20"/>
        </w:rPr>
        <w:t>тонации как универсальной категории органично вытекает из глубокого постижения феномена инструментальной культуры</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обусловленного ос</w:t>
      </w:r>
      <w:r w:rsidRPr="00840ED8">
        <w:rPr>
          <w:rFonts w:ascii="Times New Roman" w:hAnsi="Times New Roman" w:cs="Times New Roman"/>
          <w:sz w:val="20"/>
          <w:szCs w:val="20"/>
        </w:rPr>
        <w:t>о</w:t>
      </w:r>
      <w:r w:rsidRPr="00840ED8">
        <w:rPr>
          <w:rFonts w:ascii="Times New Roman" w:hAnsi="Times New Roman" w:cs="Times New Roman"/>
          <w:sz w:val="20"/>
          <w:szCs w:val="20"/>
        </w:rPr>
        <w:t>бой ролью в традициях народов мира инструментальной музыки и инстр</w:t>
      </w:r>
      <w:r w:rsidRPr="00840ED8">
        <w:rPr>
          <w:rFonts w:ascii="Times New Roman" w:hAnsi="Times New Roman" w:cs="Times New Roman"/>
          <w:sz w:val="20"/>
          <w:szCs w:val="20"/>
        </w:rPr>
        <w:t>у</w:t>
      </w:r>
      <w:r w:rsidRPr="00840ED8">
        <w:rPr>
          <w:rFonts w:ascii="Times New Roman" w:hAnsi="Times New Roman" w:cs="Times New Roman"/>
          <w:sz w:val="20"/>
          <w:szCs w:val="20"/>
        </w:rPr>
        <w:t>ментального ансамблевого музицирования как ее основы. Оно непосре</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ственно связано с изучением различных типов и видов музыки, и еще в большей степени </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музыкального текста и музыкального мышления, вкл</w:t>
      </w:r>
      <w:r w:rsidRPr="00840ED8">
        <w:rPr>
          <w:rFonts w:ascii="Times New Roman" w:hAnsi="Times New Roman" w:cs="Times New Roman"/>
          <w:sz w:val="20"/>
          <w:szCs w:val="20"/>
        </w:rPr>
        <w:t>ю</w:t>
      </w:r>
      <w:r w:rsidRPr="00840ED8">
        <w:rPr>
          <w:rFonts w:ascii="Times New Roman" w:hAnsi="Times New Roman" w:cs="Times New Roman"/>
          <w:sz w:val="20"/>
          <w:szCs w:val="20"/>
        </w:rPr>
        <w:t xml:space="preserve">чая их природную, «надчеловеческую» составляющую – физическую и биологическую музыку, которая существовала и существует на Земле независимо от человека. И.В. Мациевский отмечает, что контонация может пониматься в виде </w:t>
      </w:r>
      <w:r w:rsidRPr="00840ED8">
        <w:rPr>
          <w:rFonts w:ascii="Times New Roman" w:hAnsi="Times New Roman" w:cs="Times New Roman"/>
          <w:i/>
          <w:sz w:val="20"/>
          <w:szCs w:val="20"/>
        </w:rPr>
        <w:t>со-бытия</w:t>
      </w:r>
      <w:r w:rsidRPr="00840ED8">
        <w:rPr>
          <w:rFonts w:ascii="Times New Roman" w:hAnsi="Times New Roman" w:cs="Times New Roman"/>
          <w:sz w:val="20"/>
          <w:szCs w:val="20"/>
        </w:rPr>
        <w:t xml:space="preserve"> «звуков и звуковых комплексов окружающего мира, которыми человек не управляет, а лишь </w:t>
      </w:r>
      <w:r w:rsidRPr="00840ED8">
        <w:rPr>
          <w:rFonts w:ascii="Times New Roman" w:hAnsi="Times New Roman" w:cs="Times New Roman"/>
          <w:i/>
          <w:sz w:val="20"/>
          <w:szCs w:val="20"/>
        </w:rPr>
        <w:t>воспринимает</w:t>
      </w:r>
      <w:r w:rsidRPr="00840ED8">
        <w:rPr>
          <w:rFonts w:ascii="Times New Roman" w:hAnsi="Times New Roman" w:cs="Times New Roman"/>
          <w:sz w:val="20"/>
          <w:szCs w:val="20"/>
        </w:rPr>
        <w:t xml:space="preserve"> как да</w:t>
      </w:r>
      <w:r w:rsidRPr="00840ED8">
        <w:rPr>
          <w:rFonts w:ascii="Times New Roman" w:hAnsi="Times New Roman" w:cs="Times New Roman"/>
          <w:sz w:val="20"/>
          <w:szCs w:val="20"/>
        </w:rPr>
        <w:t>н</w:t>
      </w:r>
      <w:r w:rsidRPr="00840ED8">
        <w:rPr>
          <w:rFonts w:ascii="Times New Roman" w:hAnsi="Times New Roman" w:cs="Times New Roman"/>
          <w:sz w:val="20"/>
          <w:szCs w:val="20"/>
        </w:rPr>
        <w:t>ность», и как дарованная человеку природой «возможность самому созд</w:t>
      </w:r>
      <w:r w:rsidRPr="00840ED8">
        <w:rPr>
          <w:rFonts w:ascii="Times New Roman" w:hAnsi="Times New Roman" w:cs="Times New Roman"/>
          <w:sz w:val="20"/>
          <w:szCs w:val="20"/>
        </w:rPr>
        <w:t>а</w:t>
      </w:r>
      <w:r w:rsidRPr="00840ED8">
        <w:rPr>
          <w:rFonts w:ascii="Times New Roman" w:hAnsi="Times New Roman" w:cs="Times New Roman"/>
          <w:sz w:val="20"/>
          <w:szCs w:val="20"/>
        </w:rPr>
        <w:t>вать звуки и звуковые миры». В сфере изучения академической и традиц</w:t>
      </w:r>
      <w:r w:rsidRPr="00840ED8">
        <w:rPr>
          <w:rFonts w:ascii="Times New Roman" w:hAnsi="Times New Roman" w:cs="Times New Roman"/>
          <w:sz w:val="20"/>
          <w:szCs w:val="20"/>
        </w:rPr>
        <w:t>и</w:t>
      </w:r>
      <w:r w:rsidRPr="00840ED8">
        <w:rPr>
          <w:rFonts w:ascii="Times New Roman" w:hAnsi="Times New Roman" w:cs="Times New Roman"/>
          <w:sz w:val="20"/>
          <w:szCs w:val="20"/>
        </w:rPr>
        <w:lastRenderedPageBreak/>
        <w:t>онной музыки контонация может рассматриваться как феномен музыки и музыкальной культуры, механизм музыкальной традиции, тип музыкал</w:t>
      </w:r>
      <w:r w:rsidRPr="00840ED8">
        <w:rPr>
          <w:rFonts w:ascii="Times New Roman" w:hAnsi="Times New Roman" w:cs="Times New Roman"/>
          <w:sz w:val="20"/>
          <w:szCs w:val="20"/>
        </w:rPr>
        <w:t>ь</w:t>
      </w:r>
      <w:r w:rsidRPr="00840ED8">
        <w:rPr>
          <w:rFonts w:ascii="Times New Roman" w:hAnsi="Times New Roman" w:cs="Times New Roman"/>
          <w:sz w:val="20"/>
          <w:szCs w:val="20"/>
        </w:rPr>
        <w:t>ного мышления, способ организации музыкального текста и музыкальная (композиторская, исполнительская и слушательская) технология. В конте</w:t>
      </w:r>
      <w:r w:rsidRPr="00840ED8">
        <w:rPr>
          <w:rFonts w:ascii="Times New Roman" w:hAnsi="Times New Roman" w:cs="Times New Roman"/>
          <w:sz w:val="20"/>
          <w:szCs w:val="20"/>
        </w:rPr>
        <w:t>к</w:t>
      </w:r>
      <w:r w:rsidRPr="00840ED8">
        <w:rPr>
          <w:rFonts w:ascii="Times New Roman" w:hAnsi="Times New Roman" w:cs="Times New Roman"/>
          <w:sz w:val="20"/>
          <w:szCs w:val="20"/>
        </w:rPr>
        <w:t>сте исторического, теоретического и сравнительного музыкознания конт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нация как </w:t>
      </w:r>
      <w:r w:rsidRPr="00840ED8">
        <w:rPr>
          <w:rFonts w:ascii="Times New Roman" w:hAnsi="Times New Roman" w:cs="Times New Roman"/>
          <w:i/>
          <w:sz w:val="20"/>
          <w:szCs w:val="20"/>
        </w:rPr>
        <w:t>универсальная категория</w:t>
      </w:r>
      <w:r w:rsidRPr="00840ED8">
        <w:rPr>
          <w:rFonts w:ascii="Times New Roman" w:hAnsi="Times New Roman" w:cs="Times New Roman"/>
          <w:sz w:val="20"/>
          <w:szCs w:val="20"/>
        </w:rPr>
        <w:t xml:space="preserve"> синтезирует в себе признаки онтолог</w:t>
      </w:r>
      <w:r w:rsidRPr="00840ED8">
        <w:rPr>
          <w:rFonts w:ascii="Times New Roman" w:hAnsi="Times New Roman" w:cs="Times New Roman"/>
          <w:sz w:val="20"/>
          <w:szCs w:val="20"/>
        </w:rPr>
        <w:t>и</w:t>
      </w:r>
      <w:r w:rsidRPr="00840ED8">
        <w:rPr>
          <w:rFonts w:ascii="Times New Roman" w:hAnsi="Times New Roman" w:cs="Times New Roman"/>
          <w:sz w:val="20"/>
          <w:szCs w:val="20"/>
        </w:rPr>
        <w:t>ческой (является общим понятием), морфологической (определяет форм</w:t>
      </w:r>
      <w:r w:rsidRPr="00840ED8">
        <w:rPr>
          <w:rFonts w:ascii="Times New Roman" w:hAnsi="Times New Roman" w:cs="Times New Roman"/>
          <w:sz w:val="20"/>
          <w:szCs w:val="20"/>
        </w:rPr>
        <w:t>о</w:t>
      </w:r>
      <w:r w:rsidRPr="00840ED8">
        <w:rPr>
          <w:rFonts w:ascii="Times New Roman" w:hAnsi="Times New Roman" w:cs="Times New Roman"/>
          <w:sz w:val="20"/>
          <w:szCs w:val="20"/>
        </w:rPr>
        <w:t>образующую специфику музыки), гносеологической (идентифицирует структурные особенности музыкального мышления) и аксиологической (указывает на ценность музыки) категорий. Она является также эпистем</w:t>
      </w:r>
      <w:r w:rsidRPr="00840ED8">
        <w:rPr>
          <w:rFonts w:ascii="Times New Roman" w:hAnsi="Times New Roman" w:cs="Times New Roman"/>
          <w:sz w:val="20"/>
          <w:szCs w:val="20"/>
        </w:rPr>
        <w:t>о</w:t>
      </w:r>
      <w:r w:rsidRPr="00840ED8">
        <w:rPr>
          <w:rFonts w:ascii="Times New Roman" w:hAnsi="Times New Roman" w:cs="Times New Roman"/>
          <w:sz w:val="20"/>
          <w:szCs w:val="20"/>
        </w:rPr>
        <w:t>логической категорией, развивающей научную методологию в области м</w:t>
      </w:r>
      <w:r w:rsidRPr="00840ED8">
        <w:rPr>
          <w:rFonts w:ascii="Times New Roman" w:hAnsi="Times New Roman" w:cs="Times New Roman"/>
          <w:sz w:val="20"/>
          <w:szCs w:val="20"/>
        </w:rPr>
        <w:t>у</w:t>
      </w:r>
      <w:r w:rsidRPr="00840ED8">
        <w:rPr>
          <w:rFonts w:ascii="Times New Roman" w:hAnsi="Times New Roman" w:cs="Times New Roman"/>
          <w:sz w:val="20"/>
          <w:szCs w:val="20"/>
        </w:rPr>
        <w:t>зыкознания и намечающей новые методологические пути для действия других категорий.</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1970-80-х годах И.В. Мациевский преподает, читает лекции и пров</w:t>
      </w:r>
      <w:r w:rsidRPr="00840ED8">
        <w:rPr>
          <w:rFonts w:ascii="Times New Roman" w:hAnsi="Times New Roman" w:cs="Times New Roman"/>
          <w:sz w:val="20"/>
          <w:szCs w:val="20"/>
        </w:rPr>
        <w:t>о</w:t>
      </w:r>
      <w:r w:rsidRPr="00840ED8">
        <w:rPr>
          <w:rFonts w:ascii="Times New Roman" w:hAnsi="Times New Roman" w:cs="Times New Roman"/>
          <w:sz w:val="20"/>
          <w:szCs w:val="20"/>
        </w:rPr>
        <w:t>дит мастер-классы по проблемам музыкальных культур народов Е</w:t>
      </w:r>
      <w:r w:rsidRPr="00840ED8">
        <w:rPr>
          <w:rFonts w:ascii="Times New Roman" w:hAnsi="Times New Roman" w:cs="Times New Roman"/>
          <w:sz w:val="20"/>
          <w:szCs w:val="20"/>
        </w:rPr>
        <w:t>в</w:t>
      </w:r>
      <w:r w:rsidRPr="00840ED8">
        <w:rPr>
          <w:rFonts w:ascii="Times New Roman" w:hAnsi="Times New Roman" w:cs="Times New Roman"/>
          <w:sz w:val="20"/>
          <w:szCs w:val="20"/>
        </w:rPr>
        <w:t>ропы и Азии, мировой музыкальной культуры, музыкальной органологии и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кальной антропологии в высших учебных заведениях, научно-исследовательских институтах и центрах, научных библиотеках и музеях Санкт-Петербурга, Москвы, Киева, Львова, Варшавы, Познани, Кракова, Люблина, Белостока, Харькова, Ивано-Франковска, Петрозаводска, Екат</w:t>
      </w:r>
      <w:r w:rsidRPr="00840ED8">
        <w:rPr>
          <w:rFonts w:ascii="Times New Roman" w:hAnsi="Times New Roman" w:cs="Times New Roman"/>
          <w:sz w:val="20"/>
          <w:szCs w:val="20"/>
        </w:rPr>
        <w:t>е</w:t>
      </w:r>
      <w:r w:rsidRPr="00840ED8">
        <w:rPr>
          <w:rFonts w:ascii="Times New Roman" w:hAnsi="Times New Roman" w:cs="Times New Roman"/>
          <w:sz w:val="20"/>
          <w:szCs w:val="20"/>
        </w:rPr>
        <w:t>ринбурга, Алматы, Ташкента, Еревана, Тбилиси, Клайпеды, Риги, Вильн</w:t>
      </w:r>
      <w:r w:rsidRPr="00840ED8">
        <w:rPr>
          <w:rFonts w:ascii="Times New Roman" w:hAnsi="Times New Roman" w:cs="Times New Roman"/>
          <w:sz w:val="20"/>
          <w:szCs w:val="20"/>
        </w:rPr>
        <w:t>ю</w:t>
      </w:r>
      <w:r w:rsidRPr="00840ED8">
        <w:rPr>
          <w:rFonts w:ascii="Times New Roman" w:hAnsi="Times New Roman" w:cs="Times New Roman"/>
          <w:sz w:val="20"/>
          <w:szCs w:val="20"/>
        </w:rPr>
        <w:t>са, Хельсинки, Вены, Копенгагена. С 1992 года по настоящее время 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зультаты научных изысканий непосредственно воплощаются в </w:t>
      </w:r>
      <w:r w:rsidRPr="00840ED8">
        <w:rPr>
          <w:rFonts w:ascii="Times New Roman" w:hAnsi="Times New Roman" w:cs="Times New Roman"/>
          <w:i/>
          <w:sz w:val="20"/>
          <w:szCs w:val="20"/>
        </w:rPr>
        <w:t>педагогич</w:t>
      </w:r>
      <w:r w:rsidRPr="00840ED8">
        <w:rPr>
          <w:rFonts w:ascii="Times New Roman" w:hAnsi="Times New Roman" w:cs="Times New Roman"/>
          <w:i/>
          <w:sz w:val="20"/>
          <w:szCs w:val="20"/>
        </w:rPr>
        <w:t>е</w:t>
      </w:r>
      <w:r w:rsidRPr="00840ED8">
        <w:rPr>
          <w:rFonts w:ascii="Times New Roman" w:hAnsi="Times New Roman" w:cs="Times New Roman"/>
          <w:i/>
          <w:sz w:val="20"/>
          <w:szCs w:val="20"/>
        </w:rPr>
        <w:t>ской деятельности</w:t>
      </w:r>
      <w:r w:rsidRPr="00840ED8">
        <w:rPr>
          <w:rFonts w:ascii="Times New Roman" w:hAnsi="Times New Roman" w:cs="Times New Roman"/>
          <w:sz w:val="20"/>
          <w:szCs w:val="20"/>
        </w:rPr>
        <w:t xml:space="preserve"> И.В. Мациевского и известного этномузыковеда и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зыканта-исполнителя Г.В. Тавлай в рамках открытой в Петрозаводской государственной консерватории кафедры музыки финно-угорских народов. Для нового, не имеющего аналогов в России и за рубежом направления характерна комплексная подготовка специалистов по специальностям «Э</w:t>
      </w:r>
      <w:r w:rsidRPr="00840ED8">
        <w:rPr>
          <w:rFonts w:ascii="Times New Roman" w:hAnsi="Times New Roman" w:cs="Times New Roman"/>
          <w:sz w:val="20"/>
          <w:szCs w:val="20"/>
        </w:rPr>
        <w:t>т</w:t>
      </w:r>
      <w:r w:rsidRPr="00840ED8">
        <w:rPr>
          <w:rFonts w:ascii="Times New Roman" w:hAnsi="Times New Roman" w:cs="Times New Roman"/>
          <w:sz w:val="20"/>
          <w:szCs w:val="20"/>
        </w:rPr>
        <w:t>номузыковедение» и «Композиция». Теоретическое и практическое изуч</w:t>
      </w:r>
      <w:r w:rsidRPr="00840ED8">
        <w:rPr>
          <w:rFonts w:ascii="Times New Roman" w:hAnsi="Times New Roman" w:cs="Times New Roman"/>
          <w:sz w:val="20"/>
          <w:szCs w:val="20"/>
        </w:rPr>
        <w:t>е</w:t>
      </w:r>
      <w:r w:rsidRPr="00840ED8">
        <w:rPr>
          <w:rFonts w:ascii="Times New Roman" w:hAnsi="Times New Roman" w:cs="Times New Roman"/>
          <w:sz w:val="20"/>
          <w:szCs w:val="20"/>
        </w:rPr>
        <w:t>ние студентами традиционной музыки народов мира осуществляется в курсе «Сравнительное музыкознание» (ведет Г.В. Тавлай), в то время как теоретические сведения о музыкальной науке разных цивилизаций, этн</w:t>
      </w:r>
      <w:r w:rsidRPr="00840ED8">
        <w:rPr>
          <w:rFonts w:ascii="Times New Roman" w:hAnsi="Times New Roman" w:cs="Times New Roman"/>
          <w:sz w:val="20"/>
          <w:szCs w:val="20"/>
        </w:rPr>
        <w:t>о</w:t>
      </w:r>
      <w:r w:rsidRPr="00840ED8">
        <w:rPr>
          <w:rFonts w:ascii="Times New Roman" w:hAnsi="Times New Roman" w:cs="Times New Roman"/>
          <w:sz w:val="20"/>
          <w:szCs w:val="20"/>
        </w:rPr>
        <w:t>музыкознании и инструментоведении содержат курсы «Музыкально-теоретические системы», «История и теория этномузыкознания» (Г.В. Тавлай) и «История инструментоведения» (И.В. Мациевский, первый год обучения). Вопросам происхождения музыки, музыкальной эволюции, формирования локальных музыкальных культур и мировых музыкальных цивилизаций посвящен курс «Музыкальная антропология» (И.В. Мациевский, второй год обучения). Курсы «Органология» (И.В. Мациевский, третий год обучения) и «Теория инструментоведения» (И.В. Мациевский, четвертый год обучения) дают представления о муз</w:t>
      </w:r>
      <w:r w:rsidRPr="00840ED8">
        <w:rPr>
          <w:rFonts w:ascii="Times New Roman" w:hAnsi="Times New Roman" w:cs="Times New Roman"/>
          <w:sz w:val="20"/>
          <w:szCs w:val="20"/>
        </w:rPr>
        <w:t>ы</w:t>
      </w:r>
      <w:r w:rsidRPr="00840ED8">
        <w:rPr>
          <w:rFonts w:ascii="Times New Roman" w:hAnsi="Times New Roman" w:cs="Times New Roman"/>
          <w:sz w:val="20"/>
          <w:szCs w:val="20"/>
        </w:rPr>
        <w:lastRenderedPageBreak/>
        <w:t>кальных инструментах и практике инструментальной игры, методологии и понятийном аппарате науки об инструментальной культуре. Необычайно важным для формирования у студентов глубоких знаний о музыкальных культурах народов мира является обязательное изучение в течение трех лет в рамках обеих специальностей курса композиции с выполнением заданий по сочинению музыкальных  образцов в традициях этнической музыки (так называемый «строгий стиль этнической композиции»).</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настоящее время процессы развития новой научной методологии, как и ранее, находят непосредственное отражение в сфере отечественного музыкального образования. При этом материалы по этнической музыке и методы их изучения внедряются в практику преподавания не только этн</w:t>
      </w:r>
      <w:r w:rsidRPr="00840ED8">
        <w:rPr>
          <w:rFonts w:ascii="Times New Roman" w:hAnsi="Times New Roman" w:cs="Times New Roman"/>
          <w:sz w:val="20"/>
          <w:szCs w:val="20"/>
        </w:rPr>
        <w:t>о</w:t>
      </w:r>
      <w:r w:rsidRPr="00840ED8">
        <w:rPr>
          <w:rFonts w:ascii="Times New Roman" w:hAnsi="Times New Roman" w:cs="Times New Roman"/>
          <w:sz w:val="20"/>
          <w:szCs w:val="20"/>
        </w:rPr>
        <w:t>музыковедения и музыкальной культурологии, но и других учебных ди</w:t>
      </w:r>
      <w:r w:rsidRPr="00840ED8">
        <w:rPr>
          <w:rFonts w:ascii="Times New Roman" w:hAnsi="Times New Roman" w:cs="Times New Roman"/>
          <w:sz w:val="20"/>
          <w:szCs w:val="20"/>
        </w:rPr>
        <w:t>с</w:t>
      </w:r>
      <w:r w:rsidRPr="00840ED8">
        <w:rPr>
          <w:rFonts w:ascii="Times New Roman" w:hAnsi="Times New Roman" w:cs="Times New Roman"/>
          <w:sz w:val="20"/>
          <w:szCs w:val="20"/>
        </w:rPr>
        <w:t>циплин в вузовских программах. Одним из примеров может служить курс «Этнические музыкальные традиции и творчество композиторов Це</w:t>
      </w:r>
      <w:r w:rsidRPr="00840ED8">
        <w:rPr>
          <w:rFonts w:ascii="Times New Roman" w:hAnsi="Times New Roman" w:cs="Times New Roman"/>
          <w:sz w:val="20"/>
          <w:szCs w:val="20"/>
        </w:rPr>
        <w:t>н</w:t>
      </w:r>
      <w:r w:rsidRPr="00840ED8">
        <w:rPr>
          <w:rFonts w:ascii="Times New Roman" w:hAnsi="Times New Roman" w:cs="Times New Roman"/>
          <w:sz w:val="20"/>
          <w:szCs w:val="20"/>
        </w:rPr>
        <w:t>тральной Америки», разработанный и преподаваемый в течение последних двадцати лет музыковедом В.И. Лисовым на музыкальном факультете Го</w:t>
      </w:r>
      <w:r w:rsidRPr="00840ED8">
        <w:rPr>
          <w:rFonts w:ascii="Times New Roman" w:hAnsi="Times New Roman" w:cs="Times New Roman"/>
          <w:sz w:val="20"/>
          <w:szCs w:val="20"/>
        </w:rPr>
        <w:t>с</w:t>
      </w:r>
      <w:r w:rsidRPr="00840ED8">
        <w:rPr>
          <w:rFonts w:ascii="Times New Roman" w:hAnsi="Times New Roman" w:cs="Times New Roman"/>
          <w:sz w:val="20"/>
          <w:szCs w:val="20"/>
        </w:rPr>
        <w:t>ударственного специализированного вуза искусств – вначале в качестве составной части дисциплин «Народное музыкальное творчество» и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зыкальные культуры народов мира», а в последние годы в рамках «Совр</w:t>
      </w:r>
      <w:r w:rsidRPr="00840ED8">
        <w:rPr>
          <w:rFonts w:ascii="Times New Roman" w:hAnsi="Times New Roman" w:cs="Times New Roman"/>
          <w:sz w:val="20"/>
          <w:szCs w:val="20"/>
        </w:rPr>
        <w:t>е</w:t>
      </w:r>
      <w:r w:rsidRPr="00840ED8">
        <w:rPr>
          <w:rFonts w:ascii="Times New Roman" w:hAnsi="Times New Roman" w:cs="Times New Roman"/>
          <w:sz w:val="20"/>
          <w:szCs w:val="20"/>
        </w:rPr>
        <w:t>менной музыки».</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условиях существования в современном мире крупных полиэтнич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государств с национальным своеобразием проживающих в них нар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дов и спецификой их отдельных местностей крайне важным является определение тех или иных </w:t>
      </w:r>
      <w:r w:rsidRPr="00840ED8">
        <w:rPr>
          <w:rFonts w:ascii="Times New Roman" w:hAnsi="Times New Roman" w:cs="Times New Roman"/>
          <w:i/>
          <w:sz w:val="20"/>
          <w:szCs w:val="20"/>
        </w:rPr>
        <w:t>музыкально-культурных идентичностей</w:t>
      </w:r>
      <w:r w:rsidRPr="00840ED8">
        <w:rPr>
          <w:rFonts w:ascii="Times New Roman" w:hAnsi="Times New Roman" w:cs="Times New Roman"/>
          <w:sz w:val="20"/>
          <w:szCs w:val="20"/>
        </w:rPr>
        <w:t>. Сво</w:t>
      </w:r>
      <w:r w:rsidRPr="00840ED8">
        <w:rPr>
          <w:rFonts w:ascii="Times New Roman" w:hAnsi="Times New Roman" w:cs="Times New Roman"/>
          <w:sz w:val="20"/>
          <w:szCs w:val="20"/>
        </w:rPr>
        <w:t>е</w:t>
      </w:r>
      <w:r w:rsidRPr="00840ED8">
        <w:rPr>
          <w:rFonts w:ascii="Times New Roman" w:hAnsi="Times New Roman" w:cs="Times New Roman"/>
          <w:sz w:val="20"/>
          <w:szCs w:val="20"/>
        </w:rPr>
        <w:t>образие музыкальных традиций во многом зависит от экологического, э</w:t>
      </w:r>
      <w:r w:rsidRPr="00840ED8">
        <w:rPr>
          <w:rFonts w:ascii="Times New Roman" w:hAnsi="Times New Roman" w:cs="Times New Roman"/>
          <w:sz w:val="20"/>
          <w:szCs w:val="20"/>
        </w:rPr>
        <w:t>т</w:t>
      </w:r>
      <w:r w:rsidRPr="00840ED8">
        <w:rPr>
          <w:rFonts w:ascii="Times New Roman" w:hAnsi="Times New Roman" w:cs="Times New Roman"/>
          <w:sz w:val="20"/>
          <w:szCs w:val="20"/>
        </w:rPr>
        <w:t>нического, конфессионального, лингвистического и звукового факторов, к</w:t>
      </w:r>
      <w:r w:rsidRPr="00840ED8">
        <w:rPr>
          <w:rFonts w:ascii="Times New Roman" w:hAnsi="Times New Roman" w:cs="Times New Roman"/>
          <w:sz w:val="20"/>
          <w:szCs w:val="20"/>
        </w:rPr>
        <w:t>о</w:t>
      </w:r>
      <w:r w:rsidRPr="00840ED8">
        <w:rPr>
          <w:rFonts w:ascii="Times New Roman" w:hAnsi="Times New Roman" w:cs="Times New Roman"/>
          <w:sz w:val="20"/>
          <w:szCs w:val="20"/>
        </w:rPr>
        <w:t>торые и обеспечивают их жизнеспособность. Этим объясняется тот факт, что в основе преподавания музыкальных традиций индейцев в курсе «Э</w:t>
      </w:r>
      <w:r w:rsidRPr="00840ED8">
        <w:rPr>
          <w:rFonts w:ascii="Times New Roman" w:hAnsi="Times New Roman" w:cs="Times New Roman"/>
          <w:sz w:val="20"/>
          <w:szCs w:val="20"/>
        </w:rPr>
        <w:t>т</w:t>
      </w:r>
      <w:r w:rsidRPr="00840ED8">
        <w:rPr>
          <w:rFonts w:ascii="Times New Roman" w:hAnsi="Times New Roman" w:cs="Times New Roman"/>
          <w:sz w:val="20"/>
          <w:szCs w:val="20"/>
        </w:rPr>
        <w:t>нические музыкальные традиции и творчество композиторов Центральной Америки» лежит междисциплинарная методология. Она основана на мет</w:t>
      </w:r>
      <w:r w:rsidRPr="00840ED8">
        <w:rPr>
          <w:rFonts w:ascii="Times New Roman" w:hAnsi="Times New Roman" w:cs="Times New Roman"/>
          <w:sz w:val="20"/>
          <w:szCs w:val="20"/>
        </w:rPr>
        <w:t>о</w:t>
      </w:r>
      <w:r w:rsidRPr="00840ED8">
        <w:rPr>
          <w:rFonts w:ascii="Times New Roman" w:hAnsi="Times New Roman" w:cs="Times New Roman"/>
          <w:sz w:val="20"/>
          <w:szCs w:val="20"/>
        </w:rPr>
        <w:t>дах таких научных дисциплин, как история, философия, социология, кул</w:t>
      </w:r>
      <w:r w:rsidRPr="00840ED8">
        <w:rPr>
          <w:rFonts w:ascii="Times New Roman" w:hAnsi="Times New Roman" w:cs="Times New Roman"/>
          <w:sz w:val="20"/>
          <w:szCs w:val="20"/>
        </w:rPr>
        <w:t>ь</w:t>
      </w:r>
      <w:r w:rsidRPr="00840ED8">
        <w:rPr>
          <w:rFonts w:ascii="Times New Roman" w:hAnsi="Times New Roman" w:cs="Times New Roman"/>
          <w:sz w:val="20"/>
          <w:szCs w:val="20"/>
        </w:rPr>
        <w:t>турология, религиоведение, антропология, этнология, экология, психол</w:t>
      </w:r>
      <w:r w:rsidRPr="00840ED8">
        <w:rPr>
          <w:rFonts w:ascii="Times New Roman" w:hAnsi="Times New Roman" w:cs="Times New Roman"/>
          <w:sz w:val="20"/>
          <w:szCs w:val="20"/>
        </w:rPr>
        <w:t>о</w:t>
      </w:r>
      <w:r w:rsidRPr="00840ED8">
        <w:rPr>
          <w:rFonts w:ascii="Times New Roman" w:hAnsi="Times New Roman" w:cs="Times New Roman"/>
          <w:sz w:val="20"/>
          <w:szCs w:val="20"/>
        </w:rPr>
        <w:t>гия, лингвистика, математика и информатика и др. Образующие в целом системный подход, эти методы включают в себя сравнительно-типологический, историко-типологический, контекстуальный, структу</w:t>
      </w:r>
      <w:r w:rsidRPr="00840ED8">
        <w:rPr>
          <w:rFonts w:ascii="Times New Roman" w:hAnsi="Times New Roman" w:cs="Times New Roman"/>
          <w:sz w:val="20"/>
          <w:szCs w:val="20"/>
        </w:rPr>
        <w:t>р</w:t>
      </w:r>
      <w:r w:rsidRPr="00840ED8">
        <w:rPr>
          <w:rFonts w:ascii="Times New Roman" w:hAnsi="Times New Roman" w:cs="Times New Roman"/>
          <w:sz w:val="20"/>
          <w:szCs w:val="20"/>
        </w:rPr>
        <w:t>ный, источниковедческий, текстологический и отчасти герменевтический методы, а также метод математического моделирования.</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условиях историко-теоретической подготовки музыкантов-исполнителей учебная дисциплина «Современная музыка» является ва</w:t>
      </w:r>
      <w:r w:rsidRPr="00840ED8">
        <w:rPr>
          <w:rFonts w:ascii="Times New Roman" w:hAnsi="Times New Roman" w:cs="Times New Roman"/>
          <w:sz w:val="20"/>
          <w:szCs w:val="20"/>
        </w:rPr>
        <w:t>ж</w:t>
      </w:r>
      <w:r w:rsidRPr="00840ED8">
        <w:rPr>
          <w:rFonts w:ascii="Times New Roman" w:hAnsi="Times New Roman" w:cs="Times New Roman"/>
          <w:sz w:val="20"/>
          <w:szCs w:val="20"/>
        </w:rPr>
        <w:t>нейшей составляющей регионального компонента учебного плана, и это не случайно. Универсальный характер процессов, происходящих в совреме</w:t>
      </w:r>
      <w:r w:rsidRPr="00840ED8">
        <w:rPr>
          <w:rFonts w:ascii="Times New Roman" w:hAnsi="Times New Roman" w:cs="Times New Roman"/>
          <w:sz w:val="20"/>
          <w:szCs w:val="20"/>
        </w:rPr>
        <w:t>н</w:t>
      </w:r>
      <w:r w:rsidRPr="00840ED8">
        <w:rPr>
          <w:rFonts w:ascii="Times New Roman" w:hAnsi="Times New Roman" w:cs="Times New Roman"/>
          <w:sz w:val="20"/>
          <w:szCs w:val="20"/>
        </w:rPr>
        <w:lastRenderedPageBreak/>
        <w:t>ной традиционной музыке народов мира и в отечественном музыкальном фольклоре, как и в мировой и отечественной музыкальной культуре в ц</w:t>
      </w:r>
      <w:r w:rsidRPr="00840ED8">
        <w:rPr>
          <w:rFonts w:ascii="Times New Roman" w:hAnsi="Times New Roman" w:cs="Times New Roman"/>
          <w:sz w:val="20"/>
          <w:szCs w:val="20"/>
        </w:rPr>
        <w:t>е</w:t>
      </w:r>
      <w:r w:rsidRPr="00840ED8">
        <w:rPr>
          <w:rFonts w:ascii="Times New Roman" w:hAnsi="Times New Roman" w:cs="Times New Roman"/>
          <w:sz w:val="20"/>
          <w:szCs w:val="20"/>
        </w:rPr>
        <w:t>лом, указывает на необходимость использования в рамках изучения данной учебной дисциплины межпредметных связей. Поэтому главными задачами преподавания курса «Этнические музыкальные традиции и творчество композиторов Центральной Америки» в рамках учебной дисциплины «С</w:t>
      </w:r>
      <w:r w:rsidRPr="00840ED8">
        <w:rPr>
          <w:rFonts w:ascii="Times New Roman" w:hAnsi="Times New Roman" w:cs="Times New Roman"/>
          <w:sz w:val="20"/>
          <w:szCs w:val="20"/>
        </w:rPr>
        <w:t>о</w:t>
      </w:r>
      <w:r w:rsidRPr="00840ED8">
        <w:rPr>
          <w:rFonts w:ascii="Times New Roman" w:hAnsi="Times New Roman" w:cs="Times New Roman"/>
          <w:sz w:val="20"/>
          <w:szCs w:val="20"/>
        </w:rPr>
        <w:t>временная музыка» являются не только обогащение студентов знаниями в области музыкальных традиций народов Центральной Америки и творч</w:t>
      </w:r>
      <w:r w:rsidRPr="00840ED8">
        <w:rPr>
          <w:rFonts w:ascii="Times New Roman" w:hAnsi="Times New Roman" w:cs="Times New Roman"/>
          <w:sz w:val="20"/>
          <w:szCs w:val="20"/>
        </w:rPr>
        <w:t>е</w:t>
      </w:r>
      <w:r w:rsidRPr="00840ED8">
        <w:rPr>
          <w:rFonts w:ascii="Times New Roman" w:hAnsi="Times New Roman" w:cs="Times New Roman"/>
          <w:sz w:val="20"/>
          <w:szCs w:val="20"/>
        </w:rPr>
        <w:t>ства современных композиторов региона, но и обобщение знаний и нав</w:t>
      </w:r>
      <w:r w:rsidRPr="00840ED8">
        <w:rPr>
          <w:rFonts w:ascii="Times New Roman" w:hAnsi="Times New Roman" w:cs="Times New Roman"/>
          <w:sz w:val="20"/>
          <w:szCs w:val="20"/>
        </w:rPr>
        <w:t>ы</w:t>
      </w:r>
      <w:r w:rsidRPr="00840ED8">
        <w:rPr>
          <w:rFonts w:ascii="Times New Roman" w:hAnsi="Times New Roman" w:cs="Times New Roman"/>
          <w:sz w:val="20"/>
          <w:szCs w:val="20"/>
        </w:rPr>
        <w:t>ков, полученных студентами ранее при изучении музыкальных историко-теоретических дисциплин и предметов всего гуманитарного блока в целом. Постановка таких задач обусловлена существенным усилением этническ</w:t>
      </w:r>
      <w:r w:rsidRPr="00840ED8">
        <w:rPr>
          <w:rFonts w:ascii="Times New Roman" w:hAnsi="Times New Roman" w:cs="Times New Roman"/>
          <w:sz w:val="20"/>
          <w:szCs w:val="20"/>
        </w:rPr>
        <w:t>о</w:t>
      </w:r>
      <w:r w:rsidRPr="00840ED8">
        <w:rPr>
          <w:rFonts w:ascii="Times New Roman" w:hAnsi="Times New Roman" w:cs="Times New Roman"/>
          <w:sz w:val="20"/>
          <w:szCs w:val="20"/>
        </w:rPr>
        <w:t>го компонента в развитии современной музыкальной культуры, расшир</w:t>
      </w:r>
      <w:r w:rsidRPr="00840ED8">
        <w:rPr>
          <w:rFonts w:ascii="Times New Roman" w:hAnsi="Times New Roman" w:cs="Times New Roman"/>
          <w:sz w:val="20"/>
          <w:szCs w:val="20"/>
        </w:rPr>
        <w:t>е</w:t>
      </w:r>
      <w:r w:rsidRPr="00840ED8">
        <w:rPr>
          <w:rFonts w:ascii="Times New Roman" w:hAnsi="Times New Roman" w:cs="Times New Roman"/>
          <w:sz w:val="20"/>
          <w:szCs w:val="20"/>
        </w:rPr>
        <w:t>нием сферы взаимодействия различных видов музыки и музыкальных тр</w:t>
      </w:r>
      <w:r w:rsidRPr="00840ED8">
        <w:rPr>
          <w:rFonts w:ascii="Times New Roman" w:hAnsi="Times New Roman" w:cs="Times New Roman"/>
          <w:sz w:val="20"/>
          <w:szCs w:val="20"/>
        </w:rPr>
        <w:t>а</w:t>
      </w:r>
      <w:r w:rsidRPr="00840ED8">
        <w:rPr>
          <w:rFonts w:ascii="Times New Roman" w:hAnsi="Times New Roman" w:cs="Times New Roman"/>
          <w:sz w:val="20"/>
          <w:szCs w:val="20"/>
        </w:rPr>
        <w:t>диций в мировом масштабе, проникновением разнообразного музыкально-этнического материала в мировую и отечественную культуру и музыку. Необходимость для современного человека и особенно музыканта-специалиста ориентироваться в многослойных музыкально-информационных потоках очевидна, и одного изучения академической традиции западноевропейской и отечественной музыки и русского наро</w:t>
      </w:r>
      <w:r w:rsidRPr="00840ED8">
        <w:rPr>
          <w:rFonts w:ascii="Times New Roman" w:hAnsi="Times New Roman" w:cs="Times New Roman"/>
          <w:sz w:val="20"/>
          <w:szCs w:val="20"/>
        </w:rPr>
        <w:t>д</w:t>
      </w:r>
      <w:r w:rsidRPr="00840ED8">
        <w:rPr>
          <w:rFonts w:ascii="Times New Roman" w:hAnsi="Times New Roman" w:cs="Times New Roman"/>
          <w:sz w:val="20"/>
          <w:szCs w:val="20"/>
        </w:rPr>
        <w:t>ного музыкального творчества для этого недостаточно. Определенная по</w:t>
      </w:r>
      <w:r w:rsidRPr="00840ED8">
        <w:rPr>
          <w:rFonts w:ascii="Times New Roman" w:hAnsi="Times New Roman" w:cs="Times New Roman"/>
          <w:sz w:val="20"/>
          <w:szCs w:val="20"/>
        </w:rPr>
        <w:t>д</w:t>
      </w:r>
      <w:r w:rsidRPr="00840ED8">
        <w:rPr>
          <w:rFonts w:ascii="Times New Roman" w:hAnsi="Times New Roman" w:cs="Times New Roman"/>
          <w:sz w:val="20"/>
          <w:szCs w:val="20"/>
        </w:rPr>
        <w:t>готовка, наличие знаний и умений в области восприятия и понимания с</w:t>
      </w:r>
      <w:r w:rsidRPr="00840ED8">
        <w:rPr>
          <w:rFonts w:ascii="Times New Roman" w:hAnsi="Times New Roman" w:cs="Times New Roman"/>
          <w:sz w:val="20"/>
          <w:szCs w:val="20"/>
        </w:rPr>
        <w:t>о</w:t>
      </w:r>
      <w:r w:rsidRPr="00840ED8">
        <w:rPr>
          <w:rFonts w:ascii="Times New Roman" w:hAnsi="Times New Roman" w:cs="Times New Roman"/>
          <w:sz w:val="20"/>
          <w:szCs w:val="20"/>
        </w:rPr>
        <w:t>временной этнической музыки, как и творчества композиторов одного из крупнейших субрегионов Латинской Америки – центральноамериканского – помогают лучше представить и осознать сущность происходящих в м</w:t>
      </w:r>
      <w:r w:rsidRPr="00840ED8">
        <w:rPr>
          <w:rFonts w:ascii="Times New Roman" w:hAnsi="Times New Roman" w:cs="Times New Roman"/>
          <w:sz w:val="20"/>
          <w:szCs w:val="20"/>
        </w:rPr>
        <w:t>у</w:t>
      </w:r>
      <w:r w:rsidRPr="00840ED8">
        <w:rPr>
          <w:rFonts w:ascii="Times New Roman" w:hAnsi="Times New Roman" w:cs="Times New Roman"/>
          <w:sz w:val="20"/>
          <w:szCs w:val="20"/>
        </w:rPr>
        <w:t>зыке и культуре процессов.</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Многочисленные межпредметные связи и межпредметная методика изучения разнообразного этнического музыкального материала, в свою очередь, может способствовать пониманию студентами особенностей тех или иных специальных музыкальных дисциплин. Среди них «История з</w:t>
      </w:r>
      <w:r w:rsidRPr="00840ED8">
        <w:rPr>
          <w:rFonts w:ascii="Times New Roman" w:hAnsi="Times New Roman" w:cs="Times New Roman"/>
          <w:sz w:val="20"/>
          <w:szCs w:val="20"/>
        </w:rPr>
        <w:t>а</w:t>
      </w:r>
      <w:r w:rsidRPr="00840ED8">
        <w:rPr>
          <w:rFonts w:ascii="Times New Roman" w:hAnsi="Times New Roman" w:cs="Times New Roman"/>
          <w:sz w:val="20"/>
          <w:szCs w:val="20"/>
        </w:rPr>
        <w:t>рубежной музыки», «История отечественной музыки», «Музыка ХХ века», «Народное музыкальное творчество», «Анализ музыкальных произвед</w:t>
      </w:r>
      <w:r w:rsidRPr="00840ED8">
        <w:rPr>
          <w:rFonts w:ascii="Times New Roman" w:hAnsi="Times New Roman" w:cs="Times New Roman"/>
          <w:sz w:val="20"/>
          <w:szCs w:val="20"/>
        </w:rPr>
        <w:t>е</w:t>
      </w:r>
      <w:r w:rsidRPr="00840ED8">
        <w:rPr>
          <w:rFonts w:ascii="Times New Roman" w:hAnsi="Times New Roman" w:cs="Times New Roman"/>
          <w:sz w:val="20"/>
          <w:szCs w:val="20"/>
        </w:rPr>
        <w:t>ний» и др. При изучении музыкальных традиций народов Центральной Америки в указанном курсе используется методика преподавания истор</w:t>
      </w:r>
      <w:r w:rsidRPr="00840ED8">
        <w:rPr>
          <w:rFonts w:ascii="Times New Roman" w:hAnsi="Times New Roman" w:cs="Times New Roman"/>
          <w:sz w:val="20"/>
          <w:szCs w:val="20"/>
        </w:rPr>
        <w:t>и</w:t>
      </w:r>
      <w:r w:rsidRPr="00840ED8">
        <w:rPr>
          <w:rFonts w:ascii="Times New Roman" w:hAnsi="Times New Roman" w:cs="Times New Roman"/>
          <w:sz w:val="20"/>
          <w:szCs w:val="20"/>
        </w:rPr>
        <w:t>ко-теоретических дисциплин по отечественному музыкальному фольклору и творчеству композиторов России и Западной Европы. Этнический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кальный материал гораздо лучше поддается анализу при наличии расши</w:t>
      </w:r>
      <w:r w:rsidRPr="00840ED8">
        <w:rPr>
          <w:rFonts w:ascii="Times New Roman" w:hAnsi="Times New Roman" w:cs="Times New Roman"/>
          <w:sz w:val="20"/>
          <w:szCs w:val="20"/>
        </w:rPr>
        <w:t>ф</w:t>
      </w:r>
      <w:r w:rsidRPr="00840ED8">
        <w:rPr>
          <w:rFonts w:ascii="Times New Roman" w:hAnsi="Times New Roman" w:cs="Times New Roman"/>
          <w:sz w:val="20"/>
          <w:szCs w:val="20"/>
        </w:rPr>
        <w:t>ровок традиционных образцов или нотных примеров (партитур, клавиров) из произведений композиторов, которые широко и используются на зан</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тиях помимо аудиозаписей.  </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На занятиях по «Этническим музыкальным традициям и творчеству композиторов Центральной Америки» студентами используются знания, полученные и в рамках изучения дисциплин гуманитарного цикла. В ле</w:t>
      </w:r>
      <w:r w:rsidRPr="00840ED8">
        <w:rPr>
          <w:rFonts w:ascii="Times New Roman" w:hAnsi="Times New Roman" w:cs="Times New Roman"/>
          <w:sz w:val="20"/>
          <w:szCs w:val="20"/>
        </w:rPr>
        <w:t>к</w:t>
      </w:r>
      <w:r w:rsidRPr="00840ED8">
        <w:rPr>
          <w:rFonts w:ascii="Times New Roman" w:hAnsi="Times New Roman" w:cs="Times New Roman"/>
          <w:sz w:val="20"/>
          <w:szCs w:val="20"/>
        </w:rPr>
        <w:t>ционном курсе в этом отношении на одном из первых мест стоят филос</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фия и религиоведение. Знание философских и религиозных представлений о музыке, а также </w:t>
      </w:r>
      <w:r w:rsidRPr="00840ED8">
        <w:rPr>
          <w:rFonts w:ascii="Times New Roman" w:hAnsi="Times New Roman" w:cs="Times New Roman"/>
          <w:i/>
          <w:sz w:val="20"/>
          <w:szCs w:val="20"/>
        </w:rPr>
        <w:t>мифологии и философии звука</w:t>
      </w:r>
      <w:r w:rsidRPr="00840ED8">
        <w:rPr>
          <w:rFonts w:ascii="Times New Roman" w:hAnsi="Times New Roman" w:cs="Times New Roman"/>
          <w:sz w:val="20"/>
          <w:szCs w:val="20"/>
        </w:rPr>
        <w:t>, характеризующих дре</w:t>
      </w:r>
      <w:r w:rsidRPr="00840ED8">
        <w:rPr>
          <w:rFonts w:ascii="Times New Roman" w:hAnsi="Times New Roman" w:cs="Times New Roman"/>
          <w:sz w:val="20"/>
          <w:szCs w:val="20"/>
        </w:rPr>
        <w:t>в</w:t>
      </w:r>
      <w:r w:rsidRPr="00840ED8">
        <w:rPr>
          <w:rFonts w:ascii="Times New Roman" w:hAnsi="Times New Roman" w:cs="Times New Roman"/>
          <w:sz w:val="20"/>
          <w:szCs w:val="20"/>
        </w:rPr>
        <w:t>ние цивилизации и музыкальные культуры Центральной Америки, служат основой для понимания студентами смысла музыкальных построений в традициях народов региона и символики ее отдельных элементов, а также произведений композиторов. При этом необходимо учитывать, что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кальный язык этнических и композиторских традиций обновляется вслед за модификацией современного поэтического и художественного языка. Постижение концепций социологии дает возможность студентам предст</w:t>
      </w:r>
      <w:r w:rsidRPr="00840ED8">
        <w:rPr>
          <w:rFonts w:ascii="Times New Roman" w:hAnsi="Times New Roman" w:cs="Times New Roman"/>
          <w:sz w:val="20"/>
          <w:szCs w:val="20"/>
        </w:rPr>
        <w:t>а</w:t>
      </w:r>
      <w:r w:rsidRPr="00840ED8">
        <w:rPr>
          <w:rFonts w:ascii="Times New Roman" w:hAnsi="Times New Roman" w:cs="Times New Roman"/>
          <w:sz w:val="20"/>
          <w:szCs w:val="20"/>
        </w:rPr>
        <w:t>вить специфику социального контекста функционирования современных этнических музыкальных традиций и творчества композиторов субрегиона Центральной Америки. В рамках изучения исторических дисциплин с п</w:t>
      </w:r>
      <w:r w:rsidRPr="00840ED8">
        <w:rPr>
          <w:rFonts w:ascii="Times New Roman" w:hAnsi="Times New Roman" w:cs="Times New Roman"/>
          <w:sz w:val="20"/>
          <w:szCs w:val="20"/>
        </w:rPr>
        <w:t>о</w:t>
      </w:r>
      <w:r w:rsidRPr="00840ED8">
        <w:rPr>
          <w:rFonts w:ascii="Times New Roman" w:hAnsi="Times New Roman" w:cs="Times New Roman"/>
          <w:sz w:val="20"/>
          <w:szCs w:val="20"/>
        </w:rPr>
        <w:t>мощью сравнительно-исторического и сравнительно-типологического м</w:t>
      </w:r>
      <w:r w:rsidRPr="00840ED8">
        <w:rPr>
          <w:rFonts w:ascii="Times New Roman" w:hAnsi="Times New Roman" w:cs="Times New Roman"/>
          <w:sz w:val="20"/>
          <w:szCs w:val="20"/>
        </w:rPr>
        <w:t>е</w:t>
      </w:r>
      <w:r w:rsidRPr="00840ED8">
        <w:rPr>
          <w:rFonts w:ascii="Times New Roman" w:hAnsi="Times New Roman" w:cs="Times New Roman"/>
          <w:sz w:val="20"/>
          <w:szCs w:val="20"/>
        </w:rPr>
        <w:t>тодов выявляются не только универсальные закономерности развития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зыкальных различных традиций субрегиона Центральной Америки, но и процессы музыкально-культурной ассимиляции индейских традиций евр</w:t>
      </w:r>
      <w:r w:rsidRPr="00840ED8">
        <w:rPr>
          <w:rFonts w:ascii="Times New Roman" w:hAnsi="Times New Roman" w:cs="Times New Roman"/>
          <w:sz w:val="20"/>
          <w:szCs w:val="20"/>
        </w:rPr>
        <w:t>о</w:t>
      </w:r>
      <w:r w:rsidRPr="00840ED8">
        <w:rPr>
          <w:rFonts w:ascii="Times New Roman" w:hAnsi="Times New Roman" w:cs="Times New Roman"/>
          <w:sz w:val="20"/>
          <w:szCs w:val="20"/>
        </w:rPr>
        <w:t>американскими.</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Теории, сложившиеся в культурологии и тесно связанных с нею, но не выделенных в учебных планах для музыкальных специальностей как сам</w:t>
      </w:r>
      <w:r w:rsidRPr="00840ED8">
        <w:rPr>
          <w:rFonts w:ascii="Times New Roman" w:hAnsi="Times New Roman" w:cs="Times New Roman"/>
          <w:sz w:val="20"/>
          <w:szCs w:val="20"/>
        </w:rPr>
        <w:t>о</w:t>
      </w:r>
      <w:r w:rsidRPr="00840ED8">
        <w:rPr>
          <w:rFonts w:ascii="Times New Roman" w:hAnsi="Times New Roman" w:cs="Times New Roman"/>
          <w:sz w:val="20"/>
          <w:szCs w:val="20"/>
        </w:rPr>
        <w:t>стоятельные учебные дисциплины (антропология, этнология и лингвист</w:t>
      </w:r>
      <w:r w:rsidRPr="00840ED8">
        <w:rPr>
          <w:rFonts w:ascii="Times New Roman" w:hAnsi="Times New Roman" w:cs="Times New Roman"/>
          <w:sz w:val="20"/>
          <w:szCs w:val="20"/>
        </w:rPr>
        <w:t>и</w:t>
      </w:r>
      <w:r w:rsidRPr="00840ED8">
        <w:rPr>
          <w:rFonts w:ascii="Times New Roman" w:hAnsi="Times New Roman" w:cs="Times New Roman"/>
          <w:sz w:val="20"/>
          <w:szCs w:val="20"/>
        </w:rPr>
        <w:t>ка), указывают студентам на важность для становления музыкальных тр</w:t>
      </w:r>
      <w:r w:rsidRPr="00840ED8">
        <w:rPr>
          <w:rFonts w:ascii="Times New Roman" w:hAnsi="Times New Roman" w:cs="Times New Roman"/>
          <w:sz w:val="20"/>
          <w:szCs w:val="20"/>
        </w:rPr>
        <w:t>а</w:t>
      </w:r>
      <w:r w:rsidRPr="00840ED8">
        <w:rPr>
          <w:rFonts w:ascii="Times New Roman" w:hAnsi="Times New Roman" w:cs="Times New Roman"/>
          <w:sz w:val="20"/>
          <w:szCs w:val="20"/>
        </w:rPr>
        <w:t>диций народов Центральной Америки процессов, направленных на скл</w:t>
      </w:r>
      <w:r w:rsidRPr="00840ED8">
        <w:rPr>
          <w:rFonts w:ascii="Times New Roman" w:hAnsi="Times New Roman" w:cs="Times New Roman"/>
          <w:sz w:val="20"/>
          <w:szCs w:val="20"/>
        </w:rPr>
        <w:t>а</w:t>
      </w:r>
      <w:r w:rsidRPr="00840ED8">
        <w:rPr>
          <w:rFonts w:ascii="Times New Roman" w:hAnsi="Times New Roman" w:cs="Times New Roman"/>
          <w:sz w:val="20"/>
          <w:szCs w:val="20"/>
        </w:rPr>
        <w:t>дывание в субрегионе этнических, национальных и культурных иденти</w:t>
      </w:r>
      <w:r w:rsidRPr="00840ED8">
        <w:rPr>
          <w:rFonts w:ascii="Times New Roman" w:hAnsi="Times New Roman" w:cs="Times New Roman"/>
          <w:sz w:val="20"/>
          <w:szCs w:val="20"/>
        </w:rPr>
        <w:t>ч</w:t>
      </w:r>
      <w:r w:rsidRPr="00840ED8">
        <w:rPr>
          <w:rFonts w:ascii="Times New Roman" w:hAnsi="Times New Roman" w:cs="Times New Roman"/>
          <w:sz w:val="20"/>
          <w:szCs w:val="20"/>
        </w:rPr>
        <w:t>ностей, а также межкультурного и межэтнического взаимодействия. Р</w:t>
      </w:r>
      <w:r w:rsidRPr="00840ED8">
        <w:rPr>
          <w:rFonts w:ascii="Times New Roman" w:hAnsi="Times New Roman" w:cs="Times New Roman"/>
          <w:sz w:val="20"/>
          <w:szCs w:val="20"/>
        </w:rPr>
        <w:t>е</w:t>
      </w:r>
      <w:r w:rsidRPr="00840ED8">
        <w:rPr>
          <w:rFonts w:ascii="Times New Roman" w:hAnsi="Times New Roman" w:cs="Times New Roman"/>
          <w:sz w:val="20"/>
          <w:szCs w:val="20"/>
        </w:rPr>
        <w:t>зультатом такого взаимодействия выступают феномены полиэтничности и поликонфессиональности. В зонах активного взаимодействия индейск</w:t>
      </w:r>
      <w:r w:rsidRPr="00840ED8">
        <w:rPr>
          <w:rFonts w:ascii="Times New Roman" w:hAnsi="Times New Roman" w:cs="Times New Roman"/>
          <w:sz w:val="20"/>
          <w:szCs w:val="20"/>
        </w:rPr>
        <w:t>о</w:t>
      </w:r>
      <w:r w:rsidRPr="00840ED8">
        <w:rPr>
          <w:rFonts w:ascii="Times New Roman" w:hAnsi="Times New Roman" w:cs="Times New Roman"/>
          <w:sz w:val="20"/>
          <w:szCs w:val="20"/>
        </w:rPr>
        <w:t>го, евроамериканского и афроамериканского этносов на территории субреги</w:t>
      </w:r>
      <w:r w:rsidRPr="00840ED8">
        <w:rPr>
          <w:rFonts w:ascii="Times New Roman" w:hAnsi="Times New Roman" w:cs="Times New Roman"/>
          <w:sz w:val="20"/>
          <w:szCs w:val="20"/>
        </w:rPr>
        <w:t>о</w:t>
      </w:r>
      <w:r w:rsidRPr="00840ED8">
        <w:rPr>
          <w:rFonts w:ascii="Times New Roman" w:hAnsi="Times New Roman" w:cs="Times New Roman"/>
          <w:sz w:val="20"/>
          <w:szCs w:val="20"/>
        </w:rPr>
        <w:t>на Центральной Америки признаки полиэтничности обнаруживаются в песенном репертуаре или инструментальных составах. Ярко проявляюща</w:t>
      </w:r>
      <w:r w:rsidRPr="00840ED8">
        <w:rPr>
          <w:rFonts w:ascii="Times New Roman" w:hAnsi="Times New Roman" w:cs="Times New Roman"/>
          <w:sz w:val="20"/>
          <w:szCs w:val="20"/>
        </w:rPr>
        <w:t>я</w:t>
      </w:r>
      <w:r w:rsidRPr="00840ED8">
        <w:rPr>
          <w:rFonts w:ascii="Times New Roman" w:hAnsi="Times New Roman" w:cs="Times New Roman"/>
          <w:sz w:val="20"/>
          <w:szCs w:val="20"/>
        </w:rPr>
        <w:t>ся в песенных и инструментальных традициях поликонфессиональность заключается в сочетании языческих, христианских и неоязыческих черт и элементов.</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Представления о проблемах экологии способствуют формированию у студентов взглядов на музыкально-культурный выбор, осуществляемый в субрегионе Центральной Америки в рамках этнических музыкальных тр</w:t>
      </w:r>
      <w:r w:rsidRPr="00840ED8">
        <w:rPr>
          <w:rFonts w:ascii="Times New Roman" w:hAnsi="Times New Roman" w:cs="Times New Roman"/>
          <w:sz w:val="20"/>
          <w:szCs w:val="20"/>
        </w:rPr>
        <w:t>а</w:t>
      </w:r>
      <w:r w:rsidRPr="00840ED8">
        <w:rPr>
          <w:rFonts w:ascii="Times New Roman" w:hAnsi="Times New Roman" w:cs="Times New Roman"/>
          <w:sz w:val="20"/>
          <w:szCs w:val="20"/>
        </w:rPr>
        <w:t>диций. Экологический фактор имеет важнейшее значение для становления музыкальной традиции и культуры и оказывает непосредственное возде</w:t>
      </w:r>
      <w:r w:rsidRPr="00840ED8">
        <w:rPr>
          <w:rFonts w:ascii="Times New Roman" w:hAnsi="Times New Roman" w:cs="Times New Roman"/>
          <w:sz w:val="20"/>
          <w:szCs w:val="20"/>
        </w:rPr>
        <w:t>й</w:t>
      </w:r>
      <w:r w:rsidRPr="00840ED8">
        <w:rPr>
          <w:rFonts w:ascii="Times New Roman" w:hAnsi="Times New Roman" w:cs="Times New Roman"/>
          <w:sz w:val="20"/>
          <w:szCs w:val="20"/>
        </w:rPr>
        <w:lastRenderedPageBreak/>
        <w:t>ствие на специфику тембровой стороны инструментальной музыки и пения и на способы распевов словесных текстов. Концепции психологии пом</w:t>
      </w:r>
      <w:r w:rsidRPr="00840ED8">
        <w:rPr>
          <w:rFonts w:ascii="Times New Roman" w:hAnsi="Times New Roman" w:cs="Times New Roman"/>
          <w:sz w:val="20"/>
          <w:szCs w:val="20"/>
        </w:rPr>
        <w:t>о</w:t>
      </w:r>
      <w:r w:rsidRPr="00840ED8">
        <w:rPr>
          <w:rFonts w:ascii="Times New Roman" w:hAnsi="Times New Roman" w:cs="Times New Roman"/>
          <w:sz w:val="20"/>
          <w:szCs w:val="20"/>
        </w:rPr>
        <w:t>гают студентам постигать заложенные в этнических и композиторских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зыкальных текстах особенности мышления человека как индивида и ли</w:t>
      </w:r>
      <w:r w:rsidRPr="00840ED8">
        <w:rPr>
          <w:rFonts w:ascii="Times New Roman" w:hAnsi="Times New Roman" w:cs="Times New Roman"/>
          <w:sz w:val="20"/>
          <w:szCs w:val="20"/>
        </w:rPr>
        <w:t>ч</w:t>
      </w:r>
      <w:r w:rsidRPr="00840ED8">
        <w:rPr>
          <w:rFonts w:ascii="Times New Roman" w:hAnsi="Times New Roman" w:cs="Times New Roman"/>
          <w:sz w:val="20"/>
          <w:szCs w:val="20"/>
        </w:rPr>
        <w:t>ности. Знания и умения, приобретенные студентами при изучении матем</w:t>
      </w:r>
      <w:r w:rsidRPr="00840ED8">
        <w:rPr>
          <w:rFonts w:ascii="Times New Roman" w:hAnsi="Times New Roman" w:cs="Times New Roman"/>
          <w:sz w:val="20"/>
          <w:szCs w:val="20"/>
        </w:rPr>
        <w:t>а</w:t>
      </w:r>
      <w:r w:rsidRPr="00840ED8">
        <w:rPr>
          <w:rFonts w:ascii="Times New Roman" w:hAnsi="Times New Roman" w:cs="Times New Roman"/>
          <w:sz w:val="20"/>
          <w:szCs w:val="20"/>
        </w:rPr>
        <w:t>тики и информатики, дают возможность понять информационные аспекты этнических музыкальных традиций и произведений современных це</w:t>
      </w:r>
      <w:r w:rsidRPr="00840ED8">
        <w:rPr>
          <w:rFonts w:ascii="Times New Roman" w:hAnsi="Times New Roman" w:cs="Times New Roman"/>
          <w:sz w:val="20"/>
          <w:szCs w:val="20"/>
        </w:rPr>
        <w:t>н</w:t>
      </w:r>
      <w:r w:rsidRPr="00840ED8">
        <w:rPr>
          <w:rFonts w:ascii="Times New Roman" w:hAnsi="Times New Roman" w:cs="Times New Roman"/>
          <w:sz w:val="20"/>
          <w:szCs w:val="20"/>
        </w:rPr>
        <w:t>тральноамериканских композиторов.</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дополнение к лекционным для раскрытия творческих способностей студентов используются практические занятия. Они направлены пр</w:t>
      </w:r>
      <w:r w:rsidRPr="00840ED8">
        <w:rPr>
          <w:rFonts w:ascii="Times New Roman" w:hAnsi="Times New Roman" w:cs="Times New Roman"/>
          <w:sz w:val="20"/>
          <w:szCs w:val="20"/>
        </w:rPr>
        <w:t>е</w:t>
      </w:r>
      <w:r w:rsidRPr="00840ED8">
        <w:rPr>
          <w:rFonts w:ascii="Times New Roman" w:hAnsi="Times New Roman" w:cs="Times New Roman"/>
          <w:sz w:val="20"/>
          <w:szCs w:val="20"/>
        </w:rPr>
        <w:t>жде всего на слуховое погружение в поначалу экзотический мир новых звуч</w:t>
      </w:r>
      <w:r w:rsidRPr="00840ED8">
        <w:rPr>
          <w:rFonts w:ascii="Times New Roman" w:hAnsi="Times New Roman" w:cs="Times New Roman"/>
          <w:sz w:val="20"/>
          <w:szCs w:val="20"/>
        </w:rPr>
        <w:t>а</w:t>
      </w:r>
      <w:r w:rsidRPr="00840ED8">
        <w:rPr>
          <w:rFonts w:ascii="Times New Roman" w:hAnsi="Times New Roman" w:cs="Times New Roman"/>
          <w:sz w:val="20"/>
          <w:szCs w:val="20"/>
        </w:rPr>
        <w:t>ний этнических музыкальных традиций и творчества композиторов Це</w:t>
      </w:r>
      <w:r w:rsidRPr="00840ED8">
        <w:rPr>
          <w:rFonts w:ascii="Times New Roman" w:hAnsi="Times New Roman" w:cs="Times New Roman"/>
          <w:sz w:val="20"/>
          <w:szCs w:val="20"/>
        </w:rPr>
        <w:t>н</w:t>
      </w:r>
      <w:r w:rsidRPr="00840ED8">
        <w:rPr>
          <w:rFonts w:ascii="Times New Roman" w:hAnsi="Times New Roman" w:cs="Times New Roman"/>
          <w:sz w:val="20"/>
          <w:szCs w:val="20"/>
        </w:rPr>
        <w:t>тральной Америки. В связи с этим образцы этнической и композито</w:t>
      </w:r>
      <w:r w:rsidRPr="00840ED8">
        <w:rPr>
          <w:rFonts w:ascii="Times New Roman" w:hAnsi="Times New Roman" w:cs="Times New Roman"/>
          <w:sz w:val="20"/>
          <w:szCs w:val="20"/>
        </w:rPr>
        <w:t>р</w:t>
      </w:r>
      <w:r w:rsidRPr="00840ED8">
        <w:rPr>
          <w:rFonts w:ascii="Times New Roman" w:hAnsi="Times New Roman" w:cs="Times New Roman"/>
          <w:sz w:val="20"/>
          <w:szCs w:val="20"/>
        </w:rPr>
        <w:t>ской музыки Центральной Америки могут использоваться также как мат</w:t>
      </w:r>
      <w:r w:rsidRPr="00840ED8">
        <w:rPr>
          <w:rFonts w:ascii="Times New Roman" w:hAnsi="Times New Roman" w:cs="Times New Roman"/>
          <w:sz w:val="20"/>
          <w:szCs w:val="20"/>
        </w:rPr>
        <w:t>е</w:t>
      </w:r>
      <w:r w:rsidRPr="00840ED8">
        <w:rPr>
          <w:rFonts w:ascii="Times New Roman" w:hAnsi="Times New Roman" w:cs="Times New Roman"/>
          <w:sz w:val="20"/>
          <w:szCs w:val="20"/>
        </w:rPr>
        <w:t>риал для прослушивания и анализа и в других учебных курсах – «История зар</w:t>
      </w:r>
      <w:r w:rsidRPr="00840ED8">
        <w:rPr>
          <w:rFonts w:ascii="Times New Roman" w:hAnsi="Times New Roman" w:cs="Times New Roman"/>
          <w:sz w:val="20"/>
          <w:szCs w:val="20"/>
        </w:rPr>
        <w:t>у</w:t>
      </w:r>
      <w:r w:rsidRPr="00840ED8">
        <w:rPr>
          <w:rFonts w:ascii="Times New Roman" w:hAnsi="Times New Roman" w:cs="Times New Roman"/>
          <w:sz w:val="20"/>
          <w:szCs w:val="20"/>
        </w:rPr>
        <w:t>бежной музыки», «История отечественной музыки», «Музыка ХХ в</w:t>
      </w:r>
      <w:r w:rsidRPr="00840ED8">
        <w:rPr>
          <w:rFonts w:ascii="Times New Roman" w:hAnsi="Times New Roman" w:cs="Times New Roman"/>
          <w:sz w:val="20"/>
          <w:szCs w:val="20"/>
        </w:rPr>
        <w:t>е</w:t>
      </w:r>
      <w:r w:rsidRPr="00840ED8">
        <w:rPr>
          <w:rFonts w:ascii="Times New Roman" w:hAnsi="Times New Roman" w:cs="Times New Roman"/>
          <w:sz w:val="20"/>
          <w:szCs w:val="20"/>
        </w:rPr>
        <w:t>ка», «Народное музыкальное творчество», «Анализ музыкальных произвед</w:t>
      </w:r>
      <w:r w:rsidRPr="00840ED8">
        <w:rPr>
          <w:rFonts w:ascii="Times New Roman" w:hAnsi="Times New Roman" w:cs="Times New Roman"/>
          <w:sz w:val="20"/>
          <w:szCs w:val="20"/>
        </w:rPr>
        <w:t>е</w:t>
      </w:r>
      <w:r w:rsidRPr="00840ED8">
        <w:rPr>
          <w:rFonts w:ascii="Times New Roman" w:hAnsi="Times New Roman" w:cs="Times New Roman"/>
          <w:sz w:val="20"/>
          <w:szCs w:val="20"/>
        </w:rPr>
        <w:t>ний» «Сольфеджио». Анализ музыкального материала (специфика прим</w:t>
      </w:r>
      <w:r w:rsidRPr="00840ED8">
        <w:rPr>
          <w:rFonts w:ascii="Times New Roman" w:hAnsi="Times New Roman" w:cs="Times New Roman"/>
          <w:sz w:val="20"/>
          <w:szCs w:val="20"/>
        </w:rPr>
        <w:t>е</w:t>
      </w:r>
      <w:r w:rsidRPr="00840ED8">
        <w:rPr>
          <w:rFonts w:ascii="Times New Roman" w:hAnsi="Times New Roman" w:cs="Times New Roman"/>
          <w:sz w:val="20"/>
          <w:szCs w:val="20"/>
        </w:rPr>
        <w:t>нения образов традиционной музыки и культуры, особенностей мифолог</w:t>
      </w:r>
      <w:r w:rsidRPr="00840ED8">
        <w:rPr>
          <w:rFonts w:ascii="Times New Roman" w:hAnsi="Times New Roman" w:cs="Times New Roman"/>
          <w:sz w:val="20"/>
          <w:szCs w:val="20"/>
        </w:rPr>
        <w:t>и</w:t>
      </w:r>
      <w:r w:rsidRPr="00840ED8">
        <w:rPr>
          <w:rFonts w:ascii="Times New Roman" w:hAnsi="Times New Roman" w:cs="Times New Roman"/>
          <w:sz w:val="20"/>
          <w:szCs w:val="20"/>
        </w:rPr>
        <w:t>ческой и религиозной символики; проблема взаимодействия европейск</w:t>
      </w:r>
      <w:r w:rsidRPr="00840ED8">
        <w:rPr>
          <w:rFonts w:ascii="Times New Roman" w:hAnsi="Times New Roman" w:cs="Times New Roman"/>
          <w:sz w:val="20"/>
          <w:szCs w:val="20"/>
        </w:rPr>
        <w:t>о</w:t>
      </w:r>
      <w:r w:rsidRPr="00840ED8">
        <w:rPr>
          <w:rFonts w:ascii="Times New Roman" w:hAnsi="Times New Roman" w:cs="Times New Roman"/>
          <w:sz w:val="20"/>
          <w:szCs w:val="20"/>
        </w:rPr>
        <w:t>го и внеевропейского, традиционного и нового в способах его обработки или изложения) в курсе «Современной музыки» ведется во время подг</w:t>
      </w:r>
      <w:r w:rsidRPr="00840ED8">
        <w:rPr>
          <w:rFonts w:ascii="Times New Roman" w:hAnsi="Times New Roman" w:cs="Times New Roman"/>
          <w:sz w:val="20"/>
          <w:szCs w:val="20"/>
        </w:rPr>
        <w:t>о</w:t>
      </w:r>
      <w:r w:rsidRPr="00840ED8">
        <w:rPr>
          <w:rFonts w:ascii="Times New Roman" w:hAnsi="Times New Roman" w:cs="Times New Roman"/>
          <w:sz w:val="20"/>
          <w:szCs w:val="20"/>
        </w:rPr>
        <w:t>товки студентов к занятиям и в аудитории совместно с педагогом.</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На практических занятиях по анализу этнического музыкального мат</w:t>
      </w:r>
      <w:r w:rsidRPr="00840ED8">
        <w:rPr>
          <w:rFonts w:ascii="Times New Roman" w:hAnsi="Times New Roman" w:cs="Times New Roman"/>
          <w:sz w:val="20"/>
          <w:szCs w:val="20"/>
        </w:rPr>
        <w:t>е</w:t>
      </w:r>
      <w:r w:rsidRPr="00840ED8">
        <w:rPr>
          <w:rFonts w:ascii="Times New Roman" w:hAnsi="Times New Roman" w:cs="Times New Roman"/>
          <w:sz w:val="20"/>
          <w:szCs w:val="20"/>
        </w:rPr>
        <w:t>риала применяются три основных метода работы с малоизвестным и неи</w:t>
      </w:r>
      <w:r w:rsidRPr="00840ED8">
        <w:rPr>
          <w:rFonts w:ascii="Times New Roman" w:hAnsi="Times New Roman" w:cs="Times New Roman"/>
          <w:sz w:val="20"/>
          <w:szCs w:val="20"/>
        </w:rPr>
        <w:t>з</w:t>
      </w:r>
      <w:r w:rsidRPr="00840ED8">
        <w:rPr>
          <w:rFonts w:ascii="Times New Roman" w:hAnsi="Times New Roman" w:cs="Times New Roman"/>
          <w:sz w:val="20"/>
          <w:szCs w:val="20"/>
        </w:rPr>
        <w:t>вестным музыкальным материалом – источниковедческий, этномузык</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ведческий и музыковедческий. </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i/>
          <w:sz w:val="20"/>
          <w:szCs w:val="20"/>
        </w:rPr>
        <w:t>Источниковедческий метод</w:t>
      </w:r>
      <w:r w:rsidRPr="00840ED8">
        <w:rPr>
          <w:rFonts w:ascii="Times New Roman" w:hAnsi="Times New Roman" w:cs="Times New Roman"/>
          <w:sz w:val="20"/>
          <w:szCs w:val="20"/>
        </w:rPr>
        <w:t xml:space="preserve"> характеризуется исследованием письме</w:t>
      </w:r>
      <w:r w:rsidRPr="00840ED8">
        <w:rPr>
          <w:rFonts w:ascii="Times New Roman" w:hAnsi="Times New Roman" w:cs="Times New Roman"/>
          <w:sz w:val="20"/>
          <w:szCs w:val="20"/>
        </w:rPr>
        <w:t>н</w:t>
      </w:r>
      <w:r w:rsidRPr="00840ED8">
        <w:rPr>
          <w:rFonts w:ascii="Times New Roman" w:hAnsi="Times New Roman" w:cs="Times New Roman"/>
          <w:sz w:val="20"/>
          <w:szCs w:val="20"/>
        </w:rPr>
        <w:t>ных, как музыковедческих, так и немузыкальных источников. Источник</w:t>
      </w:r>
      <w:r w:rsidRPr="00840ED8">
        <w:rPr>
          <w:rFonts w:ascii="Times New Roman" w:hAnsi="Times New Roman" w:cs="Times New Roman"/>
          <w:sz w:val="20"/>
          <w:szCs w:val="20"/>
        </w:rPr>
        <w:t>о</w:t>
      </w:r>
      <w:r w:rsidRPr="00840ED8">
        <w:rPr>
          <w:rFonts w:ascii="Times New Roman" w:hAnsi="Times New Roman" w:cs="Times New Roman"/>
          <w:sz w:val="20"/>
          <w:szCs w:val="20"/>
        </w:rPr>
        <w:t>ведческая работа студента при подготовке к практическим занятиям дол</w:t>
      </w:r>
      <w:r w:rsidRPr="00840ED8">
        <w:rPr>
          <w:rFonts w:ascii="Times New Roman" w:hAnsi="Times New Roman" w:cs="Times New Roman"/>
          <w:sz w:val="20"/>
          <w:szCs w:val="20"/>
        </w:rPr>
        <w:t>ж</w:t>
      </w:r>
      <w:r w:rsidRPr="00840ED8">
        <w:rPr>
          <w:rFonts w:ascii="Times New Roman" w:hAnsi="Times New Roman" w:cs="Times New Roman"/>
          <w:sz w:val="20"/>
          <w:szCs w:val="20"/>
        </w:rPr>
        <w:t>на быть направлена на изучение фрагментов эпических и историч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текстов, посвященных культурным героям; отрывков из философских трактатов, в которых речь идет о музыке; а также миссионерских хроник или дневников путешественников с описаниями событий музыкально-культурной жизни Центральной Америки. Цель подобного исследования – анализ текста и выявление сведений (события эпоса, положения трактата, мнения хронистов) о специфике музыкальной традиции, ее носителях – музыкантах и их деятельности. Возможен также и поиск информации о представлениях о звуке и звучании в средневековой центральноамерика</w:t>
      </w:r>
      <w:r w:rsidRPr="00840ED8">
        <w:rPr>
          <w:rFonts w:ascii="Times New Roman" w:hAnsi="Times New Roman" w:cs="Times New Roman"/>
          <w:sz w:val="20"/>
          <w:szCs w:val="20"/>
        </w:rPr>
        <w:t>н</w:t>
      </w:r>
      <w:r w:rsidRPr="00840ED8">
        <w:rPr>
          <w:rFonts w:ascii="Times New Roman" w:hAnsi="Times New Roman" w:cs="Times New Roman"/>
          <w:sz w:val="20"/>
          <w:szCs w:val="20"/>
        </w:rPr>
        <w:t>ской цивилизации. Можно обратить внимание на содержащиеся в литер</w:t>
      </w:r>
      <w:r w:rsidRPr="00840ED8">
        <w:rPr>
          <w:rFonts w:ascii="Times New Roman" w:hAnsi="Times New Roman" w:cs="Times New Roman"/>
          <w:sz w:val="20"/>
          <w:szCs w:val="20"/>
        </w:rPr>
        <w:t>а</w:t>
      </w:r>
      <w:r w:rsidRPr="00840ED8">
        <w:rPr>
          <w:rFonts w:ascii="Times New Roman" w:hAnsi="Times New Roman" w:cs="Times New Roman"/>
          <w:sz w:val="20"/>
          <w:szCs w:val="20"/>
        </w:rPr>
        <w:t>турных текстах указания на виды и формы средневековой музыки инде</w:t>
      </w:r>
      <w:r w:rsidRPr="00840ED8">
        <w:rPr>
          <w:rFonts w:ascii="Times New Roman" w:hAnsi="Times New Roman" w:cs="Times New Roman"/>
          <w:sz w:val="20"/>
          <w:szCs w:val="20"/>
        </w:rPr>
        <w:t>й</w:t>
      </w:r>
      <w:r w:rsidRPr="00840ED8">
        <w:rPr>
          <w:rFonts w:ascii="Times New Roman" w:hAnsi="Times New Roman" w:cs="Times New Roman"/>
          <w:sz w:val="20"/>
          <w:szCs w:val="20"/>
        </w:rPr>
        <w:lastRenderedPageBreak/>
        <w:t xml:space="preserve">цев. Например, во второй и третьей главах эпоса центральноамериканского народа майя-киче «Пополь-Вух» можно выявить динамику развертывания звучаний окружающей среды от безмолвия и тишины к полнозвучию. В данном тексте также содержится информация о способностях музыкантов и их участии в разных сферах обрядового действа. </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i/>
          <w:sz w:val="20"/>
          <w:szCs w:val="20"/>
        </w:rPr>
        <w:t>Этномузыковедческий метод</w:t>
      </w:r>
      <w:r w:rsidRPr="00840ED8">
        <w:rPr>
          <w:rFonts w:ascii="Times New Roman" w:hAnsi="Times New Roman" w:cs="Times New Roman"/>
          <w:sz w:val="20"/>
          <w:szCs w:val="20"/>
        </w:rPr>
        <w:t xml:space="preserve"> опирается на анализ песенно-танцевального материала традиционной музыки – например, одно- или двухголосного ритмомелодического построения, фрагмента пения в и</w:t>
      </w:r>
      <w:r w:rsidRPr="00840ED8">
        <w:rPr>
          <w:rFonts w:ascii="Times New Roman" w:hAnsi="Times New Roman" w:cs="Times New Roman"/>
          <w:sz w:val="20"/>
          <w:szCs w:val="20"/>
        </w:rPr>
        <w:t>н</w:t>
      </w:r>
      <w:r w:rsidRPr="00840ED8">
        <w:rPr>
          <w:rFonts w:ascii="Times New Roman" w:hAnsi="Times New Roman" w:cs="Times New Roman"/>
          <w:sz w:val="20"/>
          <w:szCs w:val="20"/>
        </w:rPr>
        <w:t>струментальном сопровождении,  инструментального наигрыша или о</w:t>
      </w:r>
      <w:r w:rsidRPr="00840ED8">
        <w:rPr>
          <w:rFonts w:ascii="Times New Roman" w:hAnsi="Times New Roman" w:cs="Times New Roman"/>
          <w:sz w:val="20"/>
          <w:szCs w:val="20"/>
        </w:rPr>
        <w:t>т</w:t>
      </w:r>
      <w:r w:rsidRPr="00840ED8">
        <w:rPr>
          <w:rFonts w:ascii="Times New Roman" w:hAnsi="Times New Roman" w:cs="Times New Roman"/>
          <w:sz w:val="20"/>
          <w:szCs w:val="20"/>
        </w:rPr>
        <w:t>рывка из традиционного песенно-танцевального действа (танцевальной драмы). Весьма важными для традиционной музыки индейцев оказываю</w:t>
      </w:r>
      <w:r w:rsidRPr="00840ED8">
        <w:rPr>
          <w:rFonts w:ascii="Times New Roman" w:hAnsi="Times New Roman" w:cs="Times New Roman"/>
          <w:sz w:val="20"/>
          <w:szCs w:val="20"/>
        </w:rPr>
        <w:t>т</w:t>
      </w:r>
      <w:r w:rsidRPr="00840ED8">
        <w:rPr>
          <w:rFonts w:ascii="Times New Roman" w:hAnsi="Times New Roman" w:cs="Times New Roman"/>
          <w:sz w:val="20"/>
          <w:szCs w:val="20"/>
        </w:rPr>
        <w:t>ся остинатные ритмомелодические формулы – их следует различать с уч</w:t>
      </w:r>
      <w:r w:rsidRPr="00840ED8">
        <w:rPr>
          <w:rFonts w:ascii="Times New Roman" w:hAnsi="Times New Roman" w:cs="Times New Roman"/>
          <w:sz w:val="20"/>
          <w:szCs w:val="20"/>
        </w:rPr>
        <w:t>е</w:t>
      </w:r>
      <w:r w:rsidRPr="00840ED8">
        <w:rPr>
          <w:rFonts w:ascii="Times New Roman" w:hAnsi="Times New Roman" w:cs="Times New Roman"/>
          <w:sz w:val="20"/>
          <w:szCs w:val="20"/>
        </w:rPr>
        <w:t>том обрядового контекста или композиторского замысла. Другой тип ри</w:t>
      </w:r>
      <w:r w:rsidRPr="00840ED8">
        <w:rPr>
          <w:rFonts w:ascii="Times New Roman" w:hAnsi="Times New Roman" w:cs="Times New Roman"/>
          <w:sz w:val="20"/>
          <w:szCs w:val="20"/>
        </w:rPr>
        <w:t>т</w:t>
      </w:r>
      <w:r w:rsidRPr="00840ED8">
        <w:rPr>
          <w:rFonts w:ascii="Times New Roman" w:hAnsi="Times New Roman" w:cs="Times New Roman"/>
          <w:sz w:val="20"/>
          <w:szCs w:val="20"/>
        </w:rPr>
        <w:t>момелодических формул связан с социокультурной коммуникацией – это звуки мембранофонов или идиофонов, свист певцов или инструментал</w:t>
      </w:r>
      <w:r w:rsidRPr="00840ED8">
        <w:rPr>
          <w:rFonts w:ascii="Times New Roman" w:hAnsi="Times New Roman" w:cs="Times New Roman"/>
          <w:sz w:val="20"/>
          <w:szCs w:val="20"/>
        </w:rPr>
        <w:t>и</w:t>
      </w:r>
      <w:r w:rsidRPr="00840ED8">
        <w:rPr>
          <w:rFonts w:ascii="Times New Roman" w:hAnsi="Times New Roman" w:cs="Times New Roman"/>
          <w:sz w:val="20"/>
          <w:szCs w:val="20"/>
        </w:rPr>
        <w:t>стов, которые призывают аудиторию и самих исполнителей ко вниманию, позволяют настроить общее звучание с помощью определенной высоты и начальной ритмоформулы. Третья группа ритмомелодических формул св</w:t>
      </w:r>
      <w:r w:rsidRPr="00840ED8">
        <w:rPr>
          <w:rFonts w:ascii="Times New Roman" w:hAnsi="Times New Roman" w:cs="Times New Roman"/>
          <w:sz w:val="20"/>
          <w:szCs w:val="20"/>
        </w:rPr>
        <w:t>я</w:t>
      </w:r>
      <w:r w:rsidRPr="00840ED8">
        <w:rPr>
          <w:rFonts w:ascii="Times New Roman" w:hAnsi="Times New Roman" w:cs="Times New Roman"/>
          <w:sz w:val="20"/>
          <w:szCs w:val="20"/>
        </w:rPr>
        <w:t>зана с вокальным рядом в музицировании и может быть определена как группа попевок, в которых раскрывается содержание обрядового или та</w:t>
      </w:r>
      <w:r w:rsidRPr="00840ED8">
        <w:rPr>
          <w:rFonts w:ascii="Times New Roman" w:hAnsi="Times New Roman" w:cs="Times New Roman"/>
          <w:sz w:val="20"/>
          <w:szCs w:val="20"/>
        </w:rPr>
        <w:t>н</w:t>
      </w:r>
      <w:r w:rsidRPr="00840ED8">
        <w:rPr>
          <w:rFonts w:ascii="Times New Roman" w:hAnsi="Times New Roman" w:cs="Times New Roman"/>
          <w:sz w:val="20"/>
          <w:szCs w:val="20"/>
        </w:rPr>
        <w:t>цевального действа. В вокальных образцах необходимо обратить внимание на функции попевок, которых насчитывается не менее трех: сигнальная (озвучивание возгласов-междометий в начальных и связующих разделах песенно-поэтического текста), назывная (распевание собственных имен божеств и героев) и сюжетная (основные попевки, характеризующие пов</w:t>
      </w:r>
      <w:r w:rsidRPr="00840ED8">
        <w:rPr>
          <w:rFonts w:ascii="Times New Roman" w:hAnsi="Times New Roman" w:cs="Times New Roman"/>
          <w:sz w:val="20"/>
          <w:szCs w:val="20"/>
        </w:rPr>
        <w:t>е</w:t>
      </w:r>
      <w:r w:rsidRPr="00840ED8">
        <w:rPr>
          <w:rFonts w:ascii="Times New Roman" w:hAnsi="Times New Roman" w:cs="Times New Roman"/>
          <w:sz w:val="20"/>
          <w:szCs w:val="20"/>
        </w:rPr>
        <w:t>дение героев и ситуации).</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контексте применения этномузыковедческого метода к этнич</w:t>
      </w:r>
      <w:r w:rsidRPr="00840ED8">
        <w:rPr>
          <w:rFonts w:ascii="Times New Roman" w:hAnsi="Times New Roman" w:cs="Times New Roman"/>
          <w:sz w:val="20"/>
          <w:szCs w:val="20"/>
        </w:rPr>
        <w:t>е</w:t>
      </w:r>
      <w:r w:rsidRPr="00840ED8">
        <w:rPr>
          <w:rFonts w:ascii="Times New Roman" w:hAnsi="Times New Roman" w:cs="Times New Roman"/>
          <w:sz w:val="20"/>
          <w:szCs w:val="20"/>
        </w:rPr>
        <w:t>скому музыкальному материалу отдельного рассмотрения заслуживает вопрос синкретизма музыки, пения и танца в обрядовой практике коренных нар</w:t>
      </w:r>
      <w:r w:rsidRPr="00840ED8">
        <w:rPr>
          <w:rFonts w:ascii="Times New Roman" w:hAnsi="Times New Roman" w:cs="Times New Roman"/>
          <w:sz w:val="20"/>
          <w:szCs w:val="20"/>
        </w:rPr>
        <w:t>о</w:t>
      </w:r>
      <w:r w:rsidRPr="00840ED8">
        <w:rPr>
          <w:rFonts w:ascii="Times New Roman" w:hAnsi="Times New Roman" w:cs="Times New Roman"/>
          <w:sz w:val="20"/>
          <w:szCs w:val="20"/>
        </w:rPr>
        <w:t>дов Центральной Америки. В этом случае для полного музык</w:t>
      </w:r>
      <w:r w:rsidRPr="00840ED8">
        <w:rPr>
          <w:rFonts w:ascii="Times New Roman" w:hAnsi="Times New Roman" w:cs="Times New Roman"/>
          <w:sz w:val="20"/>
          <w:szCs w:val="20"/>
        </w:rPr>
        <w:t>о</w:t>
      </w:r>
      <w:r w:rsidRPr="00840ED8">
        <w:rPr>
          <w:rFonts w:ascii="Times New Roman" w:hAnsi="Times New Roman" w:cs="Times New Roman"/>
          <w:sz w:val="20"/>
          <w:szCs w:val="20"/>
        </w:rPr>
        <w:t>ведческого анализа того или иного вокального или инструментального фольклорного образца обязательно использование видеозаписи его испо</w:t>
      </w:r>
      <w:r w:rsidRPr="00840ED8">
        <w:rPr>
          <w:rFonts w:ascii="Times New Roman" w:hAnsi="Times New Roman" w:cs="Times New Roman"/>
          <w:sz w:val="20"/>
          <w:szCs w:val="20"/>
        </w:rPr>
        <w:t>л</w:t>
      </w:r>
      <w:r w:rsidRPr="00840ED8">
        <w:rPr>
          <w:rFonts w:ascii="Times New Roman" w:hAnsi="Times New Roman" w:cs="Times New Roman"/>
          <w:sz w:val="20"/>
          <w:szCs w:val="20"/>
        </w:rPr>
        <w:t>нения. При этом студент отвечает на ряд важных вопросов. Как пластич</w:t>
      </w:r>
      <w:r w:rsidRPr="00840ED8">
        <w:rPr>
          <w:rFonts w:ascii="Times New Roman" w:hAnsi="Times New Roman" w:cs="Times New Roman"/>
          <w:sz w:val="20"/>
          <w:szCs w:val="20"/>
        </w:rPr>
        <w:t>е</w:t>
      </w:r>
      <w:r w:rsidRPr="00840ED8">
        <w:rPr>
          <w:rFonts w:ascii="Times New Roman" w:hAnsi="Times New Roman" w:cs="Times New Roman"/>
          <w:sz w:val="20"/>
          <w:szCs w:val="20"/>
        </w:rPr>
        <w:t>ские движения связаны со словесным и музыкальным текстом? Является ли танец дом</w:t>
      </w:r>
      <w:r w:rsidRPr="00840ED8">
        <w:rPr>
          <w:rFonts w:ascii="Times New Roman" w:hAnsi="Times New Roman" w:cs="Times New Roman"/>
          <w:sz w:val="20"/>
          <w:szCs w:val="20"/>
        </w:rPr>
        <w:t>и</w:t>
      </w:r>
      <w:r w:rsidRPr="00840ED8">
        <w:rPr>
          <w:rFonts w:ascii="Times New Roman" w:hAnsi="Times New Roman" w:cs="Times New Roman"/>
          <w:sz w:val="20"/>
          <w:szCs w:val="20"/>
        </w:rPr>
        <w:t>нирующим началом по отношению к песне и инструме</w:t>
      </w:r>
      <w:r w:rsidRPr="00840ED8">
        <w:rPr>
          <w:rFonts w:ascii="Times New Roman" w:hAnsi="Times New Roman" w:cs="Times New Roman"/>
          <w:sz w:val="20"/>
          <w:szCs w:val="20"/>
        </w:rPr>
        <w:t>н</w:t>
      </w:r>
      <w:r w:rsidRPr="00840ED8">
        <w:rPr>
          <w:rFonts w:ascii="Times New Roman" w:hAnsi="Times New Roman" w:cs="Times New Roman"/>
          <w:sz w:val="20"/>
          <w:szCs w:val="20"/>
        </w:rPr>
        <w:t>тальной музыке? Или, напротив, они дают импульс для жестов или мимики исполнителей? Именно такой полный анализ фольклорных песенно-танцевальных обра</w:t>
      </w:r>
      <w:r w:rsidRPr="00840ED8">
        <w:rPr>
          <w:rFonts w:ascii="Times New Roman" w:hAnsi="Times New Roman" w:cs="Times New Roman"/>
          <w:sz w:val="20"/>
          <w:szCs w:val="20"/>
        </w:rPr>
        <w:t>з</w:t>
      </w:r>
      <w:r w:rsidRPr="00840ED8">
        <w:rPr>
          <w:rFonts w:ascii="Times New Roman" w:hAnsi="Times New Roman" w:cs="Times New Roman"/>
          <w:sz w:val="20"/>
          <w:szCs w:val="20"/>
        </w:rPr>
        <w:t>цов позволяет выявить своеобразие живых местных традиций, связанных со всем жизненным опытом их носителей. Роль о</w:t>
      </w:r>
      <w:r w:rsidRPr="00840ED8">
        <w:rPr>
          <w:rFonts w:ascii="Times New Roman" w:hAnsi="Times New Roman" w:cs="Times New Roman"/>
          <w:sz w:val="20"/>
          <w:szCs w:val="20"/>
        </w:rPr>
        <w:t>с</w:t>
      </w:r>
      <w:r w:rsidRPr="00840ED8">
        <w:rPr>
          <w:rFonts w:ascii="Times New Roman" w:hAnsi="Times New Roman" w:cs="Times New Roman"/>
          <w:sz w:val="20"/>
          <w:szCs w:val="20"/>
        </w:rPr>
        <w:t>новного критерия при определении локального своеобразия той или иной музыкальной традиции играет звуковой фактор. По особенностям звучания песни (интонационн</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му, артикуляционному и тембровому признакам) ин</w:t>
      </w:r>
      <w:r w:rsidRPr="00840ED8">
        <w:rPr>
          <w:rFonts w:ascii="Times New Roman" w:hAnsi="Times New Roman" w:cs="Times New Roman"/>
          <w:sz w:val="20"/>
          <w:szCs w:val="20"/>
        </w:rPr>
        <w:t>о</w:t>
      </w:r>
      <w:r w:rsidRPr="00840ED8">
        <w:rPr>
          <w:rFonts w:ascii="Times New Roman" w:hAnsi="Times New Roman" w:cs="Times New Roman"/>
          <w:sz w:val="20"/>
          <w:szCs w:val="20"/>
        </w:rPr>
        <w:t>гда можно определить даже местность бытования или происхождения той или иной песенной или инструментальной традиции. Возможность по</w:t>
      </w:r>
      <w:r w:rsidRPr="00840ED8">
        <w:rPr>
          <w:rFonts w:ascii="Times New Roman" w:hAnsi="Times New Roman" w:cs="Times New Roman"/>
          <w:sz w:val="20"/>
          <w:szCs w:val="20"/>
        </w:rPr>
        <w:t>д</w:t>
      </w:r>
      <w:r w:rsidRPr="00840ED8">
        <w:rPr>
          <w:rFonts w:ascii="Times New Roman" w:hAnsi="Times New Roman" w:cs="Times New Roman"/>
          <w:sz w:val="20"/>
          <w:szCs w:val="20"/>
        </w:rPr>
        <w:t>твердить принадлежность музыкального образца к определенной этнич</w:t>
      </w:r>
      <w:r w:rsidRPr="00840ED8">
        <w:rPr>
          <w:rFonts w:ascii="Times New Roman" w:hAnsi="Times New Roman" w:cs="Times New Roman"/>
          <w:sz w:val="20"/>
          <w:szCs w:val="20"/>
        </w:rPr>
        <w:t>е</w:t>
      </w:r>
      <w:r w:rsidRPr="00840ED8">
        <w:rPr>
          <w:rFonts w:ascii="Times New Roman" w:hAnsi="Times New Roman" w:cs="Times New Roman"/>
          <w:sz w:val="20"/>
          <w:szCs w:val="20"/>
        </w:rPr>
        <w:t>ской традиции дает анализ музыкально-поэтического текста. Отдельные слова и словосочетания в п</w:t>
      </w:r>
      <w:r w:rsidRPr="00840ED8">
        <w:rPr>
          <w:rFonts w:ascii="Times New Roman" w:hAnsi="Times New Roman" w:cs="Times New Roman"/>
          <w:sz w:val="20"/>
          <w:szCs w:val="20"/>
        </w:rPr>
        <w:t>е</w:t>
      </w:r>
      <w:r w:rsidRPr="00840ED8">
        <w:rPr>
          <w:rFonts w:ascii="Times New Roman" w:hAnsi="Times New Roman" w:cs="Times New Roman"/>
          <w:sz w:val="20"/>
          <w:szCs w:val="20"/>
        </w:rPr>
        <w:t>сенных текстах могут принадлежать к языч</w:t>
      </w:r>
      <w:r w:rsidRPr="00840ED8">
        <w:rPr>
          <w:rFonts w:ascii="Times New Roman" w:hAnsi="Times New Roman" w:cs="Times New Roman"/>
          <w:sz w:val="20"/>
          <w:szCs w:val="20"/>
        </w:rPr>
        <w:t>е</w:t>
      </w:r>
      <w:r w:rsidRPr="00840ED8">
        <w:rPr>
          <w:rFonts w:ascii="Times New Roman" w:hAnsi="Times New Roman" w:cs="Times New Roman"/>
          <w:sz w:val="20"/>
          <w:szCs w:val="20"/>
        </w:rPr>
        <w:t>ским слоям, в то время как другие ясно указывают на христианские основы песенных жанров – соч</w:t>
      </w:r>
      <w:r w:rsidRPr="00840ED8">
        <w:rPr>
          <w:rFonts w:ascii="Times New Roman" w:hAnsi="Times New Roman" w:cs="Times New Roman"/>
          <w:sz w:val="20"/>
          <w:szCs w:val="20"/>
        </w:rPr>
        <w:t>е</w:t>
      </w:r>
      <w:r w:rsidRPr="00840ED8">
        <w:rPr>
          <w:rFonts w:ascii="Times New Roman" w:hAnsi="Times New Roman" w:cs="Times New Roman"/>
          <w:sz w:val="20"/>
          <w:szCs w:val="20"/>
        </w:rPr>
        <w:t>тания этих черт свидетельствуют о би- или поликонфессиональности этн</w:t>
      </w:r>
      <w:r w:rsidRPr="00840ED8">
        <w:rPr>
          <w:rFonts w:ascii="Times New Roman" w:hAnsi="Times New Roman" w:cs="Times New Roman"/>
          <w:sz w:val="20"/>
          <w:szCs w:val="20"/>
        </w:rPr>
        <w:t>и</w:t>
      </w:r>
      <w:r w:rsidRPr="00840ED8">
        <w:rPr>
          <w:rFonts w:ascii="Times New Roman" w:hAnsi="Times New Roman" w:cs="Times New Roman"/>
          <w:sz w:val="20"/>
          <w:szCs w:val="20"/>
        </w:rPr>
        <w:t>ческой музыки.</w:t>
      </w:r>
    </w:p>
    <w:p w:rsidR="00DD3450" w:rsidRPr="00840ED8"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i/>
          <w:sz w:val="20"/>
          <w:szCs w:val="20"/>
        </w:rPr>
        <w:t>Музыковедческий метод</w:t>
      </w:r>
      <w:r w:rsidRPr="00840ED8">
        <w:rPr>
          <w:rFonts w:ascii="Times New Roman" w:hAnsi="Times New Roman" w:cs="Times New Roman"/>
          <w:sz w:val="20"/>
          <w:szCs w:val="20"/>
        </w:rPr>
        <w:t xml:space="preserve"> работы на практических занятиях по «Этн</w:t>
      </w:r>
      <w:r w:rsidRPr="00840ED8">
        <w:rPr>
          <w:rFonts w:ascii="Times New Roman" w:hAnsi="Times New Roman" w:cs="Times New Roman"/>
          <w:sz w:val="20"/>
          <w:szCs w:val="20"/>
        </w:rPr>
        <w:t>и</w:t>
      </w:r>
      <w:r w:rsidRPr="00840ED8">
        <w:rPr>
          <w:rFonts w:ascii="Times New Roman" w:hAnsi="Times New Roman" w:cs="Times New Roman"/>
          <w:sz w:val="20"/>
          <w:szCs w:val="20"/>
        </w:rPr>
        <w:t>ческим музыкальным традициям и творчеству композиторов Централ</w:t>
      </w:r>
      <w:r w:rsidRPr="00840ED8">
        <w:rPr>
          <w:rFonts w:ascii="Times New Roman" w:hAnsi="Times New Roman" w:cs="Times New Roman"/>
          <w:sz w:val="20"/>
          <w:szCs w:val="20"/>
        </w:rPr>
        <w:t>ь</w:t>
      </w:r>
      <w:r w:rsidRPr="00840ED8">
        <w:rPr>
          <w:rFonts w:ascii="Times New Roman" w:hAnsi="Times New Roman" w:cs="Times New Roman"/>
          <w:sz w:val="20"/>
          <w:szCs w:val="20"/>
        </w:rPr>
        <w:t>ной Америки» состоит в анализе образцов этнической музыки с точки зр</w:t>
      </w:r>
      <w:r w:rsidRPr="00840ED8">
        <w:rPr>
          <w:rFonts w:ascii="Times New Roman" w:hAnsi="Times New Roman" w:cs="Times New Roman"/>
          <w:sz w:val="20"/>
          <w:szCs w:val="20"/>
        </w:rPr>
        <w:t>е</w:t>
      </w:r>
      <w:r w:rsidRPr="00840ED8">
        <w:rPr>
          <w:rFonts w:ascii="Times New Roman" w:hAnsi="Times New Roman" w:cs="Times New Roman"/>
          <w:sz w:val="20"/>
          <w:szCs w:val="20"/>
        </w:rPr>
        <w:t>ния их использования в качестве материала для обработки в сочинениях с</w:t>
      </w:r>
      <w:r w:rsidRPr="00840ED8">
        <w:rPr>
          <w:rFonts w:ascii="Times New Roman" w:hAnsi="Times New Roman" w:cs="Times New Roman"/>
          <w:sz w:val="20"/>
          <w:szCs w:val="20"/>
        </w:rPr>
        <w:t>о</w:t>
      </w:r>
      <w:r w:rsidRPr="00840ED8">
        <w:rPr>
          <w:rFonts w:ascii="Times New Roman" w:hAnsi="Times New Roman" w:cs="Times New Roman"/>
          <w:sz w:val="20"/>
          <w:szCs w:val="20"/>
        </w:rPr>
        <w:t>временных композиторов Центральной Америки, а также в применении  Наряду с указанными в качестве одной из основных задач изучения этн</w:t>
      </w:r>
      <w:r w:rsidRPr="00840ED8">
        <w:rPr>
          <w:rFonts w:ascii="Times New Roman" w:hAnsi="Times New Roman" w:cs="Times New Roman"/>
          <w:sz w:val="20"/>
          <w:szCs w:val="20"/>
        </w:rPr>
        <w:t>и</w:t>
      </w:r>
      <w:r w:rsidRPr="00840ED8">
        <w:rPr>
          <w:rFonts w:ascii="Times New Roman" w:hAnsi="Times New Roman" w:cs="Times New Roman"/>
          <w:sz w:val="20"/>
          <w:szCs w:val="20"/>
        </w:rPr>
        <w:t>ческих музыкальных традиций в вузе следует отметить пополнение репе</w:t>
      </w:r>
      <w:r w:rsidRPr="00840ED8">
        <w:rPr>
          <w:rFonts w:ascii="Times New Roman" w:hAnsi="Times New Roman" w:cs="Times New Roman"/>
          <w:sz w:val="20"/>
          <w:szCs w:val="20"/>
        </w:rPr>
        <w:t>р</w:t>
      </w:r>
      <w:r w:rsidRPr="00840ED8">
        <w:rPr>
          <w:rFonts w:ascii="Times New Roman" w:hAnsi="Times New Roman" w:cs="Times New Roman"/>
          <w:sz w:val="20"/>
          <w:szCs w:val="20"/>
        </w:rPr>
        <w:t>туара студентов-исполнителей посредством включения в него образцов традиционной музыки народов мира и произведений композиторов, и</w:t>
      </w:r>
      <w:r w:rsidRPr="00840ED8">
        <w:rPr>
          <w:rFonts w:ascii="Times New Roman" w:hAnsi="Times New Roman" w:cs="Times New Roman"/>
          <w:sz w:val="20"/>
          <w:szCs w:val="20"/>
        </w:rPr>
        <w:t>с</w:t>
      </w:r>
      <w:r w:rsidRPr="00840ED8">
        <w:rPr>
          <w:rFonts w:ascii="Times New Roman" w:hAnsi="Times New Roman" w:cs="Times New Roman"/>
          <w:sz w:val="20"/>
          <w:szCs w:val="20"/>
        </w:rPr>
        <w:t>пользующих данный материал и модели традиционного музыкального мышления в своих собственных сочинениях. В рамках выполнения творч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заданий по сочинению и исполнению музыки профессиональные навыки и творческие возможности студентов проявляются и раскрываются во всей полноте.</w:t>
      </w:r>
    </w:p>
    <w:p w:rsidR="00DD3450" w:rsidRDefault="00DD3450" w:rsidP="00DD3450">
      <w:pPr>
        <w:tabs>
          <w:tab w:val="left" w:pos="8364"/>
        </w:tabs>
        <w:ind w:firstLine="340"/>
        <w:rPr>
          <w:rFonts w:ascii="Times New Roman" w:hAnsi="Times New Roman" w:cs="Times New Roman"/>
          <w:sz w:val="20"/>
          <w:szCs w:val="20"/>
        </w:rPr>
      </w:pPr>
      <w:r w:rsidRPr="00840ED8">
        <w:rPr>
          <w:rFonts w:ascii="Times New Roman" w:hAnsi="Times New Roman" w:cs="Times New Roman"/>
          <w:sz w:val="20"/>
          <w:szCs w:val="20"/>
        </w:rPr>
        <w:t>В целом в настоящее время возможности исследования и изуч</w:t>
      </w:r>
      <w:r w:rsidRPr="00840ED8">
        <w:rPr>
          <w:rFonts w:ascii="Times New Roman" w:hAnsi="Times New Roman" w:cs="Times New Roman"/>
          <w:sz w:val="20"/>
          <w:szCs w:val="20"/>
        </w:rPr>
        <w:t>е</w:t>
      </w:r>
      <w:r w:rsidRPr="00840ED8">
        <w:rPr>
          <w:rFonts w:ascii="Times New Roman" w:hAnsi="Times New Roman" w:cs="Times New Roman"/>
          <w:sz w:val="20"/>
          <w:szCs w:val="20"/>
        </w:rPr>
        <w:t>ния/преподавания музыкальных культур мира и отдельных этнических музыкальных традиций в системе отечественного образования весьма ш</w:t>
      </w:r>
      <w:r w:rsidRPr="00840ED8">
        <w:rPr>
          <w:rFonts w:ascii="Times New Roman" w:hAnsi="Times New Roman" w:cs="Times New Roman"/>
          <w:sz w:val="20"/>
          <w:szCs w:val="20"/>
        </w:rPr>
        <w:t>и</w:t>
      </w:r>
      <w:r w:rsidRPr="00840ED8">
        <w:rPr>
          <w:rFonts w:ascii="Times New Roman" w:hAnsi="Times New Roman" w:cs="Times New Roman"/>
          <w:sz w:val="20"/>
          <w:szCs w:val="20"/>
        </w:rPr>
        <w:t>роки. Накопленные научные знания и опыт их осмысления позволяют и</w:t>
      </w:r>
      <w:r w:rsidRPr="00840ED8">
        <w:rPr>
          <w:rFonts w:ascii="Times New Roman" w:hAnsi="Times New Roman" w:cs="Times New Roman"/>
          <w:sz w:val="20"/>
          <w:szCs w:val="20"/>
        </w:rPr>
        <w:t>с</w:t>
      </w:r>
      <w:r w:rsidRPr="00840ED8">
        <w:rPr>
          <w:rFonts w:ascii="Times New Roman" w:hAnsi="Times New Roman" w:cs="Times New Roman"/>
          <w:sz w:val="20"/>
          <w:szCs w:val="20"/>
        </w:rPr>
        <w:t>пользовать материал во всей глубине его культурного контекста, с одной стороны, и раскрывать определенные, характерные только для него ос</w:t>
      </w:r>
      <w:r w:rsidRPr="00840ED8">
        <w:rPr>
          <w:rFonts w:ascii="Times New Roman" w:hAnsi="Times New Roman" w:cs="Times New Roman"/>
          <w:sz w:val="20"/>
          <w:szCs w:val="20"/>
        </w:rPr>
        <w:t>о</w:t>
      </w:r>
      <w:r w:rsidRPr="00840ED8">
        <w:rPr>
          <w:rFonts w:ascii="Times New Roman" w:hAnsi="Times New Roman" w:cs="Times New Roman"/>
          <w:sz w:val="20"/>
          <w:szCs w:val="20"/>
        </w:rPr>
        <w:t>бенности, с другой. В этом случае наиболее удачным представляется с</w:t>
      </w:r>
      <w:r w:rsidRPr="00840ED8">
        <w:rPr>
          <w:rFonts w:ascii="Times New Roman" w:hAnsi="Times New Roman" w:cs="Times New Roman"/>
          <w:sz w:val="20"/>
          <w:szCs w:val="20"/>
        </w:rPr>
        <w:t>о</w:t>
      </w:r>
      <w:r w:rsidRPr="00840ED8">
        <w:rPr>
          <w:rFonts w:ascii="Times New Roman" w:hAnsi="Times New Roman" w:cs="Times New Roman"/>
          <w:sz w:val="20"/>
          <w:szCs w:val="20"/>
        </w:rPr>
        <w:t>единение традиционных и</w:t>
      </w:r>
      <w:r>
        <w:rPr>
          <w:rFonts w:ascii="Times New Roman" w:hAnsi="Times New Roman" w:cs="Times New Roman"/>
          <w:sz w:val="20"/>
          <w:szCs w:val="20"/>
        </w:rPr>
        <w:t xml:space="preserve"> новаторских подходов и методов.</w:t>
      </w:r>
    </w:p>
    <w:p w:rsidR="00DD3450" w:rsidRDefault="00DD3450" w:rsidP="00DD3450">
      <w:pPr>
        <w:tabs>
          <w:tab w:val="left" w:pos="8364"/>
        </w:tabs>
        <w:ind w:firstLine="340"/>
        <w:rPr>
          <w:rFonts w:ascii="Times New Roman" w:hAnsi="Times New Roman" w:cs="Times New Roman"/>
          <w:sz w:val="20"/>
          <w:szCs w:val="20"/>
        </w:rPr>
      </w:pPr>
    </w:p>
    <w:p w:rsidR="00DD3450" w:rsidRPr="00D65EF4" w:rsidRDefault="00DD3450" w:rsidP="00DD3450">
      <w:pPr>
        <w:widowControl w:val="0"/>
        <w:tabs>
          <w:tab w:val="left" w:pos="8364"/>
        </w:tabs>
        <w:spacing w:after="120"/>
        <w:ind w:firstLine="340"/>
        <w:rPr>
          <w:rFonts w:ascii="Times New Roman" w:hAnsi="Times New Roman" w:cs="Times New Roman"/>
          <w:b/>
          <w:sz w:val="20"/>
          <w:szCs w:val="20"/>
        </w:rPr>
      </w:pPr>
      <w:r w:rsidRPr="00D65EF4">
        <w:rPr>
          <w:rFonts w:ascii="Times New Roman" w:hAnsi="Times New Roman" w:cs="Times New Roman"/>
          <w:b/>
          <w:sz w:val="20"/>
          <w:szCs w:val="20"/>
        </w:rPr>
        <w:t>Литература</w:t>
      </w:r>
    </w:p>
    <w:p w:rsidR="00DD3450" w:rsidRPr="00E80106" w:rsidRDefault="00DD3450" w:rsidP="00DD3450">
      <w:pPr>
        <w:widowControl w:val="0"/>
        <w:tabs>
          <w:tab w:val="left" w:pos="8364"/>
        </w:tabs>
        <w:rPr>
          <w:rFonts w:ascii="Times New Roman" w:hAnsi="Times New Roman" w:cs="Times New Roman"/>
          <w:sz w:val="16"/>
          <w:szCs w:val="28"/>
        </w:rPr>
      </w:pPr>
      <w:r>
        <w:rPr>
          <w:rFonts w:ascii="Times New Roman" w:hAnsi="Times New Roman" w:cs="Times New Roman"/>
          <w:sz w:val="16"/>
          <w:szCs w:val="28"/>
        </w:rPr>
        <w:t>1.</w:t>
      </w:r>
      <w:r w:rsidRPr="00D65EF4">
        <w:rPr>
          <w:rFonts w:ascii="Times New Roman" w:hAnsi="Times New Roman" w:cs="Times New Roman"/>
          <w:i/>
          <w:sz w:val="16"/>
          <w:szCs w:val="28"/>
        </w:rPr>
        <w:t xml:space="preserve">Асафьев Б.В. </w:t>
      </w:r>
      <w:r w:rsidRPr="00E80106">
        <w:rPr>
          <w:rFonts w:ascii="Times New Roman" w:hAnsi="Times New Roman" w:cs="Times New Roman"/>
          <w:sz w:val="16"/>
          <w:szCs w:val="28"/>
        </w:rPr>
        <w:t>Музыка речи. – М., 1923.</w:t>
      </w:r>
    </w:p>
    <w:p w:rsidR="00DD3450" w:rsidRPr="00E80106" w:rsidRDefault="00DD3450" w:rsidP="00DD3450">
      <w:pPr>
        <w:widowControl w:val="0"/>
        <w:tabs>
          <w:tab w:val="left" w:pos="8364"/>
        </w:tabs>
        <w:rPr>
          <w:rFonts w:ascii="Times New Roman" w:hAnsi="Times New Roman" w:cs="Times New Roman"/>
          <w:sz w:val="16"/>
          <w:szCs w:val="28"/>
        </w:rPr>
      </w:pPr>
      <w:r>
        <w:rPr>
          <w:rFonts w:ascii="Times New Roman" w:hAnsi="Times New Roman" w:cs="Times New Roman"/>
          <w:sz w:val="16"/>
          <w:szCs w:val="28"/>
        </w:rPr>
        <w:t>2. </w:t>
      </w:r>
      <w:r w:rsidRPr="00D65EF4">
        <w:rPr>
          <w:rFonts w:ascii="Times New Roman" w:hAnsi="Times New Roman" w:cs="Times New Roman"/>
          <w:i/>
          <w:sz w:val="16"/>
          <w:szCs w:val="28"/>
        </w:rPr>
        <w:t xml:space="preserve">Мациевский И.В. </w:t>
      </w:r>
      <w:r w:rsidRPr="00E80106">
        <w:rPr>
          <w:rFonts w:ascii="Times New Roman" w:hAnsi="Times New Roman" w:cs="Times New Roman"/>
          <w:sz w:val="16"/>
          <w:szCs w:val="28"/>
        </w:rPr>
        <w:t>Народная инструментальная музыка как феномен традиционной кул</w:t>
      </w:r>
      <w:r w:rsidRPr="00E80106">
        <w:rPr>
          <w:rFonts w:ascii="Times New Roman" w:hAnsi="Times New Roman" w:cs="Times New Roman"/>
          <w:sz w:val="16"/>
          <w:szCs w:val="28"/>
        </w:rPr>
        <w:t>ь</w:t>
      </w:r>
      <w:r w:rsidRPr="00E80106">
        <w:rPr>
          <w:rFonts w:ascii="Times New Roman" w:hAnsi="Times New Roman" w:cs="Times New Roman"/>
          <w:sz w:val="16"/>
          <w:szCs w:val="28"/>
        </w:rPr>
        <w:t xml:space="preserve">туры. – </w:t>
      </w:r>
      <w:r w:rsidRPr="00E80106">
        <w:rPr>
          <w:rFonts w:ascii="Times New Roman" w:hAnsi="Times New Roman" w:cs="Times New Roman"/>
          <w:bCs/>
          <w:color w:val="000000"/>
          <w:sz w:val="16"/>
          <w:szCs w:val="28"/>
          <w:shd w:val="clear" w:color="auto" w:fill="FFFFFF"/>
        </w:rPr>
        <w:t>Алматы</w:t>
      </w:r>
      <w:r w:rsidRPr="00E80106">
        <w:rPr>
          <w:rFonts w:ascii="Times New Roman" w:hAnsi="Times New Roman" w:cs="Times New Roman"/>
          <w:color w:val="000000"/>
          <w:sz w:val="16"/>
          <w:szCs w:val="28"/>
          <w:shd w:val="clear" w:color="auto" w:fill="FFFFFF"/>
        </w:rPr>
        <w:t>: Дайк-Пресс,</w:t>
      </w:r>
      <w:r w:rsidRPr="00E80106">
        <w:rPr>
          <w:rStyle w:val="apple-converted-space"/>
          <w:rFonts w:ascii="Times New Roman" w:hAnsi="Times New Roman" w:cs="Times New Roman"/>
          <w:color w:val="000000"/>
          <w:sz w:val="16"/>
          <w:szCs w:val="28"/>
          <w:shd w:val="clear" w:color="auto" w:fill="FFFFFF"/>
        </w:rPr>
        <w:t xml:space="preserve"> 2</w:t>
      </w:r>
      <w:r w:rsidRPr="00E80106">
        <w:rPr>
          <w:rFonts w:ascii="Times New Roman" w:hAnsi="Times New Roman" w:cs="Times New Roman"/>
          <w:bCs/>
          <w:color w:val="000000"/>
          <w:sz w:val="16"/>
          <w:szCs w:val="28"/>
          <w:shd w:val="clear" w:color="auto" w:fill="FFFFFF"/>
        </w:rPr>
        <w:t>007</w:t>
      </w:r>
      <w:r w:rsidRPr="00E80106">
        <w:rPr>
          <w:rFonts w:ascii="Times New Roman" w:hAnsi="Times New Roman" w:cs="Times New Roman"/>
          <w:color w:val="000000"/>
          <w:sz w:val="16"/>
          <w:szCs w:val="28"/>
          <w:shd w:val="clear" w:color="auto" w:fill="FFFFFF"/>
        </w:rPr>
        <w:t>. –520 с</w:t>
      </w:r>
    </w:p>
    <w:p w:rsidR="00DD3450" w:rsidRPr="00E80106" w:rsidRDefault="00DD3450" w:rsidP="00DD3450">
      <w:pPr>
        <w:widowControl w:val="0"/>
        <w:tabs>
          <w:tab w:val="left" w:pos="8364"/>
        </w:tabs>
        <w:rPr>
          <w:rFonts w:ascii="Times New Roman" w:hAnsi="Times New Roman" w:cs="Times New Roman"/>
          <w:sz w:val="16"/>
          <w:szCs w:val="28"/>
        </w:rPr>
      </w:pPr>
      <w:r>
        <w:rPr>
          <w:rFonts w:ascii="Times New Roman" w:hAnsi="Times New Roman" w:cs="Times New Roman"/>
          <w:sz w:val="16"/>
          <w:szCs w:val="28"/>
        </w:rPr>
        <w:t>3. </w:t>
      </w:r>
      <w:r w:rsidRPr="00D65EF4">
        <w:rPr>
          <w:rFonts w:ascii="Times New Roman" w:hAnsi="Times New Roman" w:cs="Times New Roman"/>
          <w:i/>
          <w:sz w:val="16"/>
          <w:szCs w:val="28"/>
        </w:rPr>
        <w:t xml:space="preserve">Мациевский И.В. </w:t>
      </w:r>
      <w:r w:rsidRPr="00E80106">
        <w:rPr>
          <w:rFonts w:ascii="Times New Roman" w:hAnsi="Times New Roman" w:cs="Times New Roman"/>
          <w:sz w:val="16"/>
          <w:szCs w:val="28"/>
        </w:rPr>
        <w:t>Интонация, контонация и формообразовательные универсалии в м</w:t>
      </w:r>
      <w:r w:rsidRPr="00E80106">
        <w:rPr>
          <w:rFonts w:ascii="Times New Roman" w:hAnsi="Times New Roman" w:cs="Times New Roman"/>
          <w:sz w:val="16"/>
          <w:szCs w:val="28"/>
        </w:rPr>
        <w:t>у</w:t>
      </w:r>
      <w:r w:rsidRPr="00E80106">
        <w:rPr>
          <w:rFonts w:ascii="Times New Roman" w:hAnsi="Times New Roman" w:cs="Times New Roman"/>
          <w:sz w:val="16"/>
          <w:szCs w:val="28"/>
        </w:rPr>
        <w:t>зыке (европейской и внеевропейской, традиционной и современной) //Музыка народов мира. Проблемы изучения: мат-лы международных научных конференций. Вып. 1. – М.: Моско</w:t>
      </w:r>
      <w:r w:rsidRPr="00E80106">
        <w:rPr>
          <w:rFonts w:ascii="Times New Roman" w:hAnsi="Times New Roman" w:cs="Times New Roman"/>
          <w:sz w:val="16"/>
          <w:szCs w:val="28"/>
        </w:rPr>
        <w:t>в</w:t>
      </w:r>
      <w:r w:rsidRPr="00E80106">
        <w:rPr>
          <w:rFonts w:ascii="Times New Roman" w:hAnsi="Times New Roman" w:cs="Times New Roman"/>
          <w:sz w:val="16"/>
          <w:szCs w:val="28"/>
        </w:rPr>
        <w:t>ская консерватория, 2008.</w:t>
      </w:r>
    </w:p>
    <w:p w:rsidR="00DD3450" w:rsidRDefault="00DD3450" w:rsidP="00DD3450">
      <w:pPr>
        <w:widowControl w:val="0"/>
        <w:tabs>
          <w:tab w:val="left" w:pos="8364"/>
        </w:tabs>
        <w:rPr>
          <w:rFonts w:ascii="Times New Roman" w:hAnsi="Times New Roman" w:cs="Times New Roman"/>
          <w:sz w:val="16"/>
          <w:szCs w:val="28"/>
        </w:rPr>
      </w:pPr>
      <w:r>
        <w:rPr>
          <w:rFonts w:ascii="Times New Roman" w:hAnsi="Times New Roman" w:cs="Times New Roman"/>
          <w:sz w:val="16"/>
          <w:szCs w:val="28"/>
        </w:rPr>
        <w:t>4. </w:t>
      </w:r>
      <w:r w:rsidRPr="00D65EF4">
        <w:rPr>
          <w:rFonts w:ascii="Times New Roman" w:hAnsi="Times New Roman" w:cs="Times New Roman"/>
          <w:i/>
          <w:sz w:val="16"/>
          <w:szCs w:val="28"/>
        </w:rPr>
        <w:t xml:space="preserve">Чередниченко Т.В. </w:t>
      </w:r>
      <w:r w:rsidRPr="00E80106">
        <w:rPr>
          <w:rFonts w:ascii="Times New Roman" w:hAnsi="Times New Roman" w:cs="Times New Roman"/>
          <w:sz w:val="16"/>
          <w:szCs w:val="28"/>
        </w:rPr>
        <w:t>Музыка в истории культуры. – Вып.1-2. – Долгопрудный: Алле</w:t>
      </w:r>
      <w:r w:rsidRPr="00E80106">
        <w:rPr>
          <w:rFonts w:ascii="Times New Roman" w:hAnsi="Times New Roman" w:cs="Times New Roman"/>
          <w:sz w:val="16"/>
          <w:szCs w:val="28"/>
        </w:rPr>
        <w:t>г</w:t>
      </w:r>
      <w:r w:rsidRPr="00E80106">
        <w:rPr>
          <w:rFonts w:ascii="Times New Roman" w:hAnsi="Times New Roman" w:cs="Times New Roman"/>
          <w:sz w:val="16"/>
          <w:szCs w:val="28"/>
        </w:rPr>
        <w:t>ро-Пресс, 1994.</w:t>
      </w:r>
    </w:p>
    <w:p w:rsidR="00DD3450" w:rsidRPr="0050496C" w:rsidRDefault="00DD3450" w:rsidP="00DD3450">
      <w:pPr>
        <w:spacing w:after="120"/>
        <w:jc w:val="right"/>
        <w:rPr>
          <w:rFonts w:ascii="Times New Roman" w:hAnsi="Times New Roman" w:cs="Times New Roman"/>
          <w:b/>
          <w:sz w:val="20"/>
          <w:szCs w:val="20"/>
        </w:rPr>
      </w:pPr>
      <w:r w:rsidRPr="0050496C">
        <w:rPr>
          <w:rFonts w:ascii="Times New Roman" w:hAnsi="Times New Roman" w:cs="Times New Roman"/>
          <w:b/>
          <w:sz w:val="20"/>
          <w:szCs w:val="20"/>
        </w:rPr>
        <w:lastRenderedPageBreak/>
        <w:t>С. А. Филатов-Бекман</w:t>
      </w:r>
    </w:p>
    <w:p w:rsidR="00DD3450" w:rsidRPr="0050496C" w:rsidRDefault="00DD3450" w:rsidP="000C17EF">
      <w:pPr>
        <w:ind w:firstLine="0"/>
        <w:jc w:val="center"/>
        <w:rPr>
          <w:rFonts w:ascii="Times New Roman" w:hAnsi="Times New Roman" w:cs="Times New Roman"/>
          <w:b/>
          <w:sz w:val="20"/>
          <w:szCs w:val="20"/>
        </w:rPr>
      </w:pPr>
      <w:r w:rsidRPr="0050496C">
        <w:rPr>
          <w:rFonts w:ascii="Times New Roman" w:hAnsi="Times New Roman" w:cs="Times New Roman"/>
          <w:b/>
          <w:sz w:val="20"/>
          <w:szCs w:val="20"/>
        </w:rPr>
        <w:t>К  ВОПРОСУ  О  МАТЕМАТИЧЕСКИХ  АСПЕКТАХ  ЗОННОЙ  ТЕОРИИ  АБСОЛЮТНОГО  СЛУХА  Н. А. ГАРБУЗОВА</w:t>
      </w:r>
    </w:p>
    <w:p w:rsidR="00DD3450" w:rsidRPr="0050496C" w:rsidRDefault="00DD3450" w:rsidP="00DD3450">
      <w:pPr>
        <w:spacing w:before="120"/>
        <w:ind w:firstLine="340"/>
        <w:rPr>
          <w:rFonts w:ascii="Times New Roman" w:hAnsi="Times New Roman" w:cs="Times New Roman"/>
          <w:sz w:val="20"/>
          <w:szCs w:val="20"/>
        </w:rPr>
      </w:pPr>
      <w:r w:rsidRPr="0050496C">
        <w:rPr>
          <w:rFonts w:ascii="Times New Roman" w:hAnsi="Times New Roman" w:cs="Times New Roman"/>
          <w:sz w:val="20"/>
          <w:szCs w:val="20"/>
        </w:rPr>
        <w:t>Николаю Александровичу Гарбузову – выдающемуся отечественному мыслителю, ученому, музыканту, педагогу, общественному деятелю пр</w:t>
      </w:r>
      <w:r w:rsidRPr="0050496C">
        <w:rPr>
          <w:rFonts w:ascii="Times New Roman" w:hAnsi="Times New Roman" w:cs="Times New Roman"/>
          <w:sz w:val="20"/>
          <w:szCs w:val="20"/>
        </w:rPr>
        <w:t>и</w:t>
      </w:r>
      <w:r w:rsidRPr="0050496C">
        <w:rPr>
          <w:rFonts w:ascii="Times New Roman" w:hAnsi="Times New Roman" w:cs="Times New Roman"/>
          <w:sz w:val="20"/>
          <w:szCs w:val="20"/>
        </w:rPr>
        <w:t xml:space="preserve">надлежат фундаментальные исследования природы звуковысотного слуха, а также темпа, ритма, динамического и тембрового слуха. Результатом этих исследований является вывод о зонной природе музыкального слуха. В предлагаемой статье обсуждаются некоторые аспекты компьютерного мооделирования зонной природы абсолютного слуха. </w:t>
      </w:r>
    </w:p>
    <w:p w:rsidR="00DD3450" w:rsidRPr="0050496C" w:rsidRDefault="00DD3450" w:rsidP="00DD3450">
      <w:pPr>
        <w:ind w:firstLine="340"/>
        <w:rPr>
          <w:rFonts w:ascii="Times New Roman" w:hAnsi="Times New Roman" w:cs="Times New Roman"/>
          <w:sz w:val="20"/>
          <w:szCs w:val="20"/>
        </w:rPr>
      </w:pPr>
      <w:r w:rsidRPr="0050496C">
        <w:rPr>
          <w:rFonts w:ascii="Times New Roman" w:hAnsi="Times New Roman" w:cs="Times New Roman"/>
          <w:sz w:val="20"/>
          <w:szCs w:val="20"/>
        </w:rPr>
        <w:t>Как известно, Н. А. Гарбузов на основе детальных измеренеий устан</w:t>
      </w:r>
      <w:r w:rsidRPr="0050496C">
        <w:rPr>
          <w:rFonts w:ascii="Times New Roman" w:hAnsi="Times New Roman" w:cs="Times New Roman"/>
          <w:sz w:val="20"/>
          <w:szCs w:val="20"/>
        </w:rPr>
        <w:t>о</w:t>
      </w:r>
      <w:r w:rsidRPr="0050496C">
        <w:rPr>
          <w:rFonts w:ascii="Times New Roman" w:hAnsi="Times New Roman" w:cs="Times New Roman"/>
          <w:sz w:val="20"/>
          <w:szCs w:val="20"/>
        </w:rPr>
        <w:t>вил, что восприятие акустической частоты отличается от заданного знач</w:t>
      </w:r>
      <w:r w:rsidRPr="0050496C">
        <w:rPr>
          <w:rFonts w:ascii="Times New Roman" w:hAnsi="Times New Roman" w:cs="Times New Roman"/>
          <w:sz w:val="20"/>
          <w:szCs w:val="20"/>
        </w:rPr>
        <w:t>е</w:t>
      </w:r>
      <w:r w:rsidRPr="0050496C">
        <w:rPr>
          <w:rFonts w:ascii="Times New Roman" w:hAnsi="Times New Roman" w:cs="Times New Roman"/>
          <w:sz w:val="20"/>
          <w:szCs w:val="20"/>
        </w:rPr>
        <w:t>ния как в сторону увеличения, так и в сторону уменьшения, образуя ч</w:t>
      </w:r>
      <w:r w:rsidRPr="0050496C">
        <w:rPr>
          <w:rFonts w:ascii="Times New Roman" w:hAnsi="Times New Roman" w:cs="Times New Roman"/>
          <w:sz w:val="20"/>
          <w:szCs w:val="20"/>
        </w:rPr>
        <w:t>а</w:t>
      </w:r>
      <w:r w:rsidRPr="0050496C">
        <w:rPr>
          <w:rFonts w:ascii="Times New Roman" w:hAnsi="Times New Roman" w:cs="Times New Roman"/>
          <w:sz w:val="20"/>
          <w:szCs w:val="20"/>
        </w:rPr>
        <w:t>стотную зону. Это означает, что зону Н. А. Гарбузова можно рассматр</w:t>
      </w:r>
      <w:r w:rsidRPr="0050496C">
        <w:rPr>
          <w:rFonts w:ascii="Times New Roman" w:hAnsi="Times New Roman" w:cs="Times New Roman"/>
          <w:sz w:val="20"/>
          <w:szCs w:val="20"/>
        </w:rPr>
        <w:t>и</w:t>
      </w:r>
      <w:r w:rsidRPr="0050496C">
        <w:rPr>
          <w:rFonts w:ascii="Times New Roman" w:hAnsi="Times New Roman" w:cs="Times New Roman"/>
          <w:sz w:val="20"/>
          <w:szCs w:val="20"/>
        </w:rPr>
        <w:t>вать как музыкальный микроинтервал.</w:t>
      </w:r>
    </w:p>
    <w:p w:rsidR="00DD3450" w:rsidRPr="00D8479E" w:rsidRDefault="00DD3450" w:rsidP="00DD3450">
      <w:pPr>
        <w:ind w:firstLine="340"/>
        <w:rPr>
          <w:rFonts w:ascii="Times New Roman" w:hAnsi="Times New Roman" w:cs="Times New Roman"/>
          <w:sz w:val="20"/>
          <w:szCs w:val="20"/>
        </w:rPr>
      </w:pPr>
      <w:r w:rsidRPr="0050496C">
        <w:rPr>
          <w:rFonts w:ascii="Times New Roman" w:hAnsi="Times New Roman" w:cs="Times New Roman"/>
          <w:sz w:val="20"/>
          <w:szCs w:val="20"/>
        </w:rPr>
        <w:t>Математическая модель подобного микроинтервала разработана нами для ответа на следующие вопросы: существуют ли аналитические способы определения верхней гранциы зоны, при превышении которой характер</w:t>
      </w:r>
      <w:r w:rsidRPr="0050496C">
        <w:rPr>
          <w:rFonts w:ascii="Times New Roman" w:hAnsi="Times New Roman" w:cs="Times New Roman"/>
          <w:sz w:val="20"/>
          <w:szCs w:val="20"/>
        </w:rPr>
        <w:t>и</w:t>
      </w:r>
      <w:r w:rsidRPr="0050496C">
        <w:rPr>
          <w:rFonts w:ascii="Times New Roman" w:hAnsi="Times New Roman" w:cs="Times New Roman"/>
          <w:sz w:val="20"/>
          <w:szCs w:val="20"/>
        </w:rPr>
        <w:t>стики микроинтервала претерпевают качественные изменения, существует ли четко определяемая нижняя граница? Эти вопросы не так просты. Делов в том, что сам факт наличия зоны, то есть отклонения воспринимаемого звука от заданного частотного стандарта, в достаточной степени зависит от слуховых возможностей конкретного человека. Зона Гарбузова формир</w:t>
      </w:r>
      <w:r w:rsidRPr="0050496C">
        <w:rPr>
          <w:rFonts w:ascii="Times New Roman" w:hAnsi="Times New Roman" w:cs="Times New Roman"/>
          <w:sz w:val="20"/>
          <w:szCs w:val="20"/>
        </w:rPr>
        <w:t>у</w:t>
      </w:r>
      <w:r w:rsidRPr="0050496C">
        <w:rPr>
          <w:rFonts w:ascii="Times New Roman" w:hAnsi="Times New Roman" w:cs="Times New Roman"/>
          <w:sz w:val="20"/>
          <w:szCs w:val="20"/>
        </w:rPr>
        <w:t>ется именно вследствие того, что испытуемый не улавливает разность между стандартом частоты и некоторым значением, близким к стандарту. Напомним, что по данным Н. А. Гарбузова эта разность может доходить до полутона темперированной шкалы и даже превышать один полутон [3]. Таким образом, исследование зонности абсолютного слуха принадлежит к области психофизиологической музыкальной акустики [1].</w:t>
      </w:r>
    </w:p>
    <w:p w:rsidR="00DD3450" w:rsidRPr="00D8479E"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Механизм восприятия слуховой информации человеком исключител</w:t>
      </w:r>
      <w:r w:rsidRPr="00D8479E">
        <w:rPr>
          <w:rFonts w:ascii="Times New Roman" w:hAnsi="Times New Roman" w:cs="Times New Roman"/>
          <w:sz w:val="20"/>
          <w:szCs w:val="20"/>
        </w:rPr>
        <w:t>ь</w:t>
      </w:r>
      <w:r w:rsidRPr="00D8479E">
        <w:rPr>
          <w:rFonts w:ascii="Times New Roman" w:hAnsi="Times New Roman" w:cs="Times New Roman"/>
          <w:sz w:val="20"/>
          <w:szCs w:val="20"/>
        </w:rPr>
        <w:t>но сложен и к настоящему времени исследован далеко не полностью. О</w:t>
      </w:r>
      <w:r w:rsidRPr="00D8479E">
        <w:rPr>
          <w:rFonts w:ascii="Times New Roman" w:hAnsi="Times New Roman" w:cs="Times New Roman"/>
          <w:sz w:val="20"/>
          <w:szCs w:val="20"/>
        </w:rPr>
        <w:t>б</w:t>
      </w:r>
      <w:r w:rsidRPr="00D8479E">
        <w:rPr>
          <w:rFonts w:ascii="Times New Roman" w:hAnsi="Times New Roman" w:cs="Times New Roman"/>
          <w:sz w:val="20"/>
          <w:szCs w:val="20"/>
        </w:rPr>
        <w:t>суждаемая модель не затрагивает механизмов психологического воспри</w:t>
      </w:r>
      <w:r w:rsidRPr="00D8479E">
        <w:rPr>
          <w:rFonts w:ascii="Times New Roman" w:hAnsi="Times New Roman" w:cs="Times New Roman"/>
          <w:sz w:val="20"/>
          <w:szCs w:val="20"/>
        </w:rPr>
        <w:t>я</w:t>
      </w:r>
      <w:r w:rsidRPr="00D8479E">
        <w:rPr>
          <w:rFonts w:ascii="Times New Roman" w:hAnsi="Times New Roman" w:cs="Times New Roman"/>
          <w:sz w:val="20"/>
          <w:szCs w:val="20"/>
        </w:rPr>
        <w:t>тия; она основывается на некоторых положениях математической теории колебаний.</w:t>
      </w:r>
    </w:p>
    <w:p w:rsidR="00DD3450" w:rsidRPr="00D8479E"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Мы рассматривает систему с двумя степенями свободы, состоящую из двух индуктивно связанных электрических контуров. Каждый из контуров совершает колебания со своей частотой; объединение контуров в единую систему позволяет получить интервал как одновременно происходящие колебания с различными частотами. Электрический контур, в отличие от механических систем, способен успешно функционировать в области м</w:t>
      </w:r>
      <w:r w:rsidRPr="00D8479E">
        <w:rPr>
          <w:rFonts w:ascii="Times New Roman" w:hAnsi="Times New Roman" w:cs="Times New Roman"/>
          <w:sz w:val="20"/>
          <w:szCs w:val="20"/>
        </w:rPr>
        <w:t>у</w:t>
      </w:r>
      <w:r w:rsidRPr="00D8479E">
        <w:rPr>
          <w:rFonts w:ascii="Times New Roman" w:hAnsi="Times New Roman" w:cs="Times New Roman"/>
          <w:sz w:val="20"/>
          <w:szCs w:val="20"/>
        </w:rPr>
        <w:lastRenderedPageBreak/>
        <w:t>зыкальных акустических частот (сотни и тысячи Герц) [10; 11]. Собстве</w:t>
      </w:r>
      <w:r w:rsidRPr="00D8479E">
        <w:rPr>
          <w:rFonts w:ascii="Times New Roman" w:hAnsi="Times New Roman" w:cs="Times New Roman"/>
          <w:sz w:val="20"/>
          <w:szCs w:val="20"/>
        </w:rPr>
        <w:t>н</w:t>
      </w:r>
      <w:r w:rsidRPr="00D8479E">
        <w:rPr>
          <w:rFonts w:ascii="Times New Roman" w:hAnsi="Times New Roman" w:cs="Times New Roman"/>
          <w:sz w:val="20"/>
          <w:szCs w:val="20"/>
        </w:rPr>
        <w:t>ные частоты колебаний системы в общем случае отличаются от частот к</w:t>
      </w:r>
      <w:r w:rsidRPr="00D8479E">
        <w:rPr>
          <w:rFonts w:ascii="Times New Roman" w:hAnsi="Times New Roman" w:cs="Times New Roman"/>
          <w:sz w:val="20"/>
          <w:szCs w:val="20"/>
        </w:rPr>
        <w:t>о</w:t>
      </w:r>
      <w:r w:rsidRPr="00D8479E">
        <w:rPr>
          <w:rFonts w:ascii="Times New Roman" w:hAnsi="Times New Roman" w:cs="Times New Roman"/>
          <w:sz w:val="20"/>
          <w:szCs w:val="20"/>
        </w:rPr>
        <w:t>лебаний каждого из контуров, что является признаком взаимодействия с</w:t>
      </w:r>
      <w:r w:rsidRPr="00D8479E">
        <w:rPr>
          <w:rFonts w:ascii="Times New Roman" w:hAnsi="Times New Roman" w:cs="Times New Roman"/>
          <w:sz w:val="20"/>
          <w:szCs w:val="20"/>
        </w:rPr>
        <w:t>о</w:t>
      </w:r>
      <w:r w:rsidRPr="00D8479E">
        <w:rPr>
          <w:rFonts w:ascii="Times New Roman" w:hAnsi="Times New Roman" w:cs="Times New Roman"/>
          <w:sz w:val="20"/>
          <w:szCs w:val="20"/>
        </w:rPr>
        <w:t xml:space="preserve">ставных частей целого. Анализируемая система является диссипативной, так как нами учптывается затухание колебаний. </w:t>
      </w:r>
    </w:p>
    <w:p w:rsidR="00DD3450" w:rsidRPr="00D8479E"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Кратко обсудим наиболее общий метод моделирования, применимый к колебательным системам любой природы. Это позволит легко перейти к конкретной электромагнитной системе.</w:t>
      </w:r>
    </w:p>
    <w:p w:rsidR="00DD3450" w:rsidRPr="00840ED8" w:rsidRDefault="00DD3450" w:rsidP="0050496C">
      <w:pPr>
        <w:spacing w:after="120"/>
        <w:ind w:firstLine="340"/>
        <w:rPr>
          <w:rFonts w:ascii="Times New Roman" w:hAnsi="Times New Roman" w:cs="Times New Roman"/>
          <w:sz w:val="20"/>
          <w:szCs w:val="20"/>
        </w:rPr>
      </w:pPr>
      <w:r w:rsidRPr="00D8479E">
        <w:rPr>
          <w:rFonts w:ascii="Times New Roman" w:hAnsi="Times New Roman" w:cs="Times New Roman"/>
          <w:sz w:val="20"/>
          <w:szCs w:val="20"/>
        </w:rPr>
        <w:t>Для диссипативной системы справедливо уравнение Лагранжа [8]:</w:t>
      </w:r>
    </w:p>
    <w:p w:rsidR="00DD3450" w:rsidRPr="00840ED8" w:rsidRDefault="00DD3450" w:rsidP="004A5FA1">
      <w:pPr>
        <w:ind w:firstLine="0"/>
        <w:jc w:val="center"/>
        <w:rPr>
          <w:rFonts w:ascii="Times New Roman" w:hAnsi="Times New Roman" w:cs="Times New Roman"/>
          <w:sz w:val="20"/>
          <w:szCs w:val="20"/>
        </w:rPr>
      </w:pPr>
      <w:r w:rsidRPr="00285AED">
        <w:rPr>
          <w:rFonts w:ascii="Times New Roman" w:hAnsi="Times New Roman" w:cs="Times New Roman"/>
          <w:sz w:val="20"/>
          <w:szCs w:val="20"/>
        </w:rPr>
        <w:fldChar w:fldCharType="begin"/>
      </w:r>
      <w:r w:rsidRPr="00285AED">
        <w:rPr>
          <w:rFonts w:ascii="Times New Roman" w:hAnsi="Times New Roman" w:cs="Times New Roman"/>
          <w:sz w:val="20"/>
          <w:szCs w:val="20"/>
        </w:rPr>
        <w:instrText xml:space="preserve"> QUOTE </w:instrText>
      </w:r>
      <w:r w:rsidRPr="00285AED">
        <w:rPr>
          <w:position w:val="-12"/>
        </w:rPr>
        <w:pict>
          <v:shape id="_x0000_i1038" type="#_x0000_t75" style="width:84.4pt;height:17.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5&quot;/&gt;&lt;w:doNotEmbedSystemFonts/&gt;&lt;w:hideSpellingErrors/&gt;&lt;w:activeWritingStyle w:lang=&quot;RU&quot; w:vendorID=&quot;1&quot; w:dllVersion=&quot;512&quot; w:optionSet=&quot;0&quot;/&gt;&lt;w:stylePaneFormatFilter w:val=&quot;3F01&quot;/&gt;&lt;w:defaultTabStop w:val=&quot;708&quot;/&gt;&lt;w:autoHyphenation/&gt;&lt;w:hyphenationZone w:val=&quot;357&quot;/&gt;&lt;w:drawingGridHorizontalSpacing w:val=&quot;110&quot;/&gt;&lt;w:displayHorizontalDrawingGridEvery w:val=&quot;2&quot;/&gt;&lt;w:displayVerticalDrawingGridEvery w:val=&quot;2&quot;/&gt;&lt;w:punctuationKerning/&gt;&lt;w:characterSpacingControl w:val=&quot;DontCompress&quot;/&gt;&lt;w:printTwoOnOne/&gt;&lt;w:optimizeForBrowser/&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useFELayout/&gt;&lt;/w:compat&gt;&lt;wsp:rsids&gt;&lt;wsp:rsidRoot wsp:val=&quot;005C238E&quot;/&gt;&lt;wsp:rsid wsp:val=&quot;00002EB3&quot;/&gt;&lt;wsp:rsid wsp:val=&quot;00010993&quot;/&gt;&lt;wsp:rsid wsp:val=&quot;00012E9D&quot;/&gt;&lt;wsp:rsid wsp:val=&quot;000344C5&quot;/&gt;&lt;wsp:rsid wsp:val=&quot;0004474A&quot;/&gt;&lt;wsp:rsid wsp:val=&quot;000A5243&quot;/&gt;&lt;wsp:rsid wsp:val=&quot;00103688&quot;/&gt;&lt;wsp:rsid wsp:val=&quot;00176636&quot;/&gt;&lt;wsp:rsid wsp:val=&quot;00197AAB&quot;/&gt;&lt;wsp:rsid wsp:val=&quot;001B2972&quot;/&gt;&lt;wsp:rsid wsp:val=&quot;001C3714&quot;/&gt;&lt;wsp:rsid wsp:val=&quot;001F3C96&quot;/&gt;&lt;wsp:rsid wsp:val=&quot;00223BDD&quot;/&gt;&lt;wsp:rsid wsp:val=&quot;00227281&quot;/&gt;&lt;wsp:rsid wsp:val=&quot;0023272C&quot;/&gt;&lt;wsp:rsid wsp:val=&quot;00285AED&quot;/&gt;&lt;wsp:rsid wsp:val=&quot;00293579&quot;/&gt;&lt;wsp:rsid wsp:val=&quot;002E1843&quot;/&gt;&lt;wsp:rsid wsp:val=&quot;00323EE6&quot;/&gt;&lt;wsp:rsid wsp:val=&quot;00377654&quot;/&gt;&lt;wsp:rsid wsp:val=&quot;003C6824&quot;/&gt;&lt;wsp:rsid wsp:val=&quot;003D6DD3&quot;/&gt;&lt;wsp:rsid wsp:val=&quot;004104D4&quot;/&gt;&lt;wsp:rsid wsp:val=&quot;00476A7D&quot;/&gt;&lt;wsp:rsid wsp:val=&quot;0058759F&quot;/&gt;&lt;wsp:rsid wsp:val=&quot;005C238E&quot;/&gt;&lt;wsp:rsid wsp:val=&quot;006246D0&quot;/&gt;&lt;wsp:rsid wsp:val=&quot;0062555D&quot;/&gt;&lt;wsp:rsid wsp:val=&quot;006821B1&quot;/&gt;&lt;wsp:rsid wsp:val=&quot;006F5BD9&quot;/&gt;&lt;wsp:rsid wsp:val=&quot;00761305&quot;/&gt;&lt;wsp:rsid wsp:val=&quot;00780CEF&quot;/&gt;&lt;wsp:rsid wsp:val=&quot;007C3213&quot;/&gt;&lt;wsp:rsid wsp:val=&quot;007F4ED5&quot;/&gt;&lt;wsp:rsid wsp:val=&quot;008A3CFA&quot;/&gt;&lt;wsp:rsid wsp:val=&quot;008B6ABC&quot;/&gt;&lt;wsp:rsid wsp:val=&quot;008B7F95&quot;/&gt;&lt;wsp:rsid wsp:val=&quot;008C15F1&quot;/&gt;&lt;wsp:rsid wsp:val=&quot;008E04F6&quot;/&gt;&lt;wsp:rsid wsp:val=&quot;0092525A&quot;/&gt;&lt;wsp:rsid wsp:val=&quot;0096029D&quot;/&gt;&lt;wsp:rsid wsp:val=&quot;0098771C&quot;/&gt;&lt;wsp:rsid wsp:val=&quot;009B75AC&quot;/&gt;&lt;wsp:rsid wsp:val=&quot;009E0356&quot;/&gt;&lt;wsp:rsid wsp:val=&quot;00A00707&quot;/&gt;&lt;wsp:rsid wsp:val=&quot;00A028F3&quot;/&gt;&lt;wsp:rsid wsp:val=&quot;00A04D57&quot;/&gt;&lt;wsp:rsid wsp:val=&quot;00A15DB4&quot;/&gt;&lt;wsp:rsid wsp:val=&quot;00A419FB&quot;/&gt;&lt;wsp:rsid wsp:val=&quot;00A54D04&quot;/&gt;&lt;wsp:rsid wsp:val=&quot;00A64564&quot;/&gt;&lt;wsp:rsid wsp:val=&quot;00A74698&quot;/&gt;&lt;wsp:rsid wsp:val=&quot;00A91373&quot;/&gt;&lt;wsp:rsid wsp:val=&quot;00AA10DC&quot;/&gt;&lt;wsp:rsid wsp:val=&quot;00AB5FB7&quot;/&gt;&lt;wsp:rsid wsp:val=&quot;00AF0D9B&quot;/&gt;&lt;wsp:rsid wsp:val=&quot;00B83424&quot;/&gt;&lt;wsp:rsid wsp:val=&quot;00B84F5F&quot;/&gt;&lt;wsp:rsid wsp:val=&quot;00B91498&quot;/&gt;&lt;wsp:rsid wsp:val=&quot;00B96523&quot;/&gt;&lt;wsp:rsid wsp:val=&quot;00BD6CFB&quot;/&gt;&lt;wsp:rsid wsp:val=&quot;00BF77D1&quot;/&gt;&lt;wsp:rsid wsp:val=&quot;00CA6FEB&quot;/&gt;&lt;wsp:rsid wsp:val=&quot;00CE176E&quot;/&gt;&lt;wsp:rsid wsp:val=&quot;00D852B1&quot;/&gt;&lt;wsp:rsid wsp:val=&quot;00D919C8&quot;/&gt;&lt;wsp:rsid wsp:val=&quot;00E47802&quot;/&gt;&lt;wsp:rsid wsp:val=&quot;00F107BE&quot;/&gt;&lt;wsp:rsid wsp:val=&quot;00F36795&quot;/&gt;&lt;wsp:rsid wsp:val=&quot;00F461BB&quot;/&gt;&lt;wsp:rsid wsp:val=&quot;00F9316C&quot;/&gt;&lt;wsp:rsid wsp:val=&quot;00FC0564&quot;/&gt;&lt;wsp:rsid wsp:val=&quot;00FD7A26&quot;/&gt;&lt;wsp:rsid wsp:val=&quot;00FE51E0&quot;/&gt;&lt;/wsp:rsids&gt;&lt;/w:docPr&gt;&lt;w:body&gt;&lt;w:p wsp:rsidR=&quot;00000000&quot; wsp:rsidRDefault=&quot;007C3213&quot;&gt;&lt;m:oMathPara&gt;&lt;m:oMath&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d&lt;/m:t&gt;&lt;/m:r&gt;&lt;/m:num&gt;&lt;m:den&gt;&lt;m:r&gt;&lt;w:rPr&gt;&lt;w:rFonts w:ascii=&quot;Cambria Math&quot; w:h-ansi=&quot;Cambria Math&quot; w:cs=&quot;Times New Roman&quot;/&gt;&lt;wx:font wx:val=&quot;Cambria Math&quot;/&gt;&lt;w:i/&gt;&lt;w:sz w:val=&quot;20&quot;/&gt;&lt;w:sz-cs w:val=&quot;20&quot;/&gt;&lt;/w:rPr&gt;&lt;m:t&gt;dt&lt;/m:t&gt;&lt;/m:r&gt;&lt;/m:den&gt;&lt;/m:f&gt;&lt;m:d&gt;&lt;m:dPr&gt;&lt;m:ctrlPr&gt;&lt;w:rPr&gt;&lt;w:rFonts w:ascii=&quot;Cambria Math&quot; w:h-ansi=&quot;Times New Roman&quot; w:cs=&quot;Times New Roman&quot;/&gt;&lt;wx:font wx:val=&quot;Cambria Math&quot;/&gt;&lt;w:i/&gt;&lt;w:sz w:val=&quot;20&quot;/&gt;&lt;w:sz-cs w:val=&quot;20&quot;/&gt;&lt;/w:rPr&gt;&lt;/m:ctrlPr&gt;&lt;/m:dPr&gt;&lt;m:e&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в€‚L&lt;/m:t&gt;&lt;/m:r&gt;&lt;/m:num&gt;&lt;m:den&gt;&lt;m:r&gt;&lt;w:rPr&gt;&lt;w:rFonts w:ascii=&quot;Cambria Math&quot; w:h-ansi=&quot;Cambria Math&quot; w:cs=&quot;Times New Roman&quot;/&gt;&lt;wx:font wx:val=&quot;Cambria Math&quot;/&gt;&lt;w:i/&gt;&lt;w:sz w:val=&quot;20&quot;/&gt;&lt;w:sz-cs w:val=&quot;20&quot;/&gt;&lt;/w:rPr&gt;&lt;m:t&gt;в€‚&lt;/m:t&gt;&lt;/m:r&gt;&lt;m:acc&gt;&lt;m:accPr&gt;&lt;m:chr m:val=&quot;М‡&quot;/&gt;&lt;m:ctrlPr&gt;&lt;w:rPr&gt;&lt;w:rFonts w:ascii=&quot;Cambria Math&quot; w:h-ansi=&quot;Times New Roman&quot; w:cs=&quot;Times New Roman&quot;/&gt;&lt;wx:font wx:val=&quot;Cambria Math&quot;/&gt;&lt;w:i/&gt;&lt;w:sz w:val=&quot;20&quot;/&gt;&lt;w:sz-cs w:val=&quot;20&quot;/&gt;&lt;/w:rPr&gt;&lt;/m:ctrlPr&gt;&lt;/m:accPr&gt;&lt;m:e&gt;&lt;m:r&gt;&lt;w:rPr&gt;&lt;w:rFonts w:ascii=&quot;Cambria Math&quot; w:h-ansi=&quot;Cambria Math&quot; w:cs=&quot;Times New Roman&quot;/&gt;&lt;wx:font wx:val=&quot;Cambria Math&quot;/&gt;&lt;w:i/&gt;&lt;w:sz w:val=&quot;20&quot;/&gt;&lt;w:sz-cs w:val=&quot;20&quot;/&gt;&lt;/w:rPr&gt;&lt;m:t&gt;x&lt;/m:t&gt;&lt;/m:r&gt;&lt;/m:e&gt;&lt;/m:acc&gt;&lt;/m:den&gt;&lt;/m:f&gt;&lt;/m:e&gt;&lt;/m:d&gt;&lt;m:r&gt;&lt;w:rPr&gt;&lt;w:rFonts w:ascii=&quot;Cambria Math&quot; w:h-ansi=&quot;Times New Roman&quot; w:cs=&quot;Times New Roman&quot;/&gt;&lt;wx:font wx:val=&quot;Times New Roman&quot;/&gt;&lt;w:i/&gt;&lt;w:sz w:val=&quot;20&quot;/&gt;&lt;w:sz-cs w:val=&quot;20&quot;/&gt;&lt;/w:rPr&gt;&lt;m:t&gt;-&lt;/m:t&gt;&lt;/m:r&gt;&lt;m:r&gt;&lt;w:rPr&gt;&lt;w:rFonts w:ascii=&quot;Cambria Math&quot; w:h-ansi=&quot;Times New Roman&quot; w:cs=&quot;Times New Roman&quot;/&gt;&lt;wx:font wx:val=&quot;Cambria Math&quot;/&gt;&lt;w:i/&gt;&lt;w:sz w:val=&quot;20&quot;/&gt;&lt;w:sz-cs w:val=&quot;20&quot;/&gt;&lt;/w:rPr&gt;&lt;m:t&gt; &lt;/m:t&gt;&lt;/m:r&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в€‚L&lt;/m:t&gt;&lt;/m:r&gt;&lt;/m:num&gt;&lt;m:den&gt;&lt;m:r&gt;&lt;w:rPr&gt;&lt;w:rFonts w:ascii=&quot;Cambria Math&quot; w:h-ansi=&quot;Cambria Math&quot; w:cs=&quot;Times New Roman&quot;/&gt;&lt;wx:font wx:val=&quot;Cambria Math&quot;/&gt;&lt;w:i/&gt;&lt;w:sz w:val=&quot;20&quot;/&gt;&lt;w:sz-cs w:val=&quot;20&quot;/&gt;&lt;/w:rPr&gt;&lt;m:t&gt;в€‚x&lt;/m:t&gt;&lt;/m:r&gt;&lt;/m:den&gt;&lt;/m:f&gt;&lt;m:r&gt;&lt;w:rPr&gt;&lt;w:rFonts w:ascii=&quot;Cambria Math&quot; w:h-ansi=&quot;Times New Roman&quot; w:cs=&quot;Times New Roman&quot;/&gt;&lt;wx:font wx:val=&quot;Cambria Math&quot;/&gt;&lt;w:i/&gt;&lt;w:sz w:val=&quot;20&quot;/&gt;&lt;w:sz-cs w:val=&quot;20&quot;/&gt;&lt;/w:rPr&gt;&lt;m:t&gt;= &lt;/m:t&gt;&lt;/m:r&gt;&lt;m:r&gt;&lt;w:rPr&gt;&lt;w:rFonts w:ascii=&quot;Cambria Math&quot; w:h-ansi=&quot;Times New Roman&quot; w:cs=&quot;Times New Roman&quot;/&gt;&lt;wx:font wx:val=&quot;Times New Roman&quot;/&gt;&lt;w:i/&gt;&lt;w:sz w:val=&quot;20&quot;/&gt;&lt;w:sz-cs w:val=&quot;20&quot;/&gt;&lt;/w:rPr&gt;&lt;m:t&gt;-&lt;/m:t&gt;&lt;/m:r&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в€‚F&lt;/m:t&gt;&lt;/m:r&gt;&lt;/m:num&gt;&lt;m:den&gt;&lt;m:r&gt;&lt;w:rPr&gt;&lt;w:rFonts w:ascii=&quot;Cambria Math&quot; w:h-ansi=&quot;Cambria Math&quot; w:cs=&quot;Times New Roman&quot;/&gt;&lt;wx:font wx:val=&quot;Cambria Math&quot;/&gt;&lt;w:i/&gt;&lt;w:sz w:val=&quot;20&quot;/&gt;&lt;w:sz-cs w:val=&quot;20&quot;/&gt;&lt;/w:rPr&gt;&lt;m:t&gt;в€‚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285AED">
        <w:rPr>
          <w:rFonts w:ascii="Times New Roman" w:hAnsi="Times New Roman" w:cs="Times New Roman"/>
          <w:sz w:val="20"/>
          <w:szCs w:val="20"/>
        </w:rPr>
        <w:instrText xml:space="preserve"> </w:instrText>
      </w:r>
      <w:r w:rsidRPr="00285AED">
        <w:rPr>
          <w:rFonts w:ascii="Times New Roman" w:hAnsi="Times New Roman" w:cs="Times New Roman"/>
          <w:sz w:val="20"/>
          <w:szCs w:val="20"/>
        </w:rPr>
        <w:fldChar w:fldCharType="separate"/>
      </w:r>
      <w:r w:rsidR="0050496C" w:rsidRPr="00285AED">
        <w:rPr>
          <w:position w:val="-12"/>
        </w:rPr>
        <w:pict>
          <v:shape id="_x0000_i1039" type="#_x0000_t75" style="width:108.4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5&quot;/&gt;&lt;w:doNotEmbedSystemFonts/&gt;&lt;w:hideSpellingErrors/&gt;&lt;w:activeWritingStyle w:lang=&quot;RU&quot; w:vendorID=&quot;1&quot; w:dllVersion=&quot;512&quot; w:optionSet=&quot;0&quot;/&gt;&lt;w:stylePaneFormatFilter w:val=&quot;3F01&quot;/&gt;&lt;w:defaultTabStop w:val=&quot;708&quot;/&gt;&lt;w:autoHyphenation/&gt;&lt;w:hyphenationZone w:val=&quot;357&quot;/&gt;&lt;w:drawingGridHorizontalSpacing w:val=&quot;110&quot;/&gt;&lt;w:displayHorizontalDrawingGridEvery w:val=&quot;2&quot;/&gt;&lt;w:displayVerticalDrawingGridEvery w:val=&quot;2&quot;/&gt;&lt;w:punctuationKerning/&gt;&lt;w:characterSpacingControl w:val=&quot;DontCompress&quot;/&gt;&lt;w:printTwoOnOne/&gt;&lt;w:optimizeForBrowser/&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useFELayout/&gt;&lt;/w:compat&gt;&lt;wsp:rsids&gt;&lt;wsp:rsidRoot wsp:val=&quot;005C238E&quot;/&gt;&lt;wsp:rsid wsp:val=&quot;00002EB3&quot;/&gt;&lt;wsp:rsid wsp:val=&quot;00010993&quot;/&gt;&lt;wsp:rsid wsp:val=&quot;00012E9D&quot;/&gt;&lt;wsp:rsid wsp:val=&quot;000344C5&quot;/&gt;&lt;wsp:rsid wsp:val=&quot;0004474A&quot;/&gt;&lt;wsp:rsid wsp:val=&quot;000A5243&quot;/&gt;&lt;wsp:rsid wsp:val=&quot;00103688&quot;/&gt;&lt;wsp:rsid wsp:val=&quot;00176636&quot;/&gt;&lt;wsp:rsid wsp:val=&quot;00197AAB&quot;/&gt;&lt;wsp:rsid wsp:val=&quot;001B2972&quot;/&gt;&lt;wsp:rsid wsp:val=&quot;001C3714&quot;/&gt;&lt;wsp:rsid wsp:val=&quot;001F3C96&quot;/&gt;&lt;wsp:rsid wsp:val=&quot;00223BDD&quot;/&gt;&lt;wsp:rsid wsp:val=&quot;00227281&quot;/&gt;&lt;wsp:rsid wsp:val=&quot;0023272C&quot;/&gt;&lt;wsp:rsid wsp:val=&quot;00285AED&quot;/&gt;&lt;wsp:rsid wsp:val=&quot;00293579&quot;/&gt;&lt;wsp:rsid wsp:val=&quot;002E1843&quot;/&gt;&lt;wsp:rsid wsp:val=&quot;00323EE6&quot;/&gt;&lt;wsp:rsid wsp:val=&quot;00377654&quot;/&gt;&lt;wsp:rsid wsp:val=&quot;003C6824&quot;/&gt;&lt;wsp:rsid wsp:val=&quot;003D6DD3&quot;/&gt;&lt;wsp:rsid wsp:val=&quot;004104D4&quot;/&gt;&lt;wsp:rsid wsp:val=&quot;00476A7D&quot;/&gt;&lt;wsp:rsid wsp:val=&quot;0058759F&quot;/&gt;&lt;wsp:rsid wsp:val=&quot;005C238E&quot;/&gt;&lt;wsp:rsid wsp:val=&quot;006246D0&quot;/&gt;&lt;wsp:rsid wsp:val=&quot;0062555D&quot;/&gt;&lt;wsp:rsid wsp:val=&quot;006821B1&quot;/&gt;&lt;wsp:rsid wsp:val=&quot;006F5BD9&quot;/&gt;&lt;wsp:rsid wsp:val=&quot;00761305&quot;/&gt;&lt;wsp:rsid wsp:val=&quot;00780CEF&quot;/&gt;&lt;wsp:rsid wsp:val=&quot;007C3213&quot;/&gt;&lt;wsp:rsid wsp:val=&quot;007F4ED5&quot;/&gt;&lt;wsp:rsid wsp:val=&quot;008A3CFA&quot;/&gt;&lt;wsp:rsid wsp:val=&quot;008B6ABC&quot;/&gt;&lt;wsp:rsid wsp:val=&quot;008B7F95&quot;/&gt;&lt;wsp:rsid wsp:val=&quot;008C15F1&quot;/&gt;&lt;wsp:rsid wsp:val=&quot;008E04F6&quot;/&gt;&lt;wsp:rsid wsp:val=&quot;0092525A&quot;/&gt;&lt;wsp:rsid wsp:val=&quot;0096029D&quot;/&gt;&lt;wsp:rsid wsp:val=&quot;0098771C&quot;/&gt;&lt;wsp:rsid wsp:val=&quot;009B75AC&quot;/&gt;&lt;wsp:rsid wsp:val=&quot;009E0356&quot;/&gt;&lt;wsp:rsid wsp:val=&quot;00A00707&quot;/&gt;&lt;wsp:rsid wsp:val=&quot;00A028F3&quot;/&gt;&lt;wsp:rsid wsp:val=&quot;00A04D57&quot;/&gt;&lt;wsp:rsid wsp:val=&quot;00A15DB4&quot;/&gt;&lt;wsp:rsid wsp:val=&quot;00A419FB&quot;/&gt;&lt;wsp:rsid wsp:val=&quot;00A54D04&quot;/&gt;&lt;wsp:rsid wsp:val=&quot;00A64564&quot;/&gt;&lt;wsp:rsid wsp:val=&quot;00A74698&quot;/&gt;&lt;wsp:rsid wsp:val=&quot;00A91373&quot;/&gt;&lt;wsp:rsid wsp:val=&quot;00AA10DC&quot;/&gt;&lt;wsp:rsid wsp:val=&quot;00AB5FB7&quot;/&gt;&lt;wsp:rsid wsp:val=&quot;00AF0D9B&quot;/&gt;&lt;wsp:rsid wsp:val=&quot;00B83424&quot;/&gt;&lt;wsp:rsid wsp:val=&quot;00B84F5F&quot;/&gt;&lt;wsp:rsid wsp:val=&quot;00B91498&quot;/&gt;&lt;wsp:rsid wsp:val=&quot;00B96523&quot;/&gt;&lt;wsp:rsid wsp:val=&quot;00BD6CFB&quot;/&gt;&lt;wsp:rsid wsp:val=&quot;00BF77D1&quot;/&gt;&lt;wsp:rsid wsp:val=&quot;00CA6FEB&quot;/&gt;&lt;wsp:rsid wsp:val=&quot;00CE176E&quot;/&gt;&lt;wsp:rsid wsp:val=&quot;00D852B1&quot;/&gt;&lt;wsp:rsid wsp:val=&quot;00D919C8&quot;/&gt;&lt;wsp:rsid wsp:val=&quot;00E47802&quot;/&gt;&lt;wsp:rsid wsp:val=&quot;00F107BE&quot;/&gt;&lt;wsp:rsid wsp:val=&quot;00F36795&quot;/&gt;&lt;wsp:rsid wsp:val=&quot;00F461BB&quot;/&gt;&lt;wsp:rsid wsp:val=&quot;00F9316C&quot;/&gt;&lt;wsp:rsid wsp:val=&quot;00FC0564&quot;/&gt;&lt;wsp:rsid wsp:val=&quot;00FD7A26&quot;/&gt;&lt;wsp:rsid wsp:val=&quot;00FE51E0&quot;/&gt;&lt;/wsp:rsids&gt;&lt;/w:docPr&gt;&lt;w:body&gt;&lt;w:p wsp:rsidR=&quot;00000000&quot; wsp:rsidRDefault=&quot;007C3213&quot;&gt;&lt;m:oMathPara&gt;&lt;m:oMath&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d&lt;/m:t&gt;&lt;/m:r&gt;&lt;/m:num&gt;&lt;m:den&gt;&lt;m:r&gt;&lt;w:rPr&gt;&lt;w:rFonts w:ascii=&quot;Cambria Math&quot; w:h-ansi=&quot;Cambria Math&quot; w:cs=&quot;Times New Roman&quot;/&gt;&lt;wx:font wx:val=&quot;Cambria Math&quot;/&gt;&lt;w:i/&gt;&lt;w:sz w:val=&quot;20&quot;/&gt;&lt;w:sz-cs w:val=&quot;20&quot;/&gt;&lt;/w:rPr&gt;&lt;m:t&gt;dt&lt;/m:t&gt;&lt;/m:r&gt;&lt;/m:den&gt;&lt;/m:f&gt;&lt;m:d&gt;&lt;m:dPr&gt;&lt;m:ctrlPr&gt;&lt;w:rPr&gt;&lt;w:rFonts w:ascii=&quot;Cambria Math&quot; w:h-ansi=&quot;Times New Roman&quot; w:cs=&quot;Times New Roman&quot;/&gt;&lt;wx:font wx:val=&quot;Cambria Math&quot;/&gt;&lt;w:i/&gt;&lt;w:sz w:val=&quot;20&quot;/&gt;&lt;w:sz-cs w:val=&quot;20&quot;/&gt;&lt;/w:rPr&gt;&lt;/m:ctrlPr&gt;&lt;/m:dPr&gt;&lt;m:e&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в€‚L&lt;/m:t&gt;&lt;/m:r&gt;&lt;/m:num&gt;&lt;m:den&gt;&lt;m:r&gt;&lt;w:rPr&gt;&lt;w:rFonts w:ascii=&quot;Cambria Math&quot; w:h-ansi=&quot;Cambria Math&quot; w:cs=&quot;Times New Roman&quot;/&gt;&lt;wx:font wx:val=&quot;Cambria Math&quot;/&gt;&lt;w:i/&gt;&lt;w:sz w:val=&quot;20&quot;/&gt;&lt;w:sz-cs w:val=&quot;20&quot;/&gt;&lt;/w:rPr&gt;&lt;m:t&gt;в€‚&lt;/m:t&gt;&lt;/m:r&gt;&lt;m:acc&gt;&lt;m:accPr&gt;&lt;m:chr m:val=&quot;М‡&quot;/&gt;&lt;m:ctrlPr&gt;&lt;w:rPr&gt;&lt;w:rFonts w:ascii=&quot;Cambria Math&quot; w:h-ansi=&quot;Times New Roman&quot; w:cs=&quot;Times New Roman&quot;/&gt;&lt;wx:font wx:val=&quot;Cambria Math&quot;/&gt;&lt;w:i/&gt;&lt;w:sz w:val=&quot;20&quot;/&gt;&lt;w:sz-cs w:val=&quot;20&quot;/&gt;&lt;/w:rPr&gt;&lt;/m:ctrlPr&gt;&lt;/m:accPr&gt;&lt;m:e&gt;&lt;m:r&gt;&lt;w:rPr&gt;&lt;w:rFonts w:ascii=&quot;Cambria Math&quot; w:h-ansi=&quot;Cambria Math&quot; w:cs=&quot;Times New Roman&quot;/&gt;&lt;wx:font wx:val=&quot;Cambria Math&quot;/&gt;&lt;w:i/&gt;&lt;w:sz w:val=&quot;20&quot;/&gt;&lt;w:sz-cs w:val=&quot;20&quot;/&gt;&lt;/w:rPr&gt;&lt;m:t&gt;x&lt;/m:t&gt;&lt;/m:r&gt;&lt;/m:e&gt;&lt;/m:acc&gt;&lt;/m:den&gt;&lt;/m:f&gt;&lt;/m:e&gt;&lt;/m:d&gt;&lt;m:r&gt;&lt;w:rPr&gt;&lt;w:rFonts w:ascii=&quot;Cambria Math&quot; w:h-ansi=&quot;Times New Roman&quot; w:cs=&quot;Times New Roman&quot;/&gt;&lt;wx:font wx:val=&quot;Times New Roman&quot;/&gt;&lt;w:i/&gt;&lt;w:sz w:val=&quot;20&quot;/&gt;&lt;w:sz-cs w:val=&quot;20&quot;/&gt;&lt;/w:rPr&gt;&lt;m:t&gt;-&lt;/m:t&gt;&lt;/m:r&gt;&lt;m:r&gt;&lt;w:rPr&gt;&lt;w:rFonts w:ascii=&quot;Cambria Math&quot; w:h-ansi=&quot;Times New Roman&quot; w:cs=&quot;Times New Roman&quot;/&gt;&lt;wx:font wx:val=&quot;Cambria Math&quot;/&gt;&lt;w:i/&gt;&lt;w:sz w:val=&quot;20&quot;/&gt;&lt;w:sz-cs w:val=&quot;20&quot;/&gt;&lt;/w:rPr&gt;&lt;m:t&gt; &lt;/m:t&gt;&lt;/m:r&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в€‚L&lt;/m:t&gt;&lt;/m:r&gt;&lt;/m:num&gt;&lt;m:den&gt;&lt;m:r&gt;&lt;w:rPr&gt;&lt;w:rFonts w:ascii=&quot;Cambria Math&quot; w:h-ansi=&quot;Cambria Math&quot; w:cs=&quot;Times New Roman&quot;/&gt;&lt;wx:font wx:val=&quot;Cambria Math&quot;/&gt;&lt;w:i/&gt;&lt;w:sz w:val=&quot;20&quot;/&gt;&lt;w:sz-cs w:val=&quot;20&quot;/&gt;&lt;/w:rPr&gt;&lt;m:t&gt;в€‚x&lt;/m:t&gt;&lt;/m:r&gt;&lt;/m:den&gt;&lt;/m:f&gt;&lt;m:r&gt;&lt;w:rPr&gt;&lt;w:rFonts w:ascii=&quot;Cambria Math&quot; w:h-ansi=&quot;Times New Roman&quot; w:cs=&quot;Times New Roman&quot;/&gt;&lt;wx:font wx:val=&quot;Cambria Math&quot;/&gt;&lt;w:i/&gt;&lt;w:sz w:val=&quot;20&quot;/&gt;&lt;w:sz-cs w:val=&quot;20&quot;/&gt;&lt;/w:rPr&gt;&lt;m:t&gt;= &lt;/m:t&gt;&lt;/m:r&gt;&lt;m:r&gt;&lt;w:rPr&gt;&lt;w:rFonts w:ascii=&quot;Cambria Math&quot; w:h-ansi=&quot;Times New Roman&quot; w:cs=&quot;Times New Roman&quot;/&gt;&lt;wx:font wx:val=&quot;Times New Roman&quot;/&gt;&lt;w:i/&gt;&lt;w:sz w:val=&quot;20&quot;/&gt;&lt;w:sz-cs w:val=&quot;20&quot;/&gt;&lt;/w:rPr&gt;&lt;m:t&gt;-&lt;/m:t&gt;&lt;/m:r&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в€‚F&lt;/m:t&gt;&lt;/m:r&gt;&lt;/m:num&gt;&lt;m:den&gt;&lt;m:r&gt;&lt;w:rPr&gt;&lt;w:rFonts w:ascii=&quot;Cambria Math&quot; w:h-ansi=&quot;Cambria Math&quot; w:cs=&quot;Times New Roman&quot;/&gt;&lt;wx:font wx:val=&quot;Cambria Math&quot;/&gt;&lt;w:i/&gt;&lt;w:sz w:val=&quot;20&quot;/&gt;&lt;w:sz-cs w:val=&quot;20&quot;/&gt;&lt;/w:rPr&gt;&lt;m:t&gt;в€‚x&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285AED">
        <w:rPr>
          <w:rFonts w:ascii="Times New Roman" w:hAnsi="Times New Roman" w:cs="Times New Roman"/>
          <w:sz w:val="20"/>
          <w:szCs w:val="20"/>
        </w:rPr>
        <w:fldChar w:fldCharType="end"/>
      </w:r>
      <w:r w:rsidRPr="00840ED8">
        <w:rPr>
          <w:rFonts w:ascii="Times New Roman" w:hAnsi="Times New Roman" w:cs="Times New Roman"/>
          <w:sz w:val="20"/>
          <w:szCs w:val="20"/>
        </w:rPr>
        <w:t>( 1 )</w:t>
      </w:r>
    </w:p>
    <w:p w:rsidR="00DD3450" w:rsidRPr="00840ED8" w:rsidRDefault="00DD3450" w:rsidP="0050496C">
      <w:pPr>
        <w:spacing w:before="120"/>
        <w:ind w:firstLine="340"/>
        <w:rPr>
          <w:rFonts w:ascii="Times New Roman" w:hAnsi="Times New Roman" w:cs="Times New Roman"/>
          <w:sz w:val="20"/>
          <w:szCs w:val="20"/>
        </w:rPr>
      </w:pPr>
      <w:r w:rsidRPr="00840ED8">
        <w:rPr>
          <w:rFonts w:ascii="Times New Roman" w:hAnsi="Times New Roman" w:cs="Times New Roman"/>
          <w:sz w:val="20"/>
          <w:szCs w:val="20"/>
        </w:rPr>
        <w:t xml:space="preserve">Здесь </w:t>
      </w:r>
      <w:r w:rsidRPr="00840ED8">
        <w:rPr>
          <w:rFonts w:ascii="Times New Roman" w:hAnsi="Times New Roman" w:cs="Times New Roman"/>
          <w:i/>
          <w:sz w:val="20"/>
          <w:szCs w:val="20"/>
          <w:lang w:val="en-US"/>
        </w:rPr>
        <w:t>L</w:t>
      </w:r>
      <w:r w:rsidRPr="00840ED8">
        <w:rPr>
          <w:rFonts w:ascii="Times New Roman" w:hAnsi="Times New Roman" w:cs="Times New Roman"/>
          <w:sz w:val="20"/>
          <w:szCs w:val="20"/>
        </w:rPr>
        <w:t xml:space="preserve"> есть разность кинетической и потенциальной энергии, </w:t>
      </w:r>
      <w:r w:rsidRPr="00840ED8">
        <w:rPr>
          <w:rFonts w:ascii="Times New Roman" w:hAnsi="Times New Roman" w:cs="Times New Roman"/>
          <w:i/>
          <w:sz w:val="20"/>
          <w:szCs w:val="20"/>
          <w:lang w:val="en-US"/>
        </w:rPr>
        <w:t>F</w:t>
      </w:r>
      <w:r w:rsidRPr="00840ED8">
        <w:rPr>
          <w:rFonts w:ascii="Times New Roman" w:hAnsi="Times New Roman" w:cs="Times New Roman"/>
          <w:sz w:val="20"/>
          <w:szCs w:val="20"/>
        </w:rPr>
        <w:t xml:space="preserve"> – функция рассеяния, описывающая диссипацию в явном виде; точка над </w:t>
      </w:r>
      <w:r w:rsidRPr="00840ED8">
        <w:rPr>
          <w:rFonts w:ascii="Times New Roman" w:hAnsi="Times New Roman" w:cs="Times New Roman"/>
          <w:i/>
          <w:sz w:val="20"/>
          <w:szCs w:val="20"/>
          <w:lang w:val="en-US"/>
        </w:rPr>
        <w:t>x</w:t>
      </w:r>
      <w:r w:rsidRPr="00840ED8">
        <w:rPr>
          <w:rFonts w:ascii="Times New Roman" w:hAnsi="Times New Roman" w:cs="Times New Roman"/>
          <w:i/>
          <w:sz w:val="20"/>
          <w:szCs w:val="20"/>
        </w:rPr>
        <w:t>в</w:t>
      </w:r>
      <w:r w:rsidRPr="00840ED8">
        <w:rPr>
          <w:rFonts w:ascii="Times New Roman" w:hAnsi="Times New Roman" w:cs="Times New Roman"/>
          <w:sz w:val="20"/>
          <w:szCs w:val="20"/>
        </w:rPr>
        <w:t xml:space="preserve"> левой части равенства означает частную производную от функции </w:t>
      </w:r>
      <w:r w:rsidRPr="00840ED8">
        <w:rPr>
          <w:rFonts w:ascii="Times New Roman" w:hAnsi="Times New Roman" w:cs="Times New Roman"/>
          <w:i/>
          <w:sz w:val="20"/>
          <w:szCs w:val="20"/>
          <w:lang w:val="en-US"/>
        </w:rPr>
        <w:t>L</w:t>
      </w:r>
      <w:r w:rsidRPr="00840ED8">
        <w:rPr>
          <w:rFonts w:ascii="Times New Roman" w:hAnsi="Times New Roman" w:cs="Times New Roman"/>
          <w:sz w:val="20"/>
          <w:szCs w:val="20"/>
        </w:rPr>
        <w:t xml:space="preserve"> по производной от координаты. Заметим, что под </w:t>
      </w:r>
      <w:r w:rsidRPr="00840ED8">
        <w:rPr>
          <w:rFonts w:ascii="Times New Roman" w:hAnsi="Times New Roman" w:cs="Times New Roman"/>
          <w:i/>
          <w:sz w:val="20"/>
          <w:szCs w:val="20"/>
          <w:lang w:val="en-US"/>
        </w:rPr>
        <w:t>x</w:t>
      </w:r>
      <w:r w:rsidRPr="00840ED8">
        <w:rPr>
          <w:rFonts w:ascii="Times New Roman" w:hAnsi="Times New Roman" w:cs="Times New Roman"/>
          <w:sz w:val="20"/>
          <w:szCs w:val="20"/>
        </w:rPr>
        <w:t xml:space="preserve"> следует понимать элемент </w:t>
      </w:r>
      <w:r w:rsidRPr="00840ED8">
        <w:rPr>
          <w:rFonts w:ascii="Times New Roman" w:hAnsi="Times New Roman" w:cs="Times New Roman"/>
          <w:i/>
          <w:sz w:val="20"/>
          <w:szCs w:val="20"/>
          <w:lang w:val="en-US"/>
        </w:rPr>
        <w:t>x</w:t>
      </w:r>
      <w:r w:rsidRPr="00840ED8">
        <w:rPr>
          <w:rFonts w:ascii="Times New Roman" w:hAnsi="Times New Roman" w:cs="Times New Roman"/>
          <w:i/>
          <w:sz w:val="20"/>
          <w:szCs w:val="20"/>
          <w:vertAlign w:val="subscript"/>
          <w:lang w:val="en-US"/>
        </w:rPr>
        <w:t>i</w:t>
      </w:r>
      <w:r w:rsidRPr="00840ED8">
        <w:rPr>
          <w:rFonts w:ascii="Times New Roman" w:hAnsi="Times New Roman" w:cs="Times New Roman"/>
          <w:sz w:val="20"/>
          <w:szCs w:val="20"/>
        </w:rPr>
        <w:t xml:space="preserve"> вектора </w:t>
      </w:r>
      <w:r w:rsidRPr="00840ED8">
        <w:rPr>
          <w:rFonts w:ascii="Times New Roman" w:hAnsi="Times New Roman" w:cs="Times New Roman"/>
          <w:i/>
          <w:sz w:val="20"/>
          <w:szCs w:val="20"/>
          <w:lang w:val="en-US"/>
        </w:rPr>
        <w:t>X</w:t>
      </w:r>
      <w:r w:rsidRPr="00840ED8">
        <w:rPr>
          <w:rFonts w:ascii="Times New Roman" w:hAnsi="Times New Roman" w:cs="Times New Roman"/>
          <w:sz w:val="20"/>
          <w:szCs w:val="20"/>
        </w:rPr>
        <w:t>.</w:t>
      </w:r>
    </w:p>
    <w:p w:rsidR="00DD3450" w:rsidRPr="00840ED8" w:rsidRDefault="00DD3450" w:rsidP="0050496C">
      <w:pPr>
        <w:spacing w:after="120"/>
        <w:ind w:firstLine="340"/>
        <w:rPr>
          <w:rFonts w:ascii="Times New Roman" w:hAnsi="Times New Roman" w:cs="Times New Roman"/>
          <w:sz w:val="20"/>
          <w:szCs w:val="20"/>
        </w:rPr>
      </w:pPr>
      <w:r w:rsidRPr="00840ED8">
        <w:rPr>
          <w:rFonts w:ascii="Times New Roman" w:hAnsi="Times New Roman" w:cs="Times New Roman"/>
          <w:sz w:val="20"/>
          <w:szCs w:val="20"/>
        </w:rPr>
        <w:t>Для системы с двумя степенями свободы подставляем в функцию Л</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гранжа </w:t>
      </w:r>
      <w:r w:rsidRPr="00840ED8">
        <w:rPr>
          <w:rFonts w:ascii="Times New Roman" w:hAnsi="Times New Roman" w:cs="Times New Roman"/>
          <w:i/>
          <w:sz w:val="20"/>
          <w:szCs w:val="20"/>
          <w:lang w:val="en-US"/>
        </w:rPr>
        <w:t>L</w:t>
      </w:r>
      <w:r w:rsidRPr="00840ED8">
        <w:rPr>
          <w:rFonts w:ascii="Times New Roman" w:hAnsi="Times New Roman" w:cs="Times New Roman"/>
          <w:sz w:val="20"/>
          <w:szCs w:val="20"/>
        </w:rPr>
        <w:t xml:space="preserve"> выражения для кинетической и потенциальной энергии и пров</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дим дифференцирование функции </w:t>
      </w:r>
      <w:r w:rsidRPr="00840ED8">
        <w:rPr>
          <w:rFonts w:ascii="Times New Roman" w:hAnsi="Times New Roman" w:cs="Times New Roman"/>
          <w:i/>
          <w:sz w:val="20"/>
          <w:szCs w:val="20"/>
          <w:lang w:val="en-US"/>
        </w:rPr>
        <w:t>L</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по каждой из двух координат. В р</w:t>
      </w:r>
      <w:r w:rsidRPr="00840ED8">
        <w:rPr>
          <w:rFonts w:ascii="Times New Roman" w:hAnsi="Times New Roman" w:cs="Times New Roman"/>
          <w:sz w:val="20"/>
          <w:szCs w:val="20"/>
        </w:rPr>
        <w:t>е</w:t>
      </w:r>
      <w:r w:rsidRPr="00840ED8">
        <w:rPr>
          <w:rFonts w:ascii="Times New Roman" w:hAnsi="Times New Roman" w:cs="Times New Roman"/>
          <w:sz w:val="20"/>
          <w:szCs w:val="20"/>
        </w:rPr>
        <w:t>зультате этого получаем систему из двух обыкновенных дифференциал</w:t>
      </w:r>
      <w:r w:rsidRPr="00840ED8">
        <w:rPr>
          <w:rFonts w:ascii="Times New Roman" w:hAnsi="Times New Roman" w:cs="Times New Roman"/>
          <w:sz w:val="20"/>
          <w:szCs w:val="20"/>
        </w:rPr>
        <w:t>ь</w:t>
      </w:r>
      <w:r w:rsidRPr="00840ED8">
        <w:rPr>
          <w:rFonts w:ascii="Times New Roman" w:hAnsi="Times New Roman" w:cs="Times New Roman"/>
          <w:sz w:val="20"/>
          <w:szCs w:val="20"/>
        </w:rPr>
        <w:t>ных уравнений второго порядка. Векторная форма записи данной системы может быть представлена в виде одного уравнения:</w:t>
      </w:r>
    </w:p>
    <w:p w:rsidR="00DD3450" w:rsidRPr="00840ED8" w:rsidRDefault="00DD3450" w:rsidP="004A5FA1">
      <w:pPr>
        <w:ind w:firstLine="0"/>
        <w:jc w:val="center"/>
        <w:rPr>
          <w:rFonts w:ascii="Times New Roman" w:hAnsi="Times New Roman" w:cs="Times New Roman"/>
          <w:sz w:val="20"/>
          <w:szCs w:val="20"/>
        </w:rPr>
      </w:pPr>
      <w:r w:rsidRPr="00285AED">
        <w:rPr>
          <w:rFonts w:ascii="Times New Roman" w:hAnsi="Times New Roman" w:cs="Times New Roman"/>
          <w:sz w:val="20"/>
          <w:szCs w:val="20"/>
        </w:rPr>
        <w:fldChar w:fldCharType="begin"/>
      </w:r>
      <w:r w:rsidRPr="00285AED">
        <w:rPr>
          <w:rFonts w:ascii="Times New Roman" w:hAnsi="Times New Roman" w:cs="Times New Roman"/>
          <w:sz w:val="20"/>
          <w:szCs w:val="20"/>
        </w:rPr>
        <w:instrText xml:space="preserve"> QUOTE </w:instrText>
      </w:r>
      <w:r w:rsidRPr="00285AED">
        <w:rPr>
          <w:position w:val="-11"/>
        </w:rPr>
        <w:pict>
          <v:shape id="_x0000_i1040" type="#_x0000_t75" style="width:98.3pt;height:18.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5&quot;/&gt;&lt;w:doNotEmbedSystemFonts/&gt;&lt;w:hideSpellingErrors/&gt;&lt;w:activeWritingStyle w:lang=&quot;RU&quot; w:vendorID=&quot;1&quot; w:dllVersion=&quot;512&quot; w:optionSet=&quot;0&quot;/&gt;&lt;w:stylePaneFormatFilter w:val=&quot;3F01&quot;/&gt;&lt;w:defaultTabStop w:val=&quot;708&quot;/&gt;&lt;w:autoHyphenation/&gt;&lt;w:hyphenationZone w:val=&quot;357&quot;/&gt;&lt;w:drawingGridHorizontalSpacing w:val=&quot;110&quot;/&gt;&lt;w:displayHorizontalDrawingGridEvery w:val=&quot;2&quot;/&gt;&lt;w:displayVerticalDrawingGridEvery w:val=&quot;2&quot;/&gt;&lt;w:punctuationKerning/&gt;&lt;w:characterSpacingControl w:val=&quot;DontCompress&quot;/&gt;&lt;w:printTwoOnOne/&gt;&lt;w:optimizeForBrowser/&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useFELayout/&gt;&lt;/w:compat&gt;&lt;wsp:rsids&gt;&lt;wsp:rsidRoot wsp:val=&quot;005C238E&quot;/&gt;&lt;wsp:rsid wsp:val=&quot;00002EB3&quot;/&gt;&lt;wsp:rsid wsp:val=&quot;00010993&quot;/&gt;&lt;wsp:rsid wsp:val=&quot;00012E9D&quot;/&gt;&lt;wsp:rsid wsp:val=&quot;000344C5&quot;/&gt;&lt;wsp:rsid wsp:val=&quot;0004474A&quot;/&gt;&lt;wsp:rsid wsp:val=&quot;000A5243&quot;/&gt;&lt;wsp:rsid wsp:val=&quot;00103688&quot;/&gt;&lt;wsp:rsid wsp:val=&quot;00176636&quot;/&gt;&lt;wsp:rsid wsp:val=&quot;00197AAB&quot;/&gt;&lt;wsp:rsid wsp:val=&quot;001B2972&quot;/&gt;&lt;wsp:rsid wsp:val=&quot;001C3714&quot;/&gt;&lt;wsp:rsid wsp:val=&quot;001F3C96&quot;/&gt;&lt;wsp:rsid wsp:val=&quot;00223BDD&quot;/&gt;&lt;wsp:rsid wsp:val=&quot;00227281&quot;/&gt;&lt;wsp:rsid wsp:val=&quot;0023272C&quot;/&gt;&lt;wsp:rsid wsp:val=&quot;00285AED&quot;/&gt;&lt;wsp:rsid wsp:val=&quot;00293579&quot;/&gt;&lt;wsp:rsid wsp:val=&quot;002E1843&quot;/&gt;&lt;wsp:rsid wsp:val=&quot;00323EE6&quot;/&gt;&lt;wsp:rsid wsp:val=&quot;00377654&quot;/&gt;&lt;wsp:rsid wsp:val=&quot;003C6824&quot;/&gt;&lt;wsp:rsid wsp:val=&quot;003D6DD3&quot;/&gt;&lt;wsp:rsid wsp:val=&quot;004104D4&quot;/&gt;&lt;wsp:rsid wsp:val=&quot;00476A7D&quot;/&gt;&lt;wsp:rsid wsp:val=&quot;0058759F&quot;/&gt;&lt;wsp:rsid wsp:val=&quot;005C238E&quot;/&gt;&lt;wsp:rsid wsp:val=&quot;006246D0&quot;/&gt;&lt;wsp:rsid wsp:val=&quot;0062555D&quot;/&gt;&lt;wsp:rsid wsp:val=&quot;006821B1&quot;/&gt;&lt;wsp:rsid wsp:val=&quot;006F5BD9&quot;/&gt;&lt;wsp:rsid wsp:val=&quot;00761305&quot;/&gt;&lt;wsp:rsid wsp:val=&quot;00780CEF&quot;/&gt;&lt;wsp:rsid wsp:val=&quot;007F4ED5&quot;/&gt;&lt;wsp:rsid wsp:val=&quot;008A3CFA&quot;/&gt;&lt;wsp:rsid wsp:val=&quot;008B6ABC&quot;/&gt;&lt;wsp:rsid wsp:val=&quot;008B7F95&quot;/&gt;&lt;wsp:rsid wsp:val=&quot;008C15F1&quot;/&gt;&lt;wsp:rsid wsp:val=&quot;008E04F6&quot;/&gt;&lt;wsp:rsid wsp:val=&quot;0092525A&quot;/&gt;&lt;wsp:rsid wsp:val=&quot;0096029D&quot;/&gt;&lt;wsp:rsid wsp:val=&quot;0098771C&quot;/&gt;&lt;wsp:rsid wsp:val=&quot;009B75AC&quot;/&gt;&lt;wsp:rsid wsp:val=&quot;009E0356&quot;/&gt;&lt;wsp:rsid wsp:val=&quot;00A00707&quot;/&gt;&lt;wsp:rsid wsp:val=&quot;00A028F3&quot;/&gt;&lt;wsp:rsid wsp:val=&quot;00A04D57&quot;/&gt;&lt;wsp:rsid wsp:val=&quot;00A15DB4&quot;/&gt;&lt;wsp:rsid wsp:val=&quot;00A419FB&quot;/&gt;&lt;wsp:rsid wsp:val=&quot;00A54D04&quot;/&gt;&lt;wsp:rsid wsp:val=&quot;00A64564&quot;/&gt;&lt;wsp:rsid wsp:val=&quot;00A74698&quot;/&gt;&lt;wsp:rsid wsp:val=&quot;00A91373&quot;/&gt;&lt;wsp:rsid wsp:val=&quot;00AA10DC&quot;/&gt;&lt;wsp:rsid wsp:val=&quot;00AB5FB7&quot;/&gt;&lt;wsp:rsid wsp:val=&quot;00AF0D9B&quot;/&gt;&lt;wsp:rsid wsp:val=&quot;00B83424&quot;/&gt;&lt;wsp:rsid wsp:val=&quot;00B84F5F&quot;/&gt;&lt;wsp:rsid wsp:val=&quot;00B91498&quot;/&gt;&lt;wsp:rsid wsp:val=&quot;00B96523&quot;/&gt;&lt;wsp:rsid wsp:val=&quot;00BD6CFB&quot;/&gt;&lt;wsp:rsid wsp:val=&quot;00BF77D1&quot;/&gt;&lt;wsp:rsid wsp:val=&quot;00CA6FEB&quot;/&gt;&lt;wsp:rsid wsp:val=&quot;00CE176E&quot;/&gt;&lt;wsp:rsid wsp:val=&quot;00D852B1&quot;/&gt;&lt;wsp:rsid wsp:val=&quot;00D919C8&quot;/&gt;&lt;wsp:rsid wsp:val=&quot;00E47802&quot;/&gt;&lt;wsp:rsid wsp:val=&quot;00ED5EC5&quot;/&gt;&lt;wsp:rsid wsp:val=&quot;00F107BE&quot;/&gt;&lt;wsp:rsid wsp:val=&quot;00F36795&quot;/&gt;&lt;wsp:rsid wsp:val=&quot;00F461BB&quot;/&gt;&lt;wsp:rsid wsp:val=&quot;00F9316C&quot;/&gt;&lt;wsp:rsid wsp:val=&quot;00FC0564&quot;/&gt;&lt;wsp:rsid wsp:val=&quot;00FD7A26&quot;/&gt;&lt;wsp:rsid wsp:val=&quot;00FE51E0&quot;/&gt;&lt;/wsp:rsids&gt;&lt;/w:docPr&gt;&lt;w:body&gt;&lt;w:p wsp:rsidR=&quot;00000000&quot; wsp:rsidRDefault=&quot;00ED5EC5&quot;&gt;&lt;m:oMathPara&gt;&lt;m:oMath&gt;&lt;m:r&gt;&lt;w:rPr&gt;&lt;w:rFonts w:ascii=&quot;Cambria Math&quot; w:h-ansi=&quot;Cambria Math&quot; w:cs=&quot;Times New Roman&quot;/&gt;&lt;wx:font wx:val=&quot;Cambria Math&quot;/&gt;&lt;w:i/&gt;&lt;w:sz w:val=&quot;20&quot;/&gt;&lt;w:sz-cs w:val=&quot;20&quot;/&gt;&lt;/w:rPr&gt;&lt;m:t&gt;ОІ&lt;/m:t&gt;&lt;/m:r&gt;&lt;m:f&gt;&lt;m:fPr&gt;&lt;m:ctrlPr&gt;&lt;w:rPr&gt;&lt;w:rFonts w:ascii=&quot;Cambria Math&quot; w:h-ansi=&quot;Times New Roman&quot; w:cs=&quot;Times New Roman&quot;/&gt;&lt;wx:font wx:val=&quot;Cambria Math&quot;/&gt;&lt;w:i/&gt;&lt;w:sz w:val=&quot;20&quot;/&gt;&lt;w:sz-cs w:val=&quot;20&quot;/&gt;&lt;/w:rPr&gt;&lt;/m:ctrlPr&gt;&lt;/m:fPr&gt;&lt;m:num&gt;&lt;m:sSup&gt;&lt;m:sSupPr&gt;&lt;m:ctrlPr&gt;&lt;w:rPr&gt;&lt;w:rFonts w:ascii=&quot;Cambria Math&quot; w:h-ansi=&quot;Times New Roman&quot; w:cs=&quot;Times New Roman&quot;/&gt;&lt;wx:font wx:val=&quot;Cambria Math&quot;/&gt;&lt;w:i/&gt;&lt;w:sz w:val=&quot;20&quot;/&gt;&lt;w:sz-cs w:val=&quot;20&quot;/&gt;&lt;w:lang w:val=&quot;EN-US&quot;/&gt;&lt;/w:rPr&gt;&lt;/m:ctrlPr&gt;&lt;/m:sSupPr&gt;&lt;m:e&gt;&lt;m:r&gt;&lt;w:rPr&gt;&lt;w:rFonts w:ascii=&quot;Cambria Math&quot; w:h-ansi=&quot;Cambria Math&quot; w:cs=&quot;Times New Roman&quot;/&gt;&lt;wx:font wx:val=&quot;Cambria Math&quot;/&gt;&lt;w:i/&gt;&lt;w:sz w:val=&quot;20&quot;/&gt;&lt;w:sz-cs w:val=&quot;20&quot;/&gt;&lt;w:lang w:val=&quot;EN-US&quot;/&gt;&lt;/w:rPr&gt;&lt;m:t&gt;d&lt;/m:t&gt;&lt;/m:r&gt;&lt;/m:e&gt;&lt;m:sup&gt;&lt;m:r&gt;&lt;w:rPr&gt;&lt;w:rFonts w:ascii=&quot;Cambria Math&quot; w:h-ansi=&quot;Times New Roman&quot; w:cs=&quot;Times New Roman&quot;/&gt;&lt;wx:font wx:val=&quot;Cambria Math&quot;/&gt;&lt;w:i/&gt;&lt;w:sz w:val=&quot;20&quot;/&gt;&lt;w:sz-cs w:val=&quot;20&quot;/&gt;&lt;/w:rPr&gt;&lt;m:t&gt;2&lt;/m:t&gt;&lt;/m:r&gt;&lt;/m:sup&gt;&lt;/m:sSup&gt;&lt;m:r&gt;&lt;w:rPr&gt;&lt;w:rFonts w:ascii=&quot;Cambria Math&quot; w:h-ansi=&quot;Cambria Math&quot; w:cs=&quot;Times New Roman&quot;/&gt;&lt;wx:font wx:val=&quot;Cambria Math&quot;/&gt;&lt;w:i/&gt;&lt;w:sz w:val=&quot;20&quot;/&gt;&lt;w:sz-cs w:val=&quot;20&quot;/&gt;&lt;w:lang w:val=&quot;EN-US&quot;/&gt;&lt;/w:rPr&gt;&lt;m:t&gt;x&lt;/m:t&gt;&lt;/m:r&gt;&lt;/m:num&gt;&lt;m:den&gt;&lt;m:sSup&gt;&lt;m:sSupPr&gt;&lt;m:ctrlPr&gt;&lt;w:rPr&gt;&lt;w:rFonts w:ascii=&quot;Cambria Math&quot; w:h-ansi=&quot;Times New Roman&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dt&lt;/m:t&gt;&lt;/m:r&gt;&lt;/m:e&gt;&lt;m:sup&gt;&lt;m:r&gt;&lt;w:rPr&gt;&lt;w:rFonts w:ascii=&quot;Cambria Math&quot; w:h-ansi=&quot;Times New Roman&quot; w:cs=&quot;Times New Roman&quot;/&gt;&lt;wx:font wx:val=&quot;Cambria Math&quot;/&gt;&lt;w:i/&gt;&lt;w:sz w:val=&quot;20&quot;/&gt;&lt;w:sz-cs w:val=&quot;20&quot;/&gt;&lt;/w:rPr&gt;&lt;m:t&gt;2&lt;/m:t&gt;&lt;/m:r&gt;&lt;/m:sup&gt;&lt;/m:sSup&gt;&lt;/m:den&gt;&lt;/m:f&gt;&lt;m:r&gt;&lt;w:rPr&gt;&lt;w:rFonts w:ascii=&quot;Cambria Math&quot; w:h-ansi=&quot;Times New Roman&quot; w:cs=&quot;Times New Roman&quot;/&gt;&lt;wx:font wx:val=&quot;Cambria Math&quot;/&gt;&lt;w:i/&gt;&lt;w:sz w:val=&quot;20&quot;/&gt;&lt;w:sz-cs w:val=&quot;20&quot;/&gt;&lt;/w:rPr&gt;&lt;m:t&gt;+ &lt;/m:t&gt;&lt;/m:r&gt;&lt;m:r&gt;&lt;w:rPr&gt;&lt;w:rFonts w:ascii=&quot;Cambria Math&quot; w:h-ansi=&quot;Cambria Math&quot; w:cs=&quot;Times New Roman&quot;/&gt;&lt;wx:font wx:val=&quot;Cambria Math&quot;/&gt;&lt;w:i/&gt;&lt;w:sz w:val=&quot;20&quot;/&gt;&lt;w:sz-cs w:val=&quot;20&quot;/&gt;&lt;/w:rPr&gt;&lt;m:t&gt;Оµ&lt;/m:t&gt;&lt;/m:r&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dx&lt;/m:t&gt;&lt;/m:r&gt;&lt;/m:num&gt;&lt;m:den&gt;&lt;m:r&gt;&lt;w:rPr&gt;&lt;w:rFonts w:ascii=&quot;Cambria Math&quot; w:h-ansi=&quot;Cambria Math&quot; w:cs=&quot;Times New Roman&quot;/&gt;&lt;wx:font wx:val=&quot;Cambria Math&quot;/&gt;&lt;w:i/&gt;&lt;w:sz w:val=&quot;20&quot;/&gt;&lt;w:sz-cs w:val=&quot;20&quot;/&gt;&lt;/w:rPr&gt;&lt;m:t&gt;dt&lt;/m:t&gt;&lt;/m:r&gt;&lt;/m:den&gt;&lt;/m:f&gt;&lt;m:r&gt;&lt;w:rPr&gt;&lt;w:rFonts w:ascii=&quot;Cambria Math&quot; w:h-ansi=&quot;Times New Roman&quot; w:cs=&quot;Times New Roman&quot;/&gt;&lt;wx:font wx:val=&quot;Cambria Math&quot;/&gt;&lt;w:i/&gt;&lt;w:sz w:val=&quot;20&quot;/&gt;&lt;w:sz-cs w:val=&quot;20&quot;/&gt;&lt;/w:rPr&gt;&lt;m:t&gt;+ &lt;/m:t&gt;&lt;/m:r&gt;&lt;m:r&gt;&lt;w:rPr&gt;&lt;w:rFonts w:ascii=&quot;Cambria Math&quot; w:h-ansi=&quot;Cambria Math&quot; w:cs=&quot;Times New Roman&quot;/&gt;&lt;wx:font wx:val=&quot;Cambria Math&quot;/&gt;&lt;w:i/&gt;&lt;w:sz w:val=&quot;20&quot;/&gt;&lt;w:sz-cs w:val=&quot;20&quot;/&gt;&lt;/w:rPr&gt;&lt;m:t&gt;в€ќx&lt;/m:t&gt;&lt;/m:r&gt;&lt;m:r&gt;&lt;w:rPr&gt;&lt;w:rFonts w:ascii=&quot;Cambria Math&quot; w:h-ansi=&quot;Times New Roman&quot; w:cs=&quot;Times New Roman&quot;/&gt;&lt;wx:font wx:val=&quot;Cambria Math&quot;/&gt;&lt;w:i/&gt;&lt;w:sz w:val=&quot;20&quot;/&gt;&lt;w:sz-cs w:val=&quot;20&quot;/&gt;&lt;/w:rPr&gt;&lt;m:t&gt;=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285AED">
        <w:rPr>
          <w:rFonts w:ascii="Times New Roman" w:hAnsi="Times New Roman" w:cs="Times New Roman"/>
          <w:sz w:val="20"/>
          <w:szCs w:val="20"/>
        </w:rPr>
        <w:instrText xml:space="preserve"> </w:instrText>
      </w:r>
      <w:r w:rsidRPr="00285AED">
        <w:rPr>
          <w:rFonts w:ascii="Times New Roman" w:hAnsi="Times New Roman" w:cs="Times New Roman"/>
          <w:sz w:val="20"/>
          <w:szCs w:val="20"/>
        </w:rPr>
        <w:fldChar w:fldCharType="separate"/>
      </w:r>
      <w:r w:rsidR="0050496C" w:rsidRPr="00285AED">
        <w:rPr>
          <w:position w:val="-11"/>
        </w:rPr>
        <w:pict>
          <v:shape id="_x0000_i1041" type="#_x0000_t75" style="width:104.5pt;height: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5&quot;/&gt;&lt;w:doNotEmbedSystemFonts/&gt;&lt;w:hideSpellingErrors/&gt;&lt;w:activeWritingStyle w:lang=&quot;RU&quot; w:vendorID=&quot;1&quot; w:dllVersion=&quot;512&quot; w:optionSet=&quot;0&quot;/&gt;&lt;w:stylePaneFormatFilter w:val=&quot;3F01&quot;/&gt;&lt;w:defaultTabStop w:val=&quot;708&quot;/&gt;&lt;w:autoHyphenation/&gt;&lt;w:hyphenationZone w:val=&quot;357&quot;/&gt;&lt;w:drawingGridHorizontalSpacing w:val=&quot;110&quot;/&gt;&lt;w:displayHorizontalDrawingGridEvery w:val=&quot;2&quot;/&gt;&lt;w:displayVerticalDrawingGridEvery w:val=&quot;2&quot;/&gt;&lt;w:punctuationKerning/&gt;&lt;w:characterSpacingControl w:val=&quot;DontCompress&quot;/&gt;&lt;w:printTwoOnOne/&gt;&lt;w:optimizeForBrowser/&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useFELayout/&gt;&lt;/w:compat&gt;&lt;wsp:rsids&gt;&lt;wsp:rsidRoot wsp:val=&quot;005C238E&quot;/&gt;&lt;wsp:rsid wsp:val=&quot;00002EB3&quot;/&gt;&lt;wsp:rsid wsp:val=&quot;00010993&quot;/&gt;&lt;wsp:rsid wsp:val=&quot;00012E9D&quot;/&gt;&lt;wsp:rsid wsp:val=&quot;000344C5&quot;/&gt;&lt;wsp:rsid wsp:val=&quot;0004474A&quot;/&gt;&lt;wsp:rsid wsp:val=&quot;000A5243&quot;/&gt;&lt;wsp:rsid wsp:val=&quot;00103688&quot;/&gt;&lt;wsp:rsid wsp:val=&quot;00176636&quot;/&gt;&lt;wsp:rsid wsp:val=&quot;00197AAB&quot;/&gt;&lt;wsp:rsid wsp:val=&quot;001B2972&quot;/&gt;&lt;wsp:rsid wsp:val=&quot;001C3714&quot;/&gt;&lt;wsp:rsid wsp:val=&quot;001F3C96&quot;/&gt;&lt;wsp:rsid wsp:val=&quot;00223BDD&quot;/&gt;&lt;wsp:rsid wsp:val=&quot;00227281&quot;/&gt;&lt;wsp:rsid wsp:val=&quot;0023272C&quot;/&gt;&lt;wsp:rsid wsp:val=&quot;00285AED&quot;/&gt;&lt;wsp:rsid wsp:val=&quot;00293579&quot;/&gt;&lt;wsp:rsid wsp:val=&quot;002E1843&quot;/&gt;&lt;wsp:rsid wsp:val=&quot;00323EE6&quot;/&gt;&lt;wsp:rsid wsp:val=&quot;00377654&quot;/&gt;&lt;wsp:rsid wsp:val=&quot;003C6824&quot;/&gt;&lt;wsp:rsid wsp:val=&quot;003D6DD3&quot;/&gt;&lt;wsp:rsid wsp:val=&quot;004104D4&quot;/&gt;&lt;wsp:rsid wsp:val=&quot;00476A7D&quot;/&gt;&lt;wsp:rsid wsp:val=&quot;0058759F&quot;/&gt;&lt;wsp:rsid wsp:val=&quot;005C238E&quot;/&gt;&lt;wsp:rsid wsp:val=&quot;006246D0&quot;/&gt;&lt;wsp:rsid wsp:val=&quot;0062555D&quot;/&gt;&lt;wsp:rsid wsp:val=&quot;006821B1&quot;/&gt;&lt;wsp:rsid wsp:val=&quot;006F5BD9&quot;/&gt;&lt;wsp:rsid wsp:val=&quot;00761305&quot;/&gt;&lt;wsp:rsid wsp:val=&quot;00780CEF&quot;/&gt;&lt;wsp:rsid wsp:val=&quot;007F4ED5&quot;/&gt;&lt;wsp:rsid wsp:val=&quot;008A3CFA&quot;/&gt;&lt;wsp:rsid wsp:val=&quot;008B6ABC&quot;/&gt;&lt;wsp:rsid wsp:val=&quot;008B7F95&quot;/&gt;&lt;wsp:rsid wsp:val=&quot;008C15F1&quot;/&gt;&lt;wsp:rsid wsp:val=&quot;008E04F6&quot;/&gt;&lt;wsp:rsid wsp:val=&quot;0092525A&quot;/&gt;&lt;wsp:rsid wsp:val=&quot;0096029D&quot;/&gt;&lt;wsp:rsid wsp:val=&quot;0098771C&quot;/&gt;&lt;wsp:rsid wsp:val=&quot;009B75AC&quot;/&gt;&lt;wsp:rsid wsp:val=&quot;009E0356&quot;/&gt;&lt;wsp:rsid wsp:val=&quot;00A00707&quot;/&gt;&lt;wsp:rsid wsp:val=&quot;00A028F3&quot;/&gt;&lt;wsp:rsid wsp:val=&quot;00A04D57&quot;/&gt;&lt;wsp:rsid wsp:val=&quot;00A15DB4&quot;/&gt;&lt;wsp:rsid wsp:val=&quot;00A419FB&quot;/&gt;&lt;wsp:rsid wsp:val=&quot;00A54D04&quot;/&gt;&lt;wsp:rsid wsp:val=&quot;00A64564&quot;/&gt;&lt;wsp:rsid wsp:val=&quot;00A74698&quot;/&gt;&lt;wsp:rsid wsp:val=&quot;00A91373&quot;/&gt;&lt;wsp:rsid wsp:val=&quot;00AA10DC&quot;/&gt;&lt;wsp:rsid wsp:val=&quot;00AB5FB7&quot;/&gt;&lt;wsp:rsid wsp:val=&quot;00AF0D9B&quot;/&gt;&lt;wsp:rsid wsp:val=&quot;00B83424&quot;/&gt;&lt;wsp:rsid wsp:val=&quot;00B84F5F&quot;/&gt;&lt;wsp:rsid wsp:val=&quot;00B91498&quot;/&gt;&lt;wsp:rsid wsp:val=&quot;00B96523&quot;/&gt;&lt;wsp:rsid wsp:val=&quot;00BD6CFB&quot;/&gt;&lt;wsp:rsid wsp:val=&quot;00BF77D1&quot;/&gt;&lt;wsp:rsid wsp:val=&quot;00CA6FEB&quot;/&gt;&lt;wsp:rsid wsp:val=&quot;00CE176E&quot;/&gt;&lt;wsp:rsid wsp:val=&quot;00D852B1&quot;/&gt;&lt;wsp:rsid wsp:val=&quot;00D919C8&quot;/&gt;&lt;wsp:rsid wsp:val=&quot;00E47802&quot;/&gt;&lt;wsp:rsid wsp:val=&quot;00ED5EC5&quot;/&gt;&lt;wsp:rsid wsp:val=&quot;00F107BE&quot;/&gt;&lt;wsp:rsid wsp:val=&quot;00F36795&quot;/&gt;&lt;wsp:rsid wsp:val=&quot;00F461BB&quot;/&gt;&lt;wsp:rsid wsp:val=&quot;00F9316C&quot;/&gt;&lt;wsp:rsid wsp:val=&quot;00FC0564&quot;/&gt;&lt;wsp:rsid wsp:val=&quot;00FD7A26&quot;/&gt;&lt;wsp:rsid wsp:val=&quot;00FE51E0&quot;/&gt;&lt;/wsp:rsids&gt;&lt;/w:docPr&gt;&lt;w:body&gt;&lt;w:p wsp:rsidR=&quot;00000000&quot; wsp:rsidRDefault=&quot;00ED5EC5&quot;&gt;&lt;m:oMathPara&gt;&lt;m:oMath&gt;&lt;m:r&gt;&lt;w:rPr&gt;&lt;w:rFonts w:ascii=&quot;Cambria Math&quot; w:h-ansi=&quot;Cambria Math&quot; w:cs=&quot;Times New Roman&quot;/&gt;&lt;wx:font wx:val=&quot;Cambria Math&quot;/&gt;&lt;w:i/&gt;&lt;w:sz w:val=&quot;20&quot;/&gt;&lt;w:sz-cs w:val=&quot;20&quot;/&gt;&lt;/w:rPr&gt;&lt;m:t&gt;ОІ&lt;/m:t&gt;&lt;/m:r&gt;&lt;m:f&gt;&lt;m:fPr&gt;&lt;m:ctrlPr&gt;&lt;w:rPr&gt;&lt;w:rFonts w:ascii=&quot;Cambria Math&quot; w:h-ansi=&quot;Times New Roman&quot; w:cs=&quot;Times New Roman&quot;/&gt;&lt;wx:font wx:val=&quot;Cambria Math&quot;/&gt;&lt;w:i/&gt;&lt;w:sz w:val=&quot;20&quot;/&gt;&lt;w:sz-cs w:val=&quot;20&quot;/&gt;&lt;/w:rPr&gt;&lt;/m:ctrlPr&gt;&lt;/m:fPr&gt;&lt;m:num&gt;&lt;m:sSup&gt;&lt;m:sSupPr&gt;&lt;m:ctrlPr&gt;&lt;w:rPr&gt;&lt;w:rFonts w:ascii=&quot;Cambria Math&quot; w:h-ansi=&quot;Times New Roman&quot; w:cs=&quot;Times New Roman&quot;/&gt;&lt;wx:font wx:val=&quot;Cambria Math&quot;/&gt;&lt;w:i/&gt;&lt;w:sz w:val=&quot;20&quot;/&gt;&lt;w:sz-cs w:val=&quot;20&quot;/&gt;&lt;w:lang w:val=&quot;EN-US&quot;/&gt;&lt;/w:rPr&gt;&lt;/m:ctrlPr&gt;&lt;/m:sSupPr&gt;&lt;m:e&gt;&lt;m:r&gt;&lt;w:rPr&gt;&lt;w:rFonts w:ascii=&quot;Cambria Math&quot; w:h-ansi=&quot;Cambria Math&quot; w:cs=&quot;Times New Roman&quot;/&gt;&lt;wx:font wx:val=&quot;Cambria Math&quot;/&gt;&lt;w:i/&gt;&lt;w:sz w:val=&quot;20&quot;/&gt;&lt;w:sz-cs w:val=&quot;20&quot;/&gt;&lt;w:lang w:val=&quot;EN-US&quot;/&gt;&lt;/w:rPr&gt;&lt;m:t&gt;d&lt;/m:t&gt;&lt;/m:r&gt;&lt;/m:e&gt;&lt;m:sup&gt;&lt;m:r&gt;&lt;w:rPr&gt;&lt;w:rFonts w:ascii=&quot;Cambria Math&quot; w:h-ansi=&quot;Times New Roman&quot; w:cs=&quot;Times New Roman&quot;/&gt;&lt;wx:font wx:val=&quot;Cambria Math&quot;/&gt;&lt;w:i/&gt;&lt;w:sz w:val=&quot;20&quot;/&gt;&lt;w:sz-cs w:val=&quot;20&quot;/&gt;&lt;/w:rPr&gt;&lt;m:t&gt;2&lt;/m:t&gt;&lt;/m:r&gt;&lt;/m:sup&gt;&lt;/m:sSup&gt;&lt;m:r&gt;&lt;w:rPr&gt;&lt;w:rFonts w:ascii=&quot;Cambria Math&quot; w:h-ansi=&quot;Cambria Math&quot; w:cs=&quot;Times New Roman&quot;/&gt;&lt;wx:font wx:val=&quot;Cambria Math&quot;/&gt;&lt;w:i/&gt;&lt;w:sz w:val=&quot;20&quot;/&gt;&lt;w:sz-cs w:val=&quot;20&quot;/&gt;&lt;w:lang w:val=&quot;EN-US&quot;/&gt;&lt;/w:rPr&gt;&lt;m:t&gt;x&lt;/m:t&gt;&lt;/m:r&gt;&lt;/m:num&gt;&lt;m:den&gt;&lt;m:sSup&gt;&lt;m:sSupPr&gt;&lt;m:ctrlPr&gt;&lt;w:rPr&gt;&lt;w:rFonts w:ascii=&quot;Cambria Math&quot; w:h-ansi=&quot;Times New Roman&quot; w:cs=&quot;Times New Roman&quot;/&gt;&lt;wx:font wx:val=&quot;Cambria Math&quot;/&gt;&lt;w:i/&gt;&lt;w:sz w:val=&quot;20&quot;/&gt;&lt;w:sz-cs w:val=&quot;20&quot;/&gt;&lt;/w:rPr&gt;&lt;/m:ctrlPr&gt;&lt;/m:sSupPr&gt;&lt;m:e&gt;&lt;m:r&gt;&lt;w:rPr&gt;&lt;w:rFonts w:ascii=&quot;Cambria Math&quot; w:h-ansi=&quot;Cambria Math&quot; w:cs=&quot;Times New Roman&quot;/&gt;&lt;wx:font wx:val=&quot;Cambria Math&quot;/&gt;&lt;w:i/&gt;&lt;w:sz w:val=&quot;20&quot;/&gt;&lt;w:sz-cs w:val=&quot;20&quot;/&gt;&lt;/w:rPr&gt;&lt;m:t&gt;dt&lt;/m:t&gt;&lt;/m:r&gt;&lt;/m:e&gt;&lt;m:sup&gt;&lt;m:r&gt;&lt;w:rPr&gt;&lt;w:rFonts w:ascii=&quot;Cambria Math&quot; w:h-ansi=&quot;Times New Roman&quot; w:cs=&quot;Times New Roman&quot;/&gt;&lt;wx:font wx:val=&quot;Cambria Math&quot;/&gt;&lt;w:i/&gt;&lt;w:sz w:val=&quot;20&quot;/&gt;&lt;w:sz-cs w:val=&quot;20&quot;/&gt;&lt;/w:rPr&gt;&lt;m:t&gt;2&lt;/m:t&gt;&lt;/m:r&gt;&lt;/m:sup&gt;&lt;/m:sSup&gt;&lt;/m:den&gt;&lt;/m:f&gt;&lt;m:r&gt;&lt;w:rPr&gt;&lt;w:rFonts w:ascii=&quot;Cambria Math&quot; w:h-ansi=&quot;Times New Roman&quot; w:cs=&quot;Times New Roman&quot;/&gt;&lt;wx:font wx:val=&quot;Cambria Math&quot;/&gt;&lt;w:i/&gt;&lt;w:sz w:val=&quot;20&quot;/&gt;&lt;w:sz-cs w:val=&quot;20&quot;/&gt;&lt;/w:rPr&gt;&lt;m:t&gt;+ &lt;/m:t&gt;&lt;/m:r&gt;&lt;m:r&gt;&lt;w:rPr&gt;&lt;w:rFonts w:ascii=&quot;Cambria Math&quot; w:h-ansi=&quot;Cambria Math&quot; w:cs=&quot;Times New Roman&quot;/&gt;&lt;wx:font wx:val=&quot;Cambria Math&quot;/&gt;&lt;w:i/&gt;&lt;w:sz w:val=&quot;20&quot;/&gt;&lt;w:sz-cs w:val=&quot;20&quot;/&gt;&lt;/w:rPr&gt;&lt;m:t&gt;Оµ&lt;/m:t&gt;&lt;/m:r&gt;&lt;m:f&gt;&lt;m:fPr&gt;&lt;m:ctrlPr&gt;&lt;w:rPr&gt;&lt;w:rFonts w:ascii=&quot;Cambria Math&quot; w:h-ansi=&quot;Times New Roman&quot; w:cs=&quot;Times New Roman&quot;/&gt;&lt;wx:font wx:val=&quot;Cambria Math&quot;/&gt;&lt;w:i/&gt;&lt;w:sz w:val=&quot;20&quot;/&gt;&lt;w:sz-cs w:val=&quot;20&quot;/&gt;&lt;/w:rPr&gt;&lt;/m:ctrlPr&gt;&lt;/m:fPr&gt;&lt;m:num&gt;&lt;m:r&gt;&lt;w:rPr&gt;&lt;w:rFonts w:ascii=&quot;Cambria Math&quot; w:h-ansi=&quot;Cambria Math&quot; w:cs=&quot;Times New Roman&quot;/&gt;&lt;wx:font wx:val=&quot;Cambria Math&quot;/&gt;&lt;w:i/&gt;&lt;w:sz w:val=&quot;20&quot;/&gt;&lt;w:sz-cs w:val=&quot;20&quot;/&gt;&lt;/w:rPr&gt;&lt;m:t&gt;dx&lt;/m:t&gt;&lt;/m:r&gt;&lt;/m:num&gt;&lt;m:den&gt;&lt;m:r&gt;&lt;w:rPr&gt;&lt;w:rFonts w:ascii=&quot;Cambria Math&quot; w:h-ansi=&quot;Cambria Math&quot; w:cs=&quot;Times New Roman&quot;/&gt;&lt;wx:font wx:val=&quot;Cambria Math&quot;/&gt;&lt;w:i/&gt;&lt;w:sz w:val=&quot;20&quot;/&gt;&lt;w:sz-cs w:val=&quot;20&quot;/&gt;&lt;/w:rPr&gt;&lt;m:t&gt;dt&lt;/m:t&gt;&lt;/m:r&gt;&lt;/m:den&gt;&lt;/m:f&gt;&lt;m:r&gt;&lt;w:rPr&gt;&lt;w:rFonts w:ascii=&quot;Cambria Math&quot; w:h-ansi=&quot;Times New Roman&quot; w:cs=&quot;Times New Roman&quot;/&gt;&lt;wx:font wx:val=&quot;Cambria Math&quot;/&gt;&lt;w:i/&gt;&lt;w:sz w:val=&quot;20&quot;/&gt;&lt;w:sz-cs w:val=&quot;20&quot;/&gt;&lt;/w:rPr&gt;&lt;m:t&gt;+ &lt;/m:t&gt;&lt;/m:r&gt;&lt;m:r&gt;&lt;w:rPr&gt;&lt;w:rFonts w:ascii=&quot;Cambria Math&quot; w:h-ansi=&quot;Cambria Math&quot; w:cs=&quot;Times New Roman&quot;/&gt;&lt;wx:font wx:val=&quot;Cambria Math&quot;/&gt;&lt;w:i/&gt;&lt;w:sz w:val=&quot;20&quot;/&gt;&lt;w:sz-cs w:val=&quot;20&quot;/&gt;&lt;/w:rPr&gt;&lt;m:t&gt;в€ќx&lt;/m:t&gt;&lt;/m:r&gt;&lt;m:r&gt;&lt;w:rPr&gt;&lt;w:rFonts w:ascii=&quot;Cambria Math&quot; w:h-ansi=&quot;Times New Roman&quot; w:cs=&quot;Times New Roman&quot;/&gt;&lt;wx:font wx:val=&quot;Cambria Math&quot;/&gt;&lt;w:i/&gt;&lt;w:sz w:val=&quot;20&quot;/&gt;&lt;w:sz-cs w:val=&quot;20&quot;/&gt;&lt;/w:rPr&gt;&lt;m:t&gt;=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285AED">
        <w:rPr>
          <w:rFonts w:ascii="Times New Roman" w:hAnsi="Times New Roman" w:cs="Times New Roman"/>
          <w:sz w:val="20"/>
          <w:szCs w:val="20"/>
        </w:rPr>
        <w:fldChar w:fldCharType="end"/>
      </w:r>
      <w:r w:rsidRPr="00840ED8">
        <w:rPr>
          <w:rFonts w:ascii="Times New Roman" w:hAnsi="Times New Roman" w:cs="Times New Roman"/>
          <w:sz w:val="20"/>
          <w:szCs w:val="20"/>
        </w:rPr>
        <w:t xml:space="preserve"> (2)</w:t>
      </w:r>
    </w:p>
    <w:p w:rsidR="00DD3450" w:rsidRPr="00840ED8" w:rsidRDefault="00DD3450" w:rsidP="0050496C">
      <w:pPr>
        <w:spacing w:before="120"/>
        <w:ind w:firstLine="340"/>
        <w:rPr>
          <w:rFonts w:ascii="Times New Roman" w:hAnsi="Times New Roman" w:cs="Times New Roman"/>
          <w:sz w:val="20"/>
          <w:szCs w:val="20"/>
        </w:rPr>
      </w:pPr>
      <w:r w:rsidRPr="00840ED8">
        <w:rPr>
          <w:rFonts w:ascii="Times New Roman" w:hAnsi="Times New Roman" w:cs="Times New Roman"/>
          <w:sz w:val="20"/>
          <w:szCs w:val="20"/>
        </w:rPr>
        <w:t xml:space="preserve">Здесь </w:t>
      </w:r>
      <w:r w:rsidRPr="00840ED8">
        <w:rPr>
          <w:rFonts w:ascii="Times New Roman" w:hAnsi="Times New Roman" w:cs="Times New Roman"/>
          <w:i/>
          <w:sz w:val="20"/>
          <w:szCs w:val="20"/>
        </w:rPr>
        <w:t xml:space="preserve">α, β </w:t>
      </w:r>
      <w:r w:rsidRPr="00840ED8">
        <w:rPr>
          <w:rFonts w:ascii="Times New Roman" w:hAnsi="Times New Roman" w:cs="Times New Roman"/>
          <w:sz w:val="20"/>
          <w:szCs w:val="20"/>
        </w:rPr>
        <w:t xml:space="preserve">и </w:t>
      </w:r>
      <w:r w:rsidRPr="00840ED8">
        <w:rPr>
          <w:rFonts w:ascii="Times New Roman" w:hAnsi="Times New Roman" w:cs="Times New Roman"/>
          <w:i/>
          <w:sz w:val="20"/>
          <w:szCs w:val="20"/>
        </w:rPr>
        <w:t>ε</w:t>
      </w:r>
      <w:r w:rsidRPr="00840ED8">
        <w:rPr>
          <w:rFonts w:ascii="Times New Roman" w:hAnsi="Times New Roman" w:cs="Times New Roman"/>
          <w:sz w:val="20"/>
          <w:szCs w:val="20"/>
        </w:rPr>
        <w:t xml:space="preserve"> – некоторые размерные коэффициенты, </w:t>
      </w:r>
      <w:r w:rsidRPr="00840ED8">
        <w:rPr>
          <w:rFonts w:ascii="Times New Roman" w:hAnsi="Times New Roman" w:cs="Times New Roman"/>
          <w:i/>
          <w:sz w:val="20"/>
          <w:szCs w:val="20"/>
          <w:lang w:val="en-US"/>
        </w:rPr>
        <w:t>x</w:t>
      </w:r>
      <w:r w:rsidRPr="00840ED8">
        <w:rPr>
          <w:rFonts w:ascii="Times New Roman" w:hAnsi="Times New Roman" w:cs="Times New Roman"/>
          <w:sz w:val="20"/>
          <w:szCs w:val="20"/>
        </w:rPr>
        <w:t xml:space="preserve"> – компоненты вектора </w:t>
      </w:r>
      <w:r w:rsidRPr="00840ED8">
        <w:rPr>
          <w:rFonts w:ascii="Times New Roman" w:hAnsi="Times New Roman" w:cs="Times New Roman"/>
          <w:i/>
          <w:sz w:val="20"/>
          <w:szCs w:val="20"/>
          <w:lang w:val="en-US"/>
        </w:rPr>
        <w:t>X</w:t>
      </w:r>
      <w:r w:rsidRPr="00840ED8">
        <w:rPr>
          <w:rFonts w:ascii="Times New Roman" w:hAnsi="Times New Roman" w:cs="Times New Roman"/>
          <w:sz w:val="20"/>
          <w:szCs w:val="20"/>
        </w:rPr>
        <w:t xml:space="preserve">.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Общие решения (2) ищем в виде:</w:t>
      </w:r>
    </w:p>
    <w:p w:rsidR="00DD3450" w:rsidRPr="00840ED8" w:rsidRDefault="00DD3450" w:rsidP="008B1A6A">
      <w:pPr>
        <w:spacing w:before="60" w:after="60"/>
        <w:jc w:val="center"/>
        <w:rPr>
          <w:rFonts w:ascii="Times New Roman" w:hAnsi="Times New Roman" w:cs="Times New Roman"/>
          <w:sz w:val="20"/>
          <w:szCs w:val="20"/>
        </w:rPr>
      </w:pPr>
      <w:r w:rsidRPr="00840ED8">
        <w:rPr>
          <w:rFonts w:ascii="Times New Roman" w:hAnsi="Times New Roman" w:cs="Times New Roman"/>
          <w:sz w:val="20"/>
          <w:szCs w:val="20"/>
          <w:lang w:val="en-US"/>
        </w:rPr>
        <w:t>x</w:t>
      </w:r>
      <w:r w:rsidRPr="00840ED8">
        <w:rPr>
          <w:rFonts w:ascii="Times New Roman" w:hAnsi="Times New Roman" w:cs="Times New Roman"/>
          <w:sz w:val="20"/>
          <w:szCs w:val="20"/>
          <w:vertAlign w:val="subscript"/>
        </w:rPr>
        <w:t>1</w:t>
      </w:r>
      <w:r w:rsidRPr="00840ED8">
        <w:rPr>
          <w:rFonts w:ascii="Times New Roman" w:hAnsi="Times New Roman" w:cs="Times New Roman"/>
          <w:sz w:val="20"/>
          <w:szCs w:val="20"/>
        </w:rPr>
        <w:t xml:space="preserve"> = </w:t>
      </w:r>
      <w:r w:rsidRPr="00840ED8">
        <w:rPr>
          <w:rFonts w:ascii="Times New Roman" w:hAnsi="Times New Roman" w:cs="Times New Roman"/>
          <w:sz w:val="20"/>
          <w:szCs w:val="20"/>
          <w:lang w:val="en-US"/>
        </w:rPr>
        <w:t>Aexp</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λt</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x</w:t>
      </w:r>
      <w:r w:rsidRPr="00840ED8">
        <w:rPr>
          <w:rFonts w:ascii="Times New Roman" w:hAnsi="Times New Roman" w:cs="Times New Roman"/>
          <w:sz w:val="20"/>
          <w:szCs w:val="20"/>
          <w:vertAlign w:val="subscript"/>
        </w:rPr>
        <w:t>2</w:t>
      </w:r>
      <w:r w:rsidRPr="00840ED8">
        <w:rPr>
          <w:rFonts w:ascii="Times New Roman" w:hAnsi="Times New Roman" w:cs="Times New Roman"/>
          <w:sz w:val="20"/>
          <w:szCs w:val="20"/>
        </w:rPr>
        <w:t xml:space="preserve"> = </w:t>
      </w:r>
      <w:r w:rsidRPr="00840ED8">
        <w:rPr>
          <w:rFonts w:ascii="Times New Roman" w:hAnsi="Times New Roman" w:cs="Times New Roman"/>
          <w:sz w:val="20"/>
          <w:szCs w:val="20"/>
          <w:lang w:val="en-US"/>
        </w:rPr>
        <w:t>kAexp</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λt</w:t>
      </w:r>
      <w:r w:rsidRPr="00840ED8">
        <w:rPr>
          <w:rFonts w:ascii="Times New Roman" w:hAnsi="Times New Roman" w:cs="Times New Roman"/>
          <w:sz w:val="20"/>
          <w:szCs w:val="20"/>
        </w:rPr>
        <w:t>)  (3)</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где </w:t>
      </w:r>
      <w:r w:rsidRPr="00840ED8">
        <w:rPr>
          <w:rFonts w:ascii="Times New Roman" w:hAnsi="Times New Roman" w:cs="Times New Roman"/>
          <w:i/>
          <w:sz w:val="20"/>
          <w:szCs w:val="20"/>
          <w:lang w:val="en-US"/>
        </w:rPr>
        <w:t>k</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 xml:space="preserve">– так называемая коэффициент распределения, </w:t>
      </w:r>
      <w:r w:rsidRPr="00840ED8">
        <w:rPr>
          <w:rFonts w:ascii="Times New Roman" w:hAnsi="Times New Roman" w:cs="Times New Roman"/>
          <w:i/>
          <w:sz w:val="20"/>
          <w:szCs w:val="20"/>
        </w:rPr>
        <w:t xml:space="preserve">λ </w:t>
      </w:r>
      <w:r w:rsidRPr="00840ED8">
        <w:rPr>
          <w:rFonts w:ascii="Times New Roman" w:hAnsi="Times New Roman" w:cs="Times New Roman"/>
          <w:sz w:val="20"/>
          <w:szCs w:val="20"/>
        </w:rPr>
        <w:t xml:space="preserve"> – собственные значения. Подставляя (3) в систему (2), получаем алгебраическое уравн</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ние четвертого порядка относительно </w:t>
      </w:r>
      <w:r w:rsidRPr="00840ED8">
        <w:rPr>
          <w:rFonts w:ascii="Times New Roman" w:hAnsi="Times New Roman" w:cs="Times New Roman"/>
          <w:i/>
          <w:sz w:val="20"/>
          <w:szCs w:val="20"/>
        </w:rPr>
        <w:t>λ</w:t>
      </w:r>
      <w:r w:rsidRPr="00840ED8">
        <w:rPr>
          <w:rFonts w:ascii="Times New Roman" w:hAnsi="Times New Roman" w:cs="Times New Roman"/>
          <w:sz w:val="20"/>
          <w:szCs w:val="20"/>
        </w:rPr>
        <w:t>. Решая его, находим четыре зн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ченпия </w:t>
      </w:r>
      <w:r w:rsidRPr="00840ED8">
        <w:rPr>
          <w:rFonts w:ascii="Times New Roman" w:hAnsi="Times New Roman" w:cs="Times New Roman"/>
          <w:i/>
          <w:sz w:val="20"/>
          <w:szCs w:val="20"/>
        </w:rPr>
        <w:t>λ</w:t>
      </w:r>
      <w:r w:rsidRPr="00840ED8">
        <w:rPr>
          <w:rFonts w:ascii="Times New Roman" w:hAnsi="Times New Roman" w:cs="Times New Roman"/>
          <w:sz w:val="20"/>
          <w:szCs w:val="20"/>
        </w:rPr>
        <w:t>, которые объединяются в две комплексно-сопряженные пары р</w:t>
      </w:r>
      <w:r w:rsidRPr="00840ED8">
        <w:rPr>
          <w:rFonts w:ascii="Times New Roman" w:hAnsi="Times New Roman" w:cs="Times New Roman"/>
          <w:sz w:val="20"/>
          <w:szCs w:val="20"/>
        </w:rPr>
        <w:t>е</w:t>
      </w:r>
      <w:r w:rsidRPr="00840ED8">
        <w:rPr>
          <w:rFonts w:ascii="Times New Roman" w:hAnsi="Times New Roman" w:cs="Times New Roman"/>
          <w:sz w:val="20"/>
          <w:szCs w:val="20"/>
        </w:rPr>
        <w:t>шений. Подстановка значений λ в (3) дает возможность выписать решения (2) в явном виде (мы не приводим соответствующей записи вследствие громоздких выкладок). Эти решения описывают затухающие колебания.</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Дальнейшие преобразования позволяют исключить чисто мнимые сл</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гаемые. Применяя формулу Эйлера (связывающую тригонометрические </w:t>
      </w:r>
      <w:r w:rsidRPr="00840ED8">
        <w:rPr>
          <w:rFonts w:ascii="Times New Roman" w:hAnsi="Times New Roman" w:cs="Times New Roman"/>
          <w:sz w:val="20"/>
          <w:szCs w:val="20"/>
        </w:rPr>
        <w:lastRenderedPageBreak/>
        <w:t>функции и экспоненту с чисто мнимым показателем), получаем решения (2) в действительной форме:</w:t>
      </w:r>
    </w:p>
    <w:p w:rsidR="004A5FA1" w:rsidRPr="004A5FA1" w:rsidRDefault="004A5FA1" w:rsidP="004A5FA1">
      <w:pPr>
        <w:spacing w:before="120" w:after="120"/>
        <w:ind w:firstLine="0"/>
        <w:jc w:val="center"/>
        <w:rPr>
          <w:rFonts w:ascii="Times New Roman" w:hAnsi="Times New Roman" w:cs="Times New Roman"/>
          <w:sz w:val="20"/>
        </w:rPr>
      </w:pPr>
      <w:r w:rsidRPr="004A5FA1">
        <w:rPr>
          <w:rFonts w:ascii="Times New Roman" w:hAnsi="Times New Roman" w:cs="Times New Roman"/>
          <w:i/>
          <w:iCs/>
          <w:sz w:val="20"/>
          <w:lang w:val="en-US"/>
        </w:rPr>
        <w:t>x</w:t>
      </w:r>
      <w:r w:rsidRPr="004A5FA1">
        <w:rPr>
          <w:rFonts w:ascii="Times New Roman" w:hAnsi="Times New Roman" w:cs="Times New Roman"/>
          <w:sz w:val="20"/>
          <w:vertAlign w:val="subscript"/>
        </w:rPr>
        <w:t>1</w:t>
      </w:r>
      <w:r w:rsidRPr="004A5FA1">
        <w:rPr>
          <w:rFonts w:ascii="Times New Roman" w:hAnsi="Times New Roman" w:cs="Times New Roman"/>
          <w:sz w:val="20"/>
        </w:rPr>
        <w:t>(</w:t>
      </w:r>
      <w:r w:rsidRPr="004A5FA1">
        <w:rPr>
          <w:rFonts w:ascii="Times New Roman" w:hAnsi="Times New Roman" w:cs="Times New Roman"/>
          <w:i/>
          <w:iCs/>
          <w:sz w:val="20"/>
          <w:lang w:val="en-US"/>
        </w:rPr>
        <w:t>t</w:t>
      </w:r>
      <w:r w:rsidRPr="004A5FA1">
        <w:rPr>
          <w:rFonts w:ascii="Times New Roman" w:hAnsi="Times New Roman" w:cs="Times New Roman"/>
          <w:sz w:val="20"/>
        </w:rPr>
        <w:t>)=</w:t>
      </w:r>
      <w:r w:rsidRPr="004A5FA1">
        <w:rPr>
          <w:rFonts w:ascii="Times New Roman" w:hAnsi="Times New Roman" w:cs="Times New Roman"/>
          <w:i/>
          <w:iCs/>
          <w:sz w:val="20"/>
          <w:lang w:val="en-US"/>
        </w:rPr>
        <w:t>A</w:t>
      </w:r>
      <w:r w:rsidRPr="004A5FA1">
        <w:rPr>
          <w:rFonts w:ascii="Times New Roman" w:hAnsi="Times New Roman" w:cs="Times New Roman"/>
          <w:sz w:val="20"/>
          <w:lang w:val="en-US"/>
        </w:rPr>
        <w:t>exp</w:t>
      </w:r>
      <w:r w:rsidRPr="004A5FA1">
        <w:rPr>
          <w:rFonts w:ascii="Times New Roman" w:hAnsi="Times New Roman" w:cs="Times New Roman"/>
          <w:sz w:val="20"/>
        </w:rPr>
        <w:t>(-</w:t>
      </w:r>
      <w:r w:rsidRPr="004A5FA1">
        <w:rPr>
          <w:rFonts w:ascii="Times New Roman" w:hAnsi="Times New Roman" w:cs="Times New Roman"/>
          <w:i/>
          <w:iCs/>
          <w:sz w:val="20"/>
          <w:lang w:val="en-US"/>
        </w:rPr>
        <w:t>δ</w:t>
      </w:r>
      <w:r w:rsidRPr="004A5FA1">
        <w:rPr>
          <w:rFonts w:ascii="Times New Roman" w:hAnsi="Times New Roman" w:cs="Times New Roman"/>
          <w:sz w:val="20"/>
          <w:vertAlign w:val="subscript"/>
        </w:rPr>
        <w:t>1</w:t>
      </w:r>
      <w:r w:rsidRPr="004A5FA1">
        <w:rPr>
          <w:rFonts w:ascii="Times New Roman" w:hAnsi="Times New Roman" w:cs="Times New Roman"/>
          <w:i/>
          <w:iCs/>
          <w:sz w:val="20"/>
          <w:lang w:val="en-US"/>
        </w:rPr>
        <w:t>t</w:t>
      </w:r>
      <w:r w:rsidRPr="004A5FA1">
        <w:rPr>
          <w:rFonts w:ascii="Times New Roman" w:hAnsi="Times New Roman" w:cs="Times New Roman"/>
          <w:sz w:val="20"/>
        </w:rPr>
        <w:t>)</w:t>
      </w:r>
      <w:r w:rsidRPr="004A5FA1">
        <w:rPr>
          <w:rFonts w:ascii="Times New Roman" w:hAnsi="Times New Roman" w:cs="Times New Roman"/>
          <w:sz w:val="20"/>
          <w:lang w:val="en-US"/>
        </w:rPr>
        <w:t>cos</w:t>
      </w:r>
      <w:r w:rsidRPr="004A5FA1">
        <w:rPr>
          <w:rFonts w:ascii="Times New Roman" w:hAnsi="Times New Roman" w:cs="Times New Roman"/>
          <w:sz w:val="20"/>
        </w:rPr>
        <w:t>(</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rPr>
        <w:t>1</w:t>
      </w:r>
      <w:r w:rsidRPr="004A5FA1">
        <w:rPr>
          <w:rFonts w:ascii="Times New Roman" w:hAnsi="Times New Roman" w:cs="Times New Roman"/>
          <w:i/>
          <w:iCs/>
          <w:sz w:val="20"/>
          <w:lang w:val="en-US"/>
        </w:rPr>
        <w:t>t</w:t>
      </w:r>
      <w:r w:rsidRPr="004A5FA1">
        <w:rPr>
          <w:rFonts w:ascii="Times New Roman" w:hAnsi="Times New Roman" w:cs="Times New Roman"/>
          <w:sz w:val="20"/>
        </w:rPr>
        <w:t xml:space="preserve"> +</w:t>
      </w:r>
      <w:r w:rsidRPr="004A5FA1">
        <w:rPr>
          <w:rFonts w:ascii="Times New Roman" w:hAnsi="Times New Roman" w:cs="Times New Roman"/>
          <w:i/>
          <w:iCs/>
          <w:sz w:val="20"/>
          <w:lang w:val="en-US"/>
        </w:rPr>
        <w:t>φ</w:t>
      </w:r>
      <w:r w:rsidRPr="004A5FA1">
        <w:rPr>
          <w:rFonts w:ascii="Times New Roman" w:hAnsi="Times New Roman" w:cs="Times New Roman"/>
          <w:sz w:val="20"/>
          <w:vertAlign w:val="subscript"/>
        </w:rPr>
        <w:t>1</w:t>
      </w:r>
      <w:r w:rsidRPr="004A5FA1">
        <w:rPr>
          <w:rFonts w:ascii="Times New Roman" w:hAnsi="Times New Roman" w:cs="Times New Roman"/>
          <w:sz w:val="20"/>
        </w:rPr>
        <w:t xml:space="preserve">)+ </w:t>
      </w:r>
      <w:r w:rsidRPr="004A5FA1">
        <w:rPr>
          <w:rFonts w:ascii="Times New Roman" w:hAnsi="Times New Roman" w:cs="Times New Roman"/>
          <w:i/>
          <w:iCs/>
          <w:sz w:val="20"/>
          <w:lang w:val="en-US"/>
        </w:rPr>
        <w:t>B</w:t>
      </w:r>
      <w:r w:rsidRPr="004A5FA1">
        <w:rPr>
          <w:rFonts w:ascii="Times New Roman" w:hAnsi="Times New Roman" w:cs="Times New Roman"/>
          <w:sz w:val="20"/>
          <w:lang w:val="en-US"/>
        </w:rPr>
        <w:t>exp</w:t>
      </w:r>
      <w:r w:rsidRPr="004A5FA1">
        <w:rPr>
          <w:rFonts w:ascii="Times New Roman" w:hAnsi="Times New Roman" w:cs="Times New Roman"/>
          <w:sz w:val="20"/>
        </w:rPr>
        <w:t>(-</w:t>
      </w:r>
      <w:r w:rsidRPr="004A5FA1">
        <w:rPr>
          <w:rFonts w:ascii="Times New Roman" w:hAnsi="Times New Roman" w:cs="Times New Roman"/>
          <w:i/>
          <w:iCs/>
          <w:sz w:val="20"/>
          <w:lang w:val="en-US"/>
        </w:rPr>
        <w:t>δ</w:t>
      </w:r>
      <w:r w:rsidRPr="004A5FA1">
        <w:rPr>
          <w:rFonts w:ascii="Times New Roman" w:hAnsi="Times New Roman" w:cs="Times New Roman"/>
          <w:sz w:val="20"/>
          <w:vertAlign w:val="subscript"/>
        </w:rPr>
        <w:t>2</w:t>
      </w:r>
      <w:r w:rsidRPr="004A5FA1">
        <w:rPr>
          <w:rFonts w:ascii="Times New Roman" w:hAnsi="Times New Roman" w:cs="Times New Roman"/>
          <w:i/>
          <w:iCs/>
          <w:sz w:val="20"/>
          <w:lang w:val="en-US"/>
        </w:rPr>
        <w:t>t</w:t>
      </w:r>
      <w:r w:rsidRPr="004A5FA1">
        <w:rPr>
          <w:rFonts w:ascii="Times New Roman" w:hAnsi="Times New Roman" w:cs="Times New Roman"/>
          <w:sz w:val="20"/>
        </w:rPr>
        <w:t xml:space="preserve">) </w:t>
      </w:r>
      <w:r w:rsidRPr="004A5FA1">
        <w:rPr>
          <w:rFonts w:ascii="Times New Roman" w:hAnsi="Times New Roman" w:cs="Times New Roman"/>
          <w:sz w:val="20"/>
          <w:lang w:val="en-US"/>
        </w:rPr>
        <w:t>cos</w:t>
      </w:r>
      <w:r w:rsidRPr="004A5FA1">
        <w:rPr>
          <w:rFonts w:ascii="Times New Roman" w:hAnsi="Times New Roman" w:cs="Times New Roman"/>
          <w:sz w:val="20"/>
        </w:rPr>
        <w:t>(</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rPr>
        <w:t>2</w:t>
      </w:r>
      <w:r w:rsidRPr="004A5FA1">
        <w:rPr>
          <w:rFonts w:ascii="Times New Roman" w:hAnsi="Times New Roman" w:cs="Times New Roman"/>
          <w:i/>
          <w:iCs/>
          <w:sz w:val="20"/>
          <w:lang w:val="en-US"/>
        </w:rPr>
        <w:t>t</w:t>
      </w:r>
      <w:r w:rsidRPr="004A5FA1">
        <w:rPr>
          <w:rFonts w:ascii="Times New Roman" w:hAnsi="Times New Roman" w:cs="Times New Roman"/>
          <w:sz w:val="20"/>
        </w:rPr>
        <w:t>+</w:t>
      </w:r>
      <w:r w:rsidRPr="004A5FA1">
        <w:rPr>
          <w:rFonts w:ascii="Times New Roman" w:hAnsi="Times New Roman" w:cs="Times New Roman"/>
          <w:i/>
          <w:iCs/>
          <w:sz w:val="20"/>
        </w:rPr>
        <w:t>φ</w:t>
      </w:r>
      <w:r w:rsidRPr="004A5FA1">
        <w:rPr>
          <w:rFonts w:ascii="Times New Roman" w:hAnsi="Times New Roman" w:cs="Times New Roman"/>
          <w:sz w:val="20"/>
          <w:vertAlign w:val="subscript"/>
        </w:rPr>
        <w:t>2</w:t>
      </w:r>
      <w:r w:rsidRPr="004A5FA1">
        <w:rPr>
          <w:rFonts w:ascii="Times New Roman" w:hAnsi="Times New Roman" w:cs="Times New Roman"/>
          <w:sz w:val="20"/>
        </w:rPr>
        <w:t xml:space="preserve">) </w:t>
      </w:r>
      <w:r w:rsidRPr="004A5FA1">
        <w:rPr>
          <w:rFonts w:ascii="Times New Roman" w:hAnsi="Times New Roman" w:cs="Times New Roman"/>
          <w:sz w:val="20"/>
        </w:rPr>
        <w:tab/>
        <w:t xml:space="preserve">(4) </w:t>
      </w:r>
    </w:p>
    <w:p w:rsidR="004A5FA1" w:rsidRPr="004A5FA1" w:rsidRDefault="004A5FA1" w:rsidP="004A5FA1">
      <w:pPr>
        <w:spacing w:before="120" w:after="120"/>
        <w:ind w:firstLine="0"/>
        <w:jc w:val="center"/>
        <w:rPr>
          <w:rFonts w:ascii="Times New Roman" w:hAnsi="Times New Roman" w:cs="Times New Roman"/>
          <w:sz w:val="20"/>
        </w:rPr>
      </w:pPr>
      <w:r w:rsidRPr="004A5FA1">
        <w:rPr>
          <w:rFonts w:ascii="Times New Roman" w:hAnsi="Times New Roman" w:cs="Times New Roman"/>
          <w:i/>
          <w:iCs/>
          <w:sz w:val="20"/>
          <w:lang w:val="en-US"/>
        </w:rPr>
        <w:t>x</w:t>
      </w:r>
      <w:r w:rsidRPr="004A5FA1">
        <w:rPr>
          <w:rFonts w:ascii="Times New Roman" w:hAnsi="Times New Roman" w:cs="Times New Roman"/>
          <w:sz w:val="20"/>
          <w:vertAlign w:val="subscript"/>
        </w:rPr>
        <w:t xml:space="preserve">2 </w:t>
      </w:r>
      <w:r w:rsidRPr="004A5FA1">
        <w:rPr>
          <w:rFonts w:ascii="Times New Roman" w:hAnsi="Times New Roman" w:cs="Times New Roman"/>
          <w:sz w:val="20"/>
        </w:rPr>
        <w:t>(</w:t>
      </w:r>
      <w:r w:rsidRPr="004A5FA1">
        <w:rPr>
          <w:rFonts w:ascii="Times New Roman" w:hAnsi="Times New Roman" w:cs="Times New Roman"/>
          <w:sz w:val="20"/>
          <w:lang w:val="en-US"/>
        </w:rPr>
        <w:t>t</w:t>
      </w:r>
      <w:r w:rsidRPr="004A5FA1">
        <w:rPr>
          <w:rFonts w:ascii="Times New Roman" w:hAnsi="Times New Roman" w:cs="Times New Roman"/>
          <w:sz w:val="20"/>
        </w:rPr>
        <w:t>) =</w:t>
      </w:r>
      <w:r w:rsidRPr="004A5FA1">
        <w:rPr>
          <w:rFonts w:ascii="Times New Roman" w:hAnsi="Times New Roman" w:cs="Times New Roman"/>
          <w:i/>
          <w:iCs/>
          <w:sz w:val="20"/>
          <w:lang w:val="en-US"/>
        </w:rPr>
        <w:t>Ak</w:t>
      </w:r>
      <w:r w:rsidRPr="004A5FA1">
        <w:rPr>
          <w:rFonts w:ascii="Times New Roman" w:hAnsi="Times New Roman" w:cs="Times New Roman"/>
          <w:sz w:val="20"/>
          <w:vertAlign w:val="subscript"/>
        </w:rPr>
        <w:t>1</w:t>
      </w:r>
      <w:r w:rsidRPr="004A5FA1">
        <w:rPr>
          <w:rFonts w:ascii="Times New Roman" w:hAnsi="Times New Roman" w:cs="Times New Roman"/>
          <w:sz w:val="20"/>
          <w:lang w:val="en-US"/>
        </w:rPr>
        <w:t>exp</w:t>
      </w:r>
      <w:r w:rsidRPr="004A5FA1">
        <w:rPr>
          <w:rFonts w:ascii="Times New Roman" w:hAnsi="Times New Roman" w:cs="Times New Roman"/>
          <w:sz w:val="20"/>
        </w:rPr>
        <w:t>(-</w:t>
      </w:r>
      <w:r w:rsidRPr="004A5FA1">
        <w:rPr>
          <w:rFonts w:ascii="Times New Roman" w:hAnsi="Times New Roman" w:cs="Times New Roman"/>
          <w:i/>
          <w:iCs/>
          <w:sz w:val="20"/>
          <w:lang w:val="en-US"/>
        </w:rPr>
        <w:t>δ</w:t>
      </w:r>
      <w:r w:rsidRPr="004A5FA1">
        <w:rPr>
          <w:rFonts w:ascii="Times New Roman" w:hAnsi="Times New Roman" w:cs="Times New Roman"/>
          <w:sz w:val="20"/>
          <w:vertAlign w:val="subscript"/>
        </w:rPr>
        <w:t>1</w:t>
      </w:r>
      <w:r w:rsidRPr="004A5FA1">
        <w:rPr>
          <w:rFonts w:ascii="Times New Roman" w:hAnsi="Times New Roman" w:cs="Times New Roman"/>
          <w:i/>
          <w:iCs/>
          <w:sz w:val="20"/>
          <w:lang w:val="en-US"/>
        </w:rPr>
        <w:t>t</w:t>
      </w:r>
      <w:r w:rsidRPr="004A5FA1">
        <w:rPr>
          <w:rFonts w:ascii="Times New Roman" w:hAnsi="Times New Roman" w:cs="Times New Roman"/>
          <w:sz w:val="20"/>
        </w:rPr>
        <w:t>)</w:t>
      </w:r>
      <w:r w:rsidRPr="004A5FA1">
        <w:rPr>
          <w:rFonts w:ascii="Times New Roman" w:hAnsi="Times New Roman" w:cs="Times New Roman"/>
          <w:sz w:val="20"/>
          <w:lang w:val="en-US"/>
        </w:rPr>
        <w:t>cos</w:t>
      </w:r>
      <w:r w:rsidRPr="004A5FA1">
        <w:rPr>
          <w:rFonts w:ascii="Times New Roman" w:hAnsi="Times New Roman" w:cs="Times New Roman"/>
          <w:sz w:val="20"/>
        </w:rPr>
        <w:t>(</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rPr>
        <w:t>1</w:t>
      </w:r>
      <w:r w:rsidRPr="004A5FA1">
        <w:rPr>
          <w:rFonts w:ascii="Times New Roman" w:hAnsi="Times New Roman" w:cs="Times New Roman"/>
          <w:i/>
          <w:iCs/>
          <w:sz w:val="20"/>
          <w:lang w:val="en-US"/>
        </w:rPr>
        <w:t>t</w:t>
      </w:r>
      <w:r w:rsidRPr="004A5FA1">
        <w:rPr>
          <w:rFonts w:ascii="Times New Roman" w:hAnsi="Times New Roman" w:cs="Times New Roman"/>
          <w:sz w:val="20"/>
        </w:rPr>
        <w:t xml:space="preserve"> +</w:t>
      </w:r>
      <w:r w:rsidRPr="004A5FA1">
        <w:rPr>
          <w:rFonts w:ascii="Times New Roman" w:hAnsi="Times New Roman" w:cs="Times New Roman"/>
          <w:i/>
          <w:iCs/>
          <w:sz w:val="20"/>
          <w:lang w:val="en-US"/>
        </w:rPr>
        <w:t>φ</w:t>
      </w:r>
      <w:r w:rsidRPr="004A5FA1">
        <w:rPr>
          <w:rFonts w:ascii="Times New Roman" w:hAnsi="Times New Roman" w:cs="Times New Roman"/>
          <w:sz w:val="20"/>
          <w:vertAlign w:val="subscript"/>
        </w:rPr>
        <w:t>1</w:t>
      </w:r>
      <w:r w:rsidRPr="004A5FA1">
        <w:rPr>
          <w:rFonts w:ascii="Times New Roman" w:hAnsi="Times New Roman" w:cs="Times New Roman"/>
          <w:sz w:val="20"/>
        </w:rPr>
        <w:t>+</w:t>
      </w:r>
      <w:r w:rsidRPr="004A5FA1">
        <w:rPr>
          <w:rFonts w:ascii="Times New Roman" w:hAnsi="Times New Roman" w:cs="Times New Roman"/>
          <w:i/>
          <w:iCs/>
          <w:sz w:val="20"/>
          <w:lang w:val="en-US"/>
        </w:rPr>
        <w:t>κ</w:t>
      </w:r>
      <w:r w:rsidRPr="004A5FA1">
        <w:rPr>
          <w:rFonts w:ascii="Times New Roman" w:hAnsi="Times New Roman" w:cs="Times New Roman"/>
          <w:sz w:val="20"/>
          <w:vertAlign w:val="subscript"/>
        </w:rPr>
        <w:t>1</w:t>
      </w:r>
      <w:r w:rsidRPr="004A5FA1">
        <w:rPr>
          <w:rFonts w:ascii="Times New Roman" w:hAnsi="Times New Roman" w:cs="Times New Roman"/>
          <w:sz w:val="20"/>
        </w:rPr>
        <w:t>)+</w:t>
      </w:r>
      <w:r w:rsidRPr="004A5FA1">
        <w:rPr>
          <w:rFonts w:ascii="Times New Roman" w:hAnsi="Times New Roman" w:cs="Times New Roman"/>
          <w:i/>
          <w:iCs/>
          <w:sz w:val="20"/>
          <w:lang w:val="en-US"/>
        </w:rPr>
        <w:t>Bk</w:t>
      </w:r>
      <w:r w:rsidRPr="004A5FA1">
        <w:rPr>
          <w:rFonts w:ascii="Times New Roman" w:hAnsi="Times New Roman" w:cs="Times New Roman"/>
          <w:sz w:val="20"/>
          <w:vertAlign w:val="subscript"/>
        </w:rPr>
        <w:t>2</w:t>
      </w:r>
      <w:r w:rsidRPr="004A5FA1">
        <w:rPr>
          <w:rFonts w:ascii="Times New Roman" w:hAnsi="Times New Roman" w:cs="Times New Roman"/>
          <w:sz w:val="20"/>
          <w:lang w:val="en-US"/>
        </w:rPr>
        <w:t>exp</w:t>
      </w:r>
      <w:r w:rsidRPr="004A5FA1">
        <w:rPr>
          <w:rFonts w:ascii="Times New Roman" w:hAnsi="Times New Roman" w:cs="Times New Roman"/>
          <w:sz w:val="20"/>
        </w:rPr>
        <w:t>(-</w:t>
      </w:r>
      <w:r w:rsidRPr="004A5FA1">
        <w:rPr>
          <w:rFonts w:ascii="Times New Roman" w:hAnsi="Times New Roman" w:cs="Times New Roman"/>
          <w:i/>
          <w:iCs/>
          <w:sz w:val="20"/>
          <w:lang w:val="en-US"/>
        </w:rPr>
        <w:t>δ</w:t>
      </w:r>
      <w:r w:rsidRPr="004A5FA1">
        <w:rPr>
          <w:rFonts w:ascii="Times New Roman" w:hAnsi="Times New Roman" w:cs="Times New Roman"/>
          <w:sz w:val="20"/>
          <w:vertAlign w:val="subscript"/>
        </w:rPr>
        <w:t>2</w:t>
      </w:r>
      <w:r w:rsidRPr="004A5FA1">
        <w:rPr>
          <w:rFonts w:ascii="Times New Roman" w:hAnsi="Times New Roman" w:cs="Times New Roman"/>
          <w:i/>
          <w:iCs/>
          <w:sz w:val="20"/>
          <w:lang w:val="en-US"/>
        </w:rPr>
        <w:t>t</w:t>
      </w:r>
      <w:r w:rsidRPr="004A5FA1">
        <w:rPr>
          <w:rFonts w:ascii="Times New Roman" w:hAnsi="Times New Roman" w:cs="Times New Roman"/>
          <w:sz w:val="20"/>
        </w:rPr>
        <w:t>)</w:t>
      </w:r>
      <w:r w:rsidRPr="004A5FA1">
        <w:rPr>
          <w:rFonts w:ascii="Times New Roman" w:hAnsi="Times New Roman" w:cs="Times New Roman"/>
          <w:sz w:val="20"/>
          <w:lang w:val="en-US"/>
        </w:rPr>
        <w:t>cos</w:t>
      </w:r>
      <w:r w:rsidRPr="004A5FA1">
        <w:rPr>
          <w:rFonts w:ascii="Times New Roman" w:hAnsi="Times New Roman" w:cs="Times New Roman"/>
          <w:sz w:val="20"/>
        </w:rPr>
        <w:t>(</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rPr>
        <w:t>2</w:t>
      </w:r>
      <w:r w:rsidRPr="004A5FA1">
        <w:rPr>
          <w:rFonts w:ascii="Times New Roman" w:hAnsi="Times New Roman" w:cs="Times New Roman"/>
          <w:i/>
          <w:iCs/>
          <w:sz w:val="20"/>
          <w:lang w:val="en-US"/>
        </w:rPr>
        <w:t>t</w:t>
      </w:r>
      <w:r w:rsidRPr="004A5FA1">
        <w:rPr>
          <w:rFonts w:ascii="Times New Roman" w:hAnsi="Times New Roman" w:cs="Times New Roman"/>
          <w:sz w:val="20"/>
        </w:rPr>
        <w:t>+</w:t>
      </w:r>
      <w:r w:rsidRPr="004A5FA1">
        <w:rPr>
          <w:rFonts w:ascii="Times New Roman" w:hAnsi="Times New Roman" w:cs="Times New Roman"/>
          <w:i/>
          <w:iCs/>
          <w:sz w:val="20"/>
        </w:rPr>
        <w:t>φ</w:t>
      </w:r>
      <w:r w:rsidRPr="004A5FA1">
        <w:rPr>
          <w:rFonts w:ascii="Times New Roman" w:hAnsi="Times New Roman" w:cs="Times New Roman"/>
          <w:sz w:val="20"/>
          <w:vertAlign w:val="subscript"/>
        </w:rPr>
        <w:t>2</w:t>
      </w:r>
      <w:r w:rsidRPr="004A5FA1">
        <w:rPr>
          <w:rFonts w:ascii="Times New Roman" w:hAnsi="Times New Roman" w:cs="Times New Roman"/>
          <w:sz w:val="20"/>
        </w:rPr>
        <w:t>+</w:t>
      </w:r>
      <w:r w:rsidRPr="004A5FA1">
        <w:rPr>
          <w:rFonts w:ascii="Times New Roman" w:hAnsi="Times New Roman" w:cs="Times New Roman"/>
          <w:i/>
          <w:iCs/>
          <w:sz w:val="20"/>
          <w:lang w:val="en-US"/>
        </w:rPr>
        <w:t>κ</w:t>
      </w:r>
      <w:r w:rsidRPr="004A5FA1">
        <w:rPr>
          <w:rFonts w:ascii="Times New Roman" w:hAnsi="Times New Roman" w:cs="Times New Roman"/>
          <w:sz w:val="20"/>
          <w:vertAlign w:val="subscript"/>
        </w:rPr>
        <w:t>2</w:t>
      </w:r>
      <w:r w:rsidRPr="004A5FA1">
        <w:rPr>
          <w:rFonts w:ascii="Times New Roman" w:hAnsi="Times New Roman" w:cs="Times New Roman"/>
          <w:sz w:val="20"/>
        </w:rPr>
        <w:t>)</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Здесь </w:t>
      </w:r>
      <w:r w:rsidRPr="00840ED8">
        <w:rPr>
          <w:rFonts w:ascii="Times New Roman" w:hAnsi="Times New Roman" w:cs="Times New Roman"/>
          <w:i/>
          <w:sz w:val="20"/>
          <w:szCs w:val="20"/>
        </w:rPr>
        <w:t>δ</w:t>
      </w:r>
      <w:r w:rsidRPr="00840ED8">
        <w:rPr>
          <w:rFonts w:ascii="Times New Roman" w:hAnsi="Times New Roman" w:cs="Times New Roman"/>
          <w:i/>
          <w:sz w:val="20"/>
          <w:szCs w:val="20"/>
          <w:vertAlign w:val="subscript"/>
        </w:rPr>
        <w:t>1</w:t>
      </w:r>
      <w:r w:rsidRPr="00840ED8">
        <w:rPr>
          <w:rFonts w:ascii="Times New Roman" w:hAnsi="Times New Roman" w:cs="Times New Roman"/>
          <w:sz w:val="20"/>
          <w:szCs w:val="20"/>
          <w:vertAlign w:val="subscript"/>
        </w:rPr>
        <w:t xml:space="preserve"> </w:t>
      </w:r>
      <w:r w:rsidRPr="00840ED8">
        <w:rPr>
          <w:rFonts w:ascii="Times New Roman" w:hAnsi="Times New Roman" w:cs="Times New Roman"/>
          <w:sz w:val="20"/>
          <w:szCs w:val="20"/>
        </w:rPr>
        <w:t xml:space="preserve">и </w:t>
      </w:r>
      <w:r w:rsidRPr="00840ED8">
        <w:rPr>
          <w:rFonts w:ascii="Times New Roman" w:hAnsi="Times New Roman" w:cs="Times New Roman"/>
          <w:i/>
          <w:sz w:val="20"/>
          <w:szCs w:val="20"/>
        </w:rPr>
        <w:t>δ</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vertAlign w:val="subscript"/>
        </w:rPr>
        <w:t xml:space="preserve"> </w:t>
      </w:r>
      <w:r w:rsidRPr="00840ED8">
        <w:rPr>
          <w:rFonts w:ascii="Times New Roman" w:hAnsi="Times New Roman" w:cs="Times New Roman"/>
          <w:sz w:val="20"/>
          <w:szCs w:val="20"/>
        </w:rPr>
        <w:t xml:space="preserve">– декременты затухания, </w:t>
      </w:r>
      <w:r w:rsidRPr="00840ED8">
        <w:rPr>
          <w:rFonts w:ascii="Times New Roman" w:hAnsi="Times New Roman" w:cs="Times New Roman"/>
          <w:i/>
          <w:sz w:val="20"/>
          <w:szCs w:val="20"/>
        </w:rPr>
        <w:t>ω</w:t>
      </w:r>
      <w:r w:rsidRPr="00840ED8">
        <w:rPr>
          <w:rFonts w:ascii="Times New Roman" w:hAnsi="Times New Roman" w:cs="Times New Roman"/>
          <w:i/>
          <w:sz w:val="20"/>
          <w:szCs w:val="20"/>
          <w:vertAlign w:val="subscript"/>
        </w:rPr>
        <w:t>1</w:t>
      </w:r>
      <w:r w:rsidRPr="00840ED8">
        <w:rPr>
          <w:rFonts w:ascii="Times New Roman" w:hAnsi="Times New Roman" w:cs="Times New Roman"/>
          <w:sz w:val="20"/>
          <w:szCs w:val="20"/>
          <w:vertAlign w:val="subscript"/>
        </w:rPr>
        <w:t xml:space="preserve"> </w:t>
      </w:r>
      <w:r w:rsidRPr="00840ED8">
        <w:rPr>
          <w:rFonts w:ascii="Times New Roman" w:hAnsi="Times New Roman" w:cs="Times New Roman"/>
          <w:sz w:val="20"/>
          <w:szCs w:val="20"/>
        </w:rPr>
        <w:t xml:space="preserve">и </w:t>
      </w:r>
      <w:r w:rsidRPr="00840ED8">
        <w:rPr>
          <w:rFonts w:ascii="Times New Roman" w:hAnsi="Times New Roman" w:cs="Times New Roman"/>
          <w:i/>
          <w:sz w:val="20"/>
          <w:szCs w:val="20"/>
        </w:rPr>
        <w:t>ω</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rPr>
        <w:t xml:space="preserve">– собственные частоты, </w:t>
      </w:r>
      <w:r w:rsidRPr="00840ED8">
        <w:rPr>
          <w:rFonts w:ascii="Times New Roman" w:hAnsi="Times New Roman" w:cs="Times New Roman"/>
          <w:i/>
          <w:sz w:val="20"/>
          <w:szCs w:val="20"/>
          <w:lang w:val="en-US"/>
        </w:rPr>
        <w:t>k</w:t>
      </w:r>
      <w:r w:rsidRPr="00840ED8">
        <w:rPr>
          <w:rFonts w:ascii="Times New Roman" w:hAnsi="Times New Roman" w:cs="Times New Roman"/>
          <w:i/>
          <w:sz w:val="20"/>
          <w:szCs w:val="20"/>
          <w:vertAlign w:val="subscript"/>
        </w:rPr>
        <w:t>1</w:t>
      </w:r>
      <w:r w:rsidRPr="00840ED8">
        <w:rPr>
          <w:rFonts w:ascii="Times New Roman" w:hAnsi="Times New Roman" w:cs="Times New Roman"/>
          <w:sz w:val="20"/>
          <w:szCs w:val="20"/>
          <w:vertAlign w:val="subscript"/>
        </w:rPr>
        <w:t xml:space="preserve"> </w:t>
      </w:r>
      <w:r w:rsidRPr="00840ED8">
        <w:rPr>
          <w:rFonts w:ascii="Times New Roman" w:hAnsi="Times New Roman" w:cs="Times New Roman"/>
          <w:sz w:val="20"/>
          <w:szCs w:val="20"/>
        </w:rPr>
        <w:t xml:space="preserve">и </w:t>
      </w:r>
      <w:r w:rsidRPr="00840ED8">
        <w:rPr>
          <w:rFonts w:ascii="Times New Roman" w:hAnsi="Times New Roman" w:cs="Times New Roman"/>
          <w:i/>
          <w:sz w:val="20"/>
          <w:szCs w:val="20"/>
          <w:lang w:val="en-US"/>
        </w:rPr>
        <w:t>k</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vertAlign w:val="subscript"/>
        </w:rPr>
        <w:t xml:space="preserve">  </w:t>
      </w:r>
      <w:r w:rsidRPr="00840ED8">
        <w:rPr>
          <w:rFonts w:ascii="Times New Roman" w:hAnsi="Times New Roman" w:cs="Times New Roman"/>
          <w:sz w:val="20"/>
          <w:szCs w:val="20"/>
        </w:rPr>
        <w:t xml:space="preserve">– коэффициенты распределения, </w:t>
      </w:r>
      <w:r w:rsidRPr="00840ED8">
        <w:rPr>
          <w:rFonts w:ascii="Times New Roman" w:hAnsi="Times New Roman" w:cs="Times New Roman"/>
          <w:i/>
          <w:sz w:val="20"/>
          <w:szCs w:val="20"/>
          <w:lang w:val="en-US"/>
        </w:rPr>
        <w:t>φ</w:t>
      </w:r>
      <w:r w:rsidRPr="00840ED8">
        <w:rPr>
          <w:rFonts w:ascii="Times New Roman" w:hAnsi="Times New Roman" w:cs="Times New Roman"/>
          <w:sz w:val="20"/>
          <w:szCs w:val="20"/>
        </w:rPr>
        <w:t xml:space="preserve">  и </w:t>
      </w:r>
      <w:r w:rsidRPr="00840ED8">
        <w:rPr>
          <w:rFonts w:ascii="Times New Roman" w:hAnsi="Times New Roman" w:cs="Times New Roman"/>
          <w:i/>
          <w:sz w:val="20"/>
          <w:szCs w:val="20"/>
          <w:lang w:val="en-US"/>
        </w:rPr>
        <w:t>κ</w:t>
      </w:r>
      <w:r w:rsidRPr="00840ED8">
        <w:rPr>
          <w:rFonts w:ascii="Times New Roman" w:hAnsi="Times New Roman" w:cs="Times New Roman"/>
          <w:sz w:val="20"/>
          <w:szCs w:val="20"/>
        </w:rPr>
        <w:t xml:space="preserve">– фазовые смещения, </w:t>
      </w:r>
      <w:r w:rsidRPr="00840ED8">
        <w:rPr>
          <w:rFonts w:ascii="Times New Roman" w:hAnsi="Times New Roman" w:cs="Times New Roman"/>
          <w:i/>
          <w:sz w:val="20"/>
          <w:szCs w:val="20"/>
          <w:lang w:val="en-US"/>
        </w:rPr>
        <w:t>t</w:t>
      </w:r>
      <w:r w:rsidRPr="00840ED8">
        <w:rPr>
          <w:rFonts w:ascii="Times New Roman" w:hAnsi="Times New Roman" w:cs="Times New Roman"/>
          <w:sz w:val="20"/>
          <w:szCs w:val="20"/>
        </w:rPr>
        <w:t xml:space="preserve"> – время, </w:t>
      </w:r>
      <w:r w:rsidRPr="00840ED8">
        <w:rPr>
          <w:rFonts w:ascii="Times New Roman" w:hAnsi="Times New Roman" w:cs="Times New Roman"/>
          <w:i/>
          <w:sz w:val="20"/>
          <w:szCs w:val="20"/>
          <w:lang w:val="en-US"/>
        </w:rPr>
        <w:t>A</w:t>
      </w:r>
      <w:r w:rsidRPr="00840ED8">
        <w:rPr>
          <w:rFonts w:ascii="Times New Roman" w:hAnsi="Times New Roman" w:cs="Times New Roman"/>
          <w:sz w:val="20"/>
          <w:szCs w:val="20"/>
        </w:rPr>
        <w:t xml:space="preserve"> и </w:t>
      </w:r>
      <w:r w:rsidRPr="00840ED8">
        <w:rPr>
          <w:rFonts w:ascii="Times New Roman" w:hAnsi="Times New Roman" w:cs="Times New Roman"/>
          <w:i/>
          <w:sz w:val="20"/>
          <w:szCs w:val="20"/>
          <w:lang w:val="en-US"/>
        </w:rPr>
        <w:t>B</w:t>
      </w:r>
      <w:r w:rsidRPr="00840ED8">
        <w:rPr>
          <w:rFonts w:ascii="Times New Roman" w:hAnsi="Times New Roman" w:cs="Times New Roman"/>
          <w:sz w:val="20"/>
          <w:szCs w:val="20"/>
        </w:rPr>
        <w:t xml:space="preserve"> – некоторые неизвестные постоянные, которые находятся из начал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ных условий. Определив </w:t>
      </w:r>
      <w:r w:rsidRPr="00840ED8">
        <w:rPr>
          <w:rFonts w:ascii="Times New Roman" w:hAnsi="Times New Roman" w:cs="Times New Roman"/>
          <w:sz w:val="20"/>
          <w:szCs w:val="20"/>
          <w:lang w:val="en-US"/>
        </w:rPr>
        <w:t>A</w:t>
      </w:r>
      <w:r w:rsidRPr="00840ED8">
        <w:rPr>
          <w:rFonts w:ascii="Times New Roman" w:hAnsi="Times New Roman" w:cs="Times New Roman"/>
          <w:sz w:val="20"/>
          <w:szCs w:val="20"/>
        </w:rPr>
        <w:t xml:space="preserve"> и </w:t>
      </w:r>
      <w:r w:rsidRPr="00840ED8">
        <w:rPr>
          <w:rFonts w:ascii="Times New Roman" w:hAnsi="Times New Roman" w:cs="Times New Roman"/>
          <w:sz w:val="20"/>
          <w:szCs w:val="20"/>
          <w:lang w:val="en-US"/>
        </w:rPr>
        <w:t>B</w:t>
      </w:r>
      <w:r w:rsidRPr="00840ED8">
        <w:rPr>
          <w:rFonts w:ascii="Times New Roman" w:hAnsi="Times New Roman" w:cs="Times New Roman"/>
          <w:sz w:val="20"/>
          <w:szCs w:val="20"/>
        </w:rPr>
        <w:t>, можно представить частные решения в явном виде.</w:t>
      </w:r>
    </w:p>
    <w:p w:rsidR="00DD3450"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Переходя к рассмотрению конструкции, состоящей из двух электрич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контуров, мы должны, основываясь на формализме Лагранжа, сост</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вить уравнения относительно каких-либо электромагнитных переменных. Так, считая неизвестной величину силы тока </w:t>
      </w:r>
      <w:r w:rsidRPr="00840ED8">
        <w:rPr>
          <w:rFonts w:ascii="Times New Roman" w:hAnsi="Times New Roman" w:cs="Times New Roman"/>
          <w:i/>
          <w:sz w:val="20"/>
          <w:szCs w:val="20"/>
          <w:lang w:val="en-US"/>
        </w:rPr>
        <w:t>I</w:t>
      </w:r>
      <w:r w:rsidRPr="00840ED8">
        <w:rPr>
          <w:rFonts w:ascii="Times New Roman" w:hAnsi="Times New Roman" w:cs="Times New Roman"/>
          <w:sz w:val="20"/>
          <w:szCs w:val="20"/>
        </w:rPr>
        <w:t>, записываем в векторной форме следующую систему:</w:t>
      </w:r>
    </w:p>
    <w:p w:rsidR="004A5FA1" w:rsidRPr="004A5FA1" w:rsidRDefault="004A5FA1" w:rsidP="004A5FA1">
      <w:pPr>
        <w:spacing w:before="120" w:after="120"/>
        <w:ind w:firstLine="0"/>
        <w:jc w:val="center"/>
        <w:rPr>
          <w:rFonts w:ascii="Times New Roman" w:hAnsi="Times New Roman" w:cs="Times New Roman"/>
          <w:sz w:val="20"/>
          <w:lang w:val="pt-PT"/>
        </w:rPr>
      </w:pPr>
      <w:r w:rsidRPr="004A5FA1">
        <w:rPr>
          <w:rFonts w:ascii="Times New Roman" w:hAnsi="Times New Roman" w:cs="Times New Roman"/>
          <w:i/>
          <w:iCs/>
          <w:sz w:val="20"/>
          <w:lang w:val="pt-PT"/>
        </w:rPr>
        <w:t>L</w:t>
      </w:r>
      <w:r w:rsidRPr="004A5FA1">
        <w:rPr>
          <w:rFonts w:ascii="Times New Roman" w:hAnsi="Times New Roman" w:cs="Times New Roman"/>
          <w:sz w:val="20"/>
          <w:vertAlign w:val="subscript"/>
          <w:lang w:val="pt-PT"/>
        </w:rPr>
        <w:t>i</w:t>
      </w:r>
      <w:r w:rsidRPr="004A5FA1">
        <w:rPr>
          <w:rFonts w:ascii="Times New Roman" w:hAnsi="Times New Roman" w:cs="Times New Roman"/>
          <w:i/>
          <w:iCs/>
          <w:sz w:val="20"/>
          <w:lang w:val="pt-PT"/>
        </w:rPr>
        <w:t>I</w:t>
      </w:r>
      <w:r w:rsidRPr="004A5FA1">
        <w:rPr>
          <w:rFonts w:ascii="Times New Roman" w:hAnsi="Times New Roman" w:cs="Times New Roman"/>
          <w:sz w:val="20"/>
          <w:vertAlign w:val="subscript"/>
          <w:lang w:val="pt-PT"/>
        </w:rPr>
        <w:t>i</w:t>
      </w:r>
      <w:r w:rsidRPr="004A5FA1">
        <w:rPr>
          <w:rFonts w:ascii="Times New Roman" w:hAnsi="Times New Roman" w:cs="Times New Roman"/>
          <w:sz w:val="20"/>
          <w:lang w:val="pt-PT"/>
        </w:rPr>
        <w:sym w:font="Symbol" w:char="F0A2"/>
      </w:r>
      <w:r w:rsidRPr="004A5FA1">
        <w:rPr>
          <w:rFonts w:ascii="Times New Roman" w:hAnsi="Times New Roman" w:cs="Times New Roman"/>
          <w:sz w:val="20"/>
          <w:lang w:val="pt-PT"/>
        </w:rPr>
        <w:sym w:font="Symbol" w:char="F0A2"/>
      </w:r>
      <w:r w:rsidRPr="004A5FA1">
        <w:rPr>
          <w:rFonts w:ascii="Times New Roman" w:hAnsi="Times New Roman" w:cs="Times New Roman"/>
          <w:sz w:val="20"/>
          <w:lang w:val="pt-PT"/>
        </w:rPr>
        <w:t>+</w:t>
      </w:r>
      <w:r w:rsidRPr="004A5FA1">
        <w:rPr>
          <w:rFonts w:ascii="Times New Roman" w:hAnsi="Times New Roman" w:cs="Times New Roman"/>
          <w:i/>
          <w:iCs/>
          <w:sz w:val="20"/>
          <w:lang w:val="pt-PT"/>
        </w:rPr>
        <w:t>M</w:t>
      </w:r>
      <w:r w:rsidRPr="004A5FA1">
        <w:rPr>
          <w:rFonts w:ascii="Times New Roman" w:hAnsi="Times New Roman" w:cs="Times New Roman"/>
          <w:sz w:val="20"/>
          <w:lang w:val="pt-PT"/>
        </w:rPr>
        <w:t xml:space="preserve"> </w:t>
      </w:r>
      <w:r w:rsidRPr="004A5FA1">
        <w:rPr>
          <w:rFonts w:ascii="Times New Roman" w:hAnsi="Times New Roman" w:cs="Times New Roman"/>
          <w:i/>
          <w:iCs/>
          <w:sz w:val="20"/>
          <w:lang w:val="pt-PT"/>
        </w:rPr>
        <w:t>I</w:t>
      </w:r>
      <w:r w:rsidRPr="004A5FA1">
        <w:rPr>
          <w:rFonts w:ascii="Times New Roman" w:hAnsi="Times New Roman" w:cs="Times New Roman"/>
          <w:sz w:val="20"/>
          <w:vertAlign w:val="subscript"/>
          <w:lang w:val="pt-PT"/>
        </w:rPr>
        <w:t>i</w:t>
      </w:r>
      <w:r w:rsidRPr="004A5FA1">
        <w:rPr>
          <w:rFonts w:ascii="Times New Roman" w:hAnsi="Times New Roman" w:cs="Times New Roman"/>
          <w:i/>
          <w:iCs/>
          <w:sz w:val="20"/>
          <w:lang w:val="pt-PT"/>
        </w:rPr>
        <w:sym w:font="Symbol" w:char="F0A2"/>
      </w:r>
      <w:r w:rsidRPr="004A5FA1">
        <w:rPr>
          <w:rFonts w:ascii="Times New Roman" w:hAnsi="Times New Roman" w:cs="Times New Roman"/>
          <w:i/>
          <w:iCs/>
          <w:sz w:val="20"/>
          <w:lang w:val="pt-PT"/>
        </w:rPr>
        <w:sym w:font="Symbol" w:char="F0A2"/>
      </w:r>
      <w:r w:rsidRPr="004A5FA1">
        <w:rPr>
          <w:rFonts w:ascii="Times New Roman" w:hAnsi="Times New Roman" w:cs="Times New Roman"/>
          <w:sz w:val="20"/>
          <w:lang w:val="pt-PT"/>
        </w:rPr>
        <w:t xml:space="preserve"> + </w:t>
      </w:r>
      <w:r w:rsidRPr="004A5FA1">
        <w:rPr>
          <w:rFonts w:ascii="Times New Roman" w:hAnsi="Times New Roman" w:cs="Times New Roman"/>
          <w:i/>
          <w:iCs/>
          <w:sz w:val="20"/>
          <w:lang w:val="pt-PT"/>
        </w:rPr>
        <w:t>R</w:t>
      </w:r>
      <w:r w:rsidRPr="004A5FA1">
        <w:rPr>
          <w:rFonts w:ascii="Times New Roman" w:hAnsi="Times New Roman" w:cs="Times New Roman"/>
          <w:i/>
          <w:iCs/>
          <w:sz w:val="20"/>
          <w:vertAlign w:val="subscript"/>
          <w:lang w:val="pt-PT"/>
        </w:rPr>
        <w:t>i</w:t>
      </w:r>
      <w:r w:rsidRPr="004A5FA1">
        <w:rPr>
          <w:rFonts w:ascii="Times New Roman" w:hAnsi="Times New Roman" w:cs="Times New Roman"/>
          <w:i/>
          <w:iCs/>
          <w:sz w:val="20"/>
          <w:lang w:val="pt-PT"/>
        </w:rPr>
        <w:t>I</w:t>
      </w:r>
      <w:r w:rsidRPr="004A5FA1">
        <w:rPr>
          <w:rFonts w:ascii="Times New Roman" w:hAnsi="Times New Roman" w:cs="Times New Roman"/>
          <w:sz w:val="20"/>
          <w:vertAlign w:val="subscript"/>
          <w:lang w:val="pt-PT"/>
        </w:rPr>
        <w:t>i</w:t>
      </w:r>
      <w:r w:rsidRPr="004A5FA1">
        <w:rPr>
          <w:rFonts w:ascii="Times New Roman" w:hAnsi="Times New Roman" w:cs="Times New Roman"/>
          <w:i/>
          <w:iCs/>
          <w:sz w:val="20"/>
          <w:lang w:val="pt-PT"/>
        </w:rPr>
        <w:sym w:font="Symbol" w:char="F0A2"/>
      </w:r>
      <w:r w:rsidRPr="004A5FA1">
        <w:rPr>
          <w:rFonts w:ascii="Times New Roman" w:hAnsi="Times New Roman" w:cs="Times New Roman"/>
          <w:sz w:val="20"/>
          <w:lang w:val="pt-PT"/>
        </w:rPr>
        <w:t xml:space="preserve"> +(1/</w:t>
      </w:r>
      <w:r w:rsidRPr="004A5FA1">
        <w:rPr>
          <w:rFonts w:ascii="Times New Roman" w:hAnsi="Times New Roman" w:cs="Times New Roman"/>
          <w:i/>
          <w:iCs/>
          <w:sz w:val="20"/>
          <w:lang w:val="pt-PT"/>
        </w:rPr>
        <w:t>C</w:t>
      </w:r>
      <w:r w:rsidRPr="004A5FA1">
        <w:rPr>
          <w:rFonts w:ascii="Times New Roman" w:hAnsi="Times New Roman" w:cs="Times New Roman"/>
          <w:sz w:val="20"/>
          <w:vertAlign w:val="subscript"/>
          <w:lang w:val="pt-PT"/>
        </w:rPr>
        <w:t>i</w:t>
      </w:r>
      <w:r w:rsidRPr="004A5FA1">
        <w:rPr>
          <w:rFonts w:ascii="Times New Roman" w:hAnsi="Times New Roman" w:cs="Times New Roman"/>
          <w:sz w:val="20"/>
          <w:lang w:val="pt-PT"/>
        </w:rPr>
        <w:t>)</w:t>
      </w:r>
      <w:r w:rsidRPr="004A5FA1">
        <w:rPr>
          <w:rFonts w:ascii="Times New Roman" w:hAnsi="Times New Roman" w:cs="Times New Roman"/>
          <w:i/>
          <w:iCs/>
          <w:sz w:val="20"/>
          <w:lang w:val="pt-PT"/>
        </w:rPr>
        <w:t>I</w:t>
      </w:r>
      <w:r w:rsidRPr="004A5FA1">
        <w:rPr>
          <w:rFonts w:ascii="Times New Roman" w:hAnsi="Times New Roman" w:cs="Times New Roman"/>
          <w:sz w:val="20"/>
          <w:vertAlign w:val="subscript"/>
          <w:lang w:val="pt-PT"/>
        </w:rPr>
        <w:t>i</w:t>
      </w:r>
      <w:r w:rsidRPr="004A5FA1">
        <w:rPr>
          <w:rFonts w:ascii="Times New Roman" w:hAnsi="Times New Roman" w:cs="Times New Roman"/>
          <w:sz w:val="20"/>
          <w:lang w:val="pt-PT"/>
        </w:rPr>
        <w:t xml:space="preserve">=0  </w:t>
      </w:r>
      <w:r w:rsidRPr="004A5FA1">
        <w:rPr>
          <w:rFonts w:ascii="Times New Roman" w:hAnsi="Times New Roman" w:cs="Times New Roman"/>
          <w:sz w:val="20"/>
          <w:lang w:val="pt-PT"/>
        </w:rPr>
        <w:tab/>
        <w:t>(5)</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Здесь </w:t>
      </w:r>
      <w:r w:rsidRPr="00840ED8">
        <w:rPr>
          <w:rFonts w:ascii="Times New Roman" w:hAnsi="Times New Roman" w:cs="Times New Roman"/>
          <w:i/>
          <w:sz w:val="20"/>
          <w:szCs w:val="20"/>
          <w:lang w:val="en-US"/>
        </w:rPr>
        <w:t>L</w:t>
      </w:r>
      <w:r w:rsidRPr="00840ED8">
        <w:rPr>
          <w:rFonts w:ascii="Times New Roman" w:hAnsi="Times New Roman" w:cs="Times New Roman"/>
          <w:sz w:val="20"/>
          <w:szCs w:val="20"/>
          <w:vertAlign w:val="subscript"/>
          <w:lang w:val="en-US"/>
        </w:rPr>
        <w:t>i</w:t>
      </w:r>
      <w:r w:rsidRPr="00840ED8">
        <w:rPr>
          <w:rFonts w:ascii="Times New Roman" w:hAnsi="Times New Roman" w:cs="Times New Roman"/>
          <w:sz w:val="20"/>
          <w:szCs w:val="20"/>
        </w:rPr>
        <w:t xml:space="preserve"> – индуктивность, </w:t>
      </w:r>
      <w:r w:rsidRPr="00840ED8">
        <w:rPr>
          <w:rFonts w:ascii="Times New Roman" w:hAnsi="Times New Roman" w:cs="Times New Roman"/>
          <w:i/>
          <w:sz w:val="20"/>
          <w:szCs w:val="20"/>
        </w:rPr>
        <w:t>М</w:t>
      </w:r>
      <w:r w:rsidRPr="00840ED8">
        <w:rPr>
          <w:rFonts w:ascii="Times New Roman" w:hAnsi="Times New Roman" w:cs="Times New Roman"/>
          <w:sz w:val="20"/>
          <w:szCs w:val="20"/>
        </w:rPr>
        <w:t xml:space="preserve"> – взаимная индукция, </w:t>
      </w:r>
      <w:r w:rsidRPr="00840ED8">
        <w:rPr>
          <w:rFonts w:ascii="Times New Roman" w:hAnsi="Times New Roman" w:cs="Times New Roman"/>
          <w:i/>
          <w:sz w:val="20"/>
          <w:szCs w:val="20"/>
          <w:lang w:val="en-US"/>
        </w:rPr>
        <w:t>R</w:t>
      </w:r>
      <w:r w:rsidRPr="00840ED8">
        <w:rPr>
          <w:rFonts w:ascii="Times New Roman" w:hAnsi="Times New Roman" w:cs="Times New Roman"/>
          <w:i/>
          <w:sz w:val="20"/>
          <w:szCs w:val="20"/>
          <w:vertAlign w:val="subscript"/>
          <w:lang w:val="en-US"/>
        </w:rPr>
        <w:t>i</w:t>
      </w:r>
      <w:r w:rsidRPr="00840ED8">
        <w:rPr>
          <w:rFonts w:ascii="Times New Roman" w:hAnsi="Times New Roman" w:cs="Times New Roman"/>
          <w:sz w:val="20"/>
          <w:szCs w:val="20"/>
        </w:rPr>
        <w:t xml:space="preserve"> – сопротивление и </w:t>
      </w:r>
      <w:r w:rsidRPr="00840ED8">
        <w:rPr>
          <w:rFonts w:ascii="Times New Roman" w:hAnsi="Times New Roman" w:cs="Times New Roman"/>
          <w:i/>
          <w:sz w:val="20"/>
          <w:szCs w:val="20"/>
          <w:lang w:val="en-US"/>
        </w:rPr>
        <w:t>C</w:t>
      </w:r>
      <w:r w:rsidRPr="00840ED8">
        <w:rPr>
          <w:rFonts w:ascii="Times New Roman" w:hAnsi="Times New Roman" w:cs="Times New Roman"/>
          <w:sz w:val="20"/>
          <w:szCs w:val="20"/>
          <w:vertAlign w:val="subscript"/>
          <w:lang w:val="en-US"/>
        </w:rPr>
        <w:t>i</w:t>
      </w:r>
      <w:r w:rsidRPr="00840ED8">
        <w:rPr>
          <w:rFonts w:ascii="Times New Roman" w:hAnsi="Times New Roman" w:cs="Times New Roman"/>
          <w:sz w:val="20"/>
          <w:szCs w:val="20"/>
        </w:rPr>
        <w:t xml:space="preserve"> – емкость. Проведя несложные преобразования, можно привести (5) к виду (2). Для этого разы</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 xml:space="preserve">киваем частные решения (5) в виде (3) и вновь приходим к алгебраическому уравнению четвертого порядка относительно собственных значений </w:t>
      </w:r>
      <w:r w:rsidRPr="00840ED8">
        <w:rPr>
          <w:rFonts w:ascii="Times New Roman" w:hAnsi="Times New Roman" w:cs="Times New Roman"/>
          <w:i/>
          <w:sz w:val="20"/>
          <w:szCs w:val="20"/>
        </w:rPr>
        <w:t>λ</w:t>
      </w:r>
      <w:r w:rsidRPr="00840ED8">
        <w:rPr>
          <w:rFonts w:ascii="Times New Roman" w:hAnsi="Times New Roman" w:cs="Times New Roman"/>
          <w:sz w:val="20"/>
          <w:szCs w:val="20"/>
        </w:rPr>
        <w:t>.</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Представляем это уравнение в явном виде:</w:t>
      </w:r>
    </w:p>
    <w:p w:rsidR="00DD3450" w:rsidRPr="00840ED8" w:rsidRDefault="00DD3450" w:rsidP="004A5FA1">
      <w:pPr>
        <w:spacing w:before="120" w:after="120"/>
        <w:jc w:val="center"/>
        <w:rPr>
          <w:rFonts w:ascii="Times New Roman" w:hAnsi="Times New Roman" w:cs="Times New Roman"/>
          <w:sz w:val="20"/>
          <w:szCs w:val="20"/>
          <w:lang w:val="pt-PT"/>
        </w:rPr>
      </w:pPr>
      <w:r w:rsidRPr="00840ED8">
        <w:rPr>
          <w:rFonts w:ascii="Times New Roman" w:hAnsi="Times New Roman" w:cs="Times New Roman"/>
          <w:sz w:val="20"/>
          <w:szCs w:val="20"/>
          <w:lang w:val="pt-PT"/>
        </w:rPr>
        <w:t>(</w:t>
      </w:r>
      <w:r w:rsidRPr="00840ED8">
        <w:rPr>
          <w:rFonts w:ascii="Times New Roman" w:hAnsi="Times New Roman" w:cs="Times New Roman"/>
          <w:sz w:val="20"/>
          <w:szCs w:val="20"/>
          <w:lang w:val="en-US"/>
        </w:rPr>
        <w:t>λ</w:t>
      </w:r>
      <w:r w:rsidRPr="00840ED8">
        <w:rPr>
          <w:rFonts w:ascii="Times New Roman" w:hAnsi="Times New Roman" w:cs="Times New Roman"/>
          <w:sz w:val="20"/>
          <w:szCs w:val="20"/>
          <w:vertAlign w:val="superscript"/>
          <w:lang w:val="pt-PT"/>
        </w:rPr>
        <w:t>2</w:t>
      </w:r>
      <w:r w:rsidRPr="00840ED8">
        <w:rPr>
          <w:rFonts w:ascii="Times New Roman" w:hAnsi="Times New Roman" w:cs="Times New Roman"/>
          <w:sz w:val="20"/>
          <w:szCs w:val="20"/>
          <w:lang w:val="pt-PT"/>
        </w:rPr>
        <w:t>+2</w:t>
      </w:r>
      <w:r w:rsidRPr="00840ED8">
        <w:rPr>
          <w:rFonts w:ascii="Times New Roman" w:hAnsi="Times New Roman" w:cs="Times New Roman"/>
          <w:sz w:val="20"/>
          <w:szCs w:val="20"/>
          <w:lang w:val="en-US"/>
        </w:rPr>
        <w:t>Δ</w:t>
      </w:r>
      <w:r w:rsidRPr="00840ED8">
        <w:rPr>
          <w:rFonts w:ascii="Times New Roman" w:hAnsi="Times New Roman" w:cs="Times New Roman"/>
          <w:sz w:val="20"/>
          <w:szCs w:val="20"/>
          <w:vertAlign w:val="subscript"/>
          <w:lang w:val="pt-PT"/>
        </w:rPr>
        <w:t>1</w:t>
      </w:r>
      <w:r w:rsidRPr="00840ED8">
        <w:rPr>
          <w:rFonts w:ascii="Times New Roman" w:hAnsi="Times New Roman" w:cs="Times New Roman"/>
          <w:sz w:val="20"/>
          <w:szCs w:val="20"/>
          <w:lang w:val="en-US"/>
        </w:rPr>
        <w:t>λ</w:t>
      </w:r>
      <w:r w:rsidRPr="00840ED8">
        <w:rPr>
          <w:rFonts w:ascii="Times New Roman" w:hAnsi="Times New Roman" w:cs="Times New Roman"/>
          <w:sz w:val="20"/>
          <w:szCs w:val="20"/>
          <w:lang w:val="pt-PT"/>
        </w:rPr>
        <w:t>+n</w:t>
      </w:r>
      <w:r w:rsidRPr="00840ED8">
        <w:rPr>
          <w:rFonts w:ascii="Times New Roman" w:hAnsi="Times New Roman" w:cs="Times New Roman"/>
          <w:sz w:val="20"/>
          <w:szCs w:val="20"/>
          <w:vertAlign w:val="subscript"/>
          <w:lang w:val="pt-PT"/>
        </w:rPr>
        <w:t>1</w:t>
      </w:r>
      <w:r w:rsidRPr="00840ED8">
        <w:rPr>
          <w:rFonts w:ascii="Times New Roman" w:hAnsi="Times New Roman" w:cs="Times New Roman"/>
          <w:sz w:val="20"/>
          <w:szCs w:val="20"/>
          <w:vertAlign w:val="superscript"/>
          <w:lang w:val="pt-PT"/>
        </w:rPr>
        <w:t>2</w:t>
      </w:r>
      <w:r w:rsidRPr="00840ED8">
        <w:rPr>
          <w:rFonts w:ascii="Times New Roman" w:hAnsi="Times New Roman" w:cs="Times New Roman"/>
          <w:sz w:val="20"/>
          <w:szCs w:val="20"/>
          <w:lang w:val="pt-PT"/>
        </w:rPr>
        <w:t>) (</w:t>
      </w:r>
      <w:r w:rsidRPr="00840ED8">
        <w:rPr>
          <w:rFonts w:ascii="Times New Roman" w:hAnsi="Times New Roman" w:cs="Times New Roman"/>
          <w:sz w:val="20"/>
          <w:szCs w:val="20"/>
          <w:lang w:val="en-US"/>
        </w:rPr>
        <w:t>λ</w:t>
      </w:r>
      <w:r w:rsidRPr="00840ED8">
        <w:rPr>
          <w:rFonts w:ascii="Times New Roman" w:hAnsi="Times New Roman" w:cs="Times New Roman"/>
          <w:sz w:val="20"/>
          <w:szCs w:val="20"/>
          <w:vertAlign w:val="superscript"/>
          <w:lang w:val="pt-PT"/>
        </w:rPr>
        <w:t>2</w:t>
      </w:r>
      <w:r w:rsidRPr="00840ED8">
        <w:rPr>
          <w:rFonts w:ascii="Times New Roman" w:hAnsi="Times New Roman" w:cs="Times New Roman"/>
          <w:sz w:val="20"/>
          <w:szCs w:val="20"/>
          <w:lang w:val="pt-PT"/>
        </w:rPr>
        <w:t>+2</w:t>
      </w:r>
      <w:r w:rsidRPr="00840ED8">
        <w:rPr>
          <w:rFonts w:ascii="Times New Roman" w:hAnsi="Times New Roman" w:cs="Times New Roman"/>
          <w:sz w:val="20"/>
          <w:szCs w:val="20"/>
          <w:lang w:val="en-US"/>
        </w:rPr>
        <w:t>Δ</w:t>
      </w:r>
      <w:r w:rsidRPr="00840ED8">
        <w:rPr>
          <w:rFonts w:ascii="Times New Roman" w:hAnsi="Times New Roman" w:cs="Times New Roman"/>
          <w:sz w:val="20"/>
          <w:szCs w:val="20"/>
          <w:vertAlign w:val="subscript"/>
          <w:lang w:val="pt-PT"/>
        </w:rPr>
        <w:t>2</w:t>
      </w:r>
      <w:r w:rsidRPr="00840ED8">
        <w:rPr>
          <w:rFonts w:ascii="Times New Roman" w:hAnsi="Times New Roman" w:cs="Times New Roman"/>
          <w:sz w:val="20"/>
          <w:szCs w:val="20"/>
          <w:lang w:val="en-US"/>
        </w:rPr>
        <w:t>λ</w:t>
      </w:r>
      <w:r w:rsidRPr="00840ED8">
        <w:rPr>
          <w:rFonts w:ascii="Times New Roman" w:hAnsi="Times New Roman" w:cs="Times New Roman"/>
          <w:sz w:val="20"/>
          <w:szCs w:val="20"/>
          <w:lang w:val="pt-PT"/>
        </w:rPr>
        <w:t>+n</w:t>
      </w:r>
      <w:r w:rsidRPr="00840ED8">
        <w:rPr>
          <w:rFonts w:ascii="Times New Roman" w:hAnsi="Times New Roman" w:cs="Times New Roman"/>
          <w:sz w:val="20"/>
          <w:szCs w:val="20"/>
          <w:vertAlign w:val="subscript"/>
          <w:lang w:val="pt-PT"/>
        </w:rPr>
        <w:t>2</w:t>
      </w:r>
      <w:r w:rsidRPr="00840ED8">
        <w:rPr>
          <w:rFonts w:ascii="Times New Roman" w:hAnsi="Times New Roman" w:cs="Times New Roman"/>
          <w:sz w:val="20"/>
          <w:szCs w:val="20"/>
          <w:vertAlign w:val="superscript"/>
          <w:lang w:val="pt-PT"/>
        </w:rPr>
        <w:t>2</w:t>
      </w:r>
      <w:r w:rsidRPr="00840ED8">
        <w:rPr>
          <w:rFonts w:ascii="Times New Roman" w:hAnsi="Times New Roman" w:cs="Times New Roman"/>
          <w:sz w:val="20"/>
          <w:szCs w:val="20"/>
          <w:lang w:val="pt-PT"/>
        </w:rPr>
        <w:t xml:space="preserve">) – </w:t>
      </w:r>
      <w:r w:rsidRPr="00840ED8">
        <w:rPr>
          <w:rFonts w:ascii="Times New Roman" w:hAnsi="Times New Roman" w:cs="Times New Roman"/>
          <w:sz w:val="20"/>
          <w:szCs w:val="20"/>
          <w:lang w:val="en-US"/>
        </w:rPr>
        <w:t>γ</w:t>
      </w:r>
      <w:r w:rsidRPr="00840ED8">
        <w:rPr>
          <w:rFonts w:ascii="Times New Roman" w:hAnsi="Times New Roman" w:cs="Times New Roman"/>
          <w:sz w:val="20"/>
          <w:szCs w:val="20"/>
          <w:vertAlign w:val="subscript"/>
          <w:lang w:val="pt-PT"/>
        </w:rPr>
        <w:t>1</w:t>
      </w:r>
      <w:r w:rsidRPr="00840ED8">
        <w:rPr>
          <w:rFonts w:ascii="Times New Roman" w:hAnsi="Times New Roman" w:cs="Times New Roman"/>
          <w:sz w:val="20"/>
          <w:szCs w:val="20"/>
          <w:vertAlign w:val="superscript"/>
          <w:lang w:val="pt-PT"/>
        </w:rPr>
        <w:t>2</w:t>
      </w:r>
      <w:r w:rsidRPr="00840ED8">
        <w:rPr>
          <w:rFonts w:ascii="Times New Roman" w:hAnsi="Times New Roman" w:cs="Times New Roman"/>
          <w:sz w:val="20"/>
          <w:szCs w:val="20"/>
          <w:lang w:val="en-US"/>
        </w:rPr>
        <w:t>λ</w:t>
      </w:r>
      <w:r w:rsidRPr="00840ED8">
        <w:rPr>
          <w:rFonts w:ascii="Times New Roman" w:hAnsi="Times New Roman" w:cs="Times New Roman"/>
          <w:sz w:val="20"/>
          <w:szCs w:val="20"/>
          <w:vertAlign w:val="superscript"/>
          <w:lang w:val="pt-PT"/>
        </w:rPr>
        <w:t xml:space="preserve">4 </w:t>
      </w:r>
      <w:r w:rsidRPr="00840ED8">
        <w:rPr>
          <w:rFonts w:ascii="Times New Roman" w:hAnsi="Times New Roman" w:cs="Times New Roman"/>
          <w:sz w:val="20"/>
          <w:szCs w:val="20"/>
          <w:lang w:val="pt-PT"/>
        </w:rPr>
        <w:t xml:space="preserve">= 0 </w:t>
      </w:r>
      <w:r w:rsidR="004A5FA1">
        <w:rPr>
          <w:rFonts w:ascii="Times New Roman" w:hAnsi="Times New Roman" w:cs="Times New Roman"/>
          <w:sz w:val="20"/>
          <w:szCs w:val="20"/>
          <w:lang w:val="pt-PT"/>
        </w:rPr>
        <w:t xml:space="preserve">  </w:t>
      </w:r>
      <w:r w:rsidR="004A5FA1" w:rsidRPr="004A5FA1">
        <w:rPr>
          <w:rFonts w:ascii="Times New Roman" w:hAnsi="Times New Roman" w:cs="Times New Roman"/>
          <w:sz w:val="20"/>
          <w:szCs w:val="20"/>
          <w:lang w:val="pt-PT"/>
        </w:rPr>
        <w:t xml:space="preserve"> </w:t>
      </w:r>
      <w:r w:rsidRPr="00840ED8">
        <w:rPr>
          <w:rFonts w:ascii="Times New Roman" w:hAnsi="Times New Roman" w:cs="Times New Roman"/>
          <w:sz w:val="20"/>
          <w:szCs w:val="20"/>
          <w:lang w:val="pt-PT"/>
        </w:rPr>
        <w:t>(6)</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Здесь </w:t>
      </w:r>
      <w:r w:rsidRPr="00840ED8">
        <w:rPr>
          <w:rFonts w:ascii="Times New Roman" w:hAnsi="Times New Roman" w:cs="Times New Roman"/>
          <w:i/>
          <w:sz w:val="20"/>
          <w:szCs w:val="20"/>
          <w:lang w:val="en-US"/>
        </w:rPr>
        <w:t>n</w:t>
      </w:r>
      <w:r w:rsidRPr="00840ED8">
        <w:rPr>
          <w:rFonts w:ascii="Times New Roman" w:hAnsi="Times New Roman" w:cs="Times New Roman"/>
          <w:i/>
          <w:sz w:val="20"/>
          <w:szCs w:val="20"/>
          <w:vertAlign w:val="subscript"/>
        </w:rPr>
        <w:t>1</w:t>
      </w:r>
      <w:r w:rsidRPr="00840ED8">
        <w:rPr>
          <w:rFonts w:ascii="Times New Roman" w:hAnsi="Times New Roman" w:cs="Times New Roman"/>
          <w:sz w:val="20"/>
          <w:szCs w:val="20"/>
          <w:vertAlign w:val="subscript"/>
        </w:rPr>
        <w:t xml:space="preserve"> </w:t>
      </w:r>
      <w:r w:rsidRPr="00840ED8">
        <w:rPr>
          <w:rFonts w:ascii="Times New Roman" w:hAnsi="Times New Roman" w:cs="Times New Roman"/>
          <w:sz w:val="20"/>
          <w:szCs w:val="20"/>
        </w:rPr>
        <w:t xml:space="preserve">и </w:t>
      </w:r>
      <w:r w:rsidRPr="00840ED8">
        <w:rPr>
          <w:rFonts w:ascii="Times New Roman" w:hAnsi="Times New Roman" w:cs="Times New Roman"/>
          <w:i/>
          <w:sz w:val="20"/>
          <w:szCs w:val="20"/>
          <w:lang w:val="en-US"/>
        </w:rPr>
        <w:t>n</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rPr>
        <w:t>– собственные частоты колебаний каждого из электрич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ских контуров, объединенных в систему с двумя степенями свободы, </w:t>
      </w:r>
      <w:r w:rsidRPr="00840ED8">
        <w:rPr>
          <w:rFonts w:ascii="Times New Roman" w:hAnsi="Times New Roman" w:cs="Times New Roman"/>
          <w:i/>
          <w:sz w:val="20"/>
          <w:szCs w:val="20"/>
        </w:rPr>
        <w:t>Δ</w:t>
      </w:r>
      <w:r w:rsidRPr="00840ED8">
        <w:rPr>
          <w:rFonts w:ascii="Times New Roman" w:hAnsi="Times New Roman" w:cs="Times New Roman"/>
          <w:sz w:val="20"/>
          <w:szCs w:val="20"/>
        </w:rPr>
        <w:t xml:space="preserve"> учитывает процесс рассеяния энергии, </w:t>
      </w:r>
      <w:r w:rsidRPr="00840ED8">
        <w:rPr>
          <w:rFonts w:ascii="Times New Roman" w:hAnsi="Times New Roman" w:cs="Times New Roman"/>
          <w:i/>
          <w:sz w:val="20"/>
          <w:szCs w:val="20"/>
        </w:rPr>
        <w:t>γ</w:t>
      </w:r>
      <w:r w:rsidRPr="00840ED8">
        <w:rPr>
          <w:rFonts w:ascii="Times New Roman" w:hAnsi="Times New Roman" w:cs="Times New Roman"/>
          <w:i/>
          <w:sz w:val="20"/>
          <w:szCs w:val="20"/>
          <w:vertAlign w:val="subscript"/>
        </w:rPr>
        <w:t>1</w:t>
      </w:r>
      <w:r w:rsidRPr="00840ED8">
        <w:rPr>
          <w:rFonts w:ascii="Times New Roman" w:hAnsi="Times New Roman" w:cs="Times New Roman"/>
          <w:sz w:val="20"/>
          <w:szCs w:val="20"/>
        </w:rPr>
        <w:t xml:space="preserve"> описывает процесс взаимной и</w:t>
      </w:r>
      <w:r w:rsidRPr="00840ED8">
        <w:rPr>
          <w:rFonts w:ascii="Times New Roman" w:hAnsi="Times New Roman" w:cs="Times New Roman"/>
          <w:sz w:val="20"/>
          <w:szCs w:val="20"/>
        </w:rPr>
        <w:t>н</w:t>
      </w:r>
      <w:r w:rsidRPr="00840ED8">
        <w:rPr>
          <w:rFonts w:ascii="Times New Roman" w:hAnsi="Times New Roman" w:cs="Times New Roman"/>
          <w:sz w:val="20"/>
          <w:szCs w:val="20"/>
        </w:rPr>
        <w:t>дукции. Общие решения системы (5) относительно силы тока полностью совпадают с решениями (4).</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Решения вида (4) достаточно сложны для их компьютерного исслед</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вания: получение точных значений величин </w:t>
      </w:r>
      <w:r w:rsidRPr="00840ED8">
        <w:rPr>
          <w:rFonts w:ascii="Times New Roman" w:hAnsi="Times New Roman" w:cs="Times New Roman"/>
          <w:i/>
          <w:sz w:val="20"/>
          <w:szCs w:val="20"/>
        </w:rPr>
        <w:t>δ</w:t>
      </w:r>
      <w:r w:rsidRPr="00840ED8">
        <w:rPr>
          <w:rFonts w:ascii="Times New Roman" w:hAnsi="Times New Roman" w:cs="Times New Roman"/>
          <w:i/>
          <w:sz w:val="20"/>
          <w:szCs w:val="20"/>
          <w:vertAlign w:val="subscript"/>
        </w:rPr>
        <w:t>1</w:t>
      </w:r>
      <w:r w:rsidRPr="00840ED8">
        <w:rPr>
          <w:rFonts w:ascii="Times New Roman" w:hAnsi="Times New Roman" w:cs="Times New Roman"/>
          <w:i/>
          <w:sz w:val="20"/>
          <w:szCs w:val="20"/>
        </w:rPr>
        <w:t>, δ</w:t>
      </w:r>
      <w:r w:rsidRPr="00840ED8">
        <w:rPr>
          <w:rFonts w:ascii="Times New Roman" w:hAnsi="Times New Roman" w:cs="Times New Roman"/>
          <w:i/>
          <w:sz w:val="20"/>
          <w:szCs w:val="20"/>
          <w:vertAlign w:val="subscript"/>
        </w:rPr>
        <w:t>2</w:t>
      </w:r>
      <w:r w:rsidRPr="00840ED8">
        <w:rPr>
          <w:rFonts w:ascii="Times New Roman" w:hAnsi="Times New Roman" w:cs="Times New Roman"/>
          <w:i/>
          <w:sz w:val="20"/>
          <w:szCs w:val="20"/>
        </w:rPr>
        <w:t>, κ</w:t>
      </w:r>
      <w:r w:rsidRPr="00840ED8">
        <w:rPr>
          <w:rFonts w:ascii="Times New Roman" w:hAnsi="Times New Roman" w:cs="Times New Roman"/>
          <w:i/>
          <w:sz w:val="20"/>
          <w:szCs w:val="20"/>
          <w:vertAlign w:val="subscript"/>
        </w:rPr>
        <w:t>1</w:t>
      </w:r>
      <w:r w:rsidRPr="00840ED8">
        <w:rPr>
          <w:rFonts w:ascii="Times New Roman" w:hAnsi="Times New Roman" w:cs="Times New Roman"/>
          <w:i/>
          <w:sz w:val="20"/>
          <w:szCs w:val="20"/>
        </w:rPr>
        <w:t>, κ</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rPr>
        <w:t xml:space="preserve"> может предста</w:t>
      </w:r>
      <w:r w:rsidRPr="00840ED8">
        <w:rPr>
          <w:rFonts w:ascii="Times New Roman" w:hAnsi="Times New Roman" w:cs="Times New Roman"/>
          <w:sz w:val="20"/>
          <w:szCs w:val="20"/>
        </w:rPr>
        <w:t>в</w:t>
      </w:r>
      <w:r w:rsidRPr="00840ED8">
        <w:rPr>
          <w:rFonts w:ascii="Times New Roman" w:hAnsi="Times New Roman" w:cs="Times New Roman"/>
          <w:sz w:val="20"/>
          <w:szCs w:val="20"/>
        </w:rPr>
        <w:t>лять немалые трудности. Примем ряд упрощающих предположений. Так, будем считать затухание достаточно малым; в этом случае можно доп</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стить, что </w:t>
      </w:r>
      <w:r w:rsidRPr="00840ED8">
        <w:rPr>
          <w:rFonts w:ascii="Times New Roman" w:hAnsi="Times New Roman" w:cs="Times New Roman"/>
          <w:i/>
          <w:sz w:val="20"/>
          <w:szCs w:val="20"/>
        </w:rPr>
        <w:t>δ</w:t>
      </w:r>
      <w:r w:rsidRPr="00840ED8">
        <w:rPr>
          <w:rFonts w:ascii="Times New Roman" w:hAnsi="Times New Roman" w:cs="Times New Roman"/>
          <w:i/>
          <w:sz w:val="20"/>
          <w:szCs w:val="20"/>
          <w:vertAlign w:val="subscript"/>
        </w:rPr>
        <w:t>1</w:t>
      </w:r>
      <w:r w:rsidRPr="00840ED8">
        <w:rPr>
          <w:rFonts w:ascii="Times New Roman" w:hAnsi="Times New Roman" w:cs="Times New Roman"/>
          <w:i/>
          <w:sz w:val="20"/>
          <w:szCs w:val="20"/>
        </w:rPr>
        <w:t>=  δ</w:t>
      </w:r>
      <w:r w:rsidRPr="00840ED8">
        <w:rPr>
          <w:rFonts w:ascii="Times New Roman" w:hAnsi="Times New Roman" w:cs="Times New Roman"/>
          <w:i/>
          <w:sz w:val="20"/>
          <w:szCs w:val="20"/>
          <w:vertAlign w:val="subscript"/>
        </w:rPr>
        <w:t>2</w:t>
      </w:r>
      <w:r w:rsidRPr="00840ED8">
        <w:rPr>
          <w:rFonts w:ascii="Times New Roman" w:hAnsi="Times New Roman" w:cs="Times New Roman"/>
          <w:i/>
          <w:sz w:val="20"/>
          <w:szCs w:val="20"/>
        </w:rPr>
        <w:t xml:space="preserve"> ≈  δ; </w:t>
      </w:r>
      <w:r w:rsidRPr="00840ED8">
        <w:rPr>
          <w:rFonts w:ascii="Times New Roman" w:hAnsi="Times New Roman" w:cs="Times New Roman"/>
          <w:sz w:val="20"/>
          <w:szCs w:val="20"/>
        </w:rPr>
        <w:t xml:space="preserve">малые значения </w:t>
      </w:r>
      <w:r w:rsidRPr="00840ED8">
        <w:rPr>
          <w:rFonts w:ascii="Times New Roman" w:hAnsi="Times New Roman" w:cs="Times New Roman"/>
          <w:i/>
          <w:sz w:val="20"/>
          <w:szCs w:val="20"/>
        </w:rPr>
        <w:t>δ</w:t>
      </w:r>
      <w:r w:rsidRPr="00840ED8">
        <w:rPr>
          <w:rFonts w:ascii="Times New Roman" w:hAnsi="Times New Roman" w:cs="Times New Roman"/>
          <w:sz w:val="20"/>
          <w:szCs w:val="20"/>
        </w:rPr>
        <w:t xml:space="preserve"> свидетельствуют о незначител</w:t>
      </w:r>
      <w:r w:rsidRPr="00840ED8">
        <w:rPr>
          <w:rFonts w:ascii="Times New Roman" w:hAnsi="Times New Roman" w:cs="Times New Roman"/>
          <w:sz w:val="20"/>
          <w:szCs w:val="20"/>
        </w:rPr>
        <w:t>ь</w:t>
      </w:r>
      <w:r w:rsidRPr="00840ED8">
        <w:rPr>
          <w:rFonts w:ascii="Times New Roman" w:hAnsi="Times New Roman" w:cs="Times New Roman"/>
          <w:sz w:val="20"/>
          <w:szCs w:val="20"/>
        </w:rPr>
        <w:t>ном рассеянии энергии (система «почти консервативна»). Далее, приравн</w:t>
      </w:r>
      <w:r w:rsidRPr="00840ED8">
        <w:rPr>
          <w:rFonts w:ascii="Times New Roman" w:hAnsi="Times New Roman" w:cs="Times New Roman"/>
          <w:sz w:val="20"/>
          <w:szCs w:val="20"/>
        </w:rPr>
        <w:t>я</w:t>
      </w:r>
      <w:r w:rsidRPr="00840ED8">
        <w:rPr>
          <w:rFonts w:ascii="Times New Roman" w:hAnsi="Times New Roman" w:cs="Times New Roman"/>
          <w:sz w:val="20"/>
          <w:szCs w:val="20"/>
        </w:rPr>
        <w:t xml:space="preserve">ем нулю фазы </w:t>
      </w:r>
      <w:r w:rsidRPr="00840ED8">
        <w:rPr>
          <w:rFonts w:ascii="Times New Roman" w:hAnsi="Times New Roman" w:cs="Times New Roman"/>
          <w:i/>
          <w:sz w:val="20"/>
          <w:szCs w:val="20"/>
        </w:rPr>
        <w:t>φ</w:t>
      </w:r>
      <w:r w:rsidRPr="00840ED8">
        <w:rPr>
          <w:rFonts w:ascii="Times New Roman" w:hAnsi="Times New Roman" w:cs="Times New Roman"/>
          <w:i/>
          <w:sz w:val="20"/>
          <w:szCs w:val="20"/>
          <w:vertAlign w:val="subscript"/>
        </w:rPr>
        <w:t>1</w:t>
      </w:r>
      <w:r w:rsidRPr="00840ED8">
        <w:rPr>
          <w:rFonts w:ascii="Times New Roman" w:hAnsi="Times New Roman" w:cs="Times New Roman"/>
          <w:sz w:val="20"/>
          <w:szCs w:val="20"/>
        </w:rPr>
        <w:t xml:space="preserve"> и  </w:t>
      </w:r>
      <w:r w:rsidRPr="00840ED8">
        <w:rPr>
          <w:rFonts w:ascii="Times New Roman" w:hAnsi="Times New Roman" w:cs="Times New Roman"/>
          <w:i/>
          <w:sz w:val="20"/>
          <w:szCs w:val="20"/>
        </w:rPr>
        <w:t>φ</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rPr>
        <w:t xml:space="preserve">, а смещения  </w:t>
      </w:r>
      <w:r w:rsidRPr="00840ED8">
        <w:rPr>
          <w:rFonts w:ascii="Times New Roman" w:hAnsi="Times New Roman" w:cs="Times New Roman"/>
          <w:i/>
          <w:sz w:val="20"/>
          <w:szCs w:val="20"/>
        </w:rPr>
        <w:t>κ</w:t>
      </w:r>
      <w:r w:rsidRPr="00840ED8">
        <w:rPr>
          <w:rFonts w:ascii="Times New Roman" w:hAnsi="Times New Roman" w:cs="Times New Roman"/>
          <w:i/>
          <w:sz w:val="20"/>
          <w:szCs w:val="20"/>
          <w:vertAlign w:val="subscript"/>
        </w:rPr>
        <w:t>1</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 xml:space="preserve">и  </w:t>
      </w:r>
      <w:r w:rsidRPr="00840ED8">
        <w:rPr>
          <w:rFonts w:ascii="Times New Roman" w:hAnsi="Times New Roman" w:cs="Times New Roman"/>
          <w:i/>
          <w:sz w:val="20"/>
          <w:szCs w:val="20"/>
        </w:rPr>
        <w:t>κ</w:t>
      </w:r>
      <w:r w:rsidRPr="00840ED8">
        <w:rPr>
          <w:rFonts w:ascii="Times New Roman" w:hAnsi="Times New Roman" w:cs="Times New Roman"/>
          <w:i/>
          <w:sz w:val="20"/>
          <w:szCs w:val="20"/>
          <w:vertAlign w:val="subscript"/>
        </w:rPr>
        <w:t>2</w:t>
      </w:r>
      <w:r w:rsidRPr="00840ED8">
        <w:rPr>
          <w:rFonts w:ascii="Times New Roman" w:hAnsi="Times New Roman" w:cs="Times New Roman"/>
          <w:sz w:val="20"/>
          <w:szCs w:val="20"/>
        </w:rPr>
        <w:t xml:space="preserve"> будем считать близкими по зн</w:t>
      </w:r>
      <w:r w:rsidRPr="00840ED8">
        <w:rPr>
          <w:rFonts w:ascii="Times New Roman" w:hAnsi="Times New Roman" w:cs="Times New Roman"/>
          <w:sz w:val="20"/>
          <w:szCs w:val="20"/>
        </w:rPr>
        <w:t>а</w:t>
      </w:r>
      <w:r w:rsidRPr="00840ED8">
        <w:rPr>
          <w:rFonts w:ascii="Times New Roman" w:hAnsi="Times New Roman" w:cs="Times New Roman"/>
          <w:sz w:val="20"/>
          <w:szCs w:val="20"/>
        </w:rPr>
        <w:t>чениям. В результате получим следующую форму записи решений:</w:t>
      </w:r>
    </w:p>
    <w:p w:rsidR="004A5FA1" w:rsidRPr="004A5FA1" w:rsidRDefault="004A5FA1" w:rsidP="004A5FA1">
      <w:pPr>
        <w:spacing w:before="120" w:after="120"/>
        <w:jc w:val="center"/>
        <w:rPr>
          <w:rFonts w:ascii="Times New Roman" w:hAnsi="Times New Roman" w:cs="Times New Roman"/>
          <w:sz w:val="20"/>
          <w:lang w:val="pt-PT"/>
        </w:rPr>
      </w:pPr>
      <w:r w:rsidRPr="004A5FA1">
        <w:rPr>
          <w:rFonts w:ascii="Times New Roman" w:hAnsi="Times New Roman" w:cs="Times New Roman"/>
          <w:i/>
          <w:iCs/>
          <w:sz w:val="20"/>
          <w:lang w:val="pt-PT"/>
        </w:rPr>
        <w:t>I</w:t>
      </w:r>
      <w:r w:rsidRPr="004A5FA1">
        <w:rPr>
          <w:rFonts w:ascii="Times New Roman" w:hAnsi="Times New Roman" w:cs="Times New Roman"/>
          <w:sz w:val="20"/>
          <w:vertAlign w:val="subscript"/>
          <w:lang w:val="pt-PT"/>
        </w:rPr>
        <w:t xml:space="preserve">1  </w:t>
      </w:r>
      <w:r w:rsidRPr="004A5FA1">
        <w:rPr>
          <w:rFonts w:ascii="Times New Roman" w:hAnsi="Times New Roman" w:cs="Times New Roman"/>
          <w:sz w:val="20"/>
          <w:lang w:val="pt-PT"/>
        </w:rPr>
        <w:t>(</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 exp (-</w:t>
      </w:r>
      <w:r w:rsidRPr="004A5FA1">
        <w:rPr>
          <w:rFonts w:ascii="Times New Roman" w:hAnsi="Times New Roman" w:cs="Times New Roman"/>
          <w:i/>
          <w:iCs/>
          <w:sz w:val="20"/>
          <w:lang w:val="en-US"/>
        </w:rPr>
        <w:t>δ</w:t>
      </w:r>
      <w:r w:rsidRPr="004A5FA1">
        <w:rPr>
          <w:rFonts w:ascii="Times New Roman" w:hAnsi="Times New Roman" w:cs="Times New Roman"/>
          <w:i/>
          <w:iCs/>
          <w:sz w:val="20"/>
          <w:lang w:val="pt-PT"/>
        </w:rPr>
        <w:t xml:space="preserve"> t</w:t>
      </w:r>
      <w:r w:rsidRPr="004A5FA1">
        <w:rPr>
          <w:rFonts w:ascii="Times New Roman" w:hAnsi="Times New Roman" w:cs="Times New Roman"/>
          <w:sz w:val="20"/>
          <w:lang w:val="pt-PT"/>
        </w:rPr>
        <w:t>) (</w:t>
      </w:r>
      <w:r w:rsidRPr="004A5FA1">
        <w:rPr>
          <w:rFonts w:ascii="Times New Roman" w:hAnsi="Times New Roman" w:cs="Times New Roman"/>
          <w:i/>
          <w:iCs/>
          <w:sz w:val="20"/>
          <w:lang w:val="pt-PT"/>
        </w:rPr>
        <w:t>A</w:t>
      </w:r>
      <w:r w:rsidRPr="004A5FA1">
        <w:rPr>
          <w:rFonts w:ascii="Times New Roman" w:hAnsi="Times New Roman" w:cs="Times New Roman"/>
          <w:sz w:val="20"/>
          <w:lang w:val="pt-PT"/>
        </w:rPr>
        <w:t>cos (</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lang w:val="pt-PT"/>
        </w:rPr>
        <w:t>1</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xml:space="preserve">) + </w:t>
      </w:r>
      <w:r w:rsidRPr="004A5FA1">
        <w:rPr>
          <w:rFonts w:ascii="Times New Roman" w:hAnsi="Times New Roman" w:cs="Times New Roman"/>
          <w:i/>
          <w:iCs/>
          <w:sz w:val="20"/>
          <w:lang w:val="pt-PT"/>
        </w:rPr>
        <w:t>B</w:t>
      </w:r>
      <w:r w:rsidRPr="004A5FA1">
        <w:rPr>
          <w:rFonts w:ascii="Times New Roman" w:hAnsi="Times New Roman" w:cs="Times New Roman"/>
          <w:sz w:val="20"/>
          <w:lang w:val="pt-PT"/>
        </w:rPr>
        <w:t>cos (</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lang w:val="pt-PT"/>
        </w:rPr>
        <w:t xml:space="preserve">2 </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( 7 )</w:t>
      </w:r>
    </w:p>
    <w:p w:rsidR="004A5FA1" w:rsidRPr="004A5FA1" w:rsidRDefault="004A5FA1" w:rsidP="004A5FA1">
      <w:pPr>
        <w:spacing w:before="120" w:after="120"/>
        <w:jc w:val="center"/>
        <w:rPr>
          <w:rFonts w:ascii="Times New Roman" w:hAnsi="Times New Roman" w:cs="Times New Roman"/>
          <w:sz w:val="20"/>
          <w:lang w:val="pt-PT"/>
        </w:rPr>
      </w:pPr>
      <w:r w:rsidRPr="004A5FA1">
        <w:rPr>
          <w:rFonts w:ascii="Times New Roman" w:hAnsi="Times New Roman" w:cs="Times New Roman"/>
          <w:i/>
          <w:iCs/>
          <w:sz w:val="20"/>
          <w:lang w:val="pt-PT"/>
        </w:rPr>
        <w:lastRenderedPageBreak/>
        <w:t>I</w:t>
      </w:r>
      <w:r w:rsidRPr="004A5FA1">
        <w:rPr>
          <w:rFonts w:ascii="Times New Roman" w:hAnsi="Times New Roman" w:cs="Times New Roman"/>
          <w:sz w:val="20"/>
          <w:vertAlign w:val="subscript"/>
          <w:lang w:val="pt-PT"/>
        </w:rPr>
        <w:t xml:space="preserve">2 </w:t>
      </w:r>
      <w:r w:rsidRPr="004A5FA1">
        <w:rPr>
          <w:rFonts w:ascii="Times New Roman" w:hAnsi="Times New Roman" w:cs="Times New Roman"/>
          <w:sz w:val="20"/>
          <w:lang w:val="pt-PT"/>
        </w:rPr>
        <w:t>(</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 exp (-</w:t>
      </w:r>
      <w:r w:rsidRPr="004A5FA1">
        <w:rPr>
          <w:rFonts w:ascii="Times New Roman" w:hAnsi="Times New Roman" w:cs="Times New Roman"/>
          <w:i/>
          <w:iCs/>
          <w:sz w:val="20"/>
          <w:lang w:val="en-US"/>
        </w:rPr>
        <w:t>δ</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w:t>
      </w:r>
      <w:r w:rsidRPr="004A5FA1">
        <w:rPr>
          <w:rFonts w:ascii="Times New Roman" w:hAnsi="Times New Roman" w:cs="Times New Roman"/>
          <w:i/>
          <w:iCs/>
          <w:sz w:val="20"/>
          <w:lang w:val="pt-PT"/>
        </w:rPr>
        <w:t>A</w:t>
      </w:r>
      <w:r w:rsidRPr="004A5FA1">
        <w:rPr>
          <w:rFonts w:ascii="Times New Roman" w:hAnsi="Times New Roman" w:cs="Times New Roman"/>
          <w:sz w:val="20"/>
          <w:lang w:val="pt-PT"/>
        </w:rPr>
        <w:t>cos (</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lang w:val="pt-PT"/>
        </w:rPr>
        <w:t xml:space="preserve">1 </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xml:space="preserve"> + </w:t>
      </w:r>
      <w:r w:rsidRPr="004A5FA1">
        <w:rPr>
          <w:rFonts w:ascii="Times New Roman" w:hAnsi="Times New Roman" w:cs="Times New Roman"/>
          <w:i/>
          <w:iCs/>
          <w:sz w:val="20"/>
          <w:lang w:val="en-US"/>
        </w:rPr>
        <w:t>κ</w:t>
      </w:r>
      <w:r w:rsidRPr="004A5FA1">
        <w:rPr>
          <w:rFonts w:ascii="Times New Roman" w:hAnsi="Times New Roman" w:cs="Times New Roman"/>
          <w:sz w:val="20"/>
          <w:lang w:val="pt-PT"/>
        </w:rPr>
        <w:t xml:space="preserve"> ) + </w:t>
      </w:r>
      <w:r w:rsidRPr="004A5FA1">
        <w:rPr>
          <w:rFonts w:ascii="Times New Roman" w:hAnsi="Times New Roman" w:cs="Times New Roman"/>
          <w:i/>
          <w:iCs/>
          <w:sz w:val="20"/>
          <w:lang w:val="pt-PT"/>
        </w:rPr>
        <w:t>B</w:t>
      </w:r>
      <w:r w:rsidRPr="004A5FA1">
        <w:rPr>
          <w:rFonts w:ascii="Times New Roman" w:hAnsi="Times New Roman" w:cs="Times New Roman"/>
          <w:sz w:val="20"/>
          <w:lang w:val="pt-PT"/>
        </w:rPr>
        <w:t>cos (</w:t>
      </w:r>
      <w:r w:rsidRPr="004A5FA1">
        <w:rPr>
          <w:rFonts w:ascii="Times New Roman" w:hAnsi="Times New Roman" w:cs="Times New Roman"/>
          <w:i/>
          <w:iCs/>
          <w:sz w:val="20"/>
          <w:lang w:val="en-US"/>
        </w:rPr>
        <w:t>ω</w:t>
      </w:r>
      <w:r w:rsidRPr="004A5FA1">
        <w:rPr>
          <w:rFonts w:ascii="Times New Roman" w:hAnsi="Times New Roman" w:cs="Times New Roman"/>
          <w:sz w:val="20"/>
          <w:vertAlign w:val="subscript"/>
          <w:lang w:val="pt-PT"/>
        </w:rPr>
        <w:t xml:space="preserve">2 </w:t>
      </w:r>
      <w:r w:rsidRPr="004A5FA1">
        <w:rPr>
          <w:rFonts w:ascii="Times New Roman" w:hAnsi="Times New Roman" w:cs="Times New Roman"/>
          <w:i/>
          <w:iCs/>
          <w:sz w:val="20"/>
          <w:lang w:val="pt-PT"/>
        </w:rPr>
        <w:t>t</w:t>
      </w:r>
      <w:r w:rsidRPr="004A5FA1">
        <w:rPr>
          <w:rFonts w:ascii="Times New Roman" w:hAnsi="Times New Roman" w:cs="Times New Roman"/>
          <w:sz w:val="20"/>
          <w:lang w:val="pt-PT"/>
        </w:rPr>
        <w:t xml:space="preserve"> + </w:t>
      </w:r>
      <w:r w:rsidRPr="004A5FA1">
        <w:rPr>
          <w:rFonts w:ascii="Times New Roman" w:hAnsi="Times New Roman" w:cs="Times New Roman"/>
          <w:i/>
          <w:iCs/>
          <w:sz w:val="20"/>
          <w:lang w:val="en-US"/>
        </w:rPr>
        <w:t>κ</w:t>
      </w:r>
      <w:r w:rsidRPr="004A5FA1">
        <w:rPr>
          <w:rFonts w:ascii="Times New Roman" w:hAnsi="Times New Roman" w:cs="Times New Roman"/>
          <w:sz w:val="20"/>
          <w:lang w:val="pt-PT"/>
        </w:rPr>
        <w:t>))</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Константы </w:t>
      </w:r>
      <w:r w:rsidRPr="00840ED8">
        <w:rPr>
          <w:rFonts w:ascii="Times New Roman" w:hAnsi="Times New Roman" w:cs="Times New Roman"/>
          <w:i/>
          <w:sz w:val="20"/>
          <w:szCs w:val="20"/>
        </w:rPr>
        <w:t>А</w:t>
      </w:r>
      <w:r w:rsidRPr="00840ED8">
        <w:rPr>
          <w:rFonts w:ascii="Times New Roman" w:hAnsi="Times New Roman" w:cs="Times New Roman"/>
          <w:sz w:val="20"/>
          <w:szCs w:val="20"/>
        </w:rPr>
        <w:t xml:space="preserve"> и </w:t>
      </w:r>
      <w:r w:rsidRPr="00840ED8">
        <w:rPr>
          <w:rFonts w:ascii="Times New Roman" w:hAnsi="Times New Roman" w:cs="Times New Roman"/>
          <w:i/>
          <w:sz w:val="20"/>
          <w:szCs w:val="20"/>
        </w:rPr>
        <w:t>В</w:t>
      </w:r>
      <w:r w:rsidRPr="00840ED8">
        <w:rPr>
          <w:rFonts w:ascii="Times New Roman" w:hAnsi="Times New Roman" w:cs="Times New Roman"/>
          <w:sz w:val="20"/>
          <w:szCs w:val="20"/>
        </w:rPr>
        <w:t xml:space="preserve"> легко определяются из начальных условий.</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Решения в виде (7) вполне пригодны для их численного (компьютерн</w:t>
      </w:r>
      <w:r w:rsidRPr="00840ED8">
        <w:rPr>
          <w:rFonts w:ascii="Times New Roman" w:hAnsi="Times New Roman" w:cs="Times New Roman"/>
          <w:sz w:val="20"/>
          <w:szCs w:val="20"/>
        </w:rPr>
        <w:t>о</w:t>
      </w:r>
      <w:r w:rsidRPr="00840ED8">
        <w:rPr>
          <w:rFonts w:ascii="Times New Roman" w:hAnsi="Times New Roman" w:cs="Times New Roman"/>
          <w:sz w:val="20"/>
          <w:szCs w:val="20"/>
        </w:rPr>
        <w:t>го) исследования и, таким образом, представляют собой упрощенную м</w:t>
      </w:r>
      <w:r w:rsidRPr="00840ED8">
        <w:rPr>
          <w:rFonts w:ascii="Times New Roman" w:hAnsi="Times New Roman" w:cs="Times New Roman"/>
          <w:sz w:val="20"/>
          <w:szCs w:val="20"/>
        </w:rPr>
        <w:t>а</w:t>
      </w:r>
      <w:r w:rsidRPr="00840ED8">
        <w:rPr>
          <w:rFonts w:ascii="Times New Roman" w:hAnsi="Times New Roman" w:cs="Times New Roman"/>
          <w:sz w:val="20"/>
          <w:szCs w:val="20"/>
        </w:rPr>
        <w:t>тематическую модель музыкального интервала. Заметим, что данная м</w:t>
      </w:r>
      <w:r w:rsidRPr="00840ED8">
        <w:rPr>
          <w:rFonts w:ascii="Times New Roman" w:hAnsi="Times New Roman" w:cs="Times New Roman"/>
          <w:sz w:val="20"/>
          <w:szCs w:val="20"/>
        </w:rPr>
        <w:t>о</w:t>
      </w:r>
      <w:r w:rsidRPr="00840ED8">
        <w:rPr>
          <w:rFonts w:ascii="Times New Roman" w:hAnsi="Times New Roman" w:cs="Times New Roman"/>
          <w:sz w:val="20"/>
          <w:szCs w:val="20"/>
        </w:rPr>
        <w:t>дель способна описать любой интервал, а изложенный подход позволяет построить модель трезвучия, доминантсептаккорда, нонаккорда и далее кластера: это приведет лишь к усложнению системы, но не к принципиал</w:t>
      </w:r>
      <w:r w:rsidRPr="00840ED8">
        <w:rPr>
          <w:rFonts w:ascii="Times New Roman" w:hAnsi="Times New Roman" w:cs="Times New Roman"/>
          <w:sz w:val="20"/>
          <w:szCs w:val="20"/>
        </w:rPr>
        <w:t>ь</w:t>
      </w:r>
      <w:r w:rsidRPr="00840ED8">
        <w:rPr>
          <w:rFonts w:ascii="Times New Roman" w:hAnsi="Times New Roman" w:cs="Times New Roman"/>
          <w:sz w:val="20"/>
          <w:szCs w:val="20"/>
        </w:rPr>
        <w:t>ным трудностям теоретического характера. Однако в данной работе мы делаем акцент на исследованиях особенностей микроинтервалов.</w:t>
      </w:r>
    </w:p>
    <w:p w:rsidR="00DD3450" w:rsidRPr="00D8479E"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Ряд численных экспериментов, проведенных на основе формализма (7), четко указывает на высокую чувствительность результатов расчетов к в</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личине микроинтервала. Так, уже при увеличении микроинтервала от 5 до 10 центов (цент – одна сотая полутона) отмечаются резкие изменения. Для </w:t>
      </w:r>
      <w:r w:rsidRPr="00D8479E">
        <w:rPr>
          <w:rFonts w:ascii="Times New Roman" w:hAnsi="Times New Roman" w:cs="Times New Roman"/>
          <w:sz w:val="20"/>
          <w:szCs w:val="20"/>
        </w:rPr>
        <w:t>фиксации этих изменений нами применяется техника реконструкции так называемых «фазовых отображений». Реконструированные «фазовые портреты» свидетельствуют о том, что в среднем диапазоне акустических частот (первая октава) верхняя граница зоны Гарбузова близка к 40 центам [10].</w:t>
      </w:r>
    </w:p>
    <w:p w:rsidR="00DD3450" w:rsidRPr="00840ED8"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Проведенные нами численные эксперименты позволяют построить так называемые фазовые портреты колебаний в системе [2; 8]. При величине</w:t>
      </w:r>
      <w:r w:rsidRPr="00840ED8">
        <w:rPr>
          <w:rFonts w:ascii="Times New Roman" w:hAnsi="Times New Roman" w:cs="Times New Roman"/>
          <w:sz w:val="20"/>
          <w:szCs w:val="20"/>
        </w:rPr>
        <w:t xml:space="preserve"> микроинтервала не превышающей 40 центов (нижний тон микроинтервала – звук </w:t>
      </w:r>
      <w:r w:rsidRPr="00840ED8">
        <w:rPr>
          <w:rFonts w:ascii="Times New Roman" w:hAnsi="Times New Roman" w:cs="Times New Roman"/>
          <w:i/>
          <w:sz w:val="20"/>
          <w:szCs w:val="20"/>
        </w:rPr>
        <w:t>а</w:t>
      </w:r>
      <w:r w:rsidRPr="00840ED8">
        <w:rPr>
          <w:rFonts w:ascii="Times New Roman" w:hAnsi="Times New Roman" w:cs="Times New Roman"/>
          <w:i/>
          <w:sz w:val="20"/>
          <w:szCs w:val="20"/>
          <w:vertAlign w:val="superscript"/>
        </w:rPr>
        <w:t>1</w:t>
      </w:r>
      <w:r w:rsidRPr="00840ED8">
        <w:rPr>
          <w:rFonts w:ascii="Times New Roman" w:hAnsi="Times New Roman" w:cs="Times New Roman"/>
          <w:sz w:val="20"/>
          <w:szCs w:val="20"/>
        </w:rPr>
        <w:t>, частота которого равна 440 Гц), фазовые портреты обладают, как правило, регулярной структурой. При бóльших значениях микроинтерв</w:t>
      </w:r>
      <w:r w:rsidRPr="00840ED8">
        <w:rPr>
          <w:rFonts w:ascii="Times New Roman" w:hAnsi="Times New Roman" w:cs="Times New Roman"/>
          <w:sz w:val="20"/>
          <w:szCs w:val="20"/>
        </w:rPr>
        <w:t>а</w:t>
      </w:r>
      <w:r w:rsidRPr="00840ED8">
        <w:rPr>
          <w:rFonts w:ascii="Times New Roman" w:hAnsi="Times New Roman" w:cs="Times New Roman"/>
          <w:sz w:val="20"/>
          <w:szCs w:val="20"/>
        </w:rPr>
        <w:t>лов отмечается нарушение регулярной структуры. Более того, в фазовом отображении начинают проявляться иррегулярные особенности. Чем мо</w:t>
      </w:r>
      <w:r w:rsidRPr="00840ED8">
        <w:rPr>
          <w:rFonts w:ascii="Times New Roman" w:hAnsi="Times New Roman" w:cs="Times New Roman"/>
          <w:sz w:val="20"/>
          <w:szCs w:val="20"/>
        </w:rPr>
        <w:t>ж</w:t>
      </w:r>
      <w:r w:rsidRPr="00840ED8">
        <w:rPr>
          <w:rFonts w:ascii="Times New Roman" w:hAnsi="Times New Roman" w:cs="Times New Roman"/>
          <w:sz w:val="20"/>
          <w:szCs w:val="20"/>
        </w:rPr>
        <w:t>но объяснить подобное явление в рамках линейной системы?</w:t>
      </w:r>
    </w:p>
    <w:p w:rsidR="00DD3450" w:rsidRPr="00D8479E"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Как показали Пуанкаре и Биркгоф, вомущения периодических движ</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ний способны приводить к возникновению 2 </w:t>
      </w:r>
      <w:r w:rsidRPr="00840ED8">
        <w:rPr>
          <w:rFonts w:ascii="Times New Roman" w:hAnsi="Times New Roman" w:cs="Times New Roman"/>
          <w:sz w:val="20"/>
          <w:szCs w:val="20"/>
          <w:lang w:val="en-US"/>
        </w:rPr>
        <w:t>ks</w:t>
      </w:r>
      <w:r w:rsidRPr="00840ED8">
        <w:rPr>
          <w:rFonts w:ascii="Times New Roman" w:hAnsi="Times New Roman" w:cs="Times New Roman"/>
          <w:sz w:val="20"/>
          <w:szCs w:val="20"/>
        </w:rPr>
        <w:t xml:space="preserve"> неподвижных точек (</w:t>
      </w:r>
      <w:r w:rsidRPr="00840ED8">
        <w:rPr>
          <w:rFonts w:ascii="Times New Roman" w:hAnsi="Times New Roman" w:cs="Times New Roman"/>
          <w:i/>
          <w:sz w:val="20"/>
          <w:szCs w:val="20"/>
          <w:lang w:val="en-US"/>
        </w:rPr>
        <w:t>k</w:t>
      </w:r>
      <w:r w:rsidRPr="00840ED8">
        <w:rPr>
          <w:rFonts w:ascii="Times New Roman" w:hAnsi="Times New Roman" w:cs="Times New Roman"/>
          <w:sz w:val="20"/>
          <w:szCs w:val="20"/>
        </w:rPr>
        <w:t xml:space="preserve"> – некоторое целое число, </w:t>
      </w:r>
      <w:r w:rsidRPr="00840ED8">
        <w:rPr>
          <w:rFonts w:ascii="Times New Roman" w:hAnsi="Times New Roman" w:cs="Times New Roman"/>
          <w:i/>
          <w:sz w:val="20"/>
          <w:szCs w:val="20"/>
          <w:lang w:val="en-US"/>
        </w:rPr>
        <w:t>s</w:t>
      </w:r>
      <w:r w:rsidRPr="00840ED8">
        <w:rPr>
          <w:rFonts w:ascii="Times New Roman" w:hAnsi="Times New Roman" w:cs="Times New Roman"/>
          <w:sz w:val="20"/>
          <w:szCs w:val="20"/>
        </w:rPr>
        <w:t xml:space="preserve">– период); </w:t>
      </w:r>
      <w:r w:rsidRPr="00840ED8">
        <w:rPr>
          <w:rFonts w:ascii="Times New Roman" w:hAnsi="Times New Roman" w:cs="Times New Roman"/>
          <w:i/>
          <w:sz w:val="20"/>
          <w:szCs w:val="20"/>
          <w:lang w:val="en-US"/>
        </w:rPr>
        <w:t>ks</w:t>
      </w:r>
      <w:r w:rsidRPr="00840ED8">
        <w:rPr>
          <w:rFonts w:ascii="Times New Roman" w:hAnsi="Times New Roman" w:cs="Times New Roman"/>
          <w:sz w:val="20"/>
          <w:szCs w:val="20"/>
        </w:rPr>
        <w:t xml:space="preserve"> из этих точек являются эллиптич</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скими, остальные </w:t>
      </w:r>
      <w:r w:rsidRPr="00840ED8">
        <w:rPr>
          <w:rFonts w:ascii="Times New Roman" w:hAnsi="Times New Roman" w:cs="Times New Roman"/>
          <w:i/>
          <w:sz w:val="20"/>
          <w:szCs w:val="20"/>
          <w:lang w:val="en-US"/>
        </w:rPr>
        <w:t>ks</w:t>
      </w:r>
      <w:r w:rsidRPr="00840ED8">
        <w:rPr>
          <w:rFonts w:ascii="Times New Roman" w:hAnsi="Times New Roman" w:cs="Times New Roman"/>
          <w:sz w:val="20"/>
          <w:szCs w:val="20"/>
        </w:rPr>
        <w:t xml:space="preserve"> – гиперболическими. Гиперболические точки соотве</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ствуют неустойчивым периодическим орбитам; в </w:t>
      </w:r>
      <w:r w:rsidRPr="00D8479E">
        <w:rPr>
          <w:rFonts w:ascii="Times New Roman" w:hAnsi="Times New Roman" w:cs="Times New Roman"/>
          <w:sz w:val="20"/>
          <w:szCs w:val="20"/>
        </w:rPr>
        <w:t>окрестности подобных точек могут наблюдаться структуры исключительной сложности [2; 5; 7].</w:t>
      </w:r>
    </w:p>
    <w:p w:rsidR="00DD3450" w:rsidRPr="00D8479E"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Таким образом, усложнение фазовых портретов явлется следствием возмущений. Какова природа данных возмущений? Весьма существенный фактор – ограниченная точность представления чисел в компьютере. Одн</w:t>
      </w:r>
      <w:r w:rsidRPr="00D8479E">
        <w:rPr>
          <w:rFonts w:ascii="Times New Roman" w:hAnsi="Times New Roman" w:cs="Times New Roman"/>
          <w:sz w:val="20"/>
          <w:szCs w:val="20"/>
        </w:rPr>
        <w:t>а</w:t>
      </w:r>
      <w:r w:rsidRPr="00D8479E">
        <w:rPr>
          <w:rFonts w:ascii="Times New Roman" w:hAnsi="Times New Roman" w:cs="Times New Roman"/>
          <w:sz w:val="20"/>
          <w:szCs w:val="20"/>
        </w:rPr>
        <w:t>ко еще более важным является конечное количество значений, через кот</w:t>
      </w:r>
      <w:r w:rsidRPr="00D8479E">
        <w:rPr>
          <w:rFonts w:ascii="Times New Roman" w:hAnsi="Times New Roman" w:cs="Times New Roman"/>
          <w:sz w:val="20"/>
          <w:szCs w:val="20"/>
        </w:rPr>
        <w:t>о</w:t>
      </w:r>
      <w:r w:rsidRPr="00D8479E">
        <w:rPr>
          <w:rFonts w:ascii="Times New Roman" w:hAnsi="Times New Roman" w:cs="Times New Roman"/>
          <w:sz w:val="20"/>
          <w:szCs w:val="20"/>
        </w:rPr>
        <w:t xml:space="preserve">рые выражаются аналитические </w:t>
      </w:r>
      <w:r w:rsidRPr="008B1A6A">
        <w:rPr>
          <w:rFonts w:ascii="Times New Roman" w:hAnsi="Times New Roman" w:cs="Times New Roman"/>
          <w:sz w:val="20"/>
          <w:szCs w:val="20"/>
        </w:rPr>
        <w:t>решения (7).</w:t>
      </w:r>
      <w:r w:rsidRPr="00D8479E">
        <w:rPr>
          <w:rFonts w:ascii="Times New Roman" w:hAnsi="Times New Roman" w:cs="Times New Roman"/>
          <w:sz w:val="20"/>
          <w:szCs w:val="20"/>
        </w:rPr>
        <w:t xml:space="preserve"> Непрерывные функции, на основе которых сформированы данные решения, состоят из бесконечного количества значений на любом бесконечно малом интервале изменения </w:t>
      </w:r>
      <w:r w:rsidRPr="00D8479E">
        <w:rPr>
          <w:rFonts w:ascii="Times New Roman" w:hAnsi="Times New Roman" w:cs="Times New Roman"/>
          <w:sz w:val="20"/>
          <w:szCs w:val="20"/>
        </w:rPr>
        <w:lastRenderedPageBreak/>
        <w:t>аргументов. Однако компьютерное представление решений является ди</w:t>
      </w:r>
      <w:r w:rsidRPr="00D8479E">
        <w:rPr>
          <w:rFonts w:ascii="Times New Roman" w:hAnsi="Times New Roman" w:cs="Times New Roman"/>
          <w:sz w:val="20"/>
          <w:szCs w:val="20"/>
        </w:rPr>
        <w:t>с</w:t>
      </w:r>
      <w:r w:rsidRPr="00D8479E">
        <w:rPr>
          <w:rFonts w:ascii="Times New Roman" w:hAnsi="Times New Roman" w:cs="Times New Roman"/>
          <w:sz w:val="20"/>
          <w:szCs w:val="20"/>
        </w:rPr>
        <w:t>кретным, так как шаг по времени не может быть бесконечно малым. П</w:t>
      </w:r>
      <w:r w:rsidRPr="00D8479E">
        <w:rPr>
          <w:rFonts w:ascii="Times New Roman" w:hAnsi="Times New Roman" w:cs="Times New Roman"/>
          <w:sz w:val="20"/>
          <w:szCs w:val="20"/>
        </w:rPr>
        <w:t>о</w:t>
      </w:r>
      <w:r w:rsidRPr="00D8479E">
        <w:rPr>
          <w:rFonts w:ascii="Times New Roman" w:hAnsi="Times New Roman" w:cs="Times New Roman"/>
          <w:sz w:val="20"/>
          <w:szCs w:val="20"/>
        </w:rPr>
        <w:t>этому непрерывные кривые, которые представляют решение графически, аппроксимируются некоторым «ступенчатым» графиком, так как, строго говоря, мы не знаем поведения решений между точками в случае их ко</w:t>
      </w:r>
      <w:r w:rsidRPr="00D8479E">
        <w:rPr>
          <w:rFonts w:ascii="Times New Roman" w:hAnsi="Times New Roman" w:cs="Times New Roman"/>
          <w:sz w:val="20"/>
          <w:szCs w:val="20"/>
        </w:rPr>
        <w:t>м</w:t>
      </w:r>
      <w:r w:rsidRPr="00D8479E">
        <w:rPr>
          <w:rFonts w:ascii="Times New Roman" w:hAnsi="Times New Roman" w:cs="Times New Roman"/>
          <w:sz w:val="20"/>
          <w:szCs w:val="20"/>
        </w:rPr>
        <w:t>пьютерного представления. Разность между непрерывной и «ступенчатой» кривыми порождает так называемый «шум квантования» [6].</w:t>
      </w:r>
    </w:p>
    <w:p w:rsidR="00DD3450" w:rsidRPr="00840ED8"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Шум квантования, по нашему мнению, и может быть одной из сущ</w:t>
      </w:r>
      <w:r w:rsidRPr="00D8479E">
        <w:rPr>
          <w:rFonts w:ascii="Times New Roman" w:hAnsi="Times New Roman" w:cs="Times New Roman"/>
          <w:sz w:val="20"/>
          <w:szCs w:val="20"/>
        </w:rPr>
        <w:t>е</w:t>
      </w:r>
      <w:r w:rsidRPr="00D8479E">
        <w:rPr>
          <w:rFonts w:ascii="Times New Roman" w:hAnsi="Times New Roman" w:cs="Times New Roman"/>
          <w:sz w:val="20"/>
          <w:szCs w:val="20"/>
        </w:rPr>
        <w:t>ственных</w:t>
      </w:r>
      <w:r w:rsidRPr="00840ED8">
        <w:rPr>
          <w:rFonts w:ascii="Times New Roman" w:hAnsi="Times New Roman" w:cs="Times New Roman"/>
          <w:sz w:val="20"/>
          <w:szCs w:val="20"/>
        </w:rPr>
        <w:t xml:space="preserve"> причин усложнения фазовых портретов. На первый взгляд, п</w:t>
      </w:r>
      <w:r w:rsidRPr="00840ED8">
        <w:rPr>
          <w:rFonts w:ascii="Times New Roman" w:hAnsi="Times New Roman" w:cs="Times New Roman"/>
          <w:sz w:val="20"/>
          <w:szCs w:val="20"/>
        </w:rPr>
        <w:t>о</w:t>
      </w:r>
      <w:r w:rsidRPr="00840ED8">
        <w:rPr>
          <w:rFonts w:ascii="Times New Roman" w:hAnsi="Times New Roman" w:cs="Times New Roman"/>
          <w:sz w:val="20"/>
          <w:szCs w:val="20"/>
        </w:rPr>
        <w:t>добная причина не имеет музыкально-акустической природы. Однако з</w:t>
      </w:r>
      <w:r w:rsidRPr="00840ED8">
        <w:rPr>
          <w:rFonts w:ascii="Times New Roman" w:hAnsi="Times New Roman" w:cs="Times New Roman"/>
          <w:sz w:val="20"/>
          <w:szCs w:val="20"/>
        </w:rPr>
        <w:t>а</w:t>
      </w:r>
      <w:r w:rsidRPr="00840ED8">
        <w:rPr>
          <w:rFonts w:ascii="Times New Roman" w:hAnsi="Times New Roman" w:cs="Times New Roman"/>
          <w:sz w:val="20"/>
          <w:szCs w:val="20"/>
        </w:rPr>
        <w:t>висимость шума квантования как от величины исследуемого интервала, так и от частотного регистра, которому соответствует данный интервал, убедител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но свидетельствует об обратном.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Обсудим некоторые дополнительные направления экспериментов. Весьма перспективным представляется исследование особенностей так называемой функции автокорреляции в зависимости от величины интерв</w:t>
      </w:r>
      <w:r w:rsidRPr="00840ED8">
        <w:rPr>
          <w:rFonts w:ascii="Times New Roman" w:hAnsi="Times New Roman" w:cs="Times New Roman"/>
          <w:sz w:val="20"/>
          <w:szCs w:val="20"/>
        </w:rPr>
        <w:t>а</w:t>
      </w:r>
      <w:r w:rsidRPr="00840ED8">
        <w:rPr>
          <w:rFonts w:ascii="Times New Roman" w:hAnsi="Times New Roman" w:cs="Times New Roman"/>
          <w:sz w:val="20"/>
          <w:szCs w:val="20"/>
        </w:rPr>
        <w:t>ла и частотного регистра. К настоящему времени реализована возможность как компьютерного, так и аналитического расчета данной функции. Анал</w:t>
      </w:r>
      <w:r w:rsidRPr="00840ED8">
        <w:rPr>
          <w:rFonts w:ascii="Times New Roman" w:hAnsi="Times New Roman" w:cs="Times New Roman"/>
          <w:sz w:val="20"/>
          <w:szCs w:val="20"/>
        </w:rPr>
        <w:t>и</w:t>
      </w:r>
      <w:r w:rsidRPr="00840ED8">
        <w:rPr>
          <w:rFonts w:ascii="Times New Roman" w:hAnsi="Times New Roman" w:cs="Times New Roman"/>
          <w:sz w:val="20"/>
          <w:szCs w:val="20"/>
        </w:rPr>
        <w:t>тический подход, несмотря на достаточную сложность, позволяет провести соответствующие исследования на более глубоком уровне. Первые резул</w:t>
      </w:r>
      <w:r w:rsidRPr="00840ED8">
        <w:rPr>
          <w:rFonts w:ascii="Times New Roman" w:hAnsi="Times New Roman" w:cs="Times New Roman"/>
          <w:sz w:val="20"/>
          <w:szCs w:val="20"/>
        </w:rPr>
        <w:t>ь</w:t>
      </w:r>
      <w:r w:rsidRPr="00840ED8">
        <w:rPr>
          <w:rFonts w:ascii="Times New Roman" w:hAnsi="Times New Roman" w:cs="Times New Roman"/>
          <w:sz w:val="20"/>
          <w:szCs w:val="20"/>
        </w:rPr>
        <w:t xml:space="preserve">таты особенностей корреляционной функции изложены </w:t>
      </w:r>
      <w:r w:rsidRPr="00D8479E">
        <w:rPr>
          <w:rFonts w:ascii="Times New Roman" w:hAnsi="Times New Roman" w:cs="Times New Roman"/>
          <w:sz w:val="20"/>
          <w:szCs w:val="20"/>
        </w:rPr>
        <w:t>в [11]. Они</w:t>
      </w:r>
      <w:r w:rsidRPr="00840ED8">
        <w:rPr>
          <w:rFonts w:ascii="Times New Roman" w:hAnsi="Times New Roman" w:cs="Times New Roman"/>
          <w:sz w:val="20"/>
          <w:szCs w:val="20"/>
        </w:rPr>
        <w:t xml:space="preserve"> также свидетельствуют о значительной роли шума квантования в зависимости от величины интервала и частотного регистра.</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Кратко упомянем о возможностях изучения фазовых портретов. В о</w:t>
      </w:r>
      <w:r w:rsidRPr="00840ED8">
        <w:rPr>
          <w:rFonts w:ascii="Times New Roman" w:hAnsi="Times New Roman" w:cs="Times New Roman"/>
          <w:sz w:val="20"/>
          <w:szCs w:val="20"/>
        </w:rPr>
        <w:t>б</w:t>
      </w:r>
      <w:r w:rsidRPr="00840ED8">
        <w:rPr>
          <w:rFonts w:ascii="Times New Roman" w:hAnsi="Times New Roman" w:cs="Times New Roman"/>
          <w:sz w:val="20"/>
          <w:szCs w:val="20"/>
        </w:rPr>
        <w:t>щем случае их топологическая структура является достаточно сложной, в связи с чем необходимо применение дополнительных методов исследов</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ния. В рамках авторской музыкально-статистической модели </w:t>
      </w:r>
      <w:r w:rsidRPr="00840ED8">
        <w:rPr>
          <w:rFonts w:ascii="Times New Roman" w:hAnsi="Times New Roman" w:cs="Times New Roman"/>
          <w:sz w:val="20"/>
          <w:szCs w:val="20"/>
          <w:lang w:val="en-US"/>
        </w:rPr>
        <w:t>MQS</w:t>
      </w:r>
      <w:r w:rsidRPr="00840ED8">
        <w:rPr>
          <w:rFonts w:ascii="Times New Roman" w:hAnsi="Times New Roman" w:cs="Times New Roman"/>
          <w:sz w:val="20"/>
          <w:szCs w:val="20"/>
        </w:rPr>
        <w:t>, мат</w:t>
      </w:r>
      <w:r w:rsidRPr="00840ED8">
        <w:rPr>
          <w:rFonts w:ascii="Times New Roman" w:hAnsi="Times New Roman" w:cs="Times New Roman"/>
          <w:sz w:val="20"/>
          <w:szCs w:val="20"/>
        </w:rPr>
        <w:t>е</w:t>
      </w:r>
      <w:r w:rsidRPr="00840ED8">
        <w:rPr>
          <w:rFonts w:ascii="Times New Roman" w:hAnsi="Times New Roman" w:cs="Times New Roman"/>
          <w:sz w:val="20"/>
          <w:szCs w:val="20"/>
        </w:rPr>
        <w:t>матическая составляющая которой изложена выше, предусмотрен расчет некоторых вероятностных характеристик. Так, различные музыкальные интервалы порождают различную плотность распределения расстояний между точками на фазовой плоскости (иначе – плотность распределения метрики). Плотность распределения обладает меньшей изменчивостью в сравнении с фазовыми портретами и поэтому позволяет сделать ряд з</w:t>
      </w:r>
      <w:r w:rsidRPr="00840ED8">
        <w:rPr>
          <w:rFonts w:ascii="Times New Roman" w:hAnsi="Times New Roman" w:cs="Times New Roman"/>
          <w:sz w:val="20"/>
          <w:szCs w:val="20"/>
        </w:rPr>
        <w:t>а</w:t>
      </w:r>
      <w:r w:rsidRPr="00840ED8">
        <w:rPr>
          <w:rFonts w:ascii="Times New Roman" w:hAnsi="Times New Roman" w:cs="Times New Roman"/>
          <w:sz w:val="20"/>
          <w:szCs w:val="20"/>
        </w:rPr>
        <w:t>ключений об общих особенностях распределения (близость к определе</w:t>
      </w:r>
      <w:r w:rsidRPr="00840ED8">
        <w:rPr>
          <w:rFonts w:ascii="Times New Roman" w:hAnsi="Times New Roman" w:cs="Times New Roman"/>
          <w:sz w:val="20"/>
          <w:szCs w:val="20"/>
        </w:rPr>
        <w:t>н</w:t>
      </w:r>
      <w:r w:rsidRPr="00840ED8">
        <w:rPr>
          <w:rFonts w:ascii="Times New Roman" w:hAnsi="Times New Roman" w:cs="Times New Roman"/>
          <w:sz w:val="20"/>
          <w:szCs w:val="20"/>
        </w:rPr>
        <w:t>ному типу распределения и т. п.)</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Отметим, что распределение метрики является результатом исследов</w:t>
      </w:r>
      <w:r w:rsidRPr="00840ED8">
        <w:rPr>
          <w:rFonts w:ascii="Times New Roman" w:hAnsi="Times New Roman" w:cs="Times New Roman"/>
          <w:sz w:val="20"/>
          <w:szCs w:val="20"/>
        </w:rPr>
        <w:t>а</w:t>
      </w:r>
      <w:r w:rsidRPr="00840ED8">
        <w:rPr>
          <w:rFonts w:ascii="Times New Roman" w:hAnsi="Times New Roman" w:cs="Times New Roman"/>
          <w:sz w:val="20"/>
          <w:szCs w:val="20"/>
        </w:rPr>
        <w:t>ния оцифрованного музыкального сигнала, который формируется в резул</w:t>
      </w:r>
      <w:r w:rsidRPr="00840ED8">
        <w:rPr>
          <w:rFonts w:ascii="Times New Roman" w:hAnsi="Times New Roman" w:cs="Times New Roman"/>
          <w:sz w:val="20"/>
          <w:szCs w:val="20"/>
        </w:rPr>
        <w:t>ь</w:t>
      </w:r>
      <w:r w:rsidRPr="00840ED8">
        <w:rPr>
          <w:rFonts w:ascii="Times New Roman" w:hAnsi="Times New Roman" w:cs="Times New Roman"/>
          <w:sz w:val="20"/>
          <w:szCs w:val="20"/>
        </w:rPr>
        <w:t>тате компьютерного квантования. Это дает возможность применения в наших исследованиях идей и методов квантовой статистики (например, вм</w:t>
      </w:r>
      <w:r w:rsidRPr="00840ED8">
        <w:rPr>
          <w:rFonts w:ascii="Times New Roman" w:hAnsi="Times New Roman" w:cs="Times New Roman"/>
          <w:sz w:val="20"/>
          <w:szCs w:val="20"/>
        </w:rPr>
        <w:t>е</w:t>
      </w:r>
      <w:r w:rsidRPr="00840ED8">
        <w:rPr>
          <w:rFonts w:ascii="Times New Roman" w:hAnsi="Times New Roman" w:cs="Times New Roman"/>
          <w:sz w:val="20"/>
          <w:szCs w:val="20"/>
        </w:rPr>
        <w:t>сто плотности распределения следует говорить о матрице плотности и т. д.)</w:t>
      </w:r>
    </w:p>
    <w:p w:rsidR="00DD3450" w:rsidRPr="00D8479E"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 xml:space="preserve">Далее, численные исследования </w:t>
      </w:r>
      <w:r w:rsidRPr="00D8479E">
        <w:rPr>
          <w:rFonts w:ascii="Times New Roman" w:hAnsi="Times New Roman" w:cs="Times New Roman"/>
          <w:sz w:val="20"/>
          <w:szCs w:val="20"/>
        </w:rPr>
        <w:t xml:space="preserve">решений на фазовой плоскости дают возможность определить так называемую </w:t>
      </w:r>
      <w:r w:rsidRPr="00D8479E">
        <w:rPr>
          <w:rFonts w:ascii="Times New Roman" w:hAnsi="Times New Roman" w:cs="Times New Roman"/>
          <w:i/>
          <w:sz w:val="20"/>
          <w:szCs w:val="20"/>
        </w:rPr>
        <w:t>вероятностную размерность</w:t>
      </w:r>
      <w:r w:rsidRPr="00D8479E">
        <w:rPr>
          <w:rFonts w:ascii="Times New Roman" w:hAnsi="Times New Roman" w:cs="Times New Roman"/>
          <w:sz w:val="20"/>
          <w:szCs w:val="20"/>
        </w:rPr>
        <w:t xml:space="preserve"> путем расчета корреляционного интеграла [4]. Полученные значения ра</w:t>
      </w:r>
      <w:r w:rsidRPr="00D8479E">
        <w:rPr>
          <w:rFonts w:ascii="Times New Roman" w:hAnsi="Times New Roman" w:cs="Times New Roman"/>
          <w:sz w:val="20"/>
          <w:szCs w:val="20"/>
        </w:rPr>
        <w:t>з</w:t>
      </w:r>
      <w:r w:rsidRPr="00D8479E">
        <w:rPr>
          <w:rFonts w:ascii="Times New Roman" w:hAnsi="Times New Roman" w:cs="Times New Roman"/>
          <w:sz w:val="20"/>
          <w:szCs w:val="20"/>
        </w:rPr>
        <w:t>мерности являются дробными, что свидетельствует о фрактальных особе</w:t>
      </w:r>
      <w:r w:rsidRPr="00D8479E">
        <w:rPr>
          <w:rFonts w:ascii="Times New Roman" w:hAnsi="Times New Roman" w:cs="Times New Roman"/>
          <w:sz w:val="20"/>
          <w:szCs w:val="20"/>
        </w:rPr>
        <w:t>н</w:t>
      </w:r>
      <w:r w:rsidRPr="00D8479E">
        <w:rPr>
          <w:rFonts w:ascii="Times New Roman" w:hAnsi="Times New Roman" w:cs="Times New Roman"/>
          <w:sz w:val="20"/>
          <w:szCs w:val="20"/>
        </w:rPr>
        <w:t>ностях фазовых отображений. Подобные отображени (в ряде случаев) можно рассматривать в качестве аттракторов, однако свойства данных а</w:t>
      </w:r>
      <w:r w:rsidRPr="00D8479E">
        <w:rPr>
          <w:rFonts w:ascii="Times New Roman" w:hAnsi="Times New Roman" w:cs="Times New Roman"/>
          <w:sz w:val="20"/>
          <w:szCs w:val="20"/>
        </w:rPr>
        <w:t>т</w:t>
      </w:r>
      <w:r w:rsidRPr="00D8479E">
        <w:rPr>
          <w:rFonts w:ascii="Times New Roman" w:hAnsi="Times New Roman" w:cs="Times New Roman"/>
          <w:sz w:val="20"/>
          <w:szCs w:val="20"/>
        </w:rPr>
        <w:t>тракторов – тема отдельного исследования.</w:t>
      </w:r>
    </w:p>
    <w:p w:rsidR="00DD3450" w:rsidRPr="00D8479E"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К настоящему времени нами исследована лишь незначительная часть экспериментальных данных, полученных Н. А. Гарбузовым. Следует отм</w:t>
      </w:r>
      <w:r w:rsidRPr="00D8479E">
        <w:rPr>
          <w:rFonts w:ascii="Times New Roman" w:hAnsi="Times New Roman" w:cs="Times New Roman"/>
          <w:sz w:val="20"/>
          <w:szCs w:val="20"/>
        </w:rPr>
        <w:t>е</w:t>
      </w:r>
      <w:r w:rsidRPr="00D8479E">
        <w:rPr>
          <w:rFonts w:ascii="Times New Roman" w:hAnsi="Times New Roman" w:cs="Times New Roman"/>
          <w:sz w:val="20"/>
          <w:szCs w:val="20"/>
        </w:rPr>
        <w:t>тить, что на сегодня полученные результаты не учитывают характера тембра интервала, однако учет синтетического и затем реального тембра может внести достаточно серьезные коррективы. Данный вопрос обсужд</w:t>
      </w:r>
      <w:r w:rsidRPr="00D8479E">
        <w:rPr>
          <w:rFonts w:ascii="Times New Roman" w:hAnsi="Times New Roman" w:cs="Times New Roman"/>
          <w:sz w:val="20"/>
          <w:szCs w:val="20"/>
        </w:rPr>
        <w:t>а</w:t>
      </w:r>
      <w:r w:rsidRPr="00D8479E">
        <w:rPr>
          <w:rFonts w:ascii="Times New Roman" w:hAnsi="Times New Roman" w:cs="Times New Roman"/>
          <w:sz w:val="20"/>
          <w:szCs w:val="20"/>
        </w:rPr>
        <w:t>ется в работе [9].</w:t>
      </w:r>
    </w:p>
    <w:p w:rsidR="00DD3450" w:rsidRDefault="00DD3450" w:rsidP="00DD3450">
      <w:pPr>
        <w:ind w:firstLine="340"/>
        <w:rPr>
          <w:rFonts w:ascii="Times New Roman" w:hAnsi="Times New Roman" w:cs="Times New Roman"/>
          <w:sz w:val="20"/>
          <w:szCs w:val="20"/>
        </w:rPr>
      </w:pPr>
      <w:r w:rsidRPr="00D8479E">
        <w:rPr>
          <w:rFonts w:ascii="Times New Roman" w:hAnsi="Times New Roman" w:cs="Times New Roman"/>
          <w:sz w:val="20"/>
          <w:szCs w:val="20"/>
        </w:rPr>
        <w:t>Проведенные эксперименты позвол</w:t>
      </w:r>
      <w:r w:rsidRPr="00840ED8">
        <w:rPr>
          <w:rFonts w:ascii="Times New Roman" w:hAnsi="Times New Roman" w:cs="Times New Roman"/>
          <w:sz w:val="20"/>
          <w:szCs w:val="20"/>
        </w:rPr>
        <w:t>яют сделать вывод о том, что зона Н. А. Гарбузова представляет собой сложную и в общем случае нелине</w:t>
      </w:r>
      <w:r w:rsidRPr="00840ED8">
        <w:rPr>
          <w:rFonts w:ascii="Times New Roman" w:hAnsi="Times New Roman" w:cs="Times New Roman"/>
          <w:sz w:val="20"/>
          <w:szCs w:val="20"/>
        </w:rPr>
        <w:t>й</w:t>
      </w:r>
      <w:r w:rsidRPr="00840ED8">
        <w:rPr>
          <w:rFonts w:ascii="Times New Roman" w:hAnsi="Times New Roman" w:cs="Times New Roman"/>
          <w:sz w:val="20"/>
          <w:szCs w:val="20"/>
        </w:rPr>
        <w:t>ную динамическую систему. Исследование данной системы методами компьютерного моделирования является одной из актуальных задач совр</w:t>
      </w:r>
      <w:r w:rsidRPr="00840ED8">
        <w:rPr>
          <w:rFonts w:ascii="Times New Roman" w:hAnsi="Times New Roman" w:cs="Times New Roman"/>
          <w:sz w:val="20"/>
          <w:szCs w:val="20"/>
        </w:rPr>
        <w:t>е</w:t>
      </w:r>
      <w:r w:rsidRPr="00840ED8">
        <w:rPr>
          <w:rFonts w:ascii="Times New Roman" w:hAnsi="Times New Roman" w:cs="Times New Roman"/>
          <w:sz w:val="20"/>
          <w:szCs w:val="20"/>
        </w:rPr>
        <w:t>менной музыкальной акустики и музыкальной информатики.</w:t>
      </w:r>
    </w:p>
    <w:p w:rsidR="00DD3450" w:rsidRDefault="00DD3450" w:rsidP="00DD3450">
      <w:pPr>
        <w:ind w:firstLine="340"/>
        <w:rPr>
          <w:rFonts w:ascii="Times New Roman" w:hAnsi="Times New Roman" w:cs="Times New Roman"/>
          <w:sz w:val="20"/>
          <w:szCs w:val="20"/>
        </w:rPr>
      </w:pPr>
    </w:p>
    <w:p w:rsidR="00DD3450" w:rsidRPr="00840ED8" w:rsidRDefault="00DD3450" w:rsidP="00DD3450">
      <w:pPr>
        <w:spacing w:after="120"/>
        <w:jc w:val="left"/>
        <w:rPr>
          <w:rFonts w:ascii="Times New Roman" w:hAnsi="Times New Roman" w:cs="Times New Roman"/>
          <w:b/>
          <w:sz w:val="20"/>
          <w:szCs w:val="20"/>
        </w:rPr>
      </w:pPr>
      <w:r w:rsidRPr="00840ED8">
        <w:rPr>
          <w:rFonts w:ascii="Times New Roman" w:hAnsi="Times New Roman" w:cs="Times New Roman"/>
          <w:b/>
          <w:sz w:val="20"/>
          <w:szCs w:val="20"/>
        </w:rPr>
        <w:t>Литература</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i/>
          <w:sz w:val="16"/>
          <w:szCs w:val="20"/>
        </w:rPr>
        <w:t>Алдошина И., Приттс Р.</w:t>
      </w:r>
      <w:r w:rsidRPr="00D65EF4">
        <w:rPr>
          <w:rFonts w:ascii="Times New Roman" w:hAnsi="Times New Roman"/>
          <w:sz w:val="16"/>
          <w:szCs w:val="20"/>
        </w:rPr>
        <w:t xml:space="preserve"> Музыкальная акустика. Учебник. – СПб.: Композитор, 2006. </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i/>
          <w:sz w:val="16"/>
          <w:szCs w:val="20"/>
        </w:rPr>
        <w:t>Андронов А.А., Витт А.А., Хайкин С.Э.</w:t>
      </w:r>
      <w:r w:rsidRPr="00D65EF4">
        <w:rPr>
          <w:rFonts w:ascii="Times New Roman" w:hAnsi="Times New Roman"/>
          <w:sz w:val="16"/>
          <w:szCs w:val="20"/>
        </w:rPr>
        <w:t xml:space="preserve"> Теория колебаний. Изд. 2-е, переработка и д</w:t>
      </w:r>
      <w:r w:rsidRPr="00D65EF4">
        <w:rPr>
          <w:rFonts w:ascii="Times New Roman" w:hAnsi="Times New Roman"/>
          <w:sz w:val="16"/>
          <w:szCs w:val="20"/>
        </w:rPr>
        <w:t>о</w:t>
      </w:r>
      <w:r w:rsidRPr="00D65EF4">
        <w:rPr>
          <w:rFonts w:ascii="Times New Roman" w:hAnsi="Times New Roman"/>
          <w:sz w:val="16"/>
          <w:szCs w:val="20"/>
        </w:rPr>
        <w:t xml:space="preserve">полнения Н.А. Железцова. – М., 1959. </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sz w:val="16"/>
          <w:szCs w:val="20"/>
        </w:rPr>
        <w:t>Н. А. Гарбузов – музыкант, исследователь, педагог. Сборник статей / сост. О. Сахалтуева, О. Соколова. Ред. Ю. Рагс. – М.: М</w:t>
      </w:r>
      <w:r w:rsidRPr="00D65EF4">
        <w:rPr>
          <w:rFonts w:ascii="Times New Roman" w:hAnsi="Times New Roman"/>
          <w:sz w:val="16"/>
          <w:szCs w:val="20"/>
        </w:rPr>
        <w:t>у</w:t>
      </w:r>
      <w:r w:rsidRPr="00D65EF4">
        <w:rPr>
          <w:rFonts w:ascii="Times New Roman" w:hAnsi="Times New Roman"/>
          <w:sz w:val="16"/>
          <w:szCs w:val="20"/>
        </w:rPr>
        <w:t xml:space="preserve">зыка, 1980. </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i/>
          <w:sz w:val="16"/>
          <w:szCs w:val="20"/>
        </w:rPr>
        <w:t>Малинецкий Г.Г., Потапов А.Б.</w:t>
      </w:r>
      <w:r w:rsidRPr="00D65EF4">
        <w:rPr>
          <w:rFonts w:ascii="Times New Roman" w:hAnsi="Times New Roman"/>
          <w:sz w:val="16"/>
          <w:szCs w:val="20"/>
        </w:rPr>
        <w:t xml:space="preserve"> Современные проблемы нелинейной динамики. – М.: Эдиториал УРСС, 2000. </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i/>
          <w:sz w:val="16"/>
          <w:szCs w:val="20"/>
        </w:rPr>
        <w:t>Николис Г., Пригожин И.</w:t>
      </w:r>
      <w:r w:rsidRPr="00D65EF4">
        <w:rPr>
          <w:rFonts w:ascii="Times New Roman" w:hAnsi="Times New Roman"/>
          <w:sz w:val="16"/>
          <w:szCs w:val="20"/>
        </w:rPr>
        <w:t xml:space="preserve"> Познание сложного. Введение: Пер. с англ. Изд. 2-е, стере</w:t>
      </w:r>
      <w:r w:rsidRPr="00D65EF4">
        <w:rPr>
          <w:rFonts w:ascii="Times New Roman" w:hAnsi="Times New Roman"/>
          <w:sz w:val="16"/>
          <w:szCs w:val="20"/>
        </w:rPr>
        <w:t>о</w:t>
      </w:r>
      <w:r w:rsidRPr="00D65EF4">
        <w:rPr>
          <w:rFonts w:ascii="Times New Roman" w:hAnsi="Times New Roman"/>
          <w:sz w:val="16"/>
          <w:szCs w:val="20"/>
        </w:rPr>
        <w:t xml:space="preserve">типное. – М.: Эдиториал УРСС, 2003. </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sz w:val="16"/>
          <w:szCs w:val="20"/>
        </w:rPr>
        <w:t>Основы кибернетики. Теория кибернетических систем: под ред. К.А. Пупкова. Учеб. пособие  для вузов. – М.: Высшая школа, 1976.</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i/>
          <w:sz w:val="16"/>
          <w:szCs w:val="20"/>
        </w:rPr>
        <w:t>Понтрягин Л.С.</w:t>
      </w:r>
      <w:r w:rsidRPr="00D65EF4">
        <w:rPr>
          <w:rFonts w:ascii="Times New Roman" w:hAnsi="Times New Roman"/>
          <w:sz w:val="16"/>
          <w:szCs w:val="20"/>
        </w:rPr>
        <w:t xml:space="preserve"> Обыкновенные дифференциальные уравнения. Изд. 2-е. – М.: Наука, 1965.</w:t>
      </w:r>
    </w:p>
    <w:p w:rsidR="00DD3450" w:rsidRPr="00D65EF4"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65EF4">
        <w:rPr>
          <w:rFonts w:ascii="Times New Roman" w:hAnsi="Times New Roman"/>
          <w:i/>
          <w:sz w:val="16"/>
          <w:szCs w:val="20"/>
        </w:rPr>
        <w:t xml:space="preserve">Стрелков С.П. </w:t>
      </w:r>
      <w:r w:rsidRPr="00D65EF4">
        <w:rPr>
          <w:rFonts w:ascii="Times New Roman" w:hAnsi="Times New Roman"/>
          <w:sz w:val="16"/>
          <w:szCs w:val="20"/>
        </w:rPr>
        <w:t>Введение в теорию колебаний: Учебник. Изд. 3-е., испр. – СПб.: Лань, 2005.</w:t>
      </w:r>
    </w:p>
    <w:p w:rsidR="00DD3450" w:rsidRPr="00D8479E" w:rsidRDefault="00DD3450" w:rsidP="00182D20">
      <w:pPr>
        <w:pStyle w:val="aff6"/>
        <w:numPr>
          <w:ilvl w:val="0"/>
          <w:numId w:val="13"/>
        </w:numPr>
        <w:tabs>
          <w:tab w:val="left" w:pos="284"/>
          <w:tab w:val="left" w:pos="426"/>
        </w:tabs>
        <w:spacing w:after="0" w:line="240" w:lineRule="auto"/>
        <w:ind w:left="0" w:firstLine="284"/>
        <w:rPr>
          <w:rFonts w:ascii="Times New Roman" w:hAnsi="Times New Roman"/>
          <w:sz w:val="16"/>
          <w:szCs w:val="20"/>
        </w:rPr>
      </w:pPr>
      <w:r w:rsidRPr="00D8479E">
        <w:rPr>
          <w:rFonts w:ascii="Times New Roman" w:hAnsi="Times New Roman"/>
          <w:i/>
          <w:sz w:val="16"/>
          <w:szCs w:val="20"/>
        </w:rPr>
        <w:t>Филатов-Бекман С.А.</w:t>
      </w:r>
      <w:r w:rsidRPr="00D8479E">
        <w:rPr>
          <w:rFonts w:ascii="Times New Roman" w:hAnsi="Times New Roman"/>
          <w:sz w:val="16"/>
          <w:szCs w:val="20"/>
        </w:rPr>
        <w:t xml:space="preserve"> Об исследовании музыкального сигнала методами компьютерн</w:t>
      </w:r>
      <w:r w:rsidRPr="00D8479E">
        <w:rPr>
          <w:rFonts w:ascii="Times New Roman" w:hAnsi="Times New Roman"/>
          <w:sz w:val="16"/>
          <w:szCs w:val="20"/>
        </w:rPr>
        <w:t>о</w:t>
      </w:r>
      <w:r w:rsidRPr="00D8479E">
        <w:rPr>
          <w:rFonts w:ascii="Times New Roman" w:hAnsi="Times New Roman"/>
          <w:sz w:val="16"/>
          <w:szCs w:val="20"/>
        </w:rPr>
        <w:t>го моделирования //Грани культуры: актуальные проблемы истории и современности. Мат</w:t>
      </w:r>
      <w:r w:rsidRPr="00D8479E">
        <w:rPr>
          <w:rFonts w:ascii="Times New Roman" w:hAnsi="Times New Roman"/>
          <w:sz w:val="16"/>
          <w:szCs w:val="20"/>
        </w:rPr>
        <w:t>е</w:t>
      </w:r>
      <w:r w:rsidRPr="00D8479E">
        <w:rPr>
          <w:rFonts w:ascii="Times New Roman" w:hAnsi="Times New Roman"/>
          <w:sz w:val="16"/>
          <w:szCs w:val="20"/>
        </w:rPr>
        <w:t xml:space="preserve">риалы </w:t>
      </w:r>
      <w:r w:rsidRPr="00D8479E">
        <w:rPr>
          <w:rFonts w:ascii="Times New Roman" w:hAnsi="Times New Roman"/>
          <w:sz w:val="16"/>
          <w:szCs w:val="20"/>
          <w:lang w:val="en-US"/>
        </w:rPr>
        <w:t>III</w:t>
      </w:r>
      <w:r w:rsidRPr="00D8479E">
        <w:rPr>
          <w:rFonts w:ascii="Times New Roman" w:hAnsi="Times New Roman"/>
          <w:sz w:val="16"/>
          <w:szCs w:val="20"/>
        </w:rPr>
        <w:t xml:space="preserve"> межрегиональной научной конференции. Москва, 14 декабря </w:t>
      </w:r>
      <w:smartTag w:uri="urn:schemas-microsoft-com:office:smarttags" w:element="metricconverter">
        <w:smartTagPr>
          <w:attr w:name="ProductID" w:val="2007 г"/>
        </w:smartTagPr>
        <w:r w:rsidRPr="00D8479E">
          <w:rPr>
            <w:rFonts w:ascii="Times New Roman" w:hAnsi="Times New Roman"/>
            <w:sz w:val="16"/>
            <w:szCs w:val="20"/>
          </w:rPr>
          <w:t>2007 г</w:t>
        </w:r>
      </w:smartTag>
      <w:r w:rsidRPr="00D8479E">
        <w:rPr>
          <w:rFonts w:ascii="Times New Roman" w:hAnsi="Times New Roman"/>
          <w:sz w:val="16"/>
          <w:szCs w:val="20"/>
        </w:rPr>
        <w:t>. / Под ред. С.П. Быстровой, Н.Е. Леоновой. – М.: И</w:t>
      </w:r>
      <w:r w:rsidRPr="00D8479E">
        <w:rPr>
          <w:rFonts w:ascii="Times New Roman" w:hAnsi="Times New Roman"/>
          <w:sz w:val="16"/>
          <w:szCs w:val="20"/>
        </w:rPr>
        <w:t>н</w:t>
      </w:r>
      <w:r w:rsidRPr="00D8479E">
        <w:rPr>
          <w:rFonts w:ascii="Times New Roman" w:hAnsi="Times New Roman"/>
          <w:sz w:val="16"/>
          <w:szCs w:val="20"/>
        </w:rPr>
        <w:t>ститут бизнеса и политики, 2008. – С. 223–230.</w:t>
      </w:r>
    </w:p>
    <w:p w:rsidR="00DD3450" w:rsidRPr="00D8479E" w:rsidRDefault="00DD3450" w:rsidP="00182D20">
      <w:pPr>
        <w:pStyle w:val="aff6"/>
        <w:numPr>
          <w:ilvl w:val="0"/>
          <w:numId w:val="13"/>
        </w:numPr>
        <w:tabs>
          <w:tab w:val="left" w:pos="284"/>
          <w:tab w:val="left" w:pos="567"/>
        </w:tabs>
        <w:spacing w:after="0" w:line="240" w:lineRule="auto"/>
        <w:ind w:left="0" w:firstLine="284"/>
        <w:rPr>
          <w:rFonts w:ascii="Times New Roman" w:hAnsi="Times New Roman"/>
          <w:sz w:val="16"/>
          <w:szCs w:val="20"/>
        </w:rPr>
      </w:pPr>
      <w:r w:rsidRPr="00D8479E">
        <w:rPr>
          <w:rFonts w:ascii="Times New Roman" w:hAnsi="Times New Roman"/>
          <w:sz w:val="16"/>
          <w:szCs w:val="20"/>
        </w:rPr>
        <w:t xml:space="preserve"> </w:t>
      </w:r>
      <w:r w:rsidRPr="00D8479E">
        <w:rPr>
          <w:rFonts w:ascii="Times New Roman" w:hAnsi="Times New Roman"/>
          <w:i/>
          <w:sz w:val="16"/>
          <w:szCs w:val="20"/>
        </w:rPr>
        <w:t>Филатов-Бекман С.А.</w:t>
      </w:r>
      <w:r w:rsidRPr="00D8479E">
        <w:rPr>
          <w:rFonts w:ascii="Times New Roman" w:hAnsi="Times New Roman"/>
          <w:sz w:val="16"/>
          <w:szCs w:val="20"/>
        </w:rPr>
        <w:t xml:space="preserve"> К вопросу о компьютерном моделировании некоторых пол</w:t>
      </w:r>
      <w:r w:rsidRPr="00D8479E">
        <w:rPr>
          <w:rFonts w:ascii="Times New Roman" w:hAnsi="Times New Roman"/>
          <w:sz w:val="16"/>
          <w:szCs w:val="20"/>
        </w:rPr>
        <w:t>о</w:t>
      </w:r>
      <w:r w:rsidRPr="00D8479E">
        <w:rPr>
          <w:rFonts w:ascii="Times New Roman" w:hAnsi="Times New Roman"/>
          <w:sz w:val="16"/>
          <w:szCs w:val="20"/>
        </w:rPr>
        <w:t>жений теории зонной природы абсолютного слуха Н.А Гарбузова. В печати.</w:t>
      </w:r>
    </w:p>
    <w:p w:rsidR="00DD3450" w:rsidRPr="00D8479E" w:rsidRDefault="00DD3450" w:rsidP="00182D20">
      <w:pPr>
        <w:pStyle w:val="aff6"/>
        <w:numPr>
          <w:ilvl w:val="0"/>
          <w:numId w:val="13"/>
        </w:numPr>
        <w:tabs>
          <w:tab w:val="left" w:pos="284"/>
          <w:tab w:val="left" w:pos="567"/>
        </w:tabs>
        <w:spacing w:after="0" w:line="240" w:lineRule="auto"/>
        <w:ind w:left="0" w:firstLine="284"/>
        <w:rPr>
          <w:rFonts w:ascii="Times New Roman" w:hAnsi="Times New Roman"/>
          <w:sz w:val="16"/>
          <w:szCs w:val="20"/>
        </w:rPr>
      </w:pPr>
      <w:r w:rsidRPr="00D8479E">
        <w:rPr>
          <w:rFonts w:ascii="Times New Roman" w:hAnsi="Times New Roman"/>
          <w:i/>
          <w:sz w:val="16"/>
          <w:szCs w:val="20"/>
        </w:rPr>
        <w:t>Филатов-Бекман С.А.</w:t>
      </w:r>
      <w:r w:rsidRPr="00D8479E">
        <w:rPr>
          <w:rFonts w:ascii="Times New Roman" w:hAnsi="Times New Roman"/>
          <w:sz w:val="16"/>
          <w:szCs w:val="20"/>
        </w:rPr>
        <w:t xml:space="preserve"> Зонная природа абсолютного слуха по Н.А Гарбузову и пр</w:t>
      </w:r>
      <w:r w:rsidRPr="00D8479E">
        <w:rPr>
          <w:rFonts w:ascii="Times New Roman" w:hAnsi="Times New Roman"/>
          <w:sz w:val="16"/>
          <w:szCs w:val="20"/>
        </w:rPr>
        <w:t>о</w:t>
      </w:r>
      <w:r w:rsidRPr="00D8479E">
        <w:rPr>
          <w:rFonts w:ascii="Times New Roman" w:hAnsi="Times New Roman"/>
          <w:sz w:val="16"/>
          <w:szCs w:val="20"/>
        </w:rPr>
        <w:t>цесс системной числовой организации. В печати.</w:t>
      </w:r>
    </w:p>
    <w:p w:rsidR="00DD3450" w:rsidRPr="00840ED8" w:rsidRDefault="004A5FA1" w:rsidP="004A5FA1">
      <w:pPr>
        <w:spacing w:after="120"/>
        <w:jc w:val="right"/>
        <w:rPr>
          <w:rFonts w:ascii="Times New Roman" w:hAnsi="Times New Roman" w:cs="Times New Roman"/>
          <w:b/>
          <w:sz w:val="20"/>
          <w:szCs w:val="20"/>
        </w:rPr>
      </w:pPr>
      <w:r>
        <w:rPr>
          <w:rFonts w:ascii="Times New Roman" w:hAnsi="Times New Roman" w:cs="Times New Roman"/>
          <w:sz w:val="20"/>
          <w:szCs w:val="20"/>
        </w:rPr>
        <w:br w:type="page"/>
      </w:r>
      <w:r w:rsidR="00DD3450" w:rsidRPr="00840ED8">
        <w:rPr>
          <w:rFonts w:ascii="Times New Roman" w:hAnsi="Times New Roman" w:cs="Times New Roman"/>
          <w:b/>
          <w:sz w:val="20"/>
          <w:szCs w:val="20"/>
        </w:rPr>
        <w:lastRenderedPageBreak/>
        <w:t>А. Н. Шикина</w:t>
      </w:r>
    </w:p>
    <w:p w:rsidR="00DD3450" w:rsidRDefault="00DD3450" w:rsidP="00DD3450">
      <w:pPr>
        <w:ind w:firstLine="0"/>
        <w:jc w:val="center"/>
        <w:rPr>
          <w:rFonts w:ascii="Times New Roman" w:hAnsi="Times New Roman" w:cs="Times New Roman"/>
          <w:b/>
          <w:sz w:val="20"/>
          <w:szCs w:val="20"/>
        </w:rPr>
      </w:pPr>
      <w:r w:rsidRPr="00840ED8">
        <w:rPr>
          <w:rFonts w:ascii="Times New Roman" w:hAnsi="Times New Roman" w:cs="Times New Roman"/>
          <w:b/>
          <w:sz w:val="20"/>
          <w:szCs w:val="20"/>
        </w:rPr>
        <w:t xml:space="preserve">ОТРАЖЕНИЕ  РОМАНТИЧЕСКОГО  МИРООЩУЩЕНИЯ  Р. ШУМАНА  В ОСОБЕННОСТЯХ  ТЕМАТИЗМА </w:t>
      </w:r>
    </w:p>
    <w:p w:rsidR="00DD3450" w:rsidRPr="00840ED8" w:rsidRDefault="00DD3450" w:rsidP="00DD3450">
      <w:pPr>
        <w:ind w:firstLine="340"/>
        <w:jc w:val="center"/>
        <w:rPr>
          <w:rFonts w:ascii="Times New Roman" w:hAnsi="Times New Roman" w:cs="Times New Roman"/>
          <w:b/>
          <w:sz w:val="20"/>
          <w:szCs w:val="20"/>
        </w:rPr>
      </w:pPr>
      <w:r w:rsidRPr="00840ED8">
        <w:rPr>
          <w:rFonts w:ascii="Times New Roman" w:hAnsi="Times New Roman" w:cs="Times New Roman"/>
          <w:b/>
          <w:sz w:val="20"/>
          <w:szCs w:val="20"/>
        </w:rPr>
        <w:t xml:space="preserve"> ФОРТЕПИА</w:t>
      </w:r>
      <w:r w:rsidRPr="00840ED8">
        <w:rPr>
          <w:rFonts w:ascii="Times New Roman" w:hAnsi="Times New Roman" w:cs="Times New Roman"/>
          <w:b/>
          <w:sz w:val="20"/>
          <w:szCs w:val="20"/>
        </w:rPr>
        <w:t>Н</w:t>
      </w:r>
      <w:r w:rsidRPr="00840ED8">
        <w:rPr>
          <w:rFonts w:ascii="Times New Roman" w:hAnsi="Times New Roman" w:cs="Times New Roman"/>
          <w:b/>
          <w:sz w:val="20"/>
          <w:szCs w:val="20"/>
        </w:rPr>
        <w:t xml:space="preserve">НЫХ  ПЬЕС </w:t>
      </w:r>
    </w:p>
    <w:p w:rsidR="00DD3450" w:rsidRPr="00840ED8" w:rsidRDefault="00DD3450" w:rsidP="00DD3450">
      <w:pPr>
        <w:spacing w:before="120"/>
        <w:ind w:firstLine="340"/>
        <w:rPr>
          <w:rFonts w:ascii="Times New Roman" w:hAnsi="Times New Roman" w:cs="Times New Roman"/>
          <w:sz w:val="20"/>
          <w:szCs w:val="20"/>
        </w:rPr>
      </w:pPr>
      <w:r w:rsidRPr="00840ED8">
        <w:rPr>
          <w:rFonts w:ascii="Times New Roman" w:hAnsi="Times New Roman" w:cs="Times New Roman"/>
          <w:sz w:val="20"/>
          <w:szCs w:val="20"/>
        </w:rPr>
        <w:t>Особенность романтической позиции Шумана – «я как мир, как мн</w:t>
      </w:r>
      <w:r w:rsidRPr="00840ED8">
        <w:rPr>
          <w:rFonts w:ascii="Times New Roman" w:hAnsi="Times New Roman" w:cs="Times New Roman"/>
          <w:sz w:val="20"/>
          <w:szCs w:val="20"/>
        </w:rPr>
        <w:t>о</w:t>
      </w:r>
      <w:r w:rsidRPr="00840ED8">
        <w:rPr>
          <w:rFonts w:ascii="Times New Roman" w:hAnsi="Times New Roman" w:cs="Times New Roman"/>
          <w:sz w:val="20"/>
          <w:szCs w:val="20"/>
        </w:rPr>
        <w:t>жество личностей, их сообщество» [5] – ярко выразилась в фортепианном творчестве. Быстрая реакция творческого воображения на впечатление, переживание, отражение многогранного потока жизни в его контрастах, изменчивости, стремление запечатлеть необъятное в мгновении отличало творческую натуру Шумана. Б. В. Асафьев, назвав Шумана «лириком кратких мгновений» [2], обозначил тем самым особенность его метода, отразившего романтическую импульсивность мироощущения композит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ра, лирико-субъективное восприятие мира.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Суть лирики – чувство выражающей себя личности, отражение неп</w:t>
      </w:r>
      <w:r w:rsidRPr="00840ED8">
        <w:rPr>
          <w:rFonts w:ascii="Times New Roman" w:hAnsi="Times New Roman" w:cs="Times New Roman"/>
          <w:sz w:val="20"/>
          <w:szCs w:val="20"/>
        </w:rPr>
        <w:t>о</w:t>
      </w:r>
      <w:r w:rsidRPr="00840ED8">
        <w:rPr>
          <w:rFonts w:ascii="Times New Roman" w:hAnsi="Times New Roman" w:cs="Times New Roman"/>
          <w:sz w:val="20"/>
          <w:szCs w:val="20"/>
        </w:rPr>
        <w:t>средственного, свободного течения размышлений и переживаний. Еди</w:t>
      </w:r>
      <w:r w:rsidRPr="00840ED8">
        <w:rPr>
          <w:rFonts w:ascii="Times New Roman" w:hAnsi="Times New Roman" w:cs="Times New Roman"/>
          <w:sz w:val="20"/>
          <w:szCs w:val="20"/>
        </w:rPr>
        <w:t>н</w:t>
      </w:r>
      <w:r w:rsidRPr="00840ED8">
        <w:rPr>
          <w:rFonts w:ascii="Times New Roman" w:hAnsi="Times New Roman" w:cs="Times New Roman"/>
          <w:sz w:val="20"/>
          <w:szCs w:val="20"/>
        </w:rPr>
        <w:t>ство лирического произведения мыслится как единство состояния, созе</w:t>
      </w:r>
      <w:r w:rsidRPr="00840ED8">
        <w:rPr>
          <w:rFonts w:ascii="Times New Roman" w:hAnsi="Times New Roman" w:cs="Times New Roman"/>
          <w:sz w:val="20"/>
          <w:szCs w:val="20"/>
        </w:rPr>
        <w:t>р</w:t>
      </w:r>
      <w:r w:rsidRPr="00840ED8">
        <w:rPr>
          <w:rFonts w:ascii="Times New Roman" w:hAnsi="Times New Roman" w:cs="Times New Roman"/>
          <w:sz w:val="20"/>
          <w:szCs w:val="20"/>
        </w:rPr>
        <w:t>цания, высказывания. Поэтому в лирике акцентируется (воспроизводится) одно «музыкальное событие», но с множеством нюансов, переходов, ко</w:t>
      </w:r>
      <w:r w:rsidRPr="00840ED8">
        <w:rPr>
          <w:rFonts w:ascii="Times New Roman" w:hAnsi="Times New Roman" w:cs="Times New Roman"/>
          <w:sz w:val="20"/>
          <w:szCs w:val="20"/>
        </w:rPr>
        <w:t>н</w:t>
      </w:r>
      <w:r w:rsidRPr="00840ED8">
        <w:rPr>
          <w:rFonts w:ascii="Times New Roman" w:hAnsi="Times New Roman" w:cs="Times New Roman"/>
          <w:sz w:val="20"/>
          <w:szCs w:val="20"/>
        </w:rPr>
        <w:t>трастов</w:t>
      </w:r>
      <w:r w:rsidRPr="00840ED8">
        <w:rPr>
          <w:rStyle w:val="a3"/>
          <w:rFonts w:ascii="Times New Roman" w:hAnsi="Times New Roman" w:cs="Times New Roman"/>
          <w:sz w:val="20"/>
          <w:szCs w:val="20"/>
        </w:rPr>
        <w:footnoteReference w:id="22"/>
      </w:r>
      <w:r w:rsidRPr="00840ED8">
        <w:rPr>
          <w:rFonts w:ascii="Times New Roman" w:hAnsi="Times New Roman" w:cs="Times New Roman"/>
          <w:sz w:val="20"/>
          <w:szCs w:val="20"/>
        </w:rPr>
        <w:t xml:space="preserve">. Подобное единство обеспечивается самой лирикой, которая в древнегреческой культуре обозначалась прилагательным  </w:t>
      </w:r>
      <w:r w:rsidRPr="00840ED8">
        <w:rPr>
          <w:rFonts w:ascii="Times New Roman" w:hAnsi="Times New Roman" w:cs="Times New Roman"/>
          <w:sz w:val="20"/>
          <w:szCs w:val="20"/>
          <w:lang w:val="en-US"/>
        </w:rPr>
        <w:t>lirikos</w:t>
      </w:r>
      <w:r w:rsidRPr="00840ED8">
        <w:rPr>
          <w:rFonts w:ascii="Times New Roman" w:hAnsi="Times New Roman" w:cs="Times New Roman"/>
          <w:sz w:val="20"/>
          <w:szCs w:val="20"/>
        </w:rPr>
        <w:t xml:space="preserve"> и его пр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изводными. Буквальное значение: исполняемое под аккомпанемент лиры (или иного струнного инструмента). Со времен античности в лирике (пусть и неоднозначно) всегда главным было субъективное начало [3, с. 13,14].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Романтическое самосознание Шумана со всей силой заявило о себе в своеобразии тематизма, принципах развития и композиционных приемах его фортепианных произведений.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Свойственные художественному мышлению романтиков </w:t>
      </w:r>
      <w:r w:rsidRPr="00840ED8">
        <w:rPr>
          <w:rFonts w:ascii="Times New Roman" w:hAnsi="Times New Roman" w:cs="Times New Roman"/>
          <w:i/>
          <w:sz w:val="20"/>
          <w:szCs w:val="20"/>
        </w:rPr>
        <w:t>антитезы</w:t>
      </w:r>
      <w:r w:rsidRPr="00840ED8">
        <w:rPr>
          <w:rFonts w:ascii="Times New Roman" w:hAnsi="Times New Roman" w:cs="Times New Roman"/>
          <w:sz w:val="20"/>
          <w:szCs w:val="20"/>
        </w:rPr>
        <w:t xml:space="preserve"> определяют поляризацию не только в образной сфере, но и в организации выразительных средств, структурных явлений. О двух тенденциях в 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мантическом тематизме пишет Л. Мазель: «…место классической темы – протяженной и закругленной – нередко занимает, с одной стороны, остро характерный короткий мотив, с другой – бесконечная мелодия» [1, с. 219]. Эти черты типичны и для шумановских тем. </w: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Характеристичность, концентрированную выразительность шумано</w:t>
      </w:r>
      <w:r w:rsidRPr="00840ED8">
        <w:rPr>
          <w:rFonts w:ascii="Times New Roman" w:hAnsi="Times New Roman" w:cs="Times New Roman"/>
          <w:sz w:val="20"/>
          <w:szCs w:val="20"/>
        </w:rPr>
        <w:t>в</w:t>
      </w:r>
      <w:r w:rsidRPr="00840ED8">
        <w:rPr>
          <w:rFonts w:ascii="Times New Roman" w:hAnsi="Times New Roman" w:cs="Times New Roman"/>
          <w:sz w:val="20"/>
          <w:szCs w:val="20"/>
        </w:rPr>
        <w:t>ских тем в сочетании с их фрагментарностью, «неоформленностью», о</w:t>
      </w:r>
      <w:r w:rsidRPr="00840ED8">
        <w:rPr>
          <w:rFonts w:ascii="Times New Roman" w:hAnsi="Times New Roman" w:cs="Times New Roman"/>
          <w:sz w:val="20"/>
          <w:szCs w:val="20"/>
        </w:rPr>
        <w:t>т</w:t>
      </w:r>
      <w:r w:rsidRPr="00840ED8">
        <w:rPr>
          <w:rFonts w:ascii="Times New Roman" w:hAnsi="Times New Roman" w:cs="Times New Roman"/>
          <w:sz w:val="20"/>
          <w:szCs w:val="20"/>
        </w:rPr>
        <w:t>крытостью отмечает Д. В. Житомирский [4, с. 427]. Нарушается трехфа</w:t>
      </w:r>
      <w:r w:rsidRPr="00840ED8">
        <w:rPr>
          <w:rFonts w:ascii="Times New Roman" w:hAnsi="Times New Roman" w:cs="Times New Roman"/>
          <w:sz w:val="20"/>
          <w:szCs w:val="20"/>
        </w:rPr>
        <w:t>з</w:t>
      </w:r>
      <w:r w:rsidRPr="00840ED8">
        <w:rPr>
          <w:rFonts w:ascii="Times New Roman" w:hAnsi="Times New Roman" w:cs="Times New Roman"/>
          <w:sz w:val="20"/>
          <w:szCs w:val="20"/>
        </w:rPr>
        <w:t>ность, характерная для классических тем – ядро, развитие, завершение (</w:t>
      </w:r>
      <w:r w:rsidRPr="00840ED8">
        <w:rPr>
          <w:rFonts w:ascii="Times New Roman" w:hAnsi="Times New Roman" w:cs="Times New Roman"/>
          <w:sz w:val="20"/>
          <w:szCs w:val="20"/>
          <w:lang w:val="en-US"/>
        </w:rPr>
        <w:t>i</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m</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lastRenderedPageBreak/>
        <w:t>t</w:t>
      </w:r>
      <w:r w:rsidRPr="00840ED8">
        <w:rPr>
          <w:rFonts w:ascii="Times New Roman" w:hAnsi="Times New Roman" w:cs="Times New Roman"/>
          <w:sz w:val="20"/>
          <w:szCs w:val="20"/>
        </w:rPr>
        <w:t xml:space="preserve">). </w:t>
      </w:r>
      <w:r w:rsidRPr="00840ED8">
        <w:rPr>
          <w:rFonts w:ascii="Times New Roman" w:hAnsi="Times New Roman" w:cs="Times New Roman"/>
          <w:bCs/>
          <w:sz w:val="20"/>
          <w:szCs w:val="20"/>
        </w:rPr>
        <w:t xml:space="preserve">Импульсивность эмоций, быстрая смена настроений передаются </w:t>
      </w:r>
      <w:r w:rsidRPr="00840ED8">
        <w:rPr>
          <w:rFonts w:ascii="Times New Roman" w:hAnsi="Times New Roman" w:cs="Times New Roman"/>
          <w:sz w:val="20"/>
          <w:szCs w:val="20"/>
        </w:rPr>
        <w:t>неп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средственно, свободно от всякой схемы – не в виде законченной темы, а эскизно, интонационным штрихом, намеком.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Яркий пример фрагментарности мелодической мысли представлен в «Карнавале» (1834–1835). В начале цикла стоит подзаголовок: «Маленькие сцены на четыре ноты». Основная тема или подобие темы, на которой строится цикл, – </w:t>
      </w:r>
      <w:r w:rsidRPr="00840ED8">
        <w:rPr>
          <w:rFonts w:ascii="Times New Roman" w:hAnsi="Times New Roman" w:cs="Times New Roman"/>
          <w:sz w:val="20"/>
          <w:szCs w:val="20"/>
          <w:lang w:val="en-US"/>
        </w:rPr>
        <w:t>A</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S</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H</w:t>
      </w:r>
      <w:r w:rsidRPr="00840ED8">
        <w:rPr>
          <w:rStyle w:val="a3"/>
          <w:rFonts w:ascii="Times New Roman" w:hAnsi="Times New Roman" w:cs="Times New Roman"/>
          <w:sz w:val="20"/>
          <w:szCs w:val="20"/>
          <w:lang w:val="en-US"/>
        </w:rPr>
        <w:footnoteReference w:id="23"/>
      </w:r>
      <w:r w:rsidRPr="00840ED8">
        <w:rPr>
          <w:rFonts w:ascii="Times New Roman" w:hAnsi="Times New Roman" w:cs="Times New Roman"/>
          <w:sz w:val="20"/>
          <w:szCs w:val="20"/>
        </w:rPr>
        <w:t xml:space="preserve">. Буквы обозначают названия нот, они есть и в фамилии </w:t>
      </w:r>
      <w:r w:rsidRPr="00840ED8">
        <w:rPr>
          <w:rFonts w:ascii="Times New Roman" w:hAnsi="Times New Roman" w:cs="Times New Roman"/>
          <w:sz w:val="20"/>
          <w:szCs w:val="20"/>
          <w:lang w:val="en-US"/>
        </w:rPr>
        <w:t>Schumann</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As</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h</w:t>
      </w:r>
      <w:r w:rsidRPr="00840ED8">
        <w:rPr>
          <w:rFonts w:ascii="Times New Roman" w:hAnsi="Times New Roman" w:cs="Times New Roman"/>
          <w:sz w:val="20"/>
          <w:szCs w:val="20"/>
        </w:rPr>
        <w:t>). Взятые в различной последовательности, они образуют три комбинации, три варианта «темы» (</w:t>
      </w:r>
      <w:r w:rsidRPr="00840ED8">
        <w:rPr>
          <w:rFonts w:ascii="Times New Roman" w:hAnsi="Times New Roman" w:cs="Times New Roman"/>
          <w:sz w:val="20"/>
          <w:szCs w:val="20"/>
          <w:lang w:val="en-US"/>
        </w:rPr>
        <w:t>A</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Es</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H</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As</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H</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Es</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H</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A</w:t>
      </w:r>
      <w:r w:rsidRPr="00840ED8">
        <w:rPr>
          <w:rFonts w:ascii="Times New Roman" w:hAnsi="Times New Roman" w:cs="Times New Roman"/>
          <w:sz w:val="20"/>
          <w:szCs w:val="20"/>
        </w:rPr>
        <w:t>), которые присутствуют почти во всех пьесах. «Спрятанные» в сер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дине произведения варианты под заголовком «Сфинксы» дают ключ к расшифровке мотивной структуры цикла.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В «Карнавале» встречается множество портретно-характеристических и изобразительных </w:t>
      </w:r>
      <w:r w:rsidRPr="00840ED8">
        <w:rPr>
          <w:rFonts w:ascii="Times New Roman" w:hAnsi="Times New Roman" w:cs="Times New Roman"/>
          <w:bCs/>
          <w:sz w:val="20"/>
          <w:szCs w:val="20"/>
        </w:rPr>
        <w:t>тем</w:t>
      </w:r>
      <w:r w:rsidRPr="00840ED8">
        <w:rPr>
          <w:rFonts w:ascii="Times New Roman" w:hAnsi="Times New Roman" w:cs="Times New Roman"/>
          <w:sz w:val="20"/>
          <w:szCs w:val="20"/>
        </w:rPr>
        <w:t xml:space="preserve"> (Пьеро, Арлекин, Евсебий, Флорестан, Киарина, Эстрелла и т. д.) так же, как в «Давидсбюндлерах», «Фантастических пь</w:t>
      </w:r>
      <w:r w:rsidRPr="00840ED8">
        <w:rPr>
          <w:rFonts w:ascii="Times New Roman" w:hAnsi="Times New Roman" w:cs="Times New Roman"/>
          <w:sz w:val="20"/>
          <w:szCs w:val="20"/>
        </w:rPr>
        <w:t>е</w:t>
      </w:r>
      <w:r w:rsidRPr="00840ED8">
        <w:rPr>
          <w:rFonts w:ascii="Times New Roman" w:hAnsi="Times New Roman" w:cs="Times New Roman"/>
          <w:sz w:val="20"/>
          <w:szCs w:val="20"/>
        </w:rPr>
        <w:t>сах», «Детских сценах», «Лесных сценах» и других произведениях. В этом характерном тематизме выявляются и внешнее, и внутреннее – своеобра</w:t>
      </w:r>
      <w:r w:rsidRPr="00840ED8">
        <w:rPr>
          <w:rFonts w:ascii="Times New Roman" w:hAnsi="Times New Roman" w:cs="Times New Roman"/>
          <w:sz w:val="20"/>
          <w:szCs w:val="20"/>
        </w:rPr>
        <w:t>з</w:t>
      </w:r>
      <w:r w:rsidRPr="00840ED8">
        <w:rPr>
          <w:rFonts w:ascii="Times New Roman" w:hAnsi="Times New Roman" w:cs="Times New Roman"/>
          <w:sz w:val="20"/>
          <w:szCs w:val="20"/>
        </w:rPr>
        <w:t>ная душевная настроенность, оттенки чувств.</w:t>
      </w:r>
    </w:p>
    <w:p w:rsidR="00DD3450" w:rsidRPr="00840ED8" w:rsidRDefault="00DD3450" w:rsidP="00DD3450">
      <w:pPr>
        <w:shd w:val="clear" w:color="auto" w:fill="FFFFFF"/>
        <w:ind w:firstLine="340"/>
        <w:rPr>
          <w:rFonts w:ascii="Times New Roman" w:hAnsi="Times New Roman" w:cs="Times New Roman"/>
          <w:bCs/>
          <w:sz w:val="20"/>
          <w:szCs w:val="20"/>
        </w:rPr>
      </w:pPr>
      <w:r w:rsidRPr="00840ED8">
        <w:rPr>
          <w:rFonts w:ascii="Times New Roman" w:hAnsi="Times New Roman" w:cs="Times New Roman"/>
          <w:bCs/>
          <w:sz w:val="20"/>
          <w:szCs w:val="20"/>
        </w:rPr>
        <w:t>В некоторых темах Шумана соединяются две противоположные те</w:t>
      </w:r>
      <w:r w:rsidRPr="00840ED8">
        <w:rPr>
          <w:rFonts w:ascii="Times New Roman" w:hAnsi="Times New Roman" w:cs="Times New Roman"/>
          <w:bCs/>
          <w:sz w:val="20"/>
          <w:szCs w:val="20"/>
        </w:rPr>
        <w:t>н</w:t>
      </w:r>
      <w:r w:rsidRPr="00840ED8">
        <w:rPr>
          <w:rFonts w:ascii="Times New Roman" w:hAnsi="Times New Roman" w:cs="Times New Roman"/>
          <w:bCs/>
          <w:sz w:val="20"/>
          <w:szCs w:val="20"/>
        </w:rPr>
        <w:t xml:space="preserve">денции: сжатость, концентрированность и рассредоточенность интонаций, импровизационная текучесть мелодической линии. В пьесе «Отчего?» («Фантастические пьесы» </w:t>
      </w:r>
      <w:r w:rsidRPr="00840ED8">
        <w:rPr>
          <w:rFonts w:ascii="Times New Roman" w:hAnsi="Times New Roman" w:cs="Times New Roman"/>
          <w:sz w:val="20"/>
          <w:szCs w:val="20"/>
          <w:lang w:val="en-US"/>
        </w:rPr>
        <w:t>op</w:t>
      </w:r>
      <w:r w:rsidRPr="00840ED8">
        <w:rPr>
          <w:rFonts w:ascii="Times New Roman" w:hAnsi="Times New Roman" w:cs="Times New Roman"/>
          <w:sz w:val="20"/>
          <w:szCs w:val="20"/>
        </w:rPr>
        <w:t xml:space="preserve">.12, 1837) </w:t>
      </w:r>
      <w:r w:rsidRPr="00840ED8">
        <w:rPr>
          <w:rFonts w:ascii="Times New Roman" w:hAnsi="Times New Roman" w:cs="Times New Roman"/>
          <w:bCs/>
          <w:sz w:val="20"/>
          <w:szCs w:val="20"/>
        </w:rPr>
        <w:t>лейтинтонация вопроса (4 такта) сочетается с ее развитием, имитациями в среднем и нижнем голосах (ди</w:t>
      </w:r>
      <w:r w:rsidRPr="00840ED8">
        <w:rPr>
          <w:rFonts w:ascii="Times New Roman" w:hAnsi="Times New Roman" w:cs="Times New Roman"/>
          <w:bCs/>
          <w:sz w:val="20"/>
          <w:szCs w:val="20"/>
        </w:rPr>
        <w:t>а</w:t>
      </w:r>
      <w:r w:rsidRPr="00840ED8">
        <w:rPr>
          <w:rFonts w:ascii="Times New Roman" w:hAnsi="Times New Roman" w:cs="Times New Roman"/>
          <w:bCs/>
          <w:sz w:val="20"/>
          <w:szCs w:val="20"/>
        </w:rPr>
        <w:t xml:space="preserve">лог), образуя импровизационно-текучую линию: </w:t>
      </w:r>
    </w:p>
    <w:p w:rsidR="00DD3450" w:rsidRPr="00840ED8" w:rsidRDefault="00DD3450" w:rsidP="00DD3450">
      <w:pPr>
        <w:shd w:val="clear" w:color="auto" w:fill="FFFFFF"/>
        <w:ind w:firstLine="340"/>
        <w:jc w:val="right"/>
        <w:rPr>
          <w:rFonts w:ascii="Times New Roman" w:hAnsi="Times New Roman" w:cs="Times New Roman"/>
          <w:bCs/>
          <w:i/>
          <w:sz w:val="20"/>
          <w:szCs w:val="20"/>
        </w:rPr>
      </w:pPr>
      <w:r w:rsidRPr="00840ED8">
        <w:rPr>
          <w:rFonts w:ascii="Times New Roman" w:hAnsi="Times New Roman" w:cs="Times New Roman"/>
          <w:bCs/>
          <w:i/>
          <w:sz w:val="20"/>
          <w:szCs w:val="20"/>
        </w:rPr>
        <w:t>Пример 1</w:t>
      </w:r>
    </w:p>
    <w:p w:rsidR="00DD3450" w:rsidRPr="00840ED8" w:rsidRDefault="004A5FA1" w:rsidP="004A5FA1">
      <w:pPr>
        <w:shd w:val="clear" w:color="auto" w:fill="FFFFFF"/>
        <w:ind w:firstLine="0"/>
        <w:jc w:val="center"/>
        <w:rPr>
          <w:rFonts w:ascii="Times New Roman" w:hAnsi="Times New Roman" w:cs="Times New Roman"/>
          <w:bCs/>
          <w:sz w:val="20"/>
          <w:szCs w:val="20"/>
        </w:rPr>
      </w:pPr>
      <w:r w:rsidRPr="00285AED">
        <w:rPr>
          <w:rFonts w:ascii="Times New Roman" w:hAnsi="Times New Roman" w:cs="Times New Roman"/>
          <w:noProof/>
          <w:sz w:val="20"/>
          <w:szCs w:val="20"/>
          <w:lang w:eastAsia="ru-RU" w:bidi="ar-SA"/>
        </w:rPr>
        <w:pict>
          <v:shape id="Рисунок 1" o:spid="_x0000_i1042" type="#_x0000_t75" style="width:312pt;height:145.55pt;visibility:visible">
            <v:imagedata r:id="rId31" o:title="" croptop="3030f" cropbottom="1515f"/>
          </v:shape>
        </w:pict>
      </w:r>
    </w:p>
    <w:p w:rsidR="00DD3450" w:rsidRPr="004A5FA1" w:rsidRDefault="00DD3450" w:rsidP="00DD3450">
      <w:pPr>
        <w:ind w:firstLine="340"/>
        <w:rPr>
          <w:rFonts w:ascii="Times New Roman" w:hAnsi="Times New Roman" w:cs="Times New Roman"/>
          <w:spacing w:val="-4"/>
          <w:sz w:val="20"/>
          <w:szCs w:val="20"/>
        </w:rPr>
      </w:pPr>
      <w:r w:rsidRPr="00840ED8">
        <w:rPr>
          <w:rFonts w:ascii="Times New Roman" w:hAnsi="Times New Roman" w:cs="Times New Roman"/>
          <w:sz w:val="20"/>
          <w:szCs w:val="20"/>
        </w:rPr>
        <w:lastRenderedPageBreak/>
        <w:t>Акцентируя внимание на основных разновидностях шумановского т</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матизма, В. П. Бобровский предлагает два вида классификации [1, с. 219]. Один вид учитывает различие в </w:t>
      </w:r>
      <w:r w:rsidRPr="00840ED8">
        <w:rPr>
          <w:rFonts w:ascii="Times New Roman" w:hAnsi="Times New Roman" w:cs="Times New Roman"/>
          <w:i/>
          <w:sz w:val="20"/>
          <w:szCs w:val="20"/>
        </w:rPr>
        <w:t>образном</w:t>
      </w:r>
      <w:r w:rsidRPr="00840ED8">
        <w:rPr>
          <w:rFonts w:ascii="Times New Roman" w:hAnsi="Times New Roman" w:cs="Times New Roman"/>
          <w:sz w:val="20"/>
          <w:szCs w:val="20"/>
        </w:rPr>
        <w:t xml:space="preserve"> содержании, другой – типы </w:t>
      </w:r>
      <w:r w:rsidRPr="00840ED8">
        <w:rPr>
          <w:rFonts w:ascii="Times New Roman" w:hAnsi="Times New Roman" w:cs="Times New Roman"/>
          <w:i/>
          <w:sz w:val="20"/>
          <w:szCs w:val="20"/>
        </w:rPr>
        <w:t>структуры</w:t>
      </w:r>
      <w:r w:rsidRPr="00840ED8">
        <w:rPr>
          <w:rFonts w:ascii="Times New Roman" w:hAnsi="Times New Roman" w:cs="Times New Roman"/>
          <w:sz w:val="20"/>
          <w:szCs w:val="20"/>
        </w:rPr>
        <w:t>. В первом случае из всего многообразия шумановских тем а</w:t>
      </w:r>
      <w:r w:rsidRPr="00840ED8">
        <w:rPr>
          <w:rFonts w:ascii="Times New Roman" w:hAnsi="Times New Roman" w:cs="Times New Roman"/>
          <w:sz w:val="20"/>
          <w:szCs w:val="20"/>
        </w:rPr>
        <w:t>в</w:t>
      </w:r>
      <w:r w:rsidRPr="00840ED8">
        <w:rPr>
          <w:rFonts w:ascii="Times New Roman" w:hAnsi="Times New Roman" w:cs="Times New Roman"/>
          <w:sz w:val="20"/>
          <w:szCs w:val="20"/>
        </w:rPr>
        <w:t xml:space="preserve">тор выделяет две основные группы: 1) карнавальные (воплощение </w:t>
      </w:r>
      <w:r w:rsidRPr="004A5FA1">
        <w:rPr>
          <w:rFonts w:ascii="Times New Roman" w:hAnsi="Times New Roman" w:cs="Times New Roman"/>
          <w:spacing w:val="-4"/>
          <w:sz w:val="20"/>
          <w:szCs w:val="20"/>
        </w:rPr>
        <w:t>шумн</w:t>
      </w:r>
      <w:r w:rsidRPr="004A5FA1">
        <w:rPr>
          <w:rFonts w:ascii="Times New Roman" w:hAnsi="Times New Roman" w:cs="Times New Roman"/>
          <w:spacing w:val="-4"/>
          <w:sz w:val="20"/>
          <w:szCs w:val="20"/>
        </w:rPr>
        <w:t>о</w:t>
      </w:r>
      <w:r w:rsidRPr="004A5FA1">
        <w:rPr>
          <w:rFonts w:ascii="Times New Roman" w:hAnsi="Times New Roman" w:cs="Times New Roman"/>
          <w:spacing w:val="-4"/>
          <w:sz w:val="20"/>
          <w:szCs w:val="20"/>
        </w:rPr>
        <w:t>го водоворота жизни, протекающей перед умственным взором художника) и 2) личностные темы (отражение внутреннего мира). В каждой из групп разл</w:t>
      </w:r>
      <w:r w:rsidRPr="004A5FA1">
        <w:rPr>
          <w:rFonts w:ascii="Times New Roman" w:hAnsi="Times New Roman" w:cs="Times New Roman"/>
          <w:spacing w:val="-4"/>
          <w:sz w:val="20"/>
          <w:szCs w:val="20"/>
        </w:rPr>
        <w:t>и</w:t>
      </w:r>
      <w:r w:rsidRPr="004A5FA1">
        <w:rPr>
          <w:rFonts w:ascii="Times New Roman" w:hAnsi="Times New Roman" w:cs="Times New Roman"/>
          <w:spacing w:val="-4"/>
          <w:sz w:val="20"/>
          <w:szCs w:val="20"/>
        </w:rPr>
        <w:t>чаются «флорестановские» и «евсебиевские» темы, которые отпечатыв</w:t>
      </w:r>
      <w:r w:rsidRPr="004A5FA1">
        <w:rPr>
          <w:rFonts w:ascii="Times New Roman" w:hAnsi="Times New Roman" w:cs="Times New Roman"/>
          <w:spacing w:val="-4"/>
          <w:sz w:val="20"/>
          <w:szCs w:val="20"/>
        </w:rPr>
        <w:t>а</w:t>
      </w:r>
      <w:r w:rsidRPr="004A5FA1">
        <w:rPr>
          <w:rFonts w:ascii="Times New Roman" w:hAnsi="Times New Roman" w:cs="Times New Roman"/>
          <w:spacing w:val="-4"/>
          <w:sz w:val="20"/>
          <w:szCs w:val="20"/>
        </w:rPr>
        <w:t>ются и в образах внешнего мира (карнавальных). Карнавально-флорестановские темы встречаются не только в цикле «Карнавал», но и в других произведениях Ш</w:t>
      </w:r>
      <w:r w:rsidRPr="004A5FA1">
        <w:rPr>
          <w:rFonts w:ascii="Times New Roman" w:hAnsi="Times New Roman" w:cs="Times New Roman"/>
          <w:spacing w:val="-4"/>
          <w:sz w:val="20"/>
          <w:szCs w:val="20"/>
        </w:rPr>
        <w:t>у</w:t>
      </w:r>
      <w:r w:rsidRPr="004A5FA1">
        <w:rPr>
          <w:rFonts w:ascii="Times New Roman" w:hAnsi="Times New Roman" w:cs="Times New Roman"/>
          <w:spacing w:val="-4"/>
          <w:sz w:val="20"/>
          <w:szCs w:val="20"/>
        </w:rPr>
        <w:t>мана, например, в Пятой новеллетте. Карнавал</w:t>
      </w:r>
      <w:r w:rsidRPr="004A5FA1">
        <w:rPr>
          <w:rFonts w:ascii="Times New Roman" w:hAnsi="Times New Roman" w:cs="Times New Roman"/>
          <w:spacing w:val="-4"/>
          <w:sz w:val="20"/>
          <w:szCs w:val="20"/>
        </w:rPr>
        <w:t>ь</w:t>
      </w:r>
      <w:r w:rsidRPr="004A5FA1">
        <w:rPr>
          <w:rFonts w:ascii="Times New Roman" w:hAnsi="Times New Roman" w:cs="Times New Roman"/>
          <w:spacing w:val="-4"/>
          <w:sz w:val="20"/>
          <w:szCs w:val="20"/>
        </w:rPr>
        <w:t>но-евсебиевские темы – второй эпизод из первой части «Венского карнав</w:t>
      </w:r>
      <w:r w:rsidRPr="004A5FA1">
        <w:rPr>
          <w:rFonts w:ascii="Times New Roman" w:hAnsi="Times New Roman" w:cs="Times New Roman"/>
          <w:spacing w:val="-4"/>
          <w:sz w:val="20"/>
          <w:szCs w:val="20"/>
        </w:rPr>
        <w:t>а</w:t>
      </w:r>
      <w:r w:rsidRPr="004A5FA1">
        <w:rPr>
          <w:rFonts w:ascii="Times New Roman" w:hAnsi="Times New Roman" w:cs="Times New Roman"/>
          <w:spacing w:val="-4"/>
          <w:sz w:val="20"/>
          <w:szCs w:val="20"/>
        </w:rPr>
        <w:t xml:space="preserve">ла».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С позиций типов структуры темы образуют две полярные зоны. К пе</w:t>
      </w:r>
      <w:r w:rsidRPr="00840ED8">
        <w:rPr>
          <w:rFonts w:ascii="Times New Roman" w:hAnsi="Times New Roman" w:cs="Times New Roman"/>
          <w:sz w:val="20"/>
          <w:szCs w:val="20"/>
        </w:rPr>
        <w:t>р</w:t>
      </w:r>
      <w:r w:rsidRPr="00840ED8">
        <w:rPr>
          <w:rFonts w:ascii="Times New Roman" w:hAnsi="Times New Roman" w:cs="Times New Roman"/>
          <w:sz w:val="20"/>
          <w:szCs w:val="20"/>
        </w:rPr>
        <w:t>вой относятся темы,</w:t>
      </w:r>
      <w:r w:rsidRPr="00840ED8">
        <w:rPr>
          <w:rFonts w:ascii="Times New Roman" w:hAnsi="Times New Roman" w:cs="Times New Roman"/>
          <w:bCs/>
          <w:sz w:val="20"/>
          <w:szCs w:val="20"/>
        </w:rPr>
        <w:t xml:space="preserve"> связанные с объективно-жанровым содержанием – песенным, танцевальным, повествовательным. </w:t>
      </w:r>
      <w:r w:rsidRPr="00840ED8">
        <w:rPr>
          <w:rFonts w:ascii="Times New Roman" w:hAnsi="Times New Roman" w:cs="Times New Roman"/>
          <w:sz w:val="20"/>
          <w:szCs w:val="20"/>
        </w:rPr>
        <w:t>Для них типичны устойч</w:t>
      </w:r>
      <w:r w:rsidRPr="00840ED8">
        <w:rPr>
          <w:rFonts w:ascii="Times New Roman" w:hAnsi="Times New Roman" w:cs="Times New Roman"/>
          <w:sz w:val="20"/>
          <w:szCs w:val="20"/>
        </w:rPr>
        <w:t>и</w:t>
      </w:r>
      <w:r w:rsidRPr="00840ED8">
        <w:rPr>
          <w:rFonts w:ascii="Times New Roman" w:hAnsi="Times New Roman" w:cs="Times New Roman"/>
          <w:sz w:val="20"/>
          <w:szCs w:val="20"/>
        </w:rPr>
        <w:t>вая («твердая») структура, четкая цезурность, ограниченность ладогарм</w:t>
      </w:r>
      <w:r w:rsidRPr="00840ED8">
        <w:rPr>
          <w:rFonts w:ascii="Times New Roman" w:hAnsi="Times New Roman" w:cs="Times New Roman"/>
          <w:sz w:val="20"/>
          <w:szCs w:val="20"/>
        </w:rPr>
        <w:t>о</w:t>
      </w:r>
      <w:r w:rsidRPr="00840ED8">
        <w:rPr>
          <w:rFonts w:ascii="Times New Roman" w:hAnsi="Times New Roman" w:cs="Times New Roman"/>
          <w:sz w:val="20"/>
          <w:szCs w:val="20"/>
        </w:rPr>
        <w:t>нического развития. Другая сфера включает темы сложного строения, п</w:t>
      </w:r>
      <w:r w:rsidRPr="00840ED8">
        <w:rPr>
          <w:rFonts w:ascii="Times New Roman" w:hAnsi="Times New Roman" w:cs="Times New Roman"/>
          <w:sz w:val="20"/>
          <w:szCs w:val="20"/>
        </w:rPr>
        <w:t>е</w:t>
      </w:r>
      <w:r w:rsidRPr="00840ED8">
        <w:rPr>
          <w:rFonts w:ascii="Times New Roman" w:hAnsi="Times New Roman" w:cs="Times New Roman"/>
          <w:sz w:val="20"/>
          <w:szCs w:val="20"/>
        </w:rPr>
        <w:t>редающие движение образа, его внутреннюю неуравновешенность (ли</w:t>
      </w:r>
      <w:r w:rsidRPr="00840ED8">
        <w:rPr>
          <w:rFonts w:ascii="Times New Roman" w:hAnsi="Times New Roman" w:cs="Times New Roman"/>
          <w:sz w:val="20"/>
          <w:szCs w:val="20"/>
        </w:rPr>
        <w:t>ч</w:t>
      </w:r>
      <w:r w:rsidRPr="00840ED8">
        <w:rPr>
          <w:rFonts w:ascii="Times New Roman" w:hAnsi="Times New Roman" w:cs="Times New Roman"/>
          <w:sz w:val="20"/>
          <w:szCs w:val="20"/>
        </w:rPr>
        <w:t xml:space="preserve">ностные темы). Им свойственны стремление к </w:t>
      </w:r>
      <w:r w:rsidRPr="00840ED8">
        <w:rPr>
          <w:rFonts w:ascii="Times New Roman" w:hAnsi="Times New Roman" w:cs="Times New Roman"/>
          <w:i/>
          <w:sz w:val="20"/>
          <w:szCs w:val="20"/>
        </w:rPr>
        <w:t>непрерывности</w:t>
      </w:r>
      <w:r w:rsidRPr="00840ED8">
        <w:rPr>
          <w:rFonts w:ascii="Times New Roman" w:hAnsi="Times New Roman" w:cs="Times New Roman"/>
          <w:sz w:val="20"/>
          <w:szCs w:val="20"/>
        </w:rPr>
        <w:t xml:space="preserve">, </w:t>
      </w:r>
      <w:r w:rsidRPr="00840ED8">
        <w:rPr>
          <w:rFonts w:ascii="Times New Roman" w:hAnsi="Times New Roman" w:cs="Times New Roman"/>
          <w:i/>
          <w:sz w:val="20"/>
          <w:szCs w:val="20"/>
        </w:rPr>
        <w:t>неустойч</w:t>
      </w:r>
      <w:r w:rsidRPr="00840ED8">
        <w:rPr>
          <w:rFonts w:ascii="Times New Roman" w:hAnsi="Times New Roman" w:cs="Times New Roman"/>
          <w:i/>
          <w:sz w:val="20"/>
          <w:szCs w:val="20"/>
        </w:rPr>
        <w:t>и</w:t>
      </w:r>
      <w:r w:rsidRPr="00840ED8">
        <w:rPr>
          <w:rFonts w:ascii="Times New Roman" w:hAnsi="Times New Roman" w:cs="Times New Roman"/>
          <w:i/>
          <w:sz w:val="20"/>
          <w:szCs w:val="20"/>
        </w:rPr>
        <w:t>вая</w:t>
      </w:r>
      <w:r w:rsidRPr="00840ED8">
        <w:rPr>
          <w:rFonts w:ascii="Times New Roman" w:hAnsi="Times New Roman" w:cs="Times New Roman"/>
          <w:sz w:val="20"/>
          <w:szCs w:val="20"/>
        </w:rPr>
        <w:t xml:space="preserve"> («рыхлая») структура, тонально-гармоническое </w:t>
      </w:r>
      <w:r w:rsidRPr="00840ED8">
        <w:rPr>
          <w:rFonts w:ascii="Times New Roman" w:hAnsi="Times New Roman" w:cs="Times New Roman"/>
          <w:i/>
          <w:sz w:val="20"/>
          <w:szCs w:val="20"/>
        </w:rPr>
        <w:t>многообразие.</w:t>
      </w:r>
      <w:r w:rsidRPr="00840ED8">
        <w:rPr>
          <w:rFonts w:ascii="Times New Roman" w:hAnsi="Times New Roman" w:cs="Times New Roman"/>
          <w:sz w:val="20"/>
          <w:szCs w:val="20"/>
        </w:rPr>
        <w:t xml:space="preserve"> Танц</w:t>
      </w:r>
      <w:r w:rsidRPr="00840ED8">
        <w:rPr>
          <w:rFonts w:ascii="Times New Roman" w:hAnsi="Times New Roman" w:cs="Times New Roman"/>
          <w:sz w:val="20"/>
          <w:szCs w:val="20"/>
        </w:rPr>
        <w:t>е</w:t>
      </w:r>
      <w:r w:rsidRPr="00840ED8">
        <w:rPr>
          <w:rFonts w:ascii="Times New Roman" w:hAnsi="Times New Roman" w:cs="Times New Roman"/>
          <w:sz w:val="20"/>
          <w:szCs w:val="20"/>
        </w:rPr>
        <w:t>вальная и песенная жанровые основы при этом не исчезают, но воплощ</w:t>
      </w:r>
      <w:r w:rsidRPr="00840ED8">
        <w:rPr>
          <w:rFonts w:ascii="Times New Roman" w:hAnsi="Times New Roman" w:cs="Times New Roman"/>
          <w:sz w:val="20"/>
          <w:szCs w:val="20"/>
        </w:rPr>
        <w:t>а</w:t>
      </w:r>
      <w:r w:rsidRPr="00840ED8">
        <w:rPr>
          <w:rFonts w:ascii="Times New Roman" w:hAnsi="Times New Roman" w:cs="Times New Roman"/>
          <w:sz w:val="20"/>
          <w:szCs w:val="20"/>
        </w:rPr>
        <w:t>ются более опосредованно, чем в первой сфере. Среди них автор обознач</w:t>
      </w:r>
      <w:r w:rsidRPr="00840ED8">
        <w:rPr>
          <w:rFonts w:ascii="Times New Roman" w:hAnsi="Times New Roman" w:cs="Times New Roman"/>
          <w:sz w:val="20"/>
          <w:szCs w:val="20"/>
        </w:rPr>
        <w:t>а</w:t>
      </w:r>
      <w:r w:rsidRPr="00840ED8">
        <w:rPr>
          <w:rFonts w:ascii="Times New Roman" w:hAnsi="Times New Roman" w:cs="Times New Roman"/>
          <w:sz w:val="20"/>
          <w:szCs w:val="20"/>
        </w:rPr>
        <w:t>ет личностно-евсебиевские и личностно-флорестановские темы. Флорест</w:t>
      </w:r>
      <w:r w:rsidRPr="00840ED8">
        <w:rPr>
          <w:rFonts w:ascii="Times New Roman" w:hAnsi="Times New Roman" w:cs="Times New Roman"/>
          <w:sz w:val="20"/>
          <w:szCs w:val="20"/>
        </w:rPr>
        <w:t>а</w:t>
      </w:r>
      <w:r w:rsidRPr="00840ED8">
        <w:rPr>
          <w:rFonts w:ascii="Times New Roman" w:hAnsi="Times New Roman" w:cs="Times New Roman"/>
          <w:sz w:val="20"/>
          <w:szCs w:val="20"/>
        </w:rPr>
        <w:t>новские темы воплощаются по-разному. В одном случае самодвижение идеи порождено внутренним миром художника (пример – нечетные пьесы из «Крейслерианы» и др.). В другом – сопоставляются контрастирующие драматургические элементы, отражающие столкновение человеческого сознания с объектами внешнего мира – «карнавала жизни». Типичный пример – пьеса «Флорестан» из «Карнавала», где начальный флорестано</w:t>
      </w:r>
      <w:r w:rsidRPr="00840ED8">
        <w:rPr>
          <w:rFonts w:ascii="Times New Roman" w:hAnsi="Times New Roman" w:cs="Times New Roman"/>
          <w:sz w:val="20"/>
          <w:szCs w:val="20"/>
        </w:rPr>
        <w:t>в</w:t>
      </w:r>
      <w:r w:rsidRPr="00840ED8">
        <w:rPr>
          <w:rFonts w:ascii="Times New Roman" w:hAnsi="Times New Roman" w:cs="Times New Roman"/>
          <w:sz w:val="20"/>
          <w:szCs w:val="20"/>
        </w:rPr>
        <w:t xml:space="preserve">ский образ вытесняется карнавальной маской. </w:t>
      </w:r>
    </w:p>
    <w:p w:rsidR="00DD3450" w:rsidRPr="00840ED8" w:rsidRDefault="00DD3450" w:rsidP="00DD3450">
      <w:pPr>
        <w:ind w:firstLine="340"/>
        <w:rPr>
          <w:rFonts w:ascii="Times New Roman" w:hAnsi="Times New Roman" w:cs="Times New Roman"/>
          <w:spacing w:val="-2"/>
          <w:sz w:val="20"/>
          <w:szCs w:val="20"/>
        </w:rPr>
      </w:pPr>
      <w:r w:rsidRPr="00840ED8">
        <w:rPr>
          <w:rFonts w:ascii="Times New Roman" w:hAnsi="Times New Roman" w:cs="Times New Roman"/>
          <w:spacing w:val="-2"/>
          <w:sz w:val="20"/>
          <w:szCs w:val="20"/>
        </w:rPr>
        <w:t>В намеченную условную схему не укладываются темы обобщенные, л</w:t>
      </w:r>
      <w:r w:rsidRPr="00840ED8">
        <w:rPr>
          <w:rFonts w:ascii="Times New Roman" w:hAnsi="Times New Roman" w:cs="Times New Roman"/>
          <w:spacing w:val="-2"/>
          <w:sz w:val="20"/>
          <w:szCs w:val="20"/>
        </w:rPr>
        <w:t>и</w:t>
      </w:r>
      <w:r w:rsidRPr="00840ED8">
        <w:rPr>
          <w:rFonts w:ascii="Times New Roman" w:hAnsi="Times New Roman" w:cs="Times New Roman"/>
          <w:spacing w:val="-2"/>
          <w:sz w:val="20"/>
          <w:szCs w:val="20"/>
        </w:rPr>
        <w:t>рико-философского характера, которые играют особую роль в творчестве Шумана. Они встречаются в кодах, дополнениях, изредка – в циклах мини</w:t>
      </w:r>
      <w:r w:rsidRPr="00840ED8">
        <w:rPr>
          <w:rFonts w:ascii="Times New Roman" w:hAnsi="Times New Roman" w:cs="Times New Roman"/>
          <w:spacing w:val="-2"/>
          <w:sz w:val="20"/>
          <w:szCs w:val="20"/>
        </w:rPr>
        <w:t>а</w:t>
      </w:r>
      <w:r w:rsidRPr="00840ED8">
        <w:rPr>
          <w:rFonts w:ascii="Times New Roman" w:hAnsi="Times New Roman" w:cs="Times New Roman"/>
          <w:spacing w:val="-2"/>
          <w:sz w:val="20"/>
          <w:szCs w:val="20"/>
        </w:rPr>
        <w:t xml:space="preserve">тюр (например, «Листок из альбома» из «Пестрых листков», </w:t>
      </w:r>
      <w:r w:rsidRPr="00840ED8">
        <w:rPr>
          <w:rFonts w:ascii="Times New Roman" w:hAnsi="Times New Roman" w:cs="Times New Roman"/>
          <w:spacing w:val="-2"/>
          <w:sz w:val="20"/>
          <w:szCs w:val="20"/>
          <w:lang w:val="en-US"/>
        </w:rPr>
        <w:t>op</w:t>
      </w:r>
      <w:r w:rsidRPr="00840ED8">
        <w:rPr>
          <w:rFonts w:ascii="Times New Roman" w:hAnsi="Times New Roman" w:cs="Times New Roman"/>
          <w:spacing w:val="-2"/>
          <w:sz w:val="20"/>
          <w:szCs w:val="20"/>
        </w:rPr>
        <w:t xml:space="preserve">. 99 № 4).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Тонкость и оригинальность лирического мироощущения композитора сказывается в необычности появления темы (образа), ее оформлении. М</w:t>
      </w:r>
      <w:r w:rsidRPr="00840ED8">
        <w:rPr>
          <w:rFonts w:ascii="Times New Roman" w:hAnsi="Times New Roman" w:cs="Times New Roman"/>
          <w:sz w:val="20"/>
          <w:szCs w:val="20"/>
        </w:rPr>
        <w:t>е</w:t>
      </w:r>
      <w:r w:rsidRPr="00840ED8">
        <w:rPr>
          <w:rFonts w:ascii="Times New Roman" w:hAnsi="Times New Roman" w:cs="Times New Roman"/>
          <w:sz w:val="20"/>
          <w:szCs w:val="20"/>
        </w:rPr>
        <w:t>лодия-тема возникает внезапно или может быть подготовлена фактурным колоритом, движением, в котором проступают лишь ее очертания, рожд</w:t>
      </w:r>
      <w:r w:rsidRPr="00840ED8">
        <w:rPr>
          <w:rFonts w:ascii="Times New Roman" w:hAnsi="Times New Roman" w:cs="Times New Roman"/>
          <w:sz w:val="20"/>
          <w:szCs w:val="20"/>
        </w:rPr>
        <w:t>а</w:t>
      </w:r>
      <w:r w:rsidRPr="00840ED8">
        <w:rPr>
          <w:rFonts w:ascii="Times New Roman" w:hAnsi="Times New Roman" w:cs="Times New Roman"/>
          <w:sz w:val="20"/>
          <w:szCs w:val="20"/>
        </w:rPr>
        <w:t>ется ищущая оформления музыкальная мысль. Окончание мелодии может быть так же неожиданным, вызывая ощущение недосказанности. Как о</w:t>
      </w:r>
      <w:r w:rsidRPr="00840ED8">
        <w:rPr>
          <w:rFonts w:ascii="Times New Roman" w:hAnsi="Times New Roman" w:cs="Times New Roman"/>
          <w:sz w:val="20"/>
          <w:szCs w:val="20"/>
        </w:rPr>
        <w:t>т</w:t>
      </w:r>
      <w:r w:rsidRPr="00840ED8">
        <w:rPr>
          <w:rFonts w:ascii="Times New Roman" w:hAnsi="Times New Roman" w:cs="Times New Roman"/>
          <w:sz w:val="20"/>
          <w:szCs w:val="20"/>
        </w:rPr>
        <w:lastRenderedPageBreak/>
        <w:t>мечают Д. Житомирский, К. В. Зенкин, Э. Курт, Н. С. Николаева</w:t>
      </w:r>
      <w:r w:rsidRPr="00840ED8">
        <w:rPr>
          <w:rStyle w:val="a3"/>
          <w:rFonts w:ascii="Times New Roman" w:hAnsi="Times New Roman" w:cs="Times New Roman"/>
          <w:sz w:val="20"/>
          <w:szCs w:val="20"/>
        </w:rPr>
        <w:footnoteReference w:id="24"/>
      </w:r>
      <w:r w:rsidRPr="00840ED8">
        <w:rPr>
          <w:rFonts w:ascii="Times New Roman" w:hAnsi="Times New Roman" w:cs="Times New Roman"/>
          <w:sz w:val="20"/>
          <w:szCs w:val="20"/>
        </w:rPr>
        <w:t xml:space="preserve"> и другие музыковеды, средства достижения такого эффекта разнообразны, но мн</w:t>
      </w:r>
      <w:r w:rsidRPr="00840ED8">
        <w:rPr>
          <w:rFonts w:ascii="Times New Roman" w:hAnsi="Times New Roman" w:cs="Times New Roman"/>
          <w:sz w:val="20"/>
          <w:szCs w:val="20"/>
        </w:rPr>
        <w:t>о</w:t>
      </w:r>
      <w:r w:rsidRPr="00840ED8">
        <w:rPr>
          <w:rFonts w:ascii="Times New Roman" w:hAnsi="Times New Roman" w:cs="Times New Roman"/>
          <w:sz w:val="20"/>
          <w:szCs w:val="20"/>
        </w:rPr>
        <w:t>гие из них, придавая мелодической мысли свободу, импульсивность выск</w:t>
      </w:r>
      <w:r w:rsidRPr="00840ED8">
        <w:rPr>
          <w:rFonts w:ascii="Times New Roman" w:hAnsi="Times New Roman" w:cs="Times New Roman"/>
          <w:sz w:val="20"/>
          <w:szCs w:val="20"/>
        </w:rPr>
        <w:t>а</w:t>
      </w:r>
      <w:r w:rsidRPr="00840ED8">
        <w:rPr>
          <w:rFonts w:ascii="Times New Roman" w:hAnsi="Times New Roman" w:cs="Times New Roman"/>
          <w:sz w:val="20"/>
          <w:szCs w:val="20"/>
        </w:rPr>
        <w:t>зывания, разрушают ее строгую оформленность.</w: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 xml:space="preserve">Одно из средств – </w:t>
      </w:r>
      <w:r w:rsidRPr="00840ED8">
        <w:rPr>
          <w:rFonts w:ascii="Times New Roman" w:hAnsi="Times New Roman" w:cs="Times New Roman"/>
          <w:i/>
          <w:sz w:val="20"/>
          <w:szCs w:val="20"/>
        </w:rPr>
        <w:t>вуалирование мелодического рисунка путем включ</w:t>
      </w:r>
      <w:r w:rsidRPr="00840ED8">
        <w:rPr>
          <w:rFonts w:ascii="Times New Roman" w:hAnsi="Times New Roman" w:cs="Times New Roman"/>
          <w:i/>
          <w:sz w:val="20"/>
          <w:szCs w:val="20"/>
        </w:rPr>
        <w:t>е</w:t>
      </w:r>
      <w:r w:rsidRPr="00840ED8">
        <w:rPr>
          <w:rFonts w:ascii="Times New Roman" w:hAnsi="Times New Roman" w:cs="Times New Roman"/>
          <w:i/>
          <w:sz w:val="20"/>
          <w:szCs w:val="20"/>
        </w:rPr>
        <w:t>ния его в аккомпанирующую фигурацию.</w:t>
      </w:r>
      <w:r w:rsidRPr="00840ED8">
        <w:rPr>
          <w:rFonts w:ascii="Times New Roman" w:hAnsi="Times New Roman" w:cs="Times New Roman"/>
          <w:sz w:val="20"/>
          <w:szCs w:val="20"/>
        </w:rPr>
        <w:t xml:space="preserve"> Тема вырастает из аккомпанир</w:t>
      </w:r>
      <w:r w:rsidRPr="00840ED8">
        <w:rPr>
          <w:rFonts w:ascii="Times New Roman" w:hAnsi="Times New Roman" w:cs="Times New Roman"/>
          <w:sz w:val="20"/>
          <w:szCs w:val="20"/>
        </w:rPr>
        <w:t>у</w:t>
      </w:r>
      <w:r w:rsidRPr="00840ED8">
        <w:rPr>
          <w:rFonts w:ascii="Times New Roman" w:hAnsi="Times New Roman" w:cs="Times New Roman"/>
          <w:sz w:val="20"/>
          <w:szCs w:val="20"/>
        </w:rPr>
        <w:t>ющего фона, а конец ее «растворяется» в окружающих фигурациях (мел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дия «без начала» и «без конца»). </w:t>
      </w:r>
    </w:p>
    <w:p w:rsidR="00DD3450"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В Интермеццо из «Новеллетты» №</w:t>
      </w:r>
      <w:r w:rsidRPr="00840ED8">
        <w:rPr>
          <w:rFonts w:ascii="Times New Roman" w:hAnsi="Times New Roman" w:cs="Times New Roman"/>
          <w:i/>
          <w:iCs/>
          <w:sz w:val="20"/>
          <w:szCs w:val="20"/>
        </w:rPr>
        <w:t xml:space="preserve"> </w:t>
      </w:r>
      <w:r w:rsidRPr="00840ED8">
        <w:rPr>
          <w:rFonts w:ascii="Times New Roman" w:hAnsi="Times New Roman" w:cs="Times New Roman"/>
          <w:sz w:val="20"/>
          <w:szCs w:val="20"/>
        </w:rPr>
        <w:t xml:space="preserve">2 </w:t>
      </w:r>
      <w:r w:rsidRPr="00840ED8">
        <w:rPr>
          <w:rFonts w:ascii="Times New Roman" w:hAnsi="Times New Roman" w:cs="Times New Roman"/>
          <w:sz w:val="20"/>
          <w:szCs w:val="20"/>
          <w:lang w:val="en-US"/>
        </w:rPr>
        <w:t>op</w:t>
      </w:r>
      <w:r w:rsidRPr="00840ED8">
        <w:rPr>
          <w:rFonts w:ascii="Times New Roman" w:hAnsi="Times New Roman" w:cs="Times New Roman"/>
          <w:sz w:val="20"/>
          <w:szCs w:val="20"/>
        </w:rPr>
        <w:t>.21 (1838) начало мелодии (з</w:t>
      </w:r>
      <w:r w:rsidRPr="00840ED8">
        <w:rPr>
          <w:rFonts w:ascii="Times New Roman" w:hAnsi="Times New Roman" w:cs="Times New Roman"/>
          <w:sz w:val="20"/>
          <w:szCs w:val="20"/>
        </w:rPr>
        <w:t>а</w:t>
      </w:r>
      <w:r w:rsidRPr="00840ED8">
        <w:rPr>
          <w:rFonts w:ascii="Times New Roman" w:hAnsi="Times New Roman" w:cs="Times New Roman"/>
          <w:sz w:val="20"/>
          <w:szCs w:val="20"/>
        </w:rPr>
        <w:t>такт) воспринимается как продолжение сопровождающих голосов, после</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ние звуки </w:t>
      </w:r>
      <w:r w:rsidRPr="00840ED8">
        <w:rPr>
          <w:rFonts w:ascii="Times New Roman" w:hAnsi="Times New Roman" w:cs="Times New Roman"/>
          <w:i/>
          <w:iCs/>
          <w:sz w:val="20"/>
          <w:szCs w:val="20"/>
          <w:lang w:val="en-US"/>
        </w:rPr>
        <w:t>dis</w:t>
      </w:r>
      <w:r w:rsidRPr="00840ED8">
        <w:rPr>
          <w:rFonts w:ascii="Times New Roman" w:hAnsi="Times New Roman" w:cs="Times New Roman"/>
          <w:i/>
          <w:iCs/>
          <w:sz w:val="20"/>
          <w:szCs w:val="20"/>
        </w:rPr>
        <w:t xml:space="preserve">, </w:t>
      </w:r>
      <w:r w:rsidRPr="00840ED8">
        <w:rPr>
          <w:rFonts w:ascii="Times New Roman" w:hAnsi="Times New Roman" w:cs="Times New Roman"/>
          <w:i/>
          <w:iCs/>
          <w:sz w:val="20"/>
          <w:szCs w:val="20"/>
          <w:lang w:val="en-US"/>
        </w:rPr>
        <w:t>d</w:t>
      </w:r>
      <w:r w:rsidRPr="00840ED8">
        <w:rPr>
          <w:rFonts w:ascii="Times New Roman" w:hAnsi="Times New Roman" w:cs="Times New Roman"/>
          <w:i/>
          <w:iCs/>
          <w:sz w:val="20"/>
          <w:szCs w:val="20"/>
        </w:rPr>
        <w:t xml:space="preserve"> </w:t>
      </w:r>
      <w:r w:rsidRPr="00840ED8">
        <w:rPr>
          <w:rFonts w:ascii="Times New Roman" w:hAnsi="Times New Roman" w:cs="Times New Roman"/>
          <w:iCs/>
          <w:sz w:val="20"/>
          <w:szCs w:val="20"/>
        </w:rPr>
        <w:t xml:space="preserve">исчезают в </w:t>
      </w:r>
      <w:r w:rsidRPr="00840ED8">
        <w:rPr>
          <w:rFonts w:ascii="Times New Roman" w:hAnsi="Times New Roman" w:cs="Times New Roman"/>
          <w:sz w:val="20"/>
          <w:szCs w:val="20"/>
        </w:rPr>
        <w:t xml:space="preserve">фигурационном узоре (зыбкость, неуловимость, неопределенность чувства, настроения): </w:t>
      </w:r>
    </w:p>
    <w:p w:rsidR="00DD3450" w:rsidRPr="00840ED8" w:rsidRDefault="00DD3450" w:rsidP="00DD3450">
      <w:pPr>
        <w:shd w:val="clear" w:color="auto" w:fill="FFFFFF"/>
        <w:ind w:firstLine="340"/>
        <w:jc w:val="right"/>
        <w:rPr>
          <w:rFonts w:ascii="Times New Roman" w:hAnsi="Times New Roman" w:cs="Times New Roman"/>
          <w:i/>
          <w:sz w:val="20"/>
          <w:szCs w:val="20"/>
        </w:rPr>
      </w:pPr>
      <w:r w:rsidRPr="00840ED8">
        <w:rPr>
          <w:rFonts w:ascii="Times New Roman" w:hAnsi="Times New Roman" w:cs="Times New Roman"/>
          <w:i/>
          <w:sz w:val="20"/>
          <w:szCs w:val="20"/>
        </w:rPr>
        <w:t>Пример 2</w:t>
      </w:r>
    </w:p>
    <w:p w:rsidR="00DD3450" w:rsidRDefault="004A5FA1" w:rsidP="004A5FA1">
      <w:pPr>
        <w:shd w:val="clear" w:color="auto" w:fill="FFFFFF"/>
        <w:ind w:firstLine="0"/>
        <w:rPr>
          <w:rFonts w:ascii="Times New Roman" w:hAnsi="Times New Roman" w:cs="Times New Roman"/>
          <w:sz w:val="20"/>
          <w:szCs w:val="20"/>
        </w:rPr>
      </w:pPr>
      <w:r w:rsidRPr="004D02A0">
        <w:rPr>
          <w:rFonts w:ascii="Times New Roman" w:hAnsi="Times New Roman" w:cs="Times New Roman"/>
          <w:noProof/>
          <w:sz w:val="20"/>
          <w:szCs w:val="20"/>
          <w:lang w:eastAsia="ru-RU" w:bidi="ar-SA"/>
        </w:rPr>
        <w:pict>
          <v:shape id="Рисунок 12" o:spid="_x0000_i1043" type="#_x0000_t75" style="width:307.35pt;height:135.5pt;visibility:visible">
            <v:imagedata r:id="rId32" o:title=""/>
          </v:shape>
        </w:pic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Ритмически неопределенно начинается тема пьесы № 4 из «Крейслер</w:t>
      </w:r>
      <w:r w:rsidRPr="00840ED8">
        <w:rPr>
          <w:rFonts w:ascii="Times New Roman" w:hAnsi="Times New Roman" w:cs="Times New Roman"/>
          <w:sz w:val="20"/>
          <w:szCs w:val="20"/>
        </w:rPr>
        <w:t>и</w:t>
      </w:r>
      <w:r w:rsidRPr="00840ED8">
        <w:rPr>
          <w:rFonts w:ascii="Times New Roman" w:hAnsi="Times New Roman" w:cs="Times New Roman"/>
          <w:sz w:val="20"/>
          <w:szCs w:val="20"/>
        </w:rPr>
        <w:t>аны», окончание темы вуалируется имитацией в нижнем голосе.</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Вуалирование мелодического рисунка происходит и с помощью </w:t>
      </w:r>
      <w:r w:rsidRPr="00840ED8">
        <w:rPr>
          <w:rFonts w:ascii="Times New Roman" w:hAnsi="Times New Roman" w:cs="Times New Roman"/>
          <w:i/>
          <w:sz w:val="20"/>
          <w:szCs w:val="20"/>
        </w:rPr>
        <w:t>неа</w:t>
      </w:r>
      <w:r w:rsidRPr="00840ED8">
        <w:rPr>
          <w:rFonts w:ascii="Times New Roman" w:hAnsi="Times New Roman" w:cs="Times New Roman"/>
          <w:i/>
          <w:sz w:val="20"/>
          <w:szCs w:val="20"/>
        </w:rPr>
        <w:t>к</w:t>
      </w:r>
      <w:r w:rsidRPr="00840ED8">
        <w:rPr>
          <w:rFonts w:ascii="Times New Roman" w:hAnsi="Times New Roman" w:cs="Times New Roman"/>
          <w:i/>
          <w:sz w:val="20"/>
          <w:szCs w:val="20"/>
        </w:rPr>
        <w:t>кордовых звукообразований</w:t>
      </w:r>
      <w:r w:rsidRPr="00840ED8">
        <w:rPr>
          <w:rFonts w:ascii="Times New Roman" w:hAnsi="Times New Roman" w:cs="Times New Roman"/>
          <w:sz w:val="20"/>
          <w:szCs w:val="20"/>
        </w:rPr>
        <w:t xml:space="preserve">.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Вводнотоновые структуры, включающие неаккордовые звуки – ска</w:t>
      </w:r>
      <w:r w:rsidRPr="00840ED8">
        <w:rPr>
          <w:rFonts w:ascii="Times New Roman" w:hAnsi="Times New Roman" w:cs="Times New Roman"/>
          <w:sz w:val="20"/>
          <w:szCs w:val="20"/>
        </w:rPr>
        <w:t>ч</w:t>
      </w:r>
      <w:r w:rsidRPr="00840ED8">
        <w:rPr>
          <w:rFonts w:ascii="Times New Roman" w:hAnsi="Times New Roman" w:cs="Times New Roman"/>
          <w:sz w:val="20"/>
          <w:szCs w:val="20"/>
        </w:rPr>
        <w:t>ковые вспомогательные, неприготовленные задержания, внедряются в а</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корды, «закрепляются», становясь постоянными спутниками гармонии («закрепленные задержания» – </w:t>
      </w:r>
      <w:r w:rsidRPr="00840ED8">
        <w:rPr>
          <w:rFonts w:ascii="Times New Roman" w:hAnsi="Times New Roman" w:cs="Times New Roman"/>
          <w:i/>
          <w:sz w:val="20"/>
          <w:szCs w:val="20"/>
        </w:rPr>
        <w:t>термин Житомирского</w:t>
      </w:r>
      <w:r w:rsidRPr="00840ED8">
        <w:rPr>
          <w:rFonts w:ascii="Times New Roman" w:hAnsi="Times New Roman" w:cs="Times New Roman"/>
          <w:sz w:val="20"/>
          <w:szCs w:val="20"/>
        </w:rPr>
        <w:t xml:space="preserve">), ясные звуковые контуры «обволакиваются» ими. Метроритмическая особенность таких структур – остановка на неаккордовых звуках, придающая мелодии </w:t>
      </w:r>
      <w:r w:rsidRPr="00840ED8">
        <w:rPr>
          <w:rFonts w:ascii="Times New Roman" w:hAnsi="Times New Roman" w:cs="Times New Roman"/>
          <w:sz w:val="20"/>
          <w:szCs w:val="20"/>
        </w:rPr>
        <w:lastRenderedPageBreak/>
        <w:t>«острую» интонационную характерность, а в сочетании с гармонией – ди</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сонантность звучания (пьеса «Вещая птица» из цикла «Лесные сцены», </w:t>
      </w:r>
      <w:r w:rsidRPr="00840ED8">
        <w:rPr>
          <w:rFonts w:ascii="Times New Roman" w:hAnsi="Times New Roman" w:cs="Times New Roman"/>
          <w:sz w:val="20"/>
          <w:szCs w:val="20"/>
          <w:lang w:val="en-US"/>
        </w:rPr>
        <w:t>op</w:t>
      </w:r>
      <w:r w:rsidRPr="00840ED8">
        <w:rPr>
          <w:rFonts w:ascii="Times New Roman" w:hAnsi="Times New Roman" w:cs="Times New Roman"/>
          <w:sz w:val="20"/>
          <w:szCs w:val="20"/>
        </w:rPr>
        <w:t>.82) (см. пример 3).</w: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От схематизма</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 xml:space="preserve">мелодию освобождает </w:t>
      </w:r>
      <w:r w:rsidRPr="00840ED8">
        <w:rPr>
          <w:rFonts w:ascii="Times New Roman" w:hAnsi="Times New Roman" w:cs="Times New Roman"/>
          <w:i/>
          <w:sz w:val="20"/>
          <w:szCs w:val="20"/>
        </w:rPr>
        <w:t>маскировка метрических акце</w:t>
      </w:r>
      <w:r w:rsidRPr="00840ED8">
        <w:rPr>
          <w:rFonts w:ascii="Times New Roman" w:hAnsi="Times New Roman" w:cs="Times New Roman"/>
          <w:i/>
          <w:sz w:val="20"/>
          <w:szCs w:val="20"/>
        </w:rPr>
        <w:t>н</w:t>
      </w:r>
      <w:r w:rsidRPr="00840ED8">
        <w:rPr>
          <w:rFonts w:ascii="Times New Roman" w:hAnsi="Times New Roman" w:cs="Times New Roman"/>
          <w:i/>
          <w:sz w:val="20"/>
          <w:szCs w:val="20"/>
        </w:rPr>
        <w:t xml:space="preserve">тов, перемещение мелодии на неакцентированиые доли такта. </w:t>
      </w:r>
      <w:r w:rsidRPr="00840ED8">
        <w:rPr>
          <w:rFonts w:ascii="Times New Roman" w:hAnsi="Times New Roman" w:cs="Times New Roman"/>
          <w:sz w:val="20"/>
          <w:szCs w:val="20"/>
        </w:rPr>
        <w:t xml:space="preserve">Сильные доли маскируются лигами или отсутствуют (паузы), придавая звучанию трепетность, полетность. </w: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 xml:space="preserve">Своеобразие темы раскрывается с помощью </w:t>
      </w:r>
      <w:r w:rsidRPr="00840ED8">
        <w:rPr>
          <w:rFonts w:ascii="Times New Roman" w:hAnsi="Times New Roman" w:cs="Times New Roman"/>
          <w:i/>
          <w:sz w:val="20"/>
          <w:szCs w:val="20"/>
        </w:rPr>
        <w:t xml:space="preserve">ритмических средств, </w:t>
      </w:r>
      <w:r w:rsidRPr="00840ED8">
        <w:rPr>
          <w:rFonts w:ascii="Times New Roman" w:hAnsi="Times New Roman" w:cs="Times New Roman"/>
          <w:sz w:val="20"/>
          <w:szCs w:val="20"/>
        </w:rPr>
        <w:t>к</w:t>
      </w:r>
      <w:r w:rsidRPr="00840ED8">
        <w:rPr>
          <w:rFonts w:ascii="Times New Roman" w:hAnsi="Times New Roman" w:cs="Times New Roman"/>
          <w:sz w:val="20"/>
          <w:szCs w:val="20"/>
        </w:rPr>
        <w:t>о</w:t>
      </w:r>
      <w:r w:rsidRPr="00840ED8">
        <w:rPr>
          <w:rFonts w:ascii="Times New Roman" w:hAnsi="Times New Roman" w:cs="Times New Roman"/>
          <w:sz w:val="20"/>
          <w:szCs w:val="20"/>
        </w:rPr>
        <w:t>торые всегда разнообразны и выразительны.</w:t>
      </w:r>
    </w:p>
    <w:p w:rsidR="00DD3450" w:rsidRPr="00840ED8" w:rsidRDefault="00DD3450" w:rsidP="00DD3450">
      <w:pPr>
        <w:ind w:firstLine="340"/>
        <w:jc w:val="right"/>
        <w:rPr>
          <w:rFonts w:ascii="Times New Roman" w:hAnsi="Times New Roman" w:cs="Times New Roman"/>
          <w:i/>
          <w:sz w:val="20"/>
          <w:szCs w:val="20"/>
        </w:rPr>
      </w:pPr>
      <w:r w:rsidRPr="00840ED8">
        <w:rPr>
          <w:rFonts w:ascii="Times New Roman" w:hAnsi="Times New Roman" w:cs="Times New Roman"/>
          <w:i/>
          <w:sz w:val="20"/>
          <w:szCs w:val="20"/>
        </w:rPr>
        <w:t>Пример 3</w:t>
      </w:r>
    </w:p>
    <w:p w:rsidR="00DD3450" w:rsidRPr="00840ED8" w:rsidRDefault="004A5FA1" w:rsidP="004A5FA1">
      <w:pPr>
        <w:ind w:firstLine="0"/>
        <w:jc w:val="center"/>
        <w:rPr>
          <w:rFonts w:ascii="Times New Roman" w:hAnsi="Times New Roman" w:cs="Times New Roman"/>
          <w:sz w:val="20"/>
          <w:szCs w:val="20"/>
        </w:rPr>
      </w:pPr>
      <w:r w:rsidRPr="00285AED">
        <w:rPr>
          <w:rFonts w:ascii="Times New Roman" w:hAnsi="Times New Roman" w:cs="Times New Roman"/>
          <w:noProof/>
          <w:sz w:val="20"/>
          <w:szCs w:val="20"/>
          <w:lang w:eastAsia="ru-RU" w:bidi="ar-SA"/>
        </w:rPr>
        <w:pict>
          <v:shape id="Рисунок 4" o:spid="_x0000_i1044" type="#_x0000_t75" style="width:329.05pt;height:183.5pt;visibility:visible">
            <v:imagedata r:id="rId33" o:title=""/>
          </v:shape>
        </w:pic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пьесах Шумана ритм выступает в двух значениях. Ритмическая ра</w:t>
      </w:r>
      <w:r w:rsidRPr="00840ED8">
        <w:rPr>
          <w:rFonts w:ascii="Times New Roman" w:hAnsi="Times New Roman" w:cs="Times New Roman"/>
          <w:sz w:val="20"/>
          <w:szCs w:val="20"/>
        </w:rPr>
        <w:t>в</w:t>
      </w:r>
      <w:r w:rsidRPr="00840ED8">
        <w:rPr>
          <w:rFonts w:ascii="Times New Roman" w:hAnsi="Times New Roman" w:cs="Times New Roman"/>
          <w:sz w:val="20"/>
          <w:szCs w:val="20"/>
        </w:rPr>
        <w:t>номерность на протяжении всего произведения является способом орган</w:t>
      </w:r>
      <w:r w:rsidRPr="00840ED8">
        <w:rPr>
          <w:rFonts w:ascii="Times New Roman" w:hAnsi="Times New Roman" w:cs="Times New Roman"/>
          <w:sz w:val="20"/>
          <w:szCs w:val="20"/>
        </w:rPr>
        <w:t>и</w:t>
      </w:r>
      <w:r w:rsidRPr="00840ED8">
        <w:rPr>
          <w:rFonts w:ascii="Times New Roman" w:hAnsi="Times New Roman" w:cs="Times New Roman"/>
          <w:sz w:val="20"/>
          <w:szCs w:val="20"/>
        </w:rPr>
        <w:t>зации мелодического движения. Есть произведения, пронизанные непр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рывным равномерным ритмическим движением – «Ночью», «Вечером».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i/>
          <w:sz w:val="20"/>
          <w:szCs w:val="20"/>
        </w:rPr>
        <w:t xml:space="preserve">Ритмическая неравномерность </w:t>
      </w:r>
      <w:r w:rsidRPr="00840ED8">
        <w:rPr>
          <w:rFonts w:ascii="Times New Roman" w:hAnsi="Times New Roman" w:cs="Times New Roman"/>
          <w:sz w:val="20"/>
          <w:szCs w:val="20"/>
        </w:rPr>
        <w:t>в строении мелодии запечатлевает д</w:t>
      </w:r>
      <w:r w:rsidRPr="00840ED8">
        <w:rPr>
          <w:rFonts w:ascii="Times New Roman" w:hAnsi="Times New Roman" w:cs="Times New Roman"/>
          <w:sz w:val="20"/>
          <w:szCs w:val="20"/>
        </w:rPr>
        <w:t>у</w:t>
      </w:r>
      <w:r w:rsidRPr="00840ED8">
        <w:rPr>
          <w:rFonts w:ascii="Times New Roman" w:hAnsi="Times New Roman" w:cs="Times New Roman"/>
          <w:sz w:val="20"/>
          <w:szCs w:val="20"/>
        </w:rPr>
        <w:t>шевные переживания, изменчивость эмоционального состояния, «саму форму душевного движения» (пьесы «Евсебий» и «Флорестан» из «Карн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вала», Новеллетта №5, </w:t>
      </w:r>
      <w:r w:rsidRPr="00840ED8">
        <w:rPr>
          <w:rFonts w:ascii="Times New Roman" w:hAnsi="Times New Roman" w:cs="Times New Roman"/>
          <w:sz w:val="20"/>
          <w:szCs w:val="20"/>
          <w:lang w:val="en-US"/>
        </w:rPr>
        <w:t>op</w:t>
      </w:r>
      <w:r w:rsidRPr="00840ED8">
        <w:rPr>
          <w:rFonts w:ascii="Times New Roman" w:hAnsi="Times New Roman" w:cs="Times New Roman"/>
          <w:sz w:val="20"/>
          <w:szCs w:val="20"/>
        </w:rPr>
        <w:t xml:space="preserve">.21 и др.).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Оригинальность изложения темы и общая текучесть музыки достигае</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ся </w:t>
      </w:r>
      <w:r w:rsidRPr="00840ED8">
        <w:rPr>
          <w:rFonts w:ascii="Times New Roman" w:hAnsi="Times New Roman" w:cs="Times New Roman"/>
          <w:i/>
          <w:sz w:val="20"/>
          <w:szCs w:val="20"/>
        </w:rPr>
        <w:t>ритмической дифференциацией</w:t>
      </w:r>
      <w:r w:rsidRPr="00840ED8">
        <w:rPr>
          <w:rFonts w:ascii="Times New Roman" w:hAnsi="Times New Roman" w:cs="Times New Roman"/>
          <w:sz w:val="20"/>
          <w:szCs w:val="20"/>
        </w:rPr>
        <w:t xml:space="preserve"> ткани. В результате возникает полири</w:t>
      </w:r>
      <w:r w:rsidRPr="00840ED8">
        <w:rPr>
          <w:rFonts w:ascii="Times New Roman" w:hAnsi="Times New Roman" w:cs="Times New Roman"/>
          <w:sz w:val="20"/>
          <w:szCs w:val="20"/>
        </w:rPr>
        <w:t>т</w:t>
      </w:r>
      <w:r w:rsidRPr="00840ED8">
        <w:rPr>
          <w:rFonts w:ascii="Times New Roman" w:hAnsi="Times New Roman" w:cs="Times New Roman"/>
          <w:sz w:val="20"/>
          <w:szCs w:val="20"/>
        </w:rPr>
        <w:t xml:space="preserve">мия, вуалирующая звучность.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финале Сонаты фа минор (ор. 14) совмещаются разные ритмические рисунки. В двух первых тактах верхний голос образует триольное движ</w:t>
      </w:r>
      <w:r w:rsidRPr="00840ED8">
        <w:rPr>
          <w:rFonts w:ascii="Times New Roman" w:hAnsi="Times New Roman" w:cs="Times New Roman"/>
          <w:sz w:val="20"/>
          <w:szCs w:val="20"/>
        </w:rPr>
        <w:t>е</w:t>
      </w:r>
      <w:r w:rsidRPr="00840ED8">
        <w:rPr>
          <w:rFonts w:ascii="Times New Roman" w:hAnsi="Times New Roman" w:cs="Times New Roman"/>
          <w:sz w:val="20"/>
          <w:szCs w:val="20"/>
        </w:rPr>
        <w:t>ние с синкопами; средний – «вплетается» в триольную формулу верхнего голоса со своим ритмическим рисунком (восьмая, две шестнадцатых), с</w:t>
      </w:r>
      <w:r w:rsidRPr="00840ED8">
        <w:rPr>
          <w:rFonts w:ascii="Times New Roman" w:hAnsi="Times New Roman" w:cs="Times New Roman"/>
          <w:sz w:val="20"/>
          <w:szCs w:val="20"/>
        </w:rPr>
        <w:t>о</w:t>
      </w:r>
      <w:r w:rsidRPr="00840ED8">
        <w:rPr>
          <w:rFonts w:ascii="Times New Roman" w:hAnsi="Times New Roman" w:cs="Times New Roman"/>
          <w:sz w:val="20"/>
          <w:szCs w:val="20"/>
        </w:rPr>
        <w:lastRenderedPageBreak/>
        <w:t xml:space="preserve">здавая полиритмию «два-на-три»; нижний голос </w:t>
      </w:r>
      <w:r w:rsidRPr="00840ED8">
        <w:rPr>
          <w:rFonts w:ascii="Times New Roman" w:hAnsi="Times New Roman" w:cs="Times New Roman"/>
          <w:sz w:val="20"/>
          <w:szCs w:val="20"/>
          <w:lang w:val="en-US"/>
        </w:rPr>
        <w:t>staccato</w:t>
      </w:r>
      <w:r w:rsidRPr="00840ED8">
        <w:rPr>
          <w:rFonts w:ascii="Times New Roman" w:hAnsi="Times New Roman" w:cs="Times New Roman"/>
          <w:sz w:val="20"/>
          <w:szCs w:val="20"/>
        </w:rPr>
        <w:t xml:space="preserve"> остается неизме</w:t>
      </w:r>
      <w:r w:rsidRPr="00840ED8">
        <w:rPr>
          <w:rFonts w:ascii="Times New Roman" w:hAnsi="Times New Roman" w:cs="Times New Roman"/>
          <w:sz w:val="20"/>
          <w:szCs w:val="20"/>
        </w:rPr>
        <w:t>н</w:t>
      </w:r>
      <w:r w:rsidRPr="00840ED8">
        <w:rPr>
          <w:rFonts w:ascii="Times New Roman" w:hAnsi="Times New Roman" w:cs="Times New Roman"/>
          <w:sz w:val="20"/>
          <w:szCs w:val="20"/>
        </w:rPr>
        <w:t>ным (бас-аккорд), определяя метрическую сторону темы (движение вос</w:t>
      </w:r>
      <w:r w:rsidRPr="00840ED8">
        <w:rPr>
          <w:rFonts w:ascii="Times New Roman" w:hAnsi="Times New Roman" w:cs="Times New Roman"/>
          <w:sz w:val="20"/>
          <w:szCs w:val="20"/>
        </w:rPr>
        <w:t>ь</w:t>
      </w:r>
      <w:r w:rsidRPr="00840ED8">
        <w:rPr>
          <w:rFonts w:ascii="Times New Roman" w:hAnsi="Times New Roman" w:cs="Times New Roman"/>
          <w:sz w:val="20"/>
          <w:szCs w:val="20"/>
        </w:rPr>
        <w:t>мыми нотами в двухдольном метре). В третьем и четвертом тактах верхний и средний голоса «обмениваются» своими ритмическими фигурами, ни</w:t>
      </w:r>
      <w:r w:rsidRPr="00840ED8">
        <w:rPr>
          <w:rFonts w:ascii="Times New Roman" w:hAnsi="Times New Roman" w:cs="Times New Roman"/>
          <w:sz w:val="20"/>
          <w:szCs w:val="20"/>
        </w:rPr>
        <w:t>ж</w:t>
      </w:r>
      <w:r w:rsidRPr="00840ED8">
        <w:rPr>
          <w:rFonts w:ascii="Times New Roman" w:hAnsi="Times New Roman" w:cs="Times New Roman"/>
          <w:sz w:val="20"/>
          <w:szCs w:val="20"/>
        </w:rPr>
        <w:t>ний – движется в том же ритме.</w:t>
      </w:r>
    </w:p>
    <w:p w:rsidR="00DD3450" w:rsidRPr="00840ED8" w:rsidRDefault="00DD3450" w:rsidP="004A5FA1">
      <w:pPr>
        <w:ind w:firstLine="0"/>
        <w:jc w:val="right"/>
        <w:rPr>
          <w:rFonts w:ascii="Times New Roman" w:hAnsi="Times New Roman" w:cs="Times New Roman"/>
          <w:i/>
          <w:sz w:val="20"/>
          <w:szCs w:val="20"/>
        </w:rPr>
      </w:pPr>
      <w:r w:rsidRPr="004A5FA1">
        <w:rPr>
          <w:rFonts w:ascii="Times New Roman" w:hAnsi="Times New Roman" w:cs="Times New Roman"/>
          <w:noProof/>
          <w:sz w:val="20"/>
          <w:szCs w:val="20"/>
        </w:rPr>
        <w:pict>
          <v:shape id="Рисунок 2" o:spid="_x0000_s1032" type="#_x0000_t75" style="position:absolute;left:0;text-align:left;margin-left:-2.9pt;margin-top:14.95pt;width:334.2pt;height:92.95pt;z-index:3;visibility:visible;mso-wrap-distance-left:504.05pt;mso-wrap-distance-right:504.05pt;mso-position-horizontal-relative:margin">
            <v:imagedata r:id="rId34" o:title=""/>
            <w10:wrap type="topAndBottom" anchorx="margin"/>
          </v:shape>
        </w:pict>
      </w:r>
      <w:r w:rsidRPr="004A5FA1">
        <w:rPr>
          <w:rFonts w:ascii="Times New Roman" w:hAnsi="Times New Roman" w:cs="Times New Roman"/>
          <w:i/>
          <w:sz w:val="20"/>
          <w:szCs w:val="20"/>
        </w:rPr>
        <w:t>Пример 4</w:t>
      </w:r>
    </w:p>
    <w:p w:rsidR="00DD3450" w:rsidRDefault="00DD3450" w:rsidP="00DD3450">
      <w:pPr>
        <w:rPr>
          <w:rFonts w:ascii="Times New Roman" w:hAnsi="Times New Roman" w:cs="Times New Roman"/>
          <w:sz w:val="20"/>
          <w:szCs w:val="20"/>
        </w:rPr>
      </w:pP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Итак, разнообразным ритмическим оформлением голосов, звучащих одновременно, поддерживается </w:t>
      </w:r>
      <w:r w:rsidRPr="00840ED8">
        <w:rPr>
          <w:rFonts w:ascii="Times New Roman" w:hAnsi="Times New Roman" w:cs="Times New Roman"/>
          <w:i/>
          <w:sz w:val="20"/>
          <w:szCs w:val="20"/>
        </w:rPr>
        <w:t>непрерывное движение, текучесть</w:t>
      </w:r>
      <w:r w:rsidRPr="00840ED8">
        <w:rPr>
          <w:rFonts w:ascii="Times New Roman" w:hAnsi="Times New Roman" w:cs="Times New Roman"/>
          <w:sz w:val="20"/>
          <w:szCs w:val="20"/>
        </w:rPr>
        <w:t xml:space="preserve">.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Один из особенно характерных для Шумана приемов – ритмическое обособление басового голоса, «запаздывающие» и «предупреждающие» басы (задержания и предъемы), создающие ощущение острых диссонансов, придающие своеобразие звучанию. </w: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 xml:space="preserve">Такое явление встречается часто. Примеры «предупреждающих» басов можно найти в среднем эпизоде пьесы «Ночью» («Фантастические пьесы», ор. 12 № 5), в «Крейслериане», № 1, ор. 16, в Юмореске и в других пьесах. В номере шестом из «Симфонических этюдов» «предупреждающие» басы  </w:t>
      </w:r>
      <w:r w:rsidRPr="00840ED8">
        <w:rPr>
          <w:rFonts w:ascii="Times New Roman" w:hAnsi="Times New Roman" w:cs="Times New Roman"/>
          <w:i/>
          <w:sz w:val="20"/>
          <w:szCs w:val="20"/>
          <w:lang w:val="en-US"/>
        </w:rPr>
        <w:t>h</w:t>
      </w:r>
      <w:r w:rsidRPr="00840ED8">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a</w:t>
      </w:r>
      <w:r w:rsidRPr="00840ED8">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g</w:t>
      </w:r>
      <w:r w:rsidRPr="00840ED8">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f</w:t>
      </w:r>
      <w:r w:rsidRPr="00840ED8">
        <w:rPr>
          <w:rFonts w:ascii="Times New Roman" w:hAnsi="Times New Roman" w:cs="Times New Roman"/>
          <w:i/>
          <w:sz w:val="20"/>
          <w:szCs w:val="20"/>
        </w:rPr>
        <w:t xml:space="preserve">  </w:t>
      </w:r>
      <w:r w:rsidRPr="00840ED8">
        <w:rPr>
          <w:rFonts w:ascii="Times New Roman" w:hAnsi="Times New Roman" w:cs="Times New Roman"/>
          <w:sz w:val="20"/>
          <w:szCs w:val="20"/>
        </w:rPr>
        <w:t>во втором такте выделены резкими акцентами. Этот прием и</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пользуется на протяжении всей пьесы и вместе с темпом </w:t>
      </w:r>
      <w:r w:rsidRPr="00840ED8">
        <w:rPr>
          <w:rFonts w:ascii="Times New Roman" w:hAnsi="Times New Roman" w:cs="Times New Roman"/>
          <w:sz w:val="20"/>
          <w:szCs w:val="20"/>
          <w:lang w:val="en-US"/>
        </w:rPr>
        <w:t>Agitato</w:t>
      </w:r>
      <w:r w:rsidRPr="00840ED8">
        <w:rPr>
          <w:rFonts w:ascii="Times New Roman" w:hAnsi="Times New Roman" w:cs="Times New Roman"/>
          <w:sz w:val="20"/>
          <w:szCs w:val="20"/>
        </w:rPr>
        <w:t>, широк</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ми скачками в левой руке, короткими паузами передает взволнованное, тревожное состояние. </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Необычность темы, ее неопределенность ощущается и в том случае, когда в начале темы используется </w:t>
      </w:r>
      <w:r w:rsidRPr="00840ED8">
        <w:rPr>
          <w:rFonts w:ascii="Times New Roman" w:hAnsi="Times New Roman" w:cs="Times New Roman"/>
          <w:i/>
          <w:sz w:val="20"/>
          <w:szCs w:val="20"/>
        </w:rPr>
        <w:t xml:space="preserve">кадансовая формула </w:t>
      </w:r>
      <w:r w:rsidRPr="00840ED8">
        <w:rPr>
          <w:rFonts w:ascii="Times New Roman" w:hAnsi="Times New Roman" w:cs="Times New Roman"/>
          <w:sz w:val="20"/>
          <w:szCs w:val="20"/>
        </w:rPr>
        <w:t>[1, с. 226,246]. Ос</w:t>
      </w:r>
      <w:r w:rsidRPr="00840ED8">
        <w:rPr>
          <w:rFonts w:ascii="Times New Roman" w:hAnsi="Times New Roman" w:cs="Times New Roman"/>
          <w:sz w:val="20"/>
          <w:szCs w:val="20"/>
        </w:rPr>
        <w:t>о</w:t>
      </w:r>
      <w:r w:rsidRPr="00840ED8">
        <w:rPr>
          <w:rFonts w:ascii="Times New Roman" w:hAnsi="Times New Roman" w:cs="Times New Roman"/>
          <w:sz w:val="20"/>
          <w:szCs w:val="20"/>
        </w:rPr>
        <w:t>бенность этого оборота у Шумана в том, что он начинается с неустойчивой функции (</w:t>
      </w:r>
      <w:r w:rsidRPr="00840ED8">
        <w:rPr>
          <w:rFonts w:ascii="Times New Roman" w:hAnsi="Times New Roman" w:cs="Times New Roman"/>
          <w:sz w:val="20"/>
          <w:szCs w:val="20"/>
          <w:lang w:val="en-US"/>
        </w:rPr>
        <w:t>S</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D</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T</w:t>
      </w:r>
      <w:r w:rsidRPr="00840ED8">
        <w:rPr>
          <w:rFonts w:ascii="Times New Roman" w:hAnsi="Times New Roman" w:cs="Times New Roman"/>
          <w:sz w:val="20"/>
          <w:szCs w:val="20"/>
        </w:rPr>
        <w:t xml:space="preserve"> или </w:t>
      </w:r>
      <w:r w:rsidRPr="00840ED8">
        <w:rPr>
          <w:rFonts w:ascii="Times New Roman" w:hAnsi="Times New Roman" w:cs="Times New Roman"/>
          <w:sz w:val="20"/>
          <w:szCs w:val="20"/>
          <w:lang w:val="en-US"/>
        </w:rPr>
        <w:t>D</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T</w:t>
      </w:r>
      <w:r w:rsidRPr="00840ED8">
        <w:rPr>
          <w:rFonts w:ascii="Times New Roman" w:hAnsi="Times New Roman" w:cs="Times New Roman"/>
          <w:sz w:val="20"/>
          <w:szCs w:val="20"/>
        </w:rPr>
        <w:t>). Движение к устою создает ямбическую устремленность, подчеркивает импульсивность шумановской музыки, стремление «высказаться» как можно полнее. Поэтому начальное ядро н</w:t>
      </w:r>
      <w:r w:rsidRPr="00840ED8">
        <w:rPr>
          <w:rFonts w:ascii="Times New Roman" w:hAnsi="Times New Roman" w:cs="Times New Roman"/>
          <w:sz w:val="20"/>
          <w:szCs w:val="20"/>
        </w:rPr>
        <w:t>е</w:t>
      </w:r>
      <w:r w:rsidRPr="00840ED8">
        <w:rPr>
          <w:rFonts w:ascii="Times New Roman" w:hAnsi="Times New Roman" w:cs="Times New Roman"/>
          <w:sz w:val="20"/>
          <w:szCs w:val="20"/>
        </w:rPr>
        <w:t>редко выполняет функцию темы, так как в нем сконцентрирована основная м</w:t>
      </w:r>
      <w:r w:rsidRPr="00840ED8">
        <w:rPr>
          <w:rFonts w:ascii="Times New Roman" w:hAnsi="Times New Roman" w:cs="Times New Roman"/>
          <w:sz w:val="20"/>
          <w:szCs w:val="20"/>
        </w:rPr>
        <w:t>у</w:t>
      </w:r>
      <w:r w:rsidRPr="00840ED8">
        <w:rPr>
          <w:rFonts w:ascii="Times New Roman" w:hAnsi="Times New Roman" w:cs="Times New Roman"/>
          <w:sz w:val="20"/>
          <w:szCs w:val="20"/>
        </w:rPr>
        <w:t>зыкальная мысль. Начало темы с кадансового оборота у Шумана всегда широко развернуто и значительно по своей внутренней наполненности. При этом каждый миг музыкального времени запечатлевается в нашем с</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знании и создает иллюзию длящегося момента. </w:t>
      </w:r>
    </w:p>
    <w:p w:rsidR="00DD3450"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 xml:space="preserve">В 5-й пьесе «Давидсбюндлеров» кадансовый оборот включает аккорды – </w:t>
      </w:r>
      <w:r w:rsidRPr="00840ED8">
        <w:rPr>
          <w:rFonts w:ascii="Times New Roman" w:hAnsi="Times New Roman" w:cs="Times New Roman"/>
          <w:sz w:val="20"/>
          <w:szCs w:val="20"/>
          <w:lang w:val="en-US"/>
        </w:rPr>
        <w:t>II</w:t>
      </w:r>
      <w:r w:rsidRPr="00840ED8">
        <w:rPr>
          <w:rFonts w:ascii="Times New Roman" w:hAnsi="Times New Roman" w:cs="Times New Roman"/>
          <w:sz w:val="20"/>
          <w:szCs w:val="20"/>
          <w:vertAlign w:val="subscript"/>
        </w:rPr>
        <w:t>65</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D</w:t>
      </w:r>
      <w:r w:rsidRPr="00840ED8">
        <w:rPr>
          <w:rFonts w:ascii="Times New Roman" w:hAnsi="Times New Roman" w:cs="Times New Roman"/>
          <w:sz w:val="20"/>
          <w:szCs w:val="20"/>
          <w:vertAlign w:val="subscript"/>
        </w:rPr>
        <w:t>7</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T</w:t>
      </w:r>
      <w:r w:rsidRPr="00840ED8">
        <w:rPr>
          <w:rFonts w:ascii="Times New Roman" w:hAnsi="Times New Roman" w:cs="Times New Roman"/>
          <w:sz w:val="20"/>
          <w:szCs w:val="20"/>
        </w:rPr>
        <w:t>; первый четырехтакт вариантно повторен. По ядру темы можно судить о содержании, характере пьесы. Например, ядром первой темы седьмой пьесы из «Крейслерианы» является неустойчивый диссониру</w:t>
      </w:r>
      <w:r w:rsidRPr="00840ED8">
        <w:rPr>
          <w:rFonts w:ascii="Times New Roman" w:hAnsi="Times New Roman" w:cs="Times New Roman"/>
          <w:sz w:val="20"/>
          <w:szCs w:val="20"/>
        </w:rPr>
        <w:t>ю</w:t>
      </w:r>
      <w:r w:rsidRPr="00840ED8">
        <w:rPr>
          <w:rFonts w:ascii="Times New Roman" w:hAnsi="Times New Roman" w:cs="Times New Roman"/>
          <w:sz w:val="20"/>
          <w:szCs w:val="20"/>
        </w:rPr>
        <w:t xml:space="preserve">щий прерванный оборот </w:t>
      </w:r>
      <w:r w:rsidRPr="00840ED8">
        <w:rPr>
          <w:rFonts w:ascii="Times New Roman" w:hAnsi="Times New Roman" w:cs="Times New Roman"/>
          <w:sz w:val="20"/>
          <w:szCs w:val="20"/>
          <w:lang w:val="en-US"/>
        </w:rPr>
        <w:t>DDv</w:t>
      </w:r>
      <w:r w:rsidRPr="00D65EF4">
        <w:rPr>
          <w:rFonts w:ascii="Times New Roman" w:hAnsi="Times New Roman" w:cs="Times New Roman"/>
          <w:sz w:val="12"/>
          <w:szCs w:val="20"/>
          <w:lang w:val="en-US"/>
        </w:rPr>
        <w:t>II</w:t>
      </w:r>
      <w:r w:rsidRPr="00840ED8">
        <w:rPr>
          <w:rFonts w:ascii="Times New Roman" w:hAnsi="Times New Roman" w:cs="Times New Roman"/>
          <w:sz w:val="20"/>
          <w:szCs w:val="20"/>
          <w:vertAlign w:val="subscript"/>
        </w:rPr>
        <w:t>43</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D</w:t>
      </w:r>
      <w:r w:rsidRPr="00840ED8">
        <w:rPr>
          <w:rFonts w:ascii="Times New Roman" w:hAnsi="Times New Roman" w:cs="Times New Roman"/>
          <w:sz w:val="20"/>
          <w:szCs w:val="20"/>
          <w:vertAlign w:val="subscript"/>
        </w:rPr>
        <w:t>43</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DDv</w:t>
      </w:r>
      <w:r w:rsidRPr="00D65EF4">
        <w:rPr>
          <w:rFonts w:ascii="Times New Roman" w:hAnsi="Times New Roman" w:cs="Times New Roman"/>
          <w:sz w:val="12"/>
          <w:szCs w:val="20"/>
          <w:lang w:val="en-US"/>
        </w:rPr>
        <w:t>II</w:t>
      </w:r>
      <w:r w:rsidRPr="00840ED8">
        <w:rPr>
          <w:rFonts w:ascii="Times New Roman" w:hAnsi="Times New Roman" w:cs="Times New Roman"/>
          <w:sz w:val="20"/>
          <w:szCs w:val="20"/>
          <w:vertAlign w:val="subscript"/>
        </w:rPr>
        <w:t>2</w:t>
      </w:r>
      <w:r w:rsidRPr="00840ED8">
        <w:rPr>
          <w:rFonts w:ascii="Times New Roman" w:hAnsi="Times New Roman" w:cs="Times New Roman"/>
          <w:sz w:val="20"/>
          <w:szCs w:val="20"/>
        </w:rPr>
        <w:t xml:space="preserve"> (два повторенных такта), кот</w:t>
      </w:r>
      <w:r w:rsidRPr="00840ED8">
        <w:rPr>
          <w:rFonts w:ascii="Times New Roman" w:hAnsi="Times New Roman" w:cs="Times New Roman"/>
          <w:sz w:val="20"/>
          <w:szCs w:val="20"/>
        </w:rPr>
        <w:t>о</w:t>
      </w:r>
      <w:r w:rsidRPr="00840ED8">
        <w:rPr>
          <w:rFonts w:ascii="Times New Roman" w:hAnsi="Times New Roman" w:cs="Times New Roman"/>
          <w:sz w:val="20"/>
          <w:szCs w:val="20"/>
        </w:rPr>
        <w:t>рый звучит на доминантовом органном пункте, определяя бурный, взво</w:t>
      </w:r>
      <w:r w:rsidRPr="00840ED8">
        <w:rPr>
          <w:rFonts w:ascii="Times New Roman" w:hAnsi="Times New Roman" w:cs="Times New Roman"/>
          <w:sz w:val="20"/>
          <w:szCs w:val="20"/>
        </w:rPr>
        <w:t>л</w:t>
      </w:r>
      <w:r w:rsidRPr="00840ED8">
        <w:rPr>
          <w:rFonts w:ascii="Times New Roman" w:hAnsi="Times New Roman" w:cs="Times New Roman"/>
          <w:sz w:val="20"/>
          <w:szCs w:val="20"/>
        </w:rPr>
        <w:t xml:space="preserve">нованный характер произведения: </w:t>
      </w:r>
    </w:p>
    <w:p w:rsidR="00DD3450" w:rsidRPr="00840ED8" w:rsidRDefault="00DD3450" w:rsidP="00DD3450">
      <w:pPr>
        <w:ind w:firstLine="340"/>
        <w:jc w:val="right"/>
        <w:rPr>
          <w:rFonts w:ascii="Times New Roman" w:hAnsi="Times New Roman" w:cs="Times New Roman"/>
          <w:i/>
          <w:sz w:val="20"/>
          <w:szCs w:val="20"/>
        </w:rPr>
      </w:pPr>
      <w:r w:rsidRPr="00840ED8">
        <w:rPr>
          <w:rFonts w:ascii="Times New Roman" w:hAnsi="Times New Roman" w:cs="Times New Roman"/>
          <w:i/>
          <w:sz w:val="20"/>
          <w:szCs w:val="20"/>
        </w:rPr>
        <w:t>Пример 5</w:t>
      </w:r>
    </w:p>
    <w:p w:rsidR="00DD3450" w:rsidRPr="00840ED8" w:rsidRDefault="00DD3450" w:rsidP="004A5FA1">
      <w:pPr>
        <w:ind w:firstLine="0"/>
        <w:jc w:val="center"/>
        <w:rPr>
          <w:rFonts w:ascii="Times New Roman" w:hAnsi="Times New Roman" w:cs="Times New Roman"/>
          <w:sz w:val="20"/>
          <w:szCs w:val="20"/>
        </w:rPr>
      </w:pPr>
      <w:r w:rsidRPr="00285AED">
        <w:rPr>
          <w:rFonts w:ascii="Times New Roman" w:hAnsi="Times New Roman" w:cs="Times New Roman"/>
          <w:noProof/>
          <w:sz w:val="20"/>
          <w:szCs w:val="20"/>
          <w:lang w:eastAsia="ru-RU" w:bidi="ar-SA"/>
        </w:rPr>
        <w:pict>
          <v:shape id="Рисунок 14" o:spid="_x0000_i1045" type="#_x0000_t75" style="width:281.05pt;height:90.6pt;visibility:visible">
            <v:imagedata r:id="rId35" o:title=""/>
          </v:shape>
        </w:pic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 шестой пьесе «Крейслерианы» оборот звучит на доминантовом о</w:t>
      </w:r>
      <w:r w:rsidRPr="00840ED8">
        <w:rPr>
          <w:rFonts w:ascii="Times New Roman" w:hAnsi="Times New Roman" w:cs="Times New Roman"/>
          <w:sz w:val="20"/>
          <w:szCs w:val="20"/>
        </w:rPr>
        <w:t>р</w:t>
      </w:r>
      <w:r w:rsidRPr="00840ED8">
        <w:rPr>
          <w:rFonts w:ascii="Times New Roman" w:hAnsi="Times New Roman" w:cs="Times New Roman"/>
          <w:sz w:val="20"/>
          <w:szCs w:val="20"/>
        </w:rPr>
        <w:t>ганном пункте, подчеркивающем его внутреннюю незавершенность. Кроме того, медленный темп (</w:t>
      </w:r>
      <w:r w:rsidRPr="00840ED8">
        <w:rPr>
          <w:rFonts w:ascii="Times New Roman" w:hAnsi="Times New Roman" w:cs="Times New Roman"/>
          <w:sz w:val="20"/>
          <w:szCs w:val="20"/>
          <w:lang w:val="en-US"/>
        </w:rPr>
        <w:t>Sehr</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langsam</w:t>
      </w:r>
      <w:r w:rsidRPr="00840ED8">
        <w:rPr>
          <w:rFonts w:ascii="Times New Roman" w:hAnsi="Times New Roman" w:cs="Times New Roman"/>
          <w:sz w:val="20"/>
          <w:szCs w:val="20"/>
        </w:rPr>
        <w:t xml:space="preserve">) при размере 12/8 рождает ощущение медленно текущего внутреннего времени. И тема (5 тактов), и вся пьеса остаются незавершенными. </w:t>
      </w:r>
    </w:p>
    <w:p w:rsidR="00DD3450" w:rsidRPr="00840ED8" w:rsidRDefault="00DD3450" w:rsidP="00DD3450">
      <w:pPr>
        <w:shd w:val="clear" w:color="auto" w:fill="FFFFFF"/>
        <w:ind w:firstLine="340"/>
        <w:rPr>
          <w:rFonts w:ascii="Times New Roman" w:hAnsi="Times New Roman" w:cs="Times New Roman"/>
          <w:sz w:val="20"/>
          <w:szCs w:val="20"/>
        </w:rPr>
      </w:pPr>
      <w:r w:rsidRPr="00840ED8">
        <w:rPr>
          <w:rFonts w:ascii="Times New Roman" w:hAnsi="Times New Roman" w:cs="Times New Roman"/>
          <w:sz w:val="20"/>
          <w:szCs w:val="20"/>
        </w:rPr>
        <w:t>Благодаря каденционно-речитативной форме возможен свободный п</w:t>
      </w:r>
      <w:r w:rsidRPr="00840ED8">
        <w:rPr>
          <w:rFonts w:ascii="Times New Roman" w:hAnsi="Times New Roman" w:cs="Times New Roman"/>
          <w:sz w:val="20"/>
          <w:szCs w:val="20"/>
        </w:rPr>
        <w:t>е</w:t>
      </w:r>
      <w:r w:rsidRPr="00840ED8">
        <w:rPr>
          <w:rFonts w:ascii="Times New Roman" w:hAnsi="Times New Roman" w:cs="Times New Roman"/>
          <w:sz w:val="20"/>
          <w:szCs w:val="20"/>
        </w:rPr>
        <w:t>реход «от одной островыразительной мысли к другой без строгой офор</w:t>
      </w:r>
      <w:r w:rsidRPr="00840ED8">
        <w:rPr>
          <w:rFonts w:ascii="Times New Roman" w:hAnsi="Times New Roman" w:cs="Times New Roman"/>
          <w:sz w:val="20"/>
          <w:szCs w:val="20"/>
        </w:rPr>
        <w:t>м</w:t>
      </w:r>
      <w:r w:rsidRPr="00840ED8">
        <w:rPr>
          <w:rFonts w:ascii="Times New Roman" w:hAnsi="Times New Roman" w:cs="Times New Roman"/>
          <w:sz w:val="20"/>
          <w:szCs w:val="20"/>
        </w:rPr>
        <w:t>ленности и досказанности каждой из них и с очень гибкой и разнообразной техникой самих переходов» [4,</w:t>
      </w:r>
      <w:r w:rsidRPr="00840ED8">
        <w:rPr>
          <w:rFonts w:ascii="Times New Roman" w:hAnsi="Times New Roman" w:cs="Times New Roman"/>
          <w:sz w:val="20"/>
          <w:szCs w:val="20"/>
          <w:lang w:val="en-US"/>
        </w:rPr>
        <w:t> </w:t>
      </w:r>
      <w:r w:rsidRPr="00840ED8">
        <w:rPr>
          <w:rFonts w:ascii="Times New Roman" w:hAnsi="Times New Roman" w:cs="Times New Roman"/>
          <w:sz w:val="20"/>
          <w:szCs w:val="20"/>
        </w:rPr>
        <w:t>с. 429]. Такая форма отвечала импульси</w:t>
      </w:r>
      <w:r w:rsidRPr="00840ED8">
        <w:rPr>
          <w:rFonts w:ascii="Times New Roman" w:hAnsi="Times New Roman" w:cs="Times New Roman"/>
          <w:sz w:val="20"/>
          <w:szCs w:val="20"/>
        </w:rPr>
        <w:t>в</w:t>
      </w:r>
      <w:r w:rsidRPr="00840ED8">
        <w:rPr>
          <w:rFonts w:ascii="Times New Roman" w:hAnsi="Times New Roman" w:cs="Times New Roman"/>
          <w:sz w:val="20"/>
          <w:szCs w:val="20"/>
        </w:rPr>
        <w:t>ности мироощущения Шумана. Композитор использовал ее также и в че</w:t>
      </w:r>
      <w:r w:rsidRPr="00840ED8">
        <w:rPr>
          <w:rFonts w:ascii="Times New Roman" w:hAnsi="Times New Roman" w:cs="Times New Roman"/>
          <w:sz w:val="20"/>
          <w:szCs w:val="20"/>
        </w:rPr>
        <w:t>т</w:t>
      </w:r>
      <w:r w:rsidRPr="00840ED8">
        <w:rPr>
          <w:rFonts w:ascii="Times New Roman" w:hAnsi="Times New Roman" w:cs="Times New Roman"/>
          <w:sz w:val="20"/>
          <w:szCs w:val="20"/>
        </w:rPr>
        <w:t>вертой пьесе из «Крейслерианы», в каденции из первой части фортепиа</w:t>
      </w:r>
      <w:r w:rsidRPr="00840ED8">
        <w:rPr>
          <w:rFonts w:ascii="Times New Roman" w:hAnsi="Times New Roman" w:cs="Times New Roman"/>
          <w:sz w:val="20"/>
          <w:szCs w:val="20"/>
        </w:rPr>
        <w:t>н</w:t>
      </w:r>
      <w:r w:rsidRPr="00840ED8">
        <w:rPr>
          <w:rFonts w:ascii="Times New Roman" w:hAnsi="Times New Roman" w:cs="Times New Roman"/>
          <w:sz w:val="20"/>
          <w:szCs w:val="20"/>
        </w:rPr>
        <w:t>ного концерта, в фортепианном послесловии к циклу «Любовь поэта».</w: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 xml:space="preserve">К этой особенности оформления темы примыкает другая, близкая ей: внутренняя незавершенность подчеркивается </w:t>
      </w:r>
      <w:r w:rsidRPr="00840ED8">
        <w:rPr>
          <w:rFonts w:ascii="Times New Roman" w:hAnsi="Times New Roman" w:cs="Times New Roman"/>
          <w:i/>
          <w:sz w:val="20"/>
          <w:szCs w:val="20"/>
        </w:rPr>
        <w:t xml:space="preserve">синтаксической </w:t>
      </w:r>
      <w:r w:rsidRPr="00840ED8">
        <w:rPr>
          <w:rFonts w:ascii="Times New Roman" w:hAnsi="Times New Roman" w:cs="Times New Roman"/>
          <w:sz w:val="20"/>
          <w:szCs w:val="20"/>
        </w:rPr>
        <w:t>незаверше</w:t>
      </w:r>
      <w:r w:rsidRPr="00840ED8">
        <w:rPr>
          <w:rFonts w:ascii="Times New Roman" w:hAnsi="Times New Roman" w:cs="Times New Roman"/>
          <w:sz w:val="20"/>
          <w:szCs w:val="20"/>
        </w:rPr>
        <w:t>н</w:t>
      </w:r>
      <w:r w:rsidRPr="00840ED8">
        <w:rPr>
          <w:rFonts w:ascii="Times New Roman" w:hAnsi="Times New Roman" w:cs="Times New Roman"/>
          <w:sz w:val="20"/>
          <w:szCs w:val="20"/>
        </w:rPr>
        <w:t xml:space="preserve">ностью («многоточием»). </w:t>
      </w:r>
    </w:p>
    <w:p w:rsidR="00DD3450"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Вопросительные интонации, впечатление открытости, недосказанности достигается следующими приемами: окончанием мелодии на тонической терции или квинте; остановкой на одном из тонов субдоминанты или д</w:t>
      </w:r>
      <w:r w:rsidRPr="00840ED8">
        <w:rPr>
          <w:rFonts w:ascii="Times New Roman" w:hAnsi="Times New Roman" w:cs="Times New Roman"/>
          <w:sz w:val="20"/>
          <w:szCs w:val="20"/>
        </w:rPr>
        <w:t>о</w:t>
      </w:r>
      <w:r w:rsidRPr="00840ED8">
        <w:rPr>
          <w:rFonts w:ascii="Times New Roman" w:hAnsi="Times New Roman" w:cs="Times New Roman"/>
          <w:sz w:val="20"/>
          <w:szCs w:val="20"/>
        </w:rPr>
        <w:t>минанты («О чужих странах и людях», «Просящее дитя», конец 4-й пьесы «Крейслерианы») и др. В конце первого раздела седьмой пьесы из цикла «Бабочки» (</w:t>
      </w:r>
      <w:r w:rsidRPr="00840ED8">
        <w:rPr>
          <w:rFonts w:ascii="Times New Roman" w:hAnsi="Times New Roman" w:cs="Times New Roman"/>
          <w:sz w:val="20"/>
          <w:szCs w:val="20"/>
          <w:lang w:val="en-US"/>
        </w:rPr>
        <w:t>op</w:t>
      </w:r>
      <w:r w:rsidRPr="00840ED8">
        <w:rPr>
          <w:rFonts w:ascii="Times New Roman" w:hAnsi="Times New Roman" w:cs="Times New Roman"/>
          <w:sz w:val="20"/>
          <w:szCs w:val="20"/>
        </w:rPr>
        <w:t xml:space="preserve">.2) звучит аккорд </w:t>
      </w:r>
      <w:r>
        <w:rPr>
          <w:rFonts w:ascii="Times New Roman" w:hAnsi="Times New Roman" w:cs="Times New Roman"/>
          <w:sz w:val="20"/>
          <w:szCs w:val="20"/>
          <w:lang w:val="pt-PT"/>
        </w:rPr>
        <w:t>DD</w:t>
      </w:r>
      <w:r w:rsidRPr="00840ED8">
        <w:rPr>
          <w:rFonts w:ascii="Times New Roman" w:hAnsi="Times New Roman" w:cs="Times New Roman"/>
          <w:sz w:val="20"/>
          <w:szCs w:val="20"/>
        </w:rPr>
        <w:t>, то есть, по существу, мысль не зако</w:t>
      </w:r>
      <w:r w:rsidRPr="00840ED8">
        <w:rPr>
          <w:rFonts w:ascii="Times New Roman" w:hAnsi="Times New Roman" w:cs="Times New Roman"/>
          <w:sz w:val="20"/>
          <w:szCs w:val="20"/>
        </w:rPr>
        <w:t>н</w:t>
      </w:r>
      <w:r w:rsidRPr="00840ED8">
        <w:rPr>
          <w:rFonts w:ascii="Times New Roman" w:hAnsi="Times New Roman" w:cs="Times New Roman"/>
          <w:sz w:val="20"/>
          <w:szCs w:val="20"/>
        </w:rPr>
        <w:t>чена, построение р</w:t>
      </w:r>
      <w:r w:rsidRPr="00840ED8">
        <w:rPr>
          <w:rFonts w:ascii="Times New Roman" w:hAnsi="Times New Roman" w:cs="Times New Roman"/>
          <w:sz w:val="20"/>
          <w:szCs w:val="20"/>
        </w:rPr>
        <w:t>а</w:t>
      </w:r>
      <w:r w:rsidRPr="00840ED8">
        <w:rPr>
          <w:rFonts w:ascii="Times New Roman" w:hAnsi="Times New Roman" w:cs="Times New Roman"/>
          <w:sz w:val="20"/>
          <w:szCs w:val="20"/>
        </w:rPr>
        <w:t>зомкнуто</w:t>
      </w:r>
      <w:r w:rsidR="004A5FA1">
        <w:rPr>
          <w:rFonts w:ascii="Times New Roman" w:hAnsi="Times New Roman" w:cs="Times New Roman"/>
          <w:sz w:val="20"/>
          <w:szCs w:val="20"/>
        </w:rPr>
        <w:t xml:space="preserve"> (см. пример 7).</w:t>
      </w:r>
    </w:p>
    <w:p w:rsidR="004A5FA1" w:rsidRPr="00840ED8" w:rsidRDefault="004A5FA1" w:rsidP="004A5FA1">
      <w:pPr>
        <w:ind w:firstLine="340"/>
        <w:rPr>
          <w:rFonts w:ascii="Times New Roman" w:hAnsi="Times New Roman" w:cs="Times New Roman"/>
          <w:sz w:val="20"/>
          <w:szCs w:val="20"/>
        </w:rPr>
      </w:pPr>
      <w:r w:rsidRPr="00840ED8">
        <w:rPr>
          <w:rFonts w:ascii="Times New Roman" w:hAnsi="Times New Roman" w:cs="Times New Roman"/>
          <w:sz w:val="20"/>
          <w:szCs w:val="20"/>
        </w:rPr>
        <w:t>Таким образом, в своеобразии тематизма произведений Шумана ра</w:t>
      </w:r>
      <w:r w:rsidRPr="00840ED8">
        <w:rPr>
          <w:rFonts w:ascii="Times New Roman" w:hAnsi="Times New Roman" w:cs="Times New Roman"/>
          <w:sz w:val="20"/>
          <w:szCs w:val="20"/>
        </w:rPr>
        <w:t>с</w:t>
      </w:r>
      <w:r w:rsidRPr="00840ED8">
        <w:rPr>
          <w:rFonts w:ascii="Times New Roman" w:hAnsi="Times New Roman" w:cs="Times New Roman"/>
          <w:sz w:val="20"/>
          <w:szCs w:val="20"/>
        </w:rPr>
        <w:t>крываются особенности мироощущения композитора. Антиномичность романтического сознания выражается в двойственности образного соде</w:t>
      </w:r>
      <w:r w:rsidRPr="00840ED8">
        <w:rPr>
          <w:rFonts w:ascii="Times New Roman" w:hAnsi="Times New Roman" w:cs="Times New Roman"/>
          <w:sz w:val="20"/>
          <w:szCs w:val="20"/>
        </w:rPr>
        <w:t>р</w:t>
      </w:r>
      <w:r w:rsidRPr="00840ED8">
        <w:rPr>
          <w:rFonts w:ascii="Times New Roman" w:hAnsi="Times New Roman" w:cs="Times New Roman"/>
          <w:sz w:val="20"/>
          <w:szCs w:val="20"/>
        </w:rPr>
        <w:lastRenderedPageBreak/>
        <w:t>жания его музыки (флорестановское и евсебиевское), отражающей вну</w:t>
      </w:r>
      <w:r w:rsidRPr="00840ED8">
        <w:rPr>
          <w:rFonts w:ascii="Times New Roman" w:hAnsi="Times New Roman" w:cs="Times New Roman"/>
          <w:sz w:val="20"/>
          <w:szCs w:val="20"/>
        </w:rPr>
        <w:t>т</w:t>
      </w:r>
      <w:r w:rsidRPr="00840ED8">
        <w:rPr>
          <w:rFonts w:ascii="Times New Roman" w:hAnsi="Times New Roman" w:cs="Times New Roman"/>
          <w:sz w:val="20"/>
          <w:szCs w:val="20"/>
        </w:rPr>
        <w:t>ренний мир композитора, двойственность его натуры. Антитезы прояв</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лись и в самом тематизме – фрагментарности и текучести мелодической мысли. </w:t>
      </w:r>
    </w:p>
    <w:p w:rsidR="00DD3450" w:rsidRPr="00840ED8" w:rsidRDefault="00DD3450" w:rsidP="00DD3450">
      <w:pPr>
        <w:ind w:firstLine="340"/>
        <w:jc w:val="right"/>
        <w:rPr>
          <w:rFonts w:ascii="Times New Roman" w:hAnsi="Times New Roman" w:cs="Times New Roman"/>
          <w:i/>
          <w:sz w:val="20"/>
          <w:szCs w:val="20"/>
        </w:rPr>
      </w:pPr>
      <w:r w:rsidRPr="00840ED8">
        <w:rPr>
          <w:rFonts w:ascii="Times New Roman" w:hAnsi="Times New Roman" w:cs="Times New Roman"/>
          <w:i/>
          <w:sz w:val="20"/>
          <w:szCs w:val="20"/>
        </w:rPr>
        <w:t>Пример 6</w:t>
      </w:r>
    </w:p>
    <w:p w:rsidR="00DD3450" w:rsidRPr="00840ED8" w:rsidRDefault="004A5FA1" w:rsidP="004A5FA1">
      <w:pPr>
        <w:ind w:firstLine="0"/>
        <w:jc w:val="center"/>
        <w:rPr>
          <w:rFonts w:ascii="Times New Roman" w:hAnsi="Times New Roman" w:cs="Times New Roman"/>
          <w:sz w:val="20"/>
          <w:szCs w:val="20"/>
        </w:rPr>
      </w:pPr>
      <w:r w:rsidRPr="00285AED">
        <w:rPr>
          <w:rFonts w:ascii="Times New Roman" w:hAnsi="Times New Roman" w:cs="Times New Roman"/>
          <w:noProof/>
          <w:sz w:val="20"/>
          <w:szCs w:val="20"/>
          <w:lang w:eastAsia="ru-RU" w:bidi="ar-SA"/>
        </w:rPr>
        <w:pict>
          <v:shape id="Рисунок 15" o:spid="_x0000_i1046" type="#_x0000_t75" style="width:297.3pt;height:165.7pt;visibility:visible">
            <v:imagedata r:id="rId36" o:title=""/>
          </v:shape>
        </w:pict>
      </w:r>
    </w:p>
    <w:p w:rsidR="00DD3450" w:rsidRPr="00840ED8" w:rsidRDefault="00DD3450" w:rsidP="00DD3450">
      <w:pPr>
        <w:ind w:firstLine="340"/>
        <w:rPr>
          <w:rFonts w:ascii="Times New Roman" w:hAnsi="Times New Roman" w:cs="Times New Roman"/>
          <w:sz w:val="20"/>
          <w:szCs w:val="20"/>
        </w:rPr>
      </w:pPr>
      <w:r w:rsidRPr="00840ED8">
        <w:rPr>
          <w:rFonts w:ascii="Times New Roman" w:hAnsi="Times New Roman" w:cs="Times New Roman"/>
          <w:sz w:val="20"/>
          <w:szCs w:val="20"/>
        </w:rPr>
        <w:t>Лирический (тон) характер мироощущения отражается в подаче тем</w:t>
      </w:r>
      <w:r w:rsidRPr="00840ED8">
        <w:rPr>
          <w:rFonts w:ascii="Times New Roman" w:hAnsi="Times New Roman" w:cs="Times New Roman"/>
          <w:sz w:val="20"/>
          <w:szCs w:val="20"/>
        </w:rPr>
        <w:t>а</w:t>
      </w:r>
      <w:r w:rsidRPr="00840ED8">
        <w:rPr>
          <w:rFonts w:ascii="Times New Roman" w:hAnsi="Times New Roman" w:cs="Times New Roman"/>
          <w:sz w:val="20"/>
          <w:szCs w:val="20"/>
        </w:rPr>
        <w:t>тического материала, в его оформлении. Появление темы из аккомпанир</w:t>
      </w:r>
      <w:r w:rsidRPr="00840ED8">
        <w:rPr>
          <w:rFonts w:ascii="Times New Roman" w:hAnsi="Times New Roman" w:cs="Times New Roman"/>
          <w:sz w:val="20"/>
          <w:szCs w:val="20"/>
        </w:rPr>
        <w:t>у</w:t>
      </w:r>
      <w:r w:rsidRPr="00840ED8">
        <w:rPr>
          <w:rFonts w:ascii="Times New Roman" w:hAnsi="Times New Roman" w:cs="Times New Roman"/>
          <w:sz w:val="20"/>
          <w:szCs w:val="20"/>
        </w:rPr>
        <w:t>ющего фона и «растворение» в нем, гармоническая неустойчивость, си</w:t>
      </w:r>
      <w:r w:rsidRPr="00840ED8">
        <w:rPr>
          <w:rFonts w:ascii="Times New Roman" w:hAnsi="Times New Roman" w:cs="Times New Roman"/>
          <w:sz w:val="20"/>
          <w:szCs w:val="20"/>
        </w:rPr>
        <w:t>н</w:t>
      </w:r>
      <w:r w:rsidRPr="00840ED8">
        <w:rPr>
          <w:rFonts w:ascii="Times New Roman" w:hAnsi="Times New Roman" w:cs="Times New Roman"/>
          <w:sz w:val="20"/>
          <w:szCs w:val="20"/>
        </w:rPr>
        <w:t>таксическая незавершенность вызывают ощущение открытости, недоск</w:t>
      </w:r>
      <w:r w:rsidRPr="00840ED8">
        <w:rPr>
          <w:rFonts w:ascii="Times New Roman" w:hAnsi="Times New Roman" w:cs="Times New Roman"/>
          <w:sz w:val="20"/>
          <w:szCs w:val="20"/>
        </w:rPr>
        <w:t>а</w:t>
      </w:r>
      <w:r w:rsidRPr="00840ED8">
        <w:rPr>
          <w:rFonts w:ascii="Times New Roman" w:hAnsi="Times New Roman" w:cs="Times New Roman"/>
          <w:sz w:val="20"/>
          <w:szCs w:val="20"/>
        </w:rPr>
        <w:t>занности. Романтическую неопределенность, зыбкость придают мелодии маскировка метрических акцентов, ритмическая неравномерность, зап</w:t>
      </w:r>
      <w:r w:rsidRPr="00840ED8">
        <w:rPr>
          <w:rFonts w:ascii="Times New Roman" w:hAnsi="Times New Roman" w:cs="Times New Roman"/>
          <w:sz w:val="20"/>
          <w:szCs w:val="20"/>
        </w:rPr>
        <w:t>е</w:t>
      </w:r>
      <w:r w:rsidRPr="00840ED8">
        <w:rPr>
          <w:rFonts w:ascii="Times New Roman" w:hAnsi="Times New Roman" w:cs="Times New Roman"/>
          <w:sz w:val="20"/>
          <w:szCs w:val="20"/>
        </w:rPr>
        <w:t>чатлевая изменчивость эмоционального состояния, внутреннюю неуравн</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вешенность. И в этом проявляется динамичность музыки Шумана. Все находится в постоянном движении, в непрерывном течении. </w:t>
      </w:r>
    </w:p>
    <w:p w:rsidR="00DD3450" w:rsidRPr="00840ED8" w:rsidRDefault="00DD3450" w:rsidP="00DD3450">
      <w:pPr>
        <w:ind w:firstLine="340"/>
        <w:rPr>
          <w:rFonts w:ascii="Times New Roman" w:hAnsi="Times New Roman" w:cs="Times New Roman"/>
          <w:sz w:val="20"/>
          <w:szCs w:val="20"/>
        </w:rPr>
      </w:pPr>
    </w:p>
    <w:p w:rsidR="00DD3450" w:rsidRPr="00151296" w:rsidRDefault="00DD3450" w:rsidP="00DD3450">
      <w:pPr>
        <w:spacing w:after="120"/>
        <w:ind w:firstLine="340"/>
        <w:rPr>
          <w:rFonts w:ascii="Times New Roman" w:hAnsi="Times New Roman" w:cs="Times New Roman"/>
          <w:b/>
          <w:sz w:val="20"/>
          <w:szCs w:val="20"/>
        </w:rPr>
      </w:pPr>
      <w:r w:rsidRPr="00151296">
        <w:rPr>
          <w:rFonts w:ascii="Times New Roman" w:hAnsi="Times New Roman" w:cs="Times New Roman"/>
          <w:b/>
          <w:sz w:val="20"/>
          <w:szCs w:val="20"/>
        </w:rPr>
        <w:t>Литература</w:t>
      </w:r>
    </w:p>
    <w:p w:rsidR="00DD3450" w:rsidRPr="00151296" w:rsidRDefault="00DD3450" w:rsidP="00DD3450">
      <w:pPr>
        <w:pStyle w:val="aa"/>
        <w:ind w:firstLine="340"/>
        <w:rPr>
          <w:rFonts w:ascii="Times New Roman" w:hAnsi="Times New Roman" w:cs="Times New Roman"/>
          <w:sz w:val="16"/>
        </w:rPr>
      </w:pPr>
      <w:r w:rsidRPr="00151296">
        <w:rPr>
          <w:rFonts w:ascii="Times New Roman" w:hAnsi="Times New Roman" w:cs="Times New Roman"/>
          <w:sz w:val="16"/>
        </w:rPr>
        <w:t>1</w:t>
      </w:r>
      <w:r w:rsidRPr="00840ED8">
        <w:rPr>
          <w:rFonts w:ascii="Times New Roman" w:hAnsi="Times New Roman" w:cs="Times New Roman"/>
          <w:i/>
        </w:rPr>
        <w:t>.</w:t>
      </w:r>
      <w:r w:rsidR="00D8479E">
        <w:rPr>
          <w:rFonts w:ascii="Times New Roman" w:hAnsi="Times New Roman" w:cs="Times New Roman"/>
          <w:i/>
        </w:rPr>
        <w:t> </w:t>
      </w:r>
      <w:r w:rsidRPr="00151296">
        <w:rPr>
          <w:rFonts w:ascii="Times New Roman" w:hAnsi="Times New Roman" w:cs="Times New Roman"/>
          <w:i/>
          <w:sz w:val="16"/>
        </w:rPr>
        <w:t>Бобровский В. П.</w:t>
      </w:r>
      <w:r w:rsidRPr="00151296">
        <w:rPr>
          <w:rFonts w:ascii="Times New Roman" w:hAnsi="Times New Roman" w:cs="Times New Roman"/>
          <w:sz w:val="16"/>
        </w:rPr>
        <w:t xml:space="preserve"> Тематизм как фактор музыкального мышления: Очерки: В 2-х вып. Вып. 1. – М.: Музыка, 1989. </w:t>
      </w:r>
    </w:p>
    <w:p w:rsidR="00DD3450" w:rsidRPr="00151296" w:rsidRDefault="00DD3450" w:rsidP="00DD3450">
      <w:pPr>
        <w:pStyle w:val="aa"/>
        <w:ind w:firstLine="340"/>
        <w:rPr>
          <w:rFonts w:ascii="Times New Roman" w:hAnsi="Times New Roman" w:cs="Times New Roman"/>
          <w:sz w:val="16"/>
        </w:rPr>
      </w:pPr>
      <w:r w:rsidRPr="00151296">
        <w:rPr>
          <w:rFonts w:ascii="Times New Roman" w:hAnsi="Times New Roman" w:cs="Times New Roman"/>
          <w:sz w:val="16"/>
        </w:rPr>
        <w:t xml:space="preserve">2. </w:t>
      </w:r>
      <w:r w:rsidRPr="00151296">
        <w:rPr>
          <w:rFonts w:ascii="Times New Roman" w:hAnsi="Times New Roman" w:cs="Times New Roman"/>
          <w:i/>
          <w:sz w:val="16"/>
        </w:rPr>
        <w:t>Глебов Игорь</w:t>
      </w:r>
      <w:r w:rsidRPr="00151296">
        <w:rPr>
          <w:rFonts w:ascii="Times New Roman" w:hAnsi="Times New Roman" w:cs="Times New Roman"/>
          <w:sz w:val="16"/>
        </w:rPr>
        <w:t xml:space="preserve"> (Асафьев) Вступ. статья // </w:t>
      </w:r>
      <w:r w:rsidRPr="00151296">
        <w:rPr>
          <w:rFonts w:ascii="Times New Roman" w:hAnsi="Times New Roman" w:cs="Times New Roman"/>
          <w:i/>
          <w:sz w:val="16"/>
        </w:rPr>
        <w:t>Шуман Р.</w:t>
      </w:r>
      <w:r w:rsidRPr="00151296">
        <w:rPr>
          <w:rFonts w:ascii="Times New Roman" w:hAnsi="Times New Roman" w:cs="Times New Roman"/>
          <w:sz w:val="16"/>
        </w:rPr>
        <w:t xml:space="preserve"> Песни для голоса с ф-но. – М.,1933. (Тетр. 3). </w:t>
      </w:r>
    </w:p>
    <w:p w:rsidR="00DD3450" w:rsidRPr="00151296" w:rsidRDefault="00DD3450" w:rsidP="00DD3450">
      <w:pPr>
        <w:pStyle w:val="aa"/>
        <w:ind w:firstLine="340"/>
        <w:rPr>
          <w:rFonts w:ascii="Times New Roman" w:hAnsi="Times New Roman" w:cs="Times New Roman"/>
          <w:sz w:val="16"/>
        </w:rPr>
      </w:pPr>
      <w:r w:rsidRPr="00151296">
        <w:rPr>
          <w:rFonts w:ascii="Times New Roman" w:hAnsi="Times New Roman" w:cs="Times New Roman"/>
          <w:sz w:val="16"/>
        </w:rPr>
        <w:t>3.</w:t>
      </w:r>
      <w:r w:rsidRPr="00151296">
        <w:rPr>
          <w:rFonts w:ascii="Times New Roman" w:hAnsi="Times New Roman" w:cs="Times New Roman"/>
          <w:i/>
          <w:sz w:val="16"/>
        </w:rPr>
        <w:t xml:space="preserve"> Гринцер Н. П</w:t>
      </w:r>
      <w:r w:rsidRPr="00151296">
        <w:rPr>
          <w:rFonts w:ascii="Times New Roman" w:hAnsi="Times New Roman" w:cs="Times New Roman"/>
          <w:sz w:val="16"/>
        </w:rPr>
        <w:t>. Древнегреческая «лирика»: значение термина и суть явления // Лирика: генезис и эволюция / Сост. И. Г. Матюшкина, С. Ю. Неклюдов. – М.: Ро</w:t>
      </w:r>
      <w:r w:rsidRPr="00151296">
        <w:rPr>
          <w:rFonts w:ascii="Times New Roman" w:hAnsi="Times New Roman" w:cs="Times New Roman"/>
          <w:sz w:val="16"/>
        </w:rPr>
        <w:t>с</w:t>
      </w:r>
      <w:r w:rsidRPr="00151296">
        <w:rPr>
          <w:rFonts w:ascii="Times New Roman" w:hAnsi="Times New Roman" w:cs="Times New Roman"/>
          <w:sz w:val="16"/>
        </w:rPr>
        <w:t xml:space="preserve">сийск. гос. гуманит. ун-т, 2007. </w:t>
      </w:r>
    </w:p>
    <w:p w:rsidR="00DD3450" w:rsidRPr="00151296" w:rsidRDefault="00DD3450" w:rsidP="00DD3450">
      <w:pPr>
        <w:ind w:firstLine="340"/>
        <w:rPr>
          <w:rFonts w:ascii="Times New Roman" w:hAnsi="Times New Roman" w:cs="Times New Roman"/>
          <w:sz w:val="16"/>
          <w:szCs w:val="20"/>
        </w:rPr>
      </w:pPr>
      <w:r w:rsidRPr="00151296">
        <w:rPr>
          <w:rFonts w:ascii="Times New Roman" w:hAnsi="Times New Roman" w:cs="Times New Roman"/>
          <w:sz w:val="16"/>
          <w:szCs w:val="20"/>
        </w:rPr>
        <w:t>4.</w:t>
      </w:r>
      <w:r w:rsidRPr="00151296">
        <w:rPr>
          <w:rFonts w:ascii="Times New Roman" w:hAnsi="Times New Roman" w:cs="Times New Roman"/>
          <w:i/>
          <w:sz w:val="16"/>
          <w:szCs w:val="20"/>
        </w:rPr>
        <w:t xml:space="preserve"> Житомирский Д. В</w:t>
      </w:r>
      <w:r w:rsidRPr="00151296">
        <w:rPr>
          <w:rFonts w:ascii="Times New Roman" w:hAnsi="Times New Roman" w:cs="Times New Roman"/>
          <w:sz w:val="16"/>
          <w:szCs w:val="20"/>
        </w:rPr>
        <w:t xml:space="preserve">. Роберт Шуман. – М.: Композитор, 2000. </w:t>
      </w:r>
    </w:p>
    <w:p w:rsidR="00DD3450" w:rsidRPr="00151296" w:rsidRDefault="00DD3450" w:rsidP="00DD3450">
      <w:pPr>
        <w:pStyle w:val="aa"/>
        <w:ind w:firstLine="340"/>
        <w:rPr>
          <w:rFonts w:ascii="Times New Roman" w:hAnsi="Times New Roman" w:cs="Times New Roman"/>
          <w:sz w:val="16"/>
        </w:rPr>
      </w:pPr>
      <w:r w:rsidRPr="00151296">
        <w:rPr>
          <w:rFonts w:ascii="Times New Roman" w:hAnsi="Times New Roman" w:cs="Times New Roman"/>
          <w:sz w:val="16"/>
        </w:rPr>
        <w:t>5.</w:t>
      </w:r>
      <w:r w:rsidRPr="00151296">
        <w:rPr>
          <w:rFonts w:ascii="Times New Roman" w:hAnsi="Times New Roman" w:cs="Times New Roman"/>
          <w:i/>
          <w:sz w:val="16"/>
        </w:rPr>
        <w:t xml:space="preserve"> Зенкин К. В</w:t>
      </w:r>
      <w:r w:rsidRPr="00151296">
        <w:rPr>
          <w:rFonts w:ascii="Times New Roman" w:hAnsi="Times New Roman" w:cs="Times New Roman"/>
          <w:sz w:val="16"/>
        </w:rPr>
        <w:t>. Фортепианная миниатюра и пути музыкального рома</w:t>
      </w:r>
      <w:r w:rsidRPr="00151296">
        <w:rPr>
          <w:rFonts w:ascii="Times New Roman" w:hAnsi="Times New Roman" w:cs="Times New Roman"/>
          <w:sz w:val="16"/>
        </w:rPr>
        <w:t>н</w:t>
      </w:r>
      <w:r w:rsidRPr="00151296">
        <w:rPr>
          <w:rFonts w:ascii="Times New Roman" w:hAnsi="Times New Roman" w:cs="Times New Roman"/>
          <w:sz w:val="16"/>
        </w:rPr>
        <w:t xml:space="preserve">тизма: – М., 1997. </w:t>
      </w:r>
    </w:p>
    <w:p w:rsidR="004A5FA1" w:rsidRDefault="00DD3450" w:rsidP="00DD3450">
      <w:pPr>
        <w:pStyle w:val="western"/>
        <w:spacing w:before="0" w:beforeAutospacing="0" w:after="0" w:afterAutospacing="0"/>
        <w:ind w:firstLine="340"/>
        <w:rPr>
          <w:sz w:val="16"/>
          <w:szCs w:val="20"/>
        </w:rPr>
      </w:pPr>
      <w:r w:rsidRPr="00106D51">
        <w:rPr>
          <w:iCs/>
          <w:sz w:val="16"/>
          <w:szCs w:val="20"/>
        </w:rPr>
        <w:t>6.</w:t>
      </w:r>
      <w:r w:rsidR="00106D51">
        <w:rPr>
          <w:i/>
          <w:iCs/>
          <w:sz w:val="16"/>
          <w:szCs w:val="20"/>
        </w:rPr>
        <w:t> </w:t>
      </w:r>
      <w:r w:rsidRPr="00151296">
        <w:rPr>
          <w:i/>
          <w:iCs/>
          <w:sz w:val="16"/>
          <w:szCs w:val="20"/>
        </w:rPr>
        <w:t>Шикина А. Н.</w:t>
      </w:r>
      <w:r w:rsidRPr="00151296">
        <w:rPr>
          <w:rStyle w:val="apple-converted-space"/>
          <w:sz w:val="16"/>
          <w:szCs w:val="20"/>
        </w:rPr>
        <w:t> </w:t>
      </w:r>
      <w:r w:rsidRPr="00151296">
        <w:rPr>
          <w:sz w:val="16"/>
          <w:szCs w:val="20"/>
        </w:rPr>
        <w:t>Стилевые формы творческого самосознания в культуре романтизма (на материале творчества Р. Шумана): Дисс…канд. культурологии. – Кос</w:t>
      </w:r>
      <w:r w:rsidRPr="00151296">
        <w:rPr>
          <w:sz w:val="16"/>
          <w:szCs w:val="20"/>
        </w:rPr>
        <w:t>т</w:t>
      </w:r>
      <w:r w:rsidRPr="00151296">
        <w:rPr>
          <w:sz w:val="16"/>
          <w:szCs w:val="20"/>
        </w:rPr>
        <w:t>рома, 2011.</w:t>
      </w:r>
    </w:p>
    <w:p w:rsidR="004A5FA1" w:rsidRPr="00151296" w:rsidRDefault="004A5FA1" w:rsidP="00DD3450">
      <w:pPr>
        <w:pStyle w:val="western"/>
        <w:spacing w:before="0" w:beforeAutospacing="0" w:after="0" w:afterAutospacing="0"/>
        <w:ind w:firstLine="340"/>
        <w:rPr>
          <w:sz w:val="16"/>
          <w:szCs w:val="20"/>
        </w:rPr>
      </w:pPr>
    </w:p>
    <w:p w:rsidR="00DD3450" w:rsidRPr="00840ED8" w:rsidRDefault="00DD3450" w:rsidP="00DD3450">
      <w:pPr>
        <w:widowControl w:val="0"/>
        <w:spacing w:after="120"/>
        <w:ind w:firstLine="340"/>
        <w:jc w:val="right"/>
        <w:rPr>
          <w:rFonts w:ascii="Times New Roman" w:hAnsi="Times New Roman" w:cs="Times New Roman"/>
          <w:b/>
          <w:sz w:val="20"/>
          <w:szCs w:val="20"/>
        </w:rPr>
      </w:pPr>
      <w:r w:rsidRPr="00840ED8">
        <w:rPr>
          <w:rFonts w:ascii="Times New Roman" w:hAnsi="Times New Roman" w:cs="Times New Roman"/>
          <w:b/>
          <w:sz w:val="20"/>
          <w:szCs w:val="20"/>
        </w:rPr>
        <w:lastRenderedPageBreak/>
        <w:t>М. С. Скребкова-Филатова</w:t>
      </w:r>
    </w:p>
    <w:p w:rsidR="00DD3450" w:rsidRPr="00840ED8" w:rsidRDefault="00DD3450" w:rsidP="00106D51">
      <w:pPr>
        <w:widowControl w:val="0"/>
        <w:ind w:firstLine="0"/>
        <w:jc w:val="center"/>
        <w:rPr>
          <w:rFonts w:ascii="Times New Roman" w:hAnsi="Times New Roman" w:cs="Times New Roman"/>
          <w:b/>
          <w:sz w:val="20"/>
          <w:szCs w:val="20"/>
        </w:rPr>
      </w:pPr>
      <w:r w:rsidRPr="00840ED8">
        <w:rPr>
          <w:rFonts w:ascii="Times New Roman" w:hAnsi="Times New Roman" w:cs="Times New Roman"/>
          <w:b/>
          <w:sz w:val="20"/>
          <w:szCs w:val="20"/>
        </w:rPr>
        <w:t>О  НЕКОТОРЫХ  НОВЫХ  ТРУДАХ  ПО  ПОЛИФОНИИ</w:t>
      </w:r>
    </w:p>
    <w:p w:rsidR="00DD3450" w:rsidRPr="004605EE" w:rsidRDefault="00DD3450" w:rsidP="00DD3450">
      <w:pPr>
        <w:widowControl w:val="0"/>
        <w:spacing w:before="120"/>
        <w:ind w:firstLine="340"/>
        <w:rPr>
          <w:rFonts w:ascii="Times New Roman" w:hAnsi="Times New Roman" w:cs="Times New Roman"/>
          <w:spacing w:val="-4"/>
          <w:sz w:val="20"/>
          <w:szCs w:val="20"/>
        </w:rPr>
      </w:pPr>
      <w:r w:rsidRPr="004605EE">
        <w:rPr>
          <w:rFonts w:ascii="Times New Roman" w:hAnsi="Times New Roman" w:cs="Times New Roman"/>
          <w:spacing w:val="-4"/>
          <w:sz w:val="20"/>
          <w:szCs w:val="20"/>
        </w:rPr>
        <w:t>Недавно из печати вышла книга профессора С.С. Скребкова «Полифон</w:t>
      </w:r>
      <w:r w:rsidRPr="004605EE">
        <w:rPr>
          <w:rFonts w:ascii="Times New Roman" w:hAnsi="Times New Roman" w:cs="Times New Roman"/>
          <w:spacing w:val="-4"/>
          <w:sz w:val="20"/>
          <w:szCs w:val="20"/>
        </w:rPr>
        <w:t>и</w:t>
      </w:r>
      <w:r w:rsidRPr="004605EE">
        <w:rPr>
          <w:rFonts w:ascii="Times New Roman" w:hAnsi="Times New Roman" w:cs="Times New Roman"/>
          <w:spacing w:val="-4"/>
          <w:sz w:val="20"/>
          <w:szCs w:val="20"/>
        </w:rPr>
        <w:t>ческий анализ»</w:t>
      </w:r>
      <w:r w:rsidRPr="004605EE">
        <w:rPr>
          <w:rStyle w:val="a3"/>
          <w:rFonts w:ascii="Times New Roman" w:hAnsi="Times New Roman" w:cs="Times New Roman"/>
          <w:spacing w:val="-4"/>
          <w:sz w:val="20"/>
          <w:szCs w:val="20"/>
        </w:rPr>
        <w:footnoteReference w:id="25"/>
      </w:r>
      <w:r w:rsidRPr="004605EE">
        <w:rPr>
          <w:rFonts w:ascii="Times New Roman" w:hAnsi="Times New Roman" w:cs="Times New Roman"/>
          <w:spacing w:val="-4"/>
          <w:sz w:val="20"/>
          <w:szCs w:val="20"/>
        </w:rPr>
        <w:t>. Этот труд – переиздание первой крупной работы уч</w:t>
      </w:r>
      <w:r w:rsidRPr="004605EE">
        <w:rPr>
          <w:rFonts w:ascii="Times New Roman" w:hAnsi="Times New Roman" w:cs="Times New Roman"/>
          <w:spacing w:val="-4"/>
          <w:sz w:val="20"/>
          <w:szCs w:val="20"/>
        </w:rPr>
        <w:t>е</w:t>
      </w:r>
      <w:r w:rsidRPr="004605EE">
        <w:rPr>
          <w:rFonts w:ascii="Times New Roman" w:hAnsi="Times New Roman" w:cs="Times New Roman"/>
          <w:spacing w:val="-4"/>
          <w:sz w:val="20"/>
          <w:szCs w:val="20"/>
        </w:rPr>
        <w:t xml:space="preserve">ного. Книга уже давно стала раритетом, так как впервые была опубликована в </w:t>
      </w:r>
      <w:smartTag w:uri="urn:schemas-microsoft-com:office:smarttags" w:element="metricconverter">
        <w:smartTagPr>
          <w:attr w:name="ProductID" w:val="1940 г"/>
        </w:smartTagPr>
        <w:r w:rsidRPr="004605EE">
          <w:rPr>
            <w:rFonts w:ascii="Times New Roman" w:hAnsi="Times New Roman" w:cs="Times New Roman"/>
            <w:spacing w:val="-4"/>
            <w:sz w:val="20"/>
            <w:szCs w:val="20"/>
          </w:rPr>
          <w:t>1940 г</w:t>
        </w:r>
      </w:smartTag>
      <w:r w:rsidRPr="004605EE">
        <w:rPr>
          <w:rFonts w:ascii="Times New Roman" w:hAnsi="Times New Roman" w:cs="Times New Roman"/>
          <w:spacing w:val="-4"/>
          <w:sz w:val="20"/>
          <w:szCs w:val="20"/>
        </w:rPr>
        <w:t>. Молодой исследователь обобщил в этой работе не только свои набл</w:t>
      </w:r>
      <w:r w:rsidRPr="004605EE">
        <w:rPr>
          <w:rFonts w:ascii="Times New Roman" w:hAnsi="Times New Roman" w:cs="Times New Roman"/>
          <w:spacing w:val="-4"/>
          <w:sz w:val="20"/>
          <w:szCs w:val="20"/>
        </w:rPr>
        <w:t>ю</w:t>
      </w:r>
      <w:r w:rsidRPr="004605EE">
        <w:rPr>
          <w:rFonts w:ascii="Times New Roman" w:hAnsi="Times New Roman" w:cs="Times New Roman"/>
          <w:spacing w:val="-4"/>
          <w:sz w:val="20"/>
          <w:szCs w:val="20"/>
        </w:rPr>
        <w:t>дения, изложенные в виде докладов на кафедре теории музыки Мо</w:t>
      </w:r>
      <w:r w:rsidRPr="004605EE">
        <w:rPr>
          <w:rFonts w:ascii="Times New Roman" w:hAnsi="Times New Roman" w:cs="Times New Roman"/>
          <w:spacing w:val="-4"/>
          <w:sz w:val="20"/>
          <w:szCs w:val="20"/>
        </w:rPr>
        <w:t>с</w:t>
      </w:r>
      <w:r w:rsidRPr="004605EE">
        <w:rPr>
          <w:rFonts w:ascii="Times New Roman" w:hAnsi="Times New Roman" w:cs="Times New Roman"/>
          <w:spacing w:val="-4"/>
          <w:sz w:val="20"/>
          <w:szCs w:val="20"/>
        </w:rPr>
        <w:t>ковской консерватории, но и собственный опыт преподавания курса полифонии, кот</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рый он в то время начал формировать и затем в течение многих лет вел в Мо</w:t>
      </w:r>
      <w:r w:rsidRPr="004605EE">
        <w:rPr>
          <w:rFonts w:ascii="Times New Roman" w:hAnsi="Times New Roman" w:cs="Times New Roman"/>
          <w:spacing w:val="-4"/>
          <w:sz w:val="20"/>
          <w:szCs w:val="20"/>
        </w:rPr>
        <w:t>с</w:t>
      </w:r>
      <w:r w:rsidRPr="004605EE">
        <w:rPr>
          <w:rFonts w:ascii="Times New Roman" w:hAnsi="Times New Roman" w:cs="Times New Roman"/>
          <w:spacing w:val="-4"/>
          <w:sz w:val="20"/>
          <w:szCs w:val="20"/>
        </w:rPr>
        <w:t>ковской консерватории и Институте им. Гнесиных</w:t>
      </w:r>
      <w:r w:rsidRPr="004605EE">
        <w:rPr>
          <w:rStyle w:val="a3"/>
          <w:rFonts w:ascii="Times New Roman" w:hAnsi="Times New Roman" w:cs="Times New Roman"/>
          <w:spacing w:val="-4"/>
          <w:sz w:val="20"/>
          <w:szCs w:val="20"/>
        </w:rPr>
        <w:footnoteReference w:id="26"/>
      </w:r>
      <w:r w:rsidRPr="004605EE">
        <w:rPr>
          <w:rFonts w:ascii="Times New Roman" w:hAnsi="Times New Roman" w:cs="Times New Roman"/>
          <w:spacing w:val="-4"/>
          <w:sz w:val="20"/>
          <w:szCs w:val="20"/>
        </w:rPr>
        <w:t>.</w:t>
      </w:r>
    </w:p>
    <w:p w:rsidR="00DD3450" w:rsidRPr="004605EE" w:rsidRDefault="00DD3450" w:rsidP="00DD3450">
      <w:pPr>
        <w:widowControl w:val="0"/>
        <w:ind w:firstLine="340"/>
        <w:rPr>
          <w:rFonts w:ascii="Times New Roman" w:hAnsi="Times New Roman" w:cs="Times New Roman"/>
          <w:spacing w:val="-4"/>
          <w:sz w:val="20"/>
          <w:szCs w:val="20"/>
        </w:rPr>
      </w:pPr>
      <w:r w:rsidRPr="004605EE">
        <w:rPr>
          <w:rFonts w:ascii="Times New Roman" w:hAnsi="Times New Roman" w:cs="Times New Roman"/>
          <w:spacing w:val="-4"/>
          <w:sz w:val="20"/>
          <w:szCs w:val="20"/>
        </w:rPr>
        <w:t xml:space="preserve">Новые идеи, обобщения, разработки в области полифонии воплотились после </w:t>
      </w:r>
      <w:smartTag w:uri="urn:schemas-microsoft-com:office:smarttags" w:element="metricconverter">
        <w:smartTagPr>
          <w:attr w:name="ProductID" w:val="1940 г"/>
        </w:smartTagPr>
        <w:r w:rsidRPr="004605EE">
          <w:rPr>
            <w:rFonts w:ascii="Times New Roman" w:hAnsi="Times New Roman" w:cs="Times New Roman"/>
            <w:spacing w:val="-4"/>
            <w:sz w:val="20"/>
            <w:szCs w:val="20"/>
          </w:rPr>
          <w:t>1940 г</w:t>
        </w:r>
      </w:smartTag>
      <w:r w:rsidRPr="004605EE">
        <w:rPr>
          <w:rFonts w:ascii="Times New Roman" w:hAnsi="Times New Roman" w:cs="Times New Roman"/>
          <w:spacing w:val="-4"/>
          <w:sz w:val="20"/>
          <w:szCs w:val="20"/>
        </w:rPr>
        <w:t xml:space="preserve"> в многочисленный статьях, книгах, брошюрах автора. Пом</w:t>
      </w:r>
      <w:r w:rsidRPr="004605EE">
        <w:rPr>
          <w:rFonts w:ascii="Times New Roman" w:hAnsi="Times New Roman" w:cs="Times New Roman"/>
          <w:spacing w:val="-4"/>
          <w:sz w:val="20"/>
          <w:szCs w:val="20"/>
        </w:rPr>
        <w:t>и</w:t>
      </w:r>
      <w:r w:rsidRPr="004605EE">
        <w:rPr>
          <w:rFonts w:ascii="Times New Roman" w:hAnsi="Times New Roman" w:cs="Times New Roman"/>
          <w:spacing w:val="-4"/>
          <w:sz w:val="20"/>
          <w:szCs w:val="20"/>
        </w:rPr>
        <w:t>мо названных публикаций, укажем «Учебник полифонии», монографии «Теория имитационной полифонии» и «Полифония и полифонические формы», ряд статей. Особенно глубоко вопросы полифонии (шире – муз</w:t>
      </w:r>
      <w:r w:rsidRPr="004605EE">
        <w:rPr>
          <w:rFonts w:ascii="Times New Roman" w:hAnsi="Times New Roman" w:cs="Times New Roman"/>
          <w:spacing w:val="-4"/>
          <w:sz w:val="20"/>
          <w:szCs w:val="20"/>
        </w:rPr>
        <w:t>ы</w:t>
      </w:r>
      <w:r w:rsidRPr="004605EE">
        <w:rPr>
          <w:rFonts w:ascii="Times New Roman" w:hAnsi="Times New Roman" w:cs="Times New Roman"/>
          <w:spacing w:val="-4"/>
          <w:sz w:val="20"/>
          <w:szCs w:val="20"/>
        </w:rPr>
        <w:t>кальной фактуры) в ее историческом развитии и связи с другими сторон</w:t>
      </w:r>
      <w:r w:rsidRPr="004605EE">
        <w:rPr>
          <w:rFonts w:ascii="Times New Roman" w:hAnsi="Times New Roman" w:cs="Times New Roman"/>
          <w:spacing w:val="-4"/>
          <w:sz w:val="20"/>
          <w:szCs w:val="20"/>
        </w:rPr>
        <w:t>а</w:t>
      </w:r>
      <w:r w:rsidRPr="004605EE">
        <w:rPr>
          <w:rFonts w:ascii="Times New Roman" w:hAnsi="Times New Roman" w:cs="Times New Roman"/>
          <w:spacing w:val="-4"/>
          <w:sz w:val="20"/>
          <w:szCs w:val="20"/>
        </w:rPr>
        <w:t>ми целого воплощены в монографиях С.С. Скребкова «Художественные принципы музыкальный ст</w:t>
      </w:r>
      <w:r w:rsidRPr="004605EE">
        <w:rPr>
          <w:rFonts w:ascii="Times New Roman" w:hAnsi="Times New Roman" w:cs="Times New Roman"/>
          <w:spacing w:val="-4"/>
          <w:sz w:val="20"/>
          <w:szCs w:val="20"/>
        </w:rPr>
        <w:t>и</w:t>
      </w:r>
      <w:r w:rsidRPr="004605EE">
        <w:rPr>
          <w:rFonts w:ascii="Times New Roman" w:hAnsi="Times New Roman" w:cs="Times New Roman"/>
          <w:spacing w:val="-4"/>
          <w:sz w:val="20"/>
          <w:szCs w:val="20"/>
        </w:rPr>
        <w:t xml:space="preserve">лей» и «Русская хоровая музыка </w:t>
      </w:r>
      <w:r w:rsidRPr="004605EE">
        <w:rPr>
          <w:rFonts w:ascii="Times New Roman" w:hAnsi="Times New Roman" w:cs="Times New Roman"/>
          <w:spacing w:val="-4"/>
          <w:sz w:val="20"/>
          <w:szCs w:val="20"/>
          <w:lang w:val="en-US"/>
        </w:rPr>
        <w:t>XVII</w:t>
      </w:r>
      <w:r w:rsidRPr="004605EE">
        <w:rPr>
          <w:rFonts w:ascii="Times New Roman" w:hAnsi="Times New Roman" w:cs="Times New Roman"/>
          <w:spacing w:val="-4"/>
          <w:sz w:val="20"/>
          <w:szCs w:val="20"/>
        </w:rPr>
        <w:t xml:space="preserve"> – начала </w:t>
      </w:r>
      <w:r w:rsidRPr="004605EE">
        <w:rPr>
          <w:rFonts w:ascii="Times New Roman" w:hAnsi="Times New Roman" w:cs="Times New Roman"/>
          <w:spacing w:val="-4"/>
          <w:sz w:val="20"/>
          <w:szCs w:val="20"/>
          <w:lang w:val="en-US"/>
        </w:rPr>
        <w:t>XVIII</w:t>
      </w:r>
      <w:r w:rsidRPr="004605EE">
        <w:rPr>
          <w:rFonts w:ascii="Times New Roman" w:hAnsi="Times New Roman" w:cs="Times New Roman"/>
          <w:spacing w:val="-4"/>
          <w:sz w:val="20"/>
          <w:szCs w:val="20"/>
        </w:rPr>
        <w:t xml:space="preserve"> века»</w:t>
      </w:r>
      <w:r w:rsidRPr="004605EE">
        <w:rPr>
          <w:rStyle w:val="a3"/>
          <w:rFonts w:ascii="Times New Roman" w:hAnsi="Times New Roman" w:cs="Times New Roman"/>
          <w:spacing w:val="-4"/>
          <w:sz w:val="20"/>
          <w:szCs w:val="20"/>
        </w:rPr>
        <w:footnoteReference w:id="27"/>
      </w:r>
      <w:r w:rsidRPr="004605EE">
        <w:rPr>
          <w:rFonts w:ascii="Times New Roman" w:hAnsi="Times New Roman" w:cs="Times New Roman"/>
          <w:spacing w:val="-4"/>
          <w:sz w:val="20"/>
          <w:szCs w:val="20"/>
        </w:rPr>
        <w:t xml:space="preserve">. </w:t>
      </w:r>
    </w:p>
    <w:p w:rsidR="00DD3450" w:rsidRPr="004605EE" w:rsidRDefault="00DD3450" w:rsidP="00DD3450">
      <w:pPr>
        <w:widowControl w:val="0"/>
        <w:ind w:firstLine="340"/>
        <w:rPr>
          <w:rFonts w:ascii="Times New Roman" w:hAnsi="Times New Roman" w:cs="Times New Roman"/>
          <w:spacing w:val="-4"/>
          <w:sz w:val="20"/>
          <w:szCs w:val="20"/>
        </w:rPr>
      </w:pPr>
      <w:r w:rsidRPr="004605EE">
        <w:rPr>
          <w:rFonts w:ascii="Times New Roman" w:hAnsi="Times New Roman" w:cs="Times New Roman"/>
          <w:spacing w:val="-4"/>
          <w:sz w:val="20"/>
          <w:szCs w:val="20"/>
        </w:rPr>
        <w:t>Идеи С. Скребкова проходили первую «проверку» в его лекционных ку</w:t>
      </w:r>
      <w:r w:rsidRPr="004605EE">
        <w:rPr>
          <w:rFonts w:ascii="Times New Roman" w:hAnsi="Times New Roman" w:cs="Times New Roman"/>
          <w:spacing w:val="-4"/>
          <w:sz w:val="20"/>
          <w:szCs w:val="20"/>
        </w:rPr>
        <w:t>р</w:t>
      </w:r>
      <w:r w:rsidRPr="004605EE">
        <w:rPr>
          <w:rFonts w:ascii="Times New Roman" w:hAnsi="Times New Roman" w:cs="Times New Roman"/>
          <w:spacing w:val="-4"/>
          <w:sz w:val="20"/>
          <w:szCs w:val="20"/>
        </w:rPr>
        <w:t>сах полифонии. Данный обширный лекционный материал представляет бол</w:t>
      </w:r>
      <w:r w:rsidRPr="004605EE">
        <w:rPr>
          <w:rFonts w:ascii="Times New Roman" w:hAnsi="Times New Roman" w:cs="Times New Roman"/>
          <w:spacing w:val="-4"/>
          <w:sz w:val="20"/>
          <w:szCs w:val="20"/>
        </w:rPr>
        <w:t>ь</w:t>
      </w:r>
      <w:r w:rsidRPr="004605EE">
        <w:rPr>
          <w:rFonts w:ascii="Times New Roman" w:hAnsi="Times New Roman" w:cs="Times New Roman"/>
          <w:spacing w:val="-4"/>
          <w:sz w:val="20"/>
          <w:szCs w:val="20"/>
        </w:rPr>
        <w:t>шую научную и учебную ценность: массив лекций ученого в целом состоит из отдельных циклов, каждый из которых читался автором на пр</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тяжении двух лет согласно учебным планам музыкальных вузов. Несмотря на общую уче</w:t>
      </w:r>
      <w:r w:rsidRPr="004605EE">
        <w:rPr>
          <w:rFonts w:ascii="Times New Roman" w:hAnsi="Times New Roman" w:cs="Times New Roman"/>
          <w:spacing w:val="-4"/>
          <w:sz w:val="20"/>
          <w:szCs w:val="20"/>
        </w:rPr>
        <w:t>б</w:t>
      </w:r>
      <w:r w:rsidRPr="004605EE">
        <w:rPr>
          <w:rFonts w:ascii="Times New Roman" w:hAnsi="Times New Roman" w:cs="Times New Roman"/>
          <w:spacing w:val="-4"/>
          <w:sz w:val="20"/>
          <w:szCs w:val="20"/>
        </w:rPr>
        <w:t>но-методическую базу лекций, сами циклы существенно отличаются друг от друга как по направленности на студенческую аудит</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рию (музыковеды или композиторы), так и по привлекаемому музыкал</w:t>
      </w:r>
      <w:r w:rsidRPr="004605EE">
        <w:rPr>
          <w:rFonts w:ascii="Times New Roman" w:hAnsi="Times New Roman" w:cs="Times New Roman"/>
          <w:spacing w:val="-4"/>
          <w:sz w:val="20"/>
          <w:szCs w:val="20"/>
        </w:rPr>
        <w:t>ь</w:t>
      </w:r>
      <w:r w:rsidRPr="004605EE">
        <w:rPr>
          <w:rFonts w:ascii="Times New Roman" w:hAnsi="Times New Roman" w:cs="Times New Roman"/>
          <w:spacing w:val="-4"/>
          <w:sz w:val="20"/>
          <w:szCs w:val="20"/>
        </w:rPr>
        <w:t>ному материалу. Лекции 50-</w:t>
      </w:r>
      <w:r w:rsidRPr="004605EE">
        <w:rPr>
          <w:rFonts w:ascii="Times New Roman" w:hAnsi="Times New Roman" w:cs="Times New Roman"/>
          <w:spacing w:val="-4"/>
          <w:sz w:val="20"/>
          <w:szCs w:val="20"/>
        </w:rPr>
        <w:lastRenderedPageBreak/>
        <w:t>х–60-х гг. включают гораздо больше анализов отечес</w:t>
      </w:r>
      <w:r w:rsidRPr="004605EE">
        <w:rPr>
          <w:rFonts w:ascii="Times New Roman" w:hAnsi="Times New Roman" w:cs="Times New Roman"/>
          <w:spacing w:val="-4"/>
          <w:sz w:val="20"/>
          <w:szCs w:val="20"/>
        </w:rPr>
        <w:t>т</w:t>
      </w:r>
      <w:r w:rsidRPr="004605EE">
        <w:rPr>
          <w:rFonts w:ascii="Times New Roman" w:hAnsi="Times New Roman" w:cs="Times New Roman"/>
          <w:spacing w:val="-4"/>
          <w:sz w:val="20"/>
          <w:szCs w:val="20"/>
        </w:rPr>
        <w:t>венной и зарубежной музыки, чем лекции 30-х–40-х гг. Автор постоянно о</w:t>
      </w:r>
      <w:r w:rsidRPr="004605EE">
        <w:rPr>
          <w:rFonts w:ascii="Times New Roman" w:hAnsi="Times New Roman" w:cs="Times New Roman"/>
          <w:spacing w:val="-4"/>
          <w:sz w:val="20"/>
          <w:szCs w:val="20"/>
        </w:rPr>
        <w:t>б</w:t>
      </w:r>
      <w:r w:rsidRPr="004605EE">
        <w:rPr>
          <w:rFonts w:ascii="Times New Roman" w:hAnsi="Times New Roman" w:cs="Times New Roman"/>
          <w:spacing w:val="-4"/>
          <w:sz w:val="20"/>
          <w:szCs w:val="20"/>
        </w:rPr>
        <w:t>новлял свои лекции, вводил знания по новым опубликованным трудам других музыковедов, по-разному структурировал циклы.</w:t>
      </w:r>
    </w:p>
    <w:p w:rsidR="00DD3450" w:rsidRPr="004605EE" w:rsidRDefault="00DD3450" w:rsidP="00DD3450">
      <w:pPr>
        <w:widowControl w:val="0"/>
        <w:ind w:firstLine="340"/>
        <w:rPr>
          <w:rFonts w:ascii="Times New Roman" w:hAnsi="Times New Roman" w:cs="Times New Roman"/>
          <w:spacing w:val="-4"/>
          <w:sz w:val="20"/>
          <w:szCs w:val="20"/>
        </w:rPr>
      </w:pPr>
      <w:r w:rsidRPr="004605EE">
        <w:rPr>
          <w:rFonts w:ascii="Times New Roman" w:hAnsi="Times New Roman" w:cs="Times New Roman"/>
          <w:spacing w:val="-4"/>
          <w:sz w:val="20"/>
          <w:szCs w:val="20"/>
        </w:rPr>
        <w:t>В архиве С.С. Скребкова содержится значительное количество двухг</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дичных лекционных циклов, прочитанных автором в разные годы. Поэт</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му свед</w:t>
      </w:r>
      <w:r w:rsidRPr="004605EE">
        <w:rPr>
          <w:rFonts w:ascii="Times New Roman" w:hAnsi="Times New Roman" w:cs="Times New Roman"/>
          <w:iCs/>
          <w:spacing w:val="-4"/>
          <w:sz w:val="20"/>
          <w:szCs w:val="20"/>
        </w:rPr>
        <w:t>é</w:t>
      </w:r>
      <w:r w:rsidRPr="004605EE">
        <w:rPr>
          <w:rFonts w:ascii="Times New Roman" w:hAnsi="Times New Roman" w:cs="Times New Roman"/>
          <w:spacing w:val="-4"/>
          <w:sz w:val="20"/>
          <w:szCs w:val="20"/>
        </w:rPr>
        <w:t>ние их в единое целое, как бы нанизанное на один стержень, требует с</w:t>
      </w:r>
      <w:r w:rsidRPr="004605EE">
        <w:rPr>
          <w:rFonts w:ascii="Times New Roman" w:hAnsi="Times New Roman" w:cs="Times New Roman"/>
          <w:spacing w:val="-4"/>
          <w:sz w:val="20"/>
          <w:szCs w:val="20"/>
        </w:rPr>
        <w:t>е</w:t>
      </w:r>
      <w:r w:rsidRPr="004605EE">
        <w:rPr>
          <w:rFonts w:ascii="Times New Roman" w:hAnsi="Times New Roman" w:cs="Times New Roman"/>
          <w:spacing w:val="-4"/>
          <w:sz w:val="20"/>
          <w:szCs w:val="20"/>
        </w:rPr>
        <w:t>рьезной редакционной работы с точки зрения литературного изложения: ус</w:t>
      </w:r>
      <w:r w:rsidRPr="004605EE">
        <w:rPr>
          <w:rFonts w:ascii="Times New Roman" w:hAnsi="Times New Roman" w:cs="Times New Roman"/>
          <w:spacing w:val="-4"/>
          <w:sz w:val="20"/>
          <w:szCs w:val="20"/>
        </w:rPr>
        <w:t>т</w:t>
      </w:r>
      <w:r w:rsidRPr="004605EE">
        <w:rPr>
          <w:rFonts w:ascii="Times New Roman" w:hAnsi="Times New Roman" w:cs="Times New Roman"/>
          <w:spacing w:val="-4"/>
          <w:sz w:val="20"/>
          <w:szCs w:val="20"/>
        </w:rPr>
        <w:t>ная речь лекций должна воплотиться в текст жанра отдельных очерков. Ос</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бую сложность составляет также подбор нотных примеров, указанных авт</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ром в рукописных и машинописных текстах лекций: многие образцы С.С. Скребков вписывал лишь в первые экземпляры лекций, отдавая подг</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товленный материал студентам для ознакомления. К сожалению, в архиве Скребкова сохранились только вторые экземпляры лекций, где многие из примеров отсутствуют. Это приводит к необходимости дост</w:t>
      </w:r>
      <w:r w:rsidRPr="004605EE">
        <w:rPr>
          <w:rFonts w:ascii="Times New Roman" w:hAnsi="Times New Roman" w:cs="Times New Roman"/>
          <w:spacing w:val="-4"/>
          <w:sz w:val="20"/>
          <w:szCs w:val="20"/>
        </w:rPr>
        <w:t>а</w:t>
      </w:r>
      <w:r w:rsidRPr="004605EE">
        <w:rPr>
          <w:rFonts w:ascii="Times New Roman" w:hAnsi="Times New Roman" w:cs="Times New Roman"/>
          <w:spacing w:val="-4"/>
          <w:sz w:val="20"/>
          <w:szCs w:val="20"/>
        </w:rPr>
        <w:t>точно сложного поиска.</w:t>
      </w:r>
    </w:p>
    <w:p w:rsidR="00DD3450" w:rsidRPr="004605EE" w:rsidRDefault="00DD3450" w:rsidP="00DD3450">
      <w:pPr>
        <w:widowControl w:val="0"/>
        <w:ind w:firstLine="340"/>
        <w:rPr>
          <w:rFonts w:ascii="Times New Roman" w:hAnsi="Times New Roman" w:cs="Times New Roman"/>
          <w:spacing w:val="-4"/>
          <w:sz w:val="20"/>
          <w:szCs w:val="20"/>
        </w:rPr>
      </w:pPr>
      <w:r w:rsidRPr="004605EE">
        <w:rPr>
          <w:rFonts w:ascii="Times New Roman" w:hAnsi="Times New Roman" w:cs="Times New Roman"/>
          <w:spacing w:val="-4"/>
          <w:sz w:val="20"/>
          <w:szCs w:val="20"/>
        </w:rPr>
        <w:t>Структура каждого цикла содержала несколько аспектов: историю зар</w:t>
      </w:r>
      <w:r w:rsidRPr="004605EE">
        <w:rPr>
          <w:rFonts w:ascii="Times New Roman" w:hAnsi="Times New Roman" w:cs="Times New Roman"/>
          <w:spacing w:val="-4"/>
          <w:sz w:val="20"/>
          <w:szCs w:val="20"/>
        </w:rPr>
        <w:t>у</w:t>
      </w:r>
      <w:r w:rsidRPr="004605EE">
        <w:rPr>
          <w:rFonts w:ascii="Times New Roman" w:hAnsi="Times New Roman" w:cs="Times New Roman"/>
          <w:spacing w:val="-4"/>
          <w:sz w:val="20"/>
          <w:szCs w:val="20"/>
        </w:rPr>
        <w:t>бежной и русской полифонии, теорию строгого и свободного письма, и</w:t>
      </w:r>
      <w:r w:rsidRPr="004605EE">
        <w:rPr>
          <w:rFonts w:ascii="Times New Roman" w:hAnsi="Times New Roman" w:cs="Times New Roman"/>
          <w:spacing w:val="-4"/>
          <w:sz w:val="20"/>
          <w:szCs w:val="20"/>
        </w:rPr>
        <w:t>н</w:t>
      </w:r>
      <w:r w:rsidRPr="004605EE">
        <w:rPr>
          <w:rFonts w:ascii="Times New Roman" w:hAnsi="Times New Roman" w:cs="Times New Roman"/>
          <w:spacing w:val="-4"/>
          <w:sz w:val="20"/>
          <w:szCs w:val="20"/>
        </w:rPr>
        <w:t>структивно-методические рекомендации по анализу музыкальных пр</w:t>
      </w:r>
      <w:r w:rsidRPr="004605EE">
        <w:rPr>
          <w:rFonts w:ascii="Times New Roman" w:hAnsi="Times New Roman" w:cs="Times New Roman"/>
          <w:spacing w:val="-4"/>
          <w:sz w:val="20"/>
          <w:szCs w:val="20"/>
        </w:rPr>
        <w:t>и</w:t>
      </w:r>
      <w:r w:rsidRPr="004605EE">
        <w:rPr>
          <w:rFonts w:ascii="Times New Roman" w:hAnsi="Times New Roman" w:cs="Times New Roman"/>
          <w:spacing w:val="-4"/>
          <w:sz w:val="20"/>
          <w:szCs w:val="20"/>
        </w:rPr>
        <w:t>меров и по написанию студенческих заданий (сложное многоголосие стр</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гого стиля, стретты, каноны, мотеты, фуги на одну, две или три темы). Предлагался и о</w:t>
      </w:r>
      <w:r w:rsidRPr="004605EE">
        <w:rPr>
          <w:rFonts w:ascii="Times New Roman" w:hAnsi="Times New Roman" w:cs="Times New Roman"/>
          <w:spacing w:val="-4"/>
          <w:sz w:val="20"/>
          <w:szCs w:val="20"/>
        </w:rPr>
        <w:t>б</w:t>
      </w:r>
      <w:r w:rsidRPr="004605EE">
        <w:rPr>
          <w:rFonts w:ascii="Times New Roman" w:hAnsi="Times New Roman" w:cs="Times New Roman"/>
          <w:spacing w:val="-4"/>
          <w:sz w:val="20"/>
          <w:szCs w:val="20"/>
        </w:rPr>
        <w:t>зор научной литературы по полифонии</w:t>
      </w:r>
      <w:r w:rsidRPr="004605EE">
        <w:rPr>
          <w:rStyle w:val="a3"/>
          <w:rFonts w:ascii="Times New Roman" w:hAnsi="Times New Roman" w:cs="Times New Roman"/>
          <w:spacing w:val="-4"/>
          <w:sz w:val="20"/>
          <w:szCs w:val="20"/>
        </w:rPr>
        <w:footnoteReference w:id="28"/>
      </w:r>
      <w:r w:rsidRPr="004605EE">
        <w:rPr>
          <w:rFonts w:ascii="Times New Roman" w:hAnsi="Times New Roman" w:cs="Times New Roman"/>
          <w:spacing w:val="-4"/>
          <w:sz w:val="20"/>
          <w:szCs w:val="20"/>
        </w:rPr>
        <w:t>.</w:t>
      </w:r>
    </w:p>
    <w:p w:rsidR="00DD3450" w:rsidRPr="004605EE" w:rsidRDefault="00DD3450" w:rsidP="00DD3450">
      <w:pPr>
        <w:widowControl w:val="0"/>
        <w:ind w:firstLine="340"/>
        <w:rPr>
          <w:rFonts w:ascii="Times New Roman" w:hAnsi="Times New Roman" w:cs="Times New Roman"/>
          <w:spacing w:val="-4"/>
          <w:sz w:val="20"/>
          <w:szCs w:val="20"/>
        </w:rPr>
      </w:pPr>
      <w:r w:rsidRPr="004605EE">
        <w:rPr>
          <w:rFonts w:ascii="Times New Roman" w:hAnsi="Times New Roman" w:cs="Times New Roman"/>
          <w:spacing w:val="-4"/>
          <w:sz w:val="20"/>
          <w:szCs w:val="20"/>
        </w:rPr>
        <w:t>Инструктивные учебно-методические компоненты лекций были отр</w:t>
      </w:r>
      <w:r w:rsidRPr="004605EE">
        <w:rPr>
          <w:rFonts w:ascii="Times New Roman" w:hAnsi="Times New Roman" w:cs="Times New Roman"/>
          <w:spacing w:val="-4"/>
          <w:sz w:val="20"/>
          <w:szCs w:val="20"/>
        </w:rPr>
        <w:t>а</w:t>
      </w:r>
      <w:r w:rsidRPr="004605EE">
        <w:rPr>
          <w:rFonts w:ascii="Times New Roman" w:hAnsi="Times New Roman" w:cs="Times New Roman"/>
          <w:spacing w:val="-4"/>
          <w:sz w:val="20"/>
          <w:szCs w:val="20"/>
        </w:rPr>
        <w:t>жены автором в Учебнике полифонии, в «Теории имитационной полифонии», в пр</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грамме по полифонии, то есть были опубликованы. Историческая часть ле</w:t>
      </w:r>
      <w:r w:rsidRPr="004605EE">
        <w:rPr>
          <w:rFonts w:ascii="Times New Roman" w:hAnsi="Times New Roman" w:cs="Times New Roman"/>
          <w:spacing w:val="-4"/>
          <w:sz w:val="20"/>
          <w:szCs w:val="20"/>
        </w:rPr>
        <w:t>к</w:t>
      </w:r>
      <w:r w:rsidRPr="004605EE">
        <w:rPr>
          <w:rFonts w:ascii="Times New Roman" w:hAnsi="Times New Roman" w:cs="Times New Roman"/>
          <w:spacing w:val="-4"/>
          <w:sz w:val="20"/>
          <w:szCs w:val="20"/>
        </w:rPr>
        <w:t>ций осталась в основном в рукописном и машинописном виде (за исключен</w:t>
      </w:r>
      <w:r w:rsidRPr="004605EE">
        <w:rPr>
          <w:rFonts w:ascii="Times New Roman" w:hAnsi="Times New Roman" w:cs="Times New Roman"/>
          <w:spacing w:val="-4"/>
          <w:sz w:val="20"/>
          <w:szCs w:val="20"/>
        </w:rPr>
        <w:t>и</w:t>
      </w:r>
      <w:r w:rsidRPr="004605EE">
        <w:rPr>
          <w:rFonts w:ascii="Times New Roman" w:hAnsi="Times New Roman" w:cs="Times New Roman"/>
          <w:spacing w:val="-4"/>
          <w:sz w:val="20"/>
          <w:szCs w:val="20"/>
        </w:rPr>
        <w:t>ем четырех лекций, которые в виде отдельных статей были опубликованы в разные годы)</w:t>
      </w:r>
      <w:r w:rsidRPr="004605EE">
        <w:rPr>
          <w:rStyle w:val="a3"/>
          <w:rFonts w:ascii="Times New Roman" w:hAnsi="Times New Roman" w:cs="Times New Roman"/>
          <w:spacing w:val="-4"/>
          <w:sz w:val="20"/>
          <w:szCs w:val="20"/>
        </w:rPr>
        <w:footnoteReference w:id="29"/>
      </w:r>
      <w:r w:rsidRPr="004605EE">
        <w:rPr>
          <w:rFonts w:ascii="Times New Roman" w:hAnsi="Times New Roman" w:cs="Times New Roman"/>
          <w:spacing w:val="-4"/>
          <w:sz w:val="20"/>
          <w:szCs w:val="20"/>
        </w:rPr>
        <w:t>. Исходя из этого, в данной статье мы предлагаем описание той исторической части лекционного материала, к</w:t>
      </w:r>
      <w:r w:rsidRPr="004605EE">
        <w:rPr>
          <w:rFonts w:ascii="Times New Roman" w:hAnsi="Times New Roman" w:cs="Times New Roman"/>
          <w:spacing w:val="-4"/>
          <w:sz w:val="20"/>
          <w:szCs w:val="20"/>
        </w:rPr>
        <w:t>о</w:t>
      </w:r>
      <w:r w:rsidRPr="004605EE">
        <w:rPr>
          <w:rFonts w:ascii="Times New Roman" w:hAnsi="Times New Roman" w:cs="Times New Roman"/>
          <w:spacing w:val="-4"/>
          <w:sz w:val="20"/>
          <w:szCs w:val="20"/>
        </w:rPr>
        <w:t>торая полностью подготовлена для будущей публикации.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lastRenderedPageBreak/>
        <w:t>В исторических разделах С.С. Скребков раскрывает собственное в</w:t>
      </w:r>
      <w:r w:rsidRPr="00840ED8">
        <w:rPr>
          <w:rFonts w:ascii="Times New Roman" w:hAnsi="Times New Roman" w:cs="Times New Roman"/>
          <w:i/>
          <w:iCs/>
          <w:sz w:val="20"/>
          <w:szCs w:val="20"/>
        </w:rPr>
        <w:t>и</w:t>
      </w:r>
      <w:r w:rsidRPr="00840ED8">
        <w:rPr>
          <w:rFonts w:ascii="Times New Roman" w:hAnsi="Times New Roman" w:cs="Times New Roman"/>
          <w:sz w:val="20"/>
          <w:szCs w:val="20"/>
        </w:rPr>
        <w:t>д</w:t>
      </w:r>
      <w:r w:rsidRPr="00840ED8">
        <w:rPr>
          <w:rFonts w:ascii="Times New Roman" w:hAnsi="Times New Roman" w:cs="Times New Roman"/>
          <w:sz w:val="20"/>
          <w:szCs w:val="20"/>
        </w:rPr>
        <w:t>е</w:t>
      </w:r>
      <w:r w:rsidRPr="00840ED8">
        <w:rPr>
          <w:rFonts w:ascii="Times New Roman" w:hAnsi="Times New Roman" w:cs="Times New Roman"/>
          <w:sz w:val="20"/>
          <w:szCs w:val="20"/>
        </w:rPr>
        <w:t>ние развития музыкально искусства в Европе. Он намечает пять основных этапов, охватывающих огромный период длиной в восемь столетий: Ра</w:t>
      </w:r>
      <w:r w:rsidRPr="00840ED8">
        <w:rPr>
          <w:rFonts w:ascii="Times New Roman" w:hAnsi="Times New Roman" w:cs="Times New Roman"/>
          <w:sz w:val="20"/>
          <w:szCs w:val="20"/>
        </w:rPr>
        <w:t>н</w:t>
      </w:r>
      <w:r w:rsidRPr="00840ED8">
        <w:rPr>
          <w:rFonts w:ascii="Times New Roman" w:hAnsi="Times New Roman" w:cs="Times New Roman"/>
          <w:sz w:val="20"/>
          <w:szCs w:val="20"/>
        </w:rPr>
        <w:t>ний Ренессанс (</w:t>
      </w:r>
      <w:r w:rsidRPr="00840ED8">
        <w:rPr>
          <w:rFonts w:ascii="Times New Roman" w:hAnsi="Times New Roman" w:cs="Times New Roman"/>
          <w:sz w:val="20"/>
          <w:szCs w:val="20"/>
          <w:lang w:val="en-US"/>
        </w:rPr>
        <w:t>XIII</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XIV</w:t>
      </w:r>
      <w:r w:rsidRPr="00840ED8">
        <w:rPr>
          <w:rFonts w:ascii="Times New Roman" w:hAnsi="Times New Roman" w:cs="Times New Roman"/>
          <w:sz w:val="20"/>
          <w:szCs w:val="20"/>
        </w:rPr>
        <w:t xml:space="preserve"> века); Высокий Ренессанс (</w:t>
      </w:r>
      <w:r w:rsidRPr="00840ED8">
        <w:rPr>
          <w:rFonts w:ascii="Times New Roman" w:hAnsi="Times New Roman" w:cs="Times New Roman"/>
          <w:sz w:val="20"/>
          <w:szCs w:val="20"/>
          <w:lang w:val="en-US"/>
        </w:rPr>
        <w:t>XV</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XVI</w:t>
      </w:r>
      <w:r w:rsidRPr="00840ED8">
        <w:rPr>
          <w:rFonts w:ascii="Times New Roman" w:hAnsi="Times New Roman" w:cs="Times New Roman"/>
          <w:sz w:val="20"/>
          <w:szCs w:val="20"/>
        </w:rPr>
        <w:t xml:space="preserve"> века); Баро</w:t>
      </w:r>
      <w:r w:rsidRPr="00840ED8">
        <w:rPr>
          <w:rFonts w:ascii="Times New Roman" w:hAnsi="Times New Roman" w:cs="Times New Roman"/>
          <w:sz w:val="20"/>
          <w:szCs w:val="20"/>
        </w:rPr>
        <w:t>к</w:t>
      </w:r>
      <w:r w:rsidRPr="00840ED8">
        <w:rPr>
          <w:rFonts w:ascii="Times New Roman" w:hAnsi="Times New Roman" w:cs="Times New Roman"/>
          <w:sz w:val="20"/>
          <w:szCs w:val="20"/>
        </w:rPr>
        <w:t>ко (</w:t>
      </w:r>
      <w:r w:rsidRPr="00840ED8">
        <w:rPr>
          <w:rFonts w:ascii="Times New Roman" w:hAnsi="Times New Roman" w:cs="Times New Roman"/>
          <w:sz w:val="20"/>
          <w:szCs w:val="20"/>
          <w:lang w:val="en-US"/>
        </w:rPr>
        <w:t>XVII</w:t>
      </w:r>
      <w:r w:rsidRPr="00840ED8">
        <w:rPr>
          <w:rFonts w:ascii="Times New Roman" w:hAnsi="Times New Roman" w:cs="Times New Roman"/>
          <w:sz w:val="20"/>
          <w:szCs w:val="20"/>
        </w:rPr>
        <w:t xml:space="preserve">–середина </w:t>
      </w:r>
      <w:r w:rsidRPr="00840ED8">
        <w:rPr>
          <w:rFonts w:ascii="Times New Roman" w:hAnsi="Times New Roman" w:cs="Times New Roman"/>
          <w:sz w:val="20"/>
          <w:szCs w:val="20"/>
          <w:lang w:val="en-US"/>
        </w:rPr>
        <w:t>XVIII</w:t>
      </w:r>
      <w:r w:rsidRPr="00840ED8">
        <w:rPr>
          <w:rFonts w:ascii="Times New Roman" w:hAnsi="Times New Roman" w:cs="Times New Roman"/>
          <w:sz w:val="20"/>
          <w:szCs w:val="20"/>
        </w:rPr>
        <w:t xml:space="preserve"> века); классический период, включающий в себя классицизм и романтизм как вершины развития европейской музыки (с</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редина </w:t>
      </w:r>
      <w:r w:rsidRPr="00840ED8">
        <w:rPr>
          <w:rFonts w:ascii="Times New Roman" w:hAnsi="Times New Roman" w:cs="Times New Roman"/>
          <w:sz w:val="20"/>
          <w:szCs w:val="20"/>
          <w:lang w:val="en-US"/>
        </w:rPr>
        <w:t>XVIII</w:t>
      </w:r>
      <w:r w:rsidRPr="00840ED8">
        <w:rPr>
          <w:rFonts w:ascii="Times New Roman" w:hAnsi="Times New Roman" w:cs="Times New Roman"/>
          <w:sz w:val="20"/>
          <w:szCs w:val="20"/>
        </w:rPr>
        <w:t xml:space="preserve">–конец </w:t>
      </w:r>
      <w:r w:rsidRPr="00840ED8">
        <w:rPr>
          <w:rFonts w:ascii="Times New Roman" w:hAnsi="Times New Roman" w:cs="Times New Roman"/>
          <w:sz w:val="20"/>
          <w:szCs w:val="20"/>
          <w:lang w:val="en-US"/>
        </w:rPr>
        <w:t>XIX</w:t>
      </w:r>
      <w:r w:rsidRPr="00840ED8">
        <w:rPr>
          <w:rFonts w:ascii="Times New Roman" w:hAnsi="Times New Roman" w:cs="Times New Roman"/>
          <w:sz w:val="20"/>
          <w:szCs w:val="20"/>
        </w:rPr>
        <w:t xml:space="preserve"> века); музыка ХХ века.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Весь массив лекций С.С. Скребкова по истории полифонии можно условно разделить на несколько блоков: об этом устно сообщал сам пр</w:t>
      </w:r>
      <w:r w:rsidRPr="00840ED8">
        <w:rPr>
          <w:rFonts w:ascii="Times New Roman" w:hAnsi="Times New Roman" w:cs="Times New Roman"/>
          <w:sz w:val="20"/>
          <w:szCs w:val="20"/>
        </w:rPr>
        <w:t>о</w:t>
      </w:r>
      <w:r w:rsidRPr="00840ED8">
        <w:rPr>
          <w:rFonts w:ascii="Times New Roman" w:hAnsi="Times New Roman" w:cs="Times New Roman"/>
          <w:sz w:val="20"/>
          <w:szCs w:val="20"/>
        </w:rPr>
        <w:t>фессор Скребков</w:t>
      </w:r>
      <w:r w:rsidRPr="00840ED8">
        <w:rPr>
          <w:rStyle w:val="a3"/>
          <w:rFonts w:ascii="Times New Roman" w:hAnsi="Times New Roman" w:cs="Times New Roman"/>
          <w:sz w:val="20"/>
          <w:szCs w:val="20"/>
        </w:rPr>
        <w:footnoteReference w:id="30"/>
      </w:r>
      <w:r w:rsidRPr="00840ED8">
        <w:rPr>
          <w:rFonts w:ascii="Times New Roman" w:hAnsi="Times New Roman" w:cs="Times New Roman"/>
          <w:sz w:val="20"/>
          <w:szCs w:val="20"/>
        </w:rPr>
        <w:t>. Эволюцию многоголосия в европейской музыке автор рассматривал в синтезе с другими сторонами и компонентами худож</w:t>
      </w:r>
      <w:r w:rsidRPr="00840ED8">
        <w:rPr>
          <w:rFonts w:ascii="Times New Roman" w:hAnsi="Times New Roman" w:cs="Times New Roman"/>
          <w:sz w:val="20"/>
          <w:szCs w:val="20"/>
        </w:rPr>
        <w:t>е</w:t>
      </w:r>
      <w:r w:rsidRPr="00840ED8">
        <w:rPr>
          <w:rFonts w:ascii="Times New Roman" w:hAnsi="Times New Roman" w:cs="Times New Roman"/>
          <w:sz w:val="20"/>
          <w:szCs w:val="20"/>
        </w:rPr>
        <w:t>ственного целого – ладогармоническими, структурными, жанровыми и другими особенностями. Так, первые разделы посвящены эволюции евр</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пейского многоголосия с </w:t>
      </w:r>
      <w:r w:rsidRPr="00840ED8">
        <w:rPr>
          <w:rFonts w:ascii="Times New Roman" w:hAnsi="Times New Roman" w:cs="Times New Roman"/>
          <w:sz w:val="20"/>
          <w:szCs w:val="20"/>
          <w:lang w:val="en-US"/>
        </w:rPr>
        <w:t>XIII</w:t>
      </w:r>
      <w:r w:rsidRPr="00840ED8">
        <w:rPr>
          <w:rFonts w:ascii="Times New Roman" w:hAnsi="Times New Roman" w:cs="Times New Roman"/>
          <w:sz w:val="20"/>
          <w:szCs w:val="20"/>
        </w:rPr>
        <w:t xml:space="preserve"> по </w:t>
      </w:r>
      <w:r w:rsidRPr="00840ED8">
        <w:rPr>
          <w:rFonts w:ascii="Times New Roman" w:hAnsi="Times New Roman" w:cs="Times New Roman"/>
          <w:sz w:val="20"/>
          <w:szCs w:val="20"/>
          <w:lang w:val="en-US"/>
        </w:rPr>
        <w:t>XVI</w:t>
      </w:r>
      <w:r w:rsidRPr="00840ED8">
        <w:rPr>
          <w:rFonts w:ascii="Times New Roman" w:hAnsi="Times New Roman" w:cs="Times New Roman"/>
          <w:sz w:val="20"/>
          <w:szCs w:val="20"/>
        </w:rPr>
        <w:t xml:space="preserve"> век. Лектор начинал свой курс с из</w:t>
      </w:r>
      <w:r w:rsidRPr="00840ED8">
        <w:rPr>
          <w:rFonts w:ascii="Times New Roman" w:hAnsi="Times New Roman" w:cs="Times New Roman"/>
          <w:sz w:val="20"/>
          <w:szCs w:val="20"/>
        </w:rPr>
        <w:t>у</w:t>
      </w:r>
      <w:r w:rsidRPr="00840ED8">
        <w:rPr>
          <w:rFonts w:ascii="Times New Roman" w:hAnsi="Times New Roman" w:cs="Times New Roman"/>
          <w:sz w:val="20"/>
          <w:szCs w:val="20"/>
        </w:rPr>
        <w:t xml:space="preserve">чения стиля Раннего Ренессанса. Этот стиль, как пишет автор, </w:t>
      </w:r>
      <w:r w:rsidRPr="00840ED8">
        <w:rPr>
          <w:rFonts w:ascii="Times New Roman" w:hAnsi="Times New Roman" w:cs="Times New Roman"/>
          <w:i/>
          <w:iCs/>
          <w:sz w:val="20"/>
          <w:szCs w:val="20"/>
        </w:rPr>
        <w:t>«необыкн</w:t>
      </w:r>
      <w:r w:rsidRPr="00840ED8">
        <w:rPr>
          <w:rFonts w:ascii="Times New Roman" w:hAnsi="Times New Roman" w:cs="Times New Roman"/>
          <w:i/>
          <w:iCs/>
          <w:sz w:val="20"/>
          <w:szCs w:val="20"/>
        </w:rPr>
        <w:t>о</w:t>
      </w:r>
      <w:r w:rsidRPr="00840ED8">
        <w:rPr>
          <w:rFonts w:ascii="Times New Roman" w:hAnsi="Times New Roman" w:cs="Times New Roman"/>
          <w:i/>
          <w:iCs/>
          <w:sz w:val="20"/>
          <w:szCs w:val="20"/>
        </w:rPr>
        <w:t>венно и</w:t>
      </w:r>
      <w:r w:rsidRPr="00840ED8">
        <w:rPr>
          <w:rFonts w:ascii="Times New Roman" w:hAnsi="Times New Roman" w:cs="Times New Roman"/>
          <w:i/>
          <w:iCs/>
          <w:sz w:val="20"/>
          <w:szCs w:val="20"/>
        </w:rPr>
        <w:t>н</w:t>
      </w:r>
      <w:r w:rsidRPr="00840ED8">
        <w:rPr>
          <w:rFonts w:ascii="Times New Roman" w:hAnsi="Times New Roman" w:cs="Times New Roman"/>
          <w:i/>
          <w:iCs/>
          <w:sz w:val="20"/>
          <w:szCs w:val="20"/>
        </w:rPr>
        <w:t>тересен. Его действительно можно назвать “колыбелью“ всех последу</w:t>
      </w:r>
      <w:r w:rsidRPr="00840ED8">
        <w:rPr>
          <w:rFonts w:ascii="Times New Roman" w:hAnsi="Times New Roman" w:cs="Times New Roman"/>
          <w:i/>
          <w:iCs/>
          <w:sz w:val="20"/>
          <w:szCs w:val="20"/>
        </w:rPr>
        <w:t>ю</w:t>
      </w:r>
      <w:r w:rsidRPr="00840ED8">
        <w:rPr>
          <w:rFonts w:ascii="Times New Roman" w:hAnsi="Times New Roman" w:cs="Times New Roman"/>
          <w:i/>
          <w:iCs/>
          <w:sz w:val="20"/>
          <w:szCs w:val="20"/>
        </w:rPr>
        <w:t>щих стилей»</w:t>
      </w:r>
      <w:r w:rsidRPr="00840ED8">
        <w:rPr>
          <w:rFonts w:ascii="Times New Roman" w:hAnsi="Times New Roman" w:cs="Times New Roman"/>
          <w:sz w:val="20"/>
          <w:szCs w:val="20"/>
        </w:rPr>
        <w:t>. Основным типом музыкальной фактуры на этом этапе ист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рии европейской музыки ученый считает хоровую гетерофонию. Именно в ней, как показано в тексте лекций, содержатся </w:t>
      </w:r>
      <w:r w:rsidRPr="00840ED8">
        <w:rPr>
          <w:rFonts w:ascii="Times New Roman" w:hAnsi="Times New Roman" w:cs="Times New Roman"/>
          <w:i/>
          <w:iCs/>
          <w:sz w:val="20"/>
          <w:szCs w:val="20"/>
        </w:rPr>
        <w:t>«ростки, элеме</w:t>
      </w:r>
      <w:r w:rsidRPr="00840ED8">
        <w:rPr>
          <w:rFonts w:ascii="Times New Roman" w:hAnsi="Times New Roman" w:cs="Times New Roman"/>
          <w:i/>
          <w:iCs/>
          <w:sz w:val="20"/>
          <w:szCs w:val="20"/>
        </w:rPr>
        <w:t>н</w:t>
      </w:r>
      <w:r w:rsidRPr="00840ED8">
        <w:rPr>
          <w:rFonts w:ascii="Times New Roman" w:hAnsi="Times New Roman" w:cs="Times New Roman"/>
          <w:i/>
          <w:iCs/>
          <w:sz w:val="20"/>
          <w:szCs w:val="20"/>
        </w:rPr>
        <w:t>ты всех будущих фактурных типов»</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Рассматривая хоровую гетерофонию как платформу для будущих т</w:t>
      </w:r>
      <w:r w:rsidRPr="00840ED8">
        <w:rPr>
          <w:rFonts w:ascii="Times New Roman" w:hAnsi="Times New Roman" w:cs="Times New Roman"/>
          <w:sz w:val="20"/>
          <w:szCs w:val="20"/>
        </w:rPr>
        <w:t>и</w:t>
      </w:r>
      <w:r w:rsidRPr="00840ED8">
        <w:rPr>
          <w:rFonts w:ascii="Times New Roman" w:hAnsi="Times New Roman" w:cs="Times New Roman"/>
          <w:sz w:val="20"/>
          <w:szCs w:val="20"/>
        </w:rPr>
        <w:t>пов фактуры, ученый одновременно указывает на истоки гетерофонии – древнюю монодию. Таким образом, каждые последующий этап развития полифонии анализируется автором в одновременном взаимодействии пр</w:t>
      </w:r>
      <w:r w:rsidRPr="00840ED8">
        <w:rPr>
          <w:rFonts w:ascii="Times New Roman" w:hAnsi="Times New Roman" w:cs="Times New Roman"/>
          <w:sz w:val="20"/>
          <w:szCs w:val="20"/>
        </w:rPr>
        <w:t>о</w:t>
      </w:r>
      <w:r w:rsidRPr="00840ED8">
        <w:rPr>
          <w:rFonts w:ascii="Times New Roman" w:hAnsi="Times New Roman" w:cs="Times New Roman"/>
          <w:sz w:val="20"/>
          <w:szCs w:val="20"/>
        </w:rPr>
        <w:t>шлого и будущего. Этот диалектический подход прослеживается красной нитью через все разделы лекционного массива.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Постепенное «рождение» имитационной полифонии, глубинные пр</w:t>
      </w:r>
      <w:r w:rsidRPr="00840ED8">
        <w:rPr>
          <w:rFonts w:ascii="Times New Roman" w:hAnsi="Times New Roman" w:cs="Times New Roman"/>
          <w:sz w:val="20"/>
          <w:szCs w:val="20"/>
        </w:rPr>
        <w:t>о</w:t>
      </w:r>
      <w:r w:rsidRPr="00840ED8">
        <w:rPr>
          <w:rFonts w:ascii="Times New Roman" w:hAnsi="Times New Roman" w:cs="Times New Roman"/>
          <w:sz w:val="20"/>
          <w:szCs w:val="20"/>
        </w:rPr>
        <w:t>цессы в ладогармонической области, в музыкальной форме продемонстр</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рованы на основе множества убедительных музыкальных примеров. В них автор прослеживает «цепь» фактурных модификаций в стиле Высокого Ренессанса </w:t>
      </w:r>
      <w:r w:rsidRPr="00840ED8">
        <w:rPr>
          <w:rFonts w:ascii="Times New Roman" w:hAnsi="Times New Roman" w:cs="Times New Roman"/>
          <w:sz w:val="20"/>
          <w:szCs w:val="20"/>
          <w:lang w:val="en-US"/>
        </w:rPr>
        <w:t>XV</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XVI</w:t>
      </w:r>
      <w:r w:rsidRPr="00840ED8">
        <w:rPr>
          <w:rFonts w:ascii="Times New Roman" w:hAnsi="Times New Roman" w:cs="Times New Roman"/>
          <w:sz w:val="20"/>
          <w:szCs w:val="20"/>
        </w:rPr>
        <w:t xml:space="preserve"> веков, который явился важнейшим звеном в историч</w:t>
      </w:r>
      <w:r w:rsidRPr="00840ED8">
        <w:rPr>
          <w:rFonts w:ascii="Times New Roman" w:hAnsi="Times New Roman" w:cs="Times New Roman"/>
          <w:sz w:val="20"/>
          <w:szCs w:val="20"/>
        </w:rPr>
        <w:t>е</w:t>
      </w:r>
      <w:r w:rsidRPr="00840ED8">
        <w:rPr>
          <w:rFonts w:ascii="Times New Roman" w:hAnsi="Times New Roman" w:cs="Times New Roman"/>
          <w:sz w:val="20"/>
          <w:szCs w:val="20"/>
        </w:rPr>
        <w:t>ском развитии европейской музыки.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СС. Скребков доносит до своих слушателей идею о том, что основой различия между разными видами фактуры становится жанровый характер тематизма. Уже в эпоху строгого стиля тема начинает играть роль «перс</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нажа». Музыканты </w:t>
      </w:r>
      <w:r w:rsidRPr="00840ED8">
        <w:rPr>
          <w:rFonts w:ascii="Times New Roman" w:hAnsi="Times New Roman" w:cs="Times New Roman"/>
          <w:sz w:val="20"/>
          <w:szCs w:val="20"/>
          <w:lang w:val="en-US"/>
        </w:rPr>
        <w:t>XVI</w:t>
      </w:r>
      <w:r w:rsidRPr="00840ED8">
        <w:rPr>
          <w:rFonts w:ascii="Times New Roman" w:hAnsi="Times New Roman" w:cs="Times New Roman"/>
          <w:sz w:val="20"/>
          <w:szCs w:val="20"/>
        </w:rPr>
        <w:t xml:space="preserve"> века все глубже осознают процессы, закономерно происходящие в музыкальном искусстве. </w:t>
      </w:r>
      <w:r w:rsidRPr="00840ED8">
        <w:rPr>
          <w:rFonts w:ascii="Times New Roman" w:hAnsi="Times New Roman" w:cs="Times New Roman"/>
          <w:i/>
          <w:iCs/>
          <w:sz w:val="20"/>
          <w:szCs w:val="20"/>
        </w:rPr>
        <w:t xml:space="preserve">«И теория, и практика </w:t>
      </w:r>
      <w:r w:rsidRPr="00840ED8">
        <w:rPr>
          <w:rFonts w:ascii="Times New Roman" w:hAnsi="Times New Roman" w:cs="Times New Roman"/>
          <w:i/>
          <w:iCs/>
          <w:sz w:val="20"/>
          <w:szCs w:val="20"/>
          <w:lang w:val="en-US"/>
        </w:rPr>
        <w:t>XVI</w:t>
      </w:r>
      <w:r w:rsidRPr="00840ED8">
        <w:rPr>
          <w:rFonts w:ascii="Times New Roman" w:hAnsi="Times New Roman" w:cs="Times New Roman"/>
          <w:i/>
          <w:iCs/>
          <w:sz w:val="20"/>
          <w:szCs w:val="20"/>
        </w:rPr>
        <w:t xml:space="preserve"> века отразила в себе появившуюся свободу и мелодическую самостоятельность </w:t>
      </w:r>
      <w:r w:rsidRPr="00840ED8">
        <w:rPr>
          <w:rFonts w:ascii="Times New Roman" w:hAnsi="Times New Roman" w:cs="Times New Roman"/>
          <w:i/>
          <w:iCs/>
          <w:sz w:val="20"/>
          <w:szCs w:val="20"/>
        </w:rPr>
        <w:lastRenderedPageBreak/>
        <w:t>голосов в ткани, т. е. те самые эстетические качества музыки, которые были завоеваны искусством Высокого Ренессанса»,</w:t>
      </w:r>
      <w:r w:rsidRPr="00840ED8">
        <w:rPr>
          <w:rFonts w:ascii="Times New Roman" w:hAnsi="Times New Roman" w:cs="Times New Roman"/>
          <w:sz w:val="20"/>
          <w:szCs w:val="20"/>
        </w:rPr>
        <w:t xml:space="preserve"> – утверждал в лекциях профессор Скребков. В дальнейшем эти идеи в значительно б</w:t>
      </w:r>
      <w:r w:rsidRPr="00840ED8">
        <w:rPr>
          <w:rFonts w:ascii="Times New Roman" w:hAnsi="Times New Roman" w:cs="Times New Roman"/>
          <w:iCs/>
          <w:sz w:val="20"/>
          <w:szCs w:val="20"/>
        </w:rPr>
        <w:t>ó</w:t>
      </w:r>
      <w:r w:rsidRPr="00840ED8">
        <w:rPr>
          <w:rFonts w:ascii="Times New Roman" w:hAnsi="Times New Roman" w:cs="Times New Roman"/>
          <w:sz w:val="20"/>
          <w:szCs w:val="20"/>
        </w:rPr>
        <w:t>льшем ма</w:t>
      </w:r>
      <w:r w:rsidRPr="00840ED8">
        <w:rPr>
          <w:rFonts w:ascii="Times New Roman" w:hAnsi="Times New Roman" w:cs="Times New Roman"/>
          <w:sz w:val="20"/>
          <w:szCs w:val="20"/>
        </w:rPr>
        <w:t>с</w:t>
      </w:r>
      <w:r w:rsidRPr="00840ED8">
        <w:rPr>
          <w:rFonts w:ascii="Times New Roman" w:hAnsi="Times New Roman" w:cs="Times New Roman"/>
          <w:sz w:val="20"/>
          <w:szCs w:val="20"/>
        </w:rPr>
        <w:t>штабе были раскрыты им на страницах монографии «Художественные принципы музыкальных стилей».</w:t>
      </w:r>
    </w:p>
    <w:p w:rsidR="00DD3450" w:rsidRPr="00840ED8" w:rsidRDefault="00DD3450" w:rsidP="00DD3450">
      <w:pPr>
        <w:widowControl w:val="0"/>
        <w:ind w:firstLine="340"/>
        <w:rPr>
          <w:rFonts w:ascii="Times New Roman" w:hAnsi="Times New Roman" w:cs="Times New Roman"/>
          <w:i/>
          <w:sz w:val="20"/>
          <w:szCs w:val="20"/>
        </w:rPr>
      </w:pPr>
      <w:r w:rsidRPr="00840ED8">
        <w:rPr>
          <w:rFonts w:ascii="Times New Roman" w:hAnsi="Times New Roman" w:cs="Times New Roman"/>
          <w:sz w:val="20"/>
          <w:szCs w:val="20"/>
        </w:rPr>
        <w:t xml:space="preserve">В заключительной лекции этих разделов С.С. Скребков анализирует ладогармонической системы на протяжении </w:t>
      </w:r>
      <w:r w:rsidRPr="00840ED8">
        <w:rPr>
          <w:rFonts w:ascii="Times New Roman" w:hAnsi="Times New Roman" w:cs="Times New Roman"/>
          <w:sz w:val="20"/>
          <w:szCs w:val="20"/>
          <w:lang w:val="en-US"/>
        </w:rPr>
        <w:t>XVI</w:t>
      </w:r>
      <w:r w:rsidRPr="00840ED8">
        <w:rPr>
          <w:rFonts w:ascii="Times New Roman" w:hAnsi="Times New Roman" w:cs="Times New Roman"/>
          <w:sz w:val="20"/>
          <w:szCs w:val="20"/>
        </w:rPr>
        <w:t xml:space="preserve"> века. Сравнивая музыку Ж. Депре и Дж. Палестрины, создававших свои шедевры соответственно в первой и во второй половине столетия, автор пишет, что в их творчестве </w:t>
      </w:r>
      <w:r w:rsidRPr="00840ED8">
        <w:rPr>
          <w:rFonts w:ascii="Times New Roman" w:hAnsi="Times New Roman" w:cs="Times New Roman"/>
          <w:i/>
          <w:iCs/>
          <w:sz w:val="20"/>
          <w:szCs w:val="20"/>
        </w:rPr>
        <w:t>«отражается, словно в зеркале, историческая эволюция европейской м</w:t>
      </w:r>
      <w:r w:rsidRPr="00840ED8">
        <w:rPr>
          <w:rFonts w:ascii="Times New Roman" w:hAnsi="Times New Roman" w:cs="Times New Roman"/>
          <w:i/>
          <w:iCs/>
          <w:sz w:val="20"/>
          <w:szCs w:val="20"/>
        </w:rPr>
        <w:t>у</w:t>
      </w:r>
      <w:r w:rsidRPr="00840ED8">
        <w:rPr>
          <w:rFonts w:ascii="Times New Roman" w:hAnsi="Times New Roman" w:cs="Times New Roman"/>
          <w:i/>
          <w:iCs/>
          <w:sz w:val="20"/>
          <w:szCs w:val="20"/>
        </w:rPr>
        <w:t>зыки с позиций ее ладовой и гармонической природы. Гениальные прозр</w:t>
      </w:r>
      <w:r w:rsidRPr="00840ED8">
        <w:rPr>
          <w:rFonts w:ascii="Times New Roman" w:hAnsi="Times New Roman" w:cs="Times New Roman"/>
          <w:i/>
          <w:iCs/>
          <w:sz w:val="20"/>
          <w:szCs w:val="20"/>
        </w:rPr>
        <w:t>е</w:t>
      </w:r>
      <w:r w:rsidRPr="00840ED8">
        <w:rPr>
          <w:rFonts w:ascii="Times New Roman" w:hAnsi="Times New Roman" w:cs="Times New Roman"/>
          <w:i/>
          <w:iCs/>
          <w:sz w:val="20"/>
          <w:szCs w:val="20"/>
        </w:rPr>
        <w:t xml:space="preserve">ния композиторов оказались судьбоносными – все последующее развитие музыкального искусства Европы опиралось на тенденции, заложенные в </w:t>
      </w:r>
      <w:r w:rsidRPr="00840ED8">
        <w:rPr>
          <w:rFonts w:ascii="Times New Roman" w:hAnsi="Times New Roman" w:cs="Times New Roman"/>
          <w:i/>
          <w:iCs/>
          <w:sz w:val="20"/>
          <w:szCs w:val="20"/>
          <w:lang w:val="en-US"/>
        </w:rPr>
        <w:t>XVI</w:t>
      </w:r>
      <w:r w:rsidRPr="00840ED8">
        <w:rPr>
          <w:rFonts w:ascii="Times New Roman" w:hAnsi="Times New Roman" w:cs="Times New Roman"/>
          <w:i/>
          <w:iCs/>
          <w:sz w:val="20"/>
          <w:szCs w:val="20"/>
        </w:rPr>
        <w:t xml:space="preserve"> веке»</w:t>
      </w:r>
      <w:r w:rsidRPr="00840ED8">
        <w:rPr>
          <w:rFonts w:ascii="Times New Roman" w:hAnsi="Times New Roman" w:cs="Times New Roman"/>
          <w:i/>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Лекции, в которых изучался свободный стиль полифонии эпохи баро</w:t>
      </w:r>
      <w:r w:rsidRPr="00840ED8">
        <w:rPr>
          <w:rFonts w:ascii="Times New Roman" w:hAnsi="Times New Roman" w:cs="Times New Roman"/>
          <w:sz w:val="20"/>
          <w:szCs w:val="20"/>
        </w:rPr>
        <w:t>к</w:t>
      </w:r>
      <w:r w:rsidRPr="00840ED8">
        <w:rPr>
          <w:rFonts w:ascii="Times New Roman" w:hAnsi="Times New Roman" w:cs="Times New Roman"/>
          <w:sz w:val="20"/>
          <w:szCs w:val="20"/>
        </w:rPr>
        <w:t>ко (</w:t>
      </w:r>
      <w:r w:rsidRPr="00840ED8">
        <w:rPr>
          <w:rFonts w:ascii="Times New Roman" w:hAnsi="Times New Roman" w:cs="Times New Roman"/>
          <w:sz w:val="20"/>
          <w:szCs w:val="20"/>
          <w:lang w:val="en-US"/>
        </w:rPr>
        <w:t>XVII</w:t>
      </w:r>
      <w:r w:rsidRPr="00840ED8">
        <w:rPr>
          <w:rFonts w:ascii="Times New Roman" w:hAnsi="Times New Roman" w:cs="Times New Roman"/>
          <w:sz w:val="20"/>
          <w:szCs w:val="20"/>
        </w:rPr>
        <w:t xml:space="preserve">–середина </w:t>
      </w:r>
      <w:r w:rsidRPr="00840ED8">
        <w:rPr>
          <w:rFonts w:ascii="Times New Roman" w:hAnsi="Times New Roman" w:cs="Times New Roman"/>
          <w:sz w:val="20"/>
          <w:szCs w:val="20"/>
          <w:lang w:val="en-US"/>
        </w:rPr>
        <w:t>XVIII</w:t>
      </w:r>
      <w:r w:rsidRPr="00840ED8">
        <w:rPr>
          <w:rFonts w:ascii="Times New Roman" w:hAnsi="Times New Roman" w:cs="Times New Roman"/>
          <w:sz w:val="20"/>
          <w:szCs w:val="20"/>
        </w:rPr>
        <w:t xml:space="preserve"> века), в основном освещали творчество И.С. Баха. Профессор Скребков обращает самое пристальное внимание на тематизм в имитационной баховской полифонии, акцентируя его отличия от темати</w:t>
      </w:r>
      <w:r w:rsidRPr="00840ED8">
        <w:rPr>
          <w:rFonts w:ascii="Times New Roman" w:hAnsi="Times New Roman" w:cs="Times New Roman"/>
          <w:sz w:val="20"/>
          <w:szCs w:val="20"/>
        </w:rPr>
        <w:t>з</w:t>
      </w:r>
      <w:r w:rsidRPr="00840ED8">
        <w:rPr>
          <w:rFonts w:ascii="Times New Roman" w:hAnsi="Times New Roman" w:cs="Times New Roman"/>
          <w:sz w:val="20"/>
          <w:szCs w:val="20"/>
        </w:rPr>
        <w:t xml:space="preserve">ма строгого стиля предыдущей эпохи. </w:t>
      </w:r>
      <w:r w:rsidRPr="00840ED8">
        <w:rPr>
          <w:rFonts w:ascii="Times New Roman" w:hAnsi="Times New Roman" w:cs="Times New Roman"/>
          <w:i/>
          <w:iCs/>
          <w:sz w:val="20"/>
          <w:szCs w:val="20"/>
        </w:rPr>
        <w:t>«Тема Баха обладает интонацио</w:t>
      </w:r>
      <w:r w:rsidRPr="00840ED8">
        <w:rPr>
          <w:rFonts w:ascii="Times New Roman" w:hAnsi="Times New Roman" w:cs="Times New Roman"/>
          <w:i/>
          <w:iCs/>
          <w:sz w:val="20"/>
          <w:szCs w:val="20"/>
        </w:rPr>
        <w:t>н</w:t>
      </w:r>
      <w:r w:rsidRPr="00840ED8">
        <w:rPr>
          <w:rFonts w:ascii="Times New Roman" w:hAnsi="Times New Roman" w:cs="Times New Roman"/>
          <w:i/>
          <w:iCs/>
          <w:sz w:val="20"/>
          <w:szCs w:val="20"/>
        </w:rPr>
        <w:t xml:space="preserve">ной индивидуализированностью &lt; … &gt;. Это – интонация сольного пения, сложившегося в оперном искусстве </w:t>
      </w:r>
      <w:r w:rsidRPr="00840ED8">
        <w:rPr>
          <w:rFonts w:ascii="Times New Roman" w:hAnsi="Times New Roman" w:cs="Times New Roman"/>
          <w:i/>
          <w:iCs/>
          <w:sz w:val="20"/>
          <w:szCs w:val="20"/>
          <w:lang w:val="en-US"/>
        </w:rPr>
        <w:t>XVII</w:t>
      </w:r>
      <w:r w:rsidRPr="00840ED8">
        <w:rPr>
          <w:rFonts w:ascii="Times New Roman" w:hAnsi="Times New Roman" w:cs="Times New Roman"/>
          <w:i/>
          <w:iCs/>
          <w:sz w:val="20"/>
          <w:szCs w:val="20"/>
        </w:rPr>
        <w:t xml:space="preserve"> века»,</w:t>
      </w:r>
      <w:r w:rsidRPr="00840ED8">
        <w:rPr>
          <w:rFonts w:ascii="Times New Roman" w:hAnsi="Times New Roman" w:cs="Times New Roman"/>
          <w:sz w:val="20"/>
          <w:szCs w:val="20"/>
        </w:rPr>
        <w:t xml:space="preserve"> – пишет автор. Он показ</w:t>
      </w:r>
      <w:r w:rsidRPr="00840ED8">
        <w:rPr>
          <w:rFonts w:ascii="Times New Roman" w:hAnsi="Times New Roman" w:cs="Times New Roman"/>
          <w:sz w:val="20"/>
          <w:szCs w:val="20"/>
        </w:rPr>
        <w:t>ы</w:t>
      </w:r>
      <w:r w:rsidRPr="00840ED8">
        <w:rPr>
          <w:rFonts w:ascii="Times New Roman" w:hAnsi="Times New Roman" w:cs="Times New Roman"/>
          <w:sz w:val="20"/>
          <w:szCs w:val="20"/>
        </w:rPr>
        <w:t>вает глубинные жанровые отличия более прогрессивного принципа сол</w:t>
      </w:r>
      <w:r w:rsidRPr="00840ED8">
        <w:rPr>
          <w:rFonts w:ascii="Times New Roman" w:hAnsi="Times New Roman" w:cs="Times New Roman"/>
          <w:sz w:val="20"/>
          <w:szCs w:val="20"/>
        </w:rPr>
        <w:t>ь</w:t>
      </w:r>
      <w:r w:rsidRPr="00840ED8">
        <w:rPr>
          <w:rFonts w:ascii="Times New Roman" w:hAnsi="Times New Roman" w:cs="Times New Roman"/>
          <w:sz w:val="20"/>
          <w:szCs w:val="20"/>
        </w:rPr>
        <w:t>ности от древних традиций хоровой коллективности пения (даже и в и</w:t>
      </w:r>
      <w:r w:rsidRPr="00840ED8">
        <w:rPr>
          <w:rFonts w:ascii="Times New Roman" w:hAnsi="Times New Roman" w:cs="Times New Roman"/>
          <w:sz w:val="20"/>
          <w:szCs w:val="20"/>
        </w:rPr>
        <w:t>н</w:t>
      </w:r>
      <w:r w:rsidRPr="00840ED8">
        <w:rPr>
          <w:rFonts w:ascii="Times New Roman" w:hAnsi="Times New Roman" w:cs="Times New Roman"/>
          <w:sz w:val="20"/>
          <w:szCs w:val="20"/>
        </w:rPr>
        <w:t>струментальной музыке Баха). Именно здесь заложены потенции к разв</w:t>
      </w:r>
      <w:r w:rsidRPr="00840ED8">
        <w:rPr>
          <w:rFonts w:ascii="Times New Roman" w:hAnsi="Times New Roman" w:cs="Times New Roman"/>
          <w:sz w:val="20"/>
          <w:szCs w:val="20"/>
        </w:rPr>
        <w:t>и</w:t>
      </w:r>
      <w:r w:rsidRPr="00840ED8">
        <w:rPr>
          <w:rFonts w:ascii="Times New Roman" w:hAnsi="Times New Roman" w:cs="Times New Roman"/>
          <w:sz w:val="20"/>
          <w:szCs w:val="20"/>
        </w:rPr>
        <w:t>тию гомофонного склада в недрах имитационной полифонии.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многочисленных анализах музыки Баха лектор подчеркивает ва</w:t>
      </w:r>
      <w:r w:rsidRPr="00840ED8">
        <w:rPr>
          <w:rFonts w:ascii="Times New Roman" w:hAnsi="Times New Roman" w:cs="Times New Roman"/>
          <w:sz w:val="20"/>
          <w:szCs w:val="20"/>
        </w:rPr>
        <w:t>ж</w:t>
      </w:r>
      <w:r w:rsidRPr="00840ED8">
        <w:rPr>
          <w:rFonts w:ascii="Times New Roman" w:hAnsi="Times New Roman" w:cs="Times New Roman"/>
          <w:sz w:val="20"/>
          <w:szCs w:val="20"/>
        </w:rPr>
        <w:t>нейшее свойство – замену стреттного изложения развитым имитационным: тема фуги проводится полностью одноголосно. Именно это делает ее сам</w:t>
      </w:r>
      <w:r w:rsidRPr="00840ED8">
        <w:rPr>
          <w:rFonts w:ascii="Times New Roman" w:hAnsi="Times New Roman" w:cs="Times New Roman"/>
          <w:sz w:val="20"/>
          <w:szCs w:val="20"/>
        </w:rPr>
        <w:t>о</w:t>
      </w:r>
      <w:r w:rsidRPr="00840ED8">
        <w:rPr>
          <w:rFonts w:ascii="Times New Roman" w:hAnsi="Times New Roman" w:cs="Times New Roman"/>
          <w:sz w:val="20"/>
          <w:szCs w:val="20"/>
        </w:rPr>
        <w:t>стоятельным персонажем музыкального целого.</w:t>
      </w:r>
    </w:p>
    <w:p w:rsidR="00DD3450"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Рассматривая эволюцию полифонического мышления на примере м</w:t>
      </w:r>
      <w:r w:rsidRPr="00840ED8">
        <w:rPr>
          <w:rFonts w:ascii="Times New Roman" w:hAnsi="Times New Roman" w:cs="Times New Roman"/>
          <w:sz w:val="20"/>
          <w:szCs w:val="20"/>
        </w:rPr>
        <w:t>у</w:t>
      </w:r>
      <w:r w:rsidRPr="00840ED8">
        <w:rPr>
          <w:rFonts w:ascii="Times New Roman" w:hAnsi="Times New Roman" w:cs="Times New Roman"/>
          <w:sz w:val="20"/>
          <w:szCs w:val="20"/>
        </w:rPr>
        <w:t>зыки Баха, профессор Скребков показывает синтез фактуры с ладовыми, гармоническими и другими сторонами целостной системы. В одном из блестящих анализов продемонстрированы композиционные и драматург</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ческие особенности фуги </w:t>
      </w:r>
      <w:r w:rsidRPr="00840ED8">
        <w:rPr>
          <w:rFonts w:ascii="Times New Roman" w:hAnsi="Times New Roman" w:cs="Times New Roman"/>
          <w:sz w:val="20"/>
          <w:szCs w:val="20"/>
          <w:lang w:val="en-US"/>
        </w:rPr>
        <w:t>B</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dur</w:t>
      </w:r>
      <w:r w:rsidRPr="00840ED8">
        <w:rPr>
          <w:rFonts w:ascii="Times New Roman" w:hAnsi="Times New Roman" w:cs="Times New Roman"/>
          <w:sz w:val="20"/>
          <w:szCs w:val="20"/>
        </w:rPr>
        <w:t xml:space="preserve"> (ХТК, том 2). Они создаются благодаря тому, что композитор применяет такой, казалось бы, специальный полиф</w:t>
      </w:r>
      <w:r w:rsidRPr="00840ED8">
        <w:rPr>
          <w:rFonts w:ascii="Times New Roman" w:hAnsi="Times New Roman" w:cs="Times New Roman"/>
          <w:sz w:val="20"/>
          <w:szCs w:val="20"/>
        </w:rPr>
        <w:t>о</w:t>
      </w:r>
      <w:r w:rsidRPr="00840ED8">
        <w:rPr>
          <w:rFonts w:ascii="Times New Roman" w:hAnsi="Times New Roman" w:cs="Times New Roman"/>
          <w:sz w:val="20"/>
          <w:szCs w:val="20"/>
        </w:rPr>
        <w:t>нический прием, как вертикально-подвижной контрапункт, благодаря чему фуга приобретает черты сонатности. Во множестве очень интересных ан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лизов однотемных и сложных фуг Баха также показаны драматургические свойства музыки и потенции будущей сонатной формы, развившейся уже во второй половине </w:t>
      </w:r>
      <w:r w:rsidRPr="00840ED8">
        <w:rPr>
          <w:rFonts w:ascii="Times New Roman" w:hAnsi="Times New Roman" w:cs="Times New Roman"/>
          <w:sz w:val="20"/>
          <w:szCs w:val="20"/>
          <w:lang w:val="en-US"/>
        </w:rPr>
        <w:t>XVIII</w:t>
      </w:r>
      <w:r w:rsidRPr="00840ED8">
        <w:rPr>
          <w:rFonts w:ascii="Times New Roman" w:hAnsi="Times New Roman" w:cs="Times New Roman"/>
          <w:sz w:val="20"/>
          <w:szCs w:val="20"/>
        </w:rPr>
        <w:t xml:space="preserve"> века.</w:t>
      </w:r>
    </w:p>
    <w:p w:rsidR="004605EE" w:rsidRPr="00840ED8" w:rsidRDefault="004605EE" w:rsidP="00DD3450">
      <w:pPr>
        <w:widowControl w:val="0"/>
        <w:ind w:firstLine="340"/>
        <w:rPr>
          <w:rFonts w:ascii="Times New Roman" w:hAnsi="Times New Roman" w:cs="Times New Roman"/>
          <w:sz w:val="20"/>
          <w:szCs w:val="20"/>
        </w:rPr>
      </w:pPr>
    </w:p>
    <w:p w:rsidR="00DD3450" w:rsidRPr="00106D51" w:rsidRDefault="00DD3450" w:rsidP="00DD3450">
      <w:pPr>
        <w:widowControl w:val="0"/>
        <w:ind w:firstLine="340"/>
        <w:rPr>
          <w:rFonts w:ascii="Times New Roman" w:hAnsi="Times New Roman" w:cs="Times New Roman"/>
          <w:spacing w:val="2"/>
          <w:sz w:val="20"/>
          <w:szCs w:val="20"/>
        </w:rPr>
      </w:pPr>
      <w:r w:rsidRPr="00106D51">
        <w:rPr>
          <w:rFonts w:ascii="Times New Roman" w:hAnsi="Times New Roman" w:cs="Times New Roman"/>
          <w:spacing w:val="2"/>
          <w:sz w:val="20"/>
          <w:szCs w:val="20"/>
        </w:rPr>
        <w:lastRenderedPageBreak/>
        <w:t>Блок лекций о баховской полифонии предваряется лекцией о творч</w:t>
      </w:r>
      <w:r w:rsidRPr="00106D51">
        <w:rPr>
          <w:rFonts w:ascii="Times New Roman" w:hAnsi="Times New Roman" w:cs="Times New Roman"/>
          <w:spacing w:val="2"/>
          <w:sz w:val="20"/>
          <w:szCs w:val="20"/>
        </w:rPr>
        <w:t>е</w:t>
      </w:r>
      <w:r w:rsidRPr="00106D51">
        <w:rPr>
          <w:rFonts w:ascii="Times New Roman" w:hAnsi="Times New Roman" w:cs="Times New Roman"/>
          <w:spacing w:val="2"/>
          <w:sz w:val="20"/>
          <w:szCs w:val="20"/>
        </w:rPr>
        <w:t>стве Монтеверди. На примере оперного творчества великого композитора профессор Скребков показывает элементы разнотемной полифонии, ра</w:t>
      </w:r>
      <w:r w:rsidRPr="00106D51">
        <w:rPr>
          <w:rFonts w:ascii="Times New Roman" w:hAnsi="Times New Roman" w:cs="Times New Roman"/>
          <w:spacing w:val="2"/>
          <w:sz w:val="20"/>
          <w:szCs w:val="20"/>
        </w:rPr>
        <w:t>з</w:t>
      </w:r>
      <w:r w:rsidRPr="00106D51">
        <w:rPr>
          <w:rFonts w:ascii="Times New Roman" w:hAnsi="Times New Roman" w:cs="Times New Roman"/>
          <w:spacing w:val="2"/>
          <w:sz w:val="20"/>
          <w:szCs w:val="20"/>
        </w:rPr>
        <w:t>вившейся позднее, в творчестве классиков, в полифонию контрастную. И как во всех остальных темах курса, в данной лекции также прослежив</w:t>
      </w:r>
      <w:r w:rsidRPr="00106D51">
        <w:rPr>
          <w:rFonts w:ascii="Times New Roman" w:hAnsi="Times New Roman" w:cs="Times New Roman"/>
          <w:spacing w:val="2"/>
          <w:sz w:val="20"/>
          <w:szCs w:val="20"/>
        </w:rPr>
        <w:t>а</w:t>
      </w:r>
      <w:r w:rsidRPr="00106D51">
        <w:rPr>
          <w:rFonts w:ascii="Times New Roman" w:hAnsi="Times New Roman" w:cs="Times New Roman"/>
          <w:spacing w:val="2"/>
          <w:sz w:val="20"/>
          <w:szCs w:val="20"/>
        </w:rPr>
        <w:t>ется «цепь» от древних истоков музыкальной фактуры через становление ее новых прогрессивных видов к будущим завоеваниям музыкального иску</w:t>
      </w:r>
      <w:r w:rsidRPr="00106D51">
        <w:rPr>
          <w:rFonts w:ascii="Times New Roman" w:hAnsi="Times New Roman" w:cs="Times New Roman"/>
          <w:spacing w:val="2"/>
          <w:sz w:val="20"/>
          <w:szCs w:val="20"/>
        </w:rPr>
        <w:t>с</w:t>
      </w:r>
      <w:r w:rsidRPr="00106D51">
        <w:rPr>
          <w:rFonts w:ascii="Times New Roman" w:hAnsi="Times New Roman" w:cs="Times New Roman"/>
          <w:spacing w:val="2"/>
          <w:sz w:val="20"/>
          <w:szCs w:val="20"/>
        </w:rPr>
        <w:t>ства.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Та же историчность лекционного курса находит отражение в двух з</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ключительных лекциях о музыке барокко. Они посвящены сравнению творчества Баха и Генделя. При всем сходстве обоих гениальных творцов различия заключены в жанровой основе их произведения. </w:t>
      </w:r>
      <w:r w:rsidRPr="00840ED8">
        <w:rPr>
          <w:rFonts w:ascii="Times New Roman" w:hAnsi="Times New Roman" w:cs="Times New Roman"/>
          <w:i/>
          <w:iCs/>
          <w:sz w:val="20"/>
          <w:szCs w:val="20"/>
        </w:rPr>
        <w:t>«Творчество Баха опирается на жанр протестантского хорала, тогда как творчество Генделя исходит из опыта театральной и концертной музыки барокко»,</w:t>
      </w:r>
      <w:r w:rsidRPr="00840ED8">
        <w:rPr>
          <w:rFonts w:ascii="Times New Roman" w:hAnsi="Times New Roman" w:cs="Times New Roman"/>
          <w:sz w:val="20"/>
          <w:szCs w:val="20"/>
        </w:rPr>
        <w:t xml:space="preserve"> – утверждает автор. И, показывая на музыкальных примерах, каким образом эти стилевые черты преломлялись в области полифонии, ученый делает вывод о непреходящей ценности обоих исторических вариантов развития полифонии.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Подводя итоги о роли барокко в целом, С.С. Скребков указывает на синтез различных сторон музыки в их общем эволюционном движении. Так, музыкальная фактура проходит важнейший путь от старинной гет</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рофонии с главенством в ткани напева </w:t>
      </w:r>
      <w:r w:rsidRPr="00840ED8">
        <w:rPr>
          <w:rFonts w:ascii="Times New Roman" w:hAnsi="Times New Roman" w:cs="Times New Roman"/>
          <w:sz w:val="20"/>
          <w:szCs w:val="20"/>
          <w:lang w:val="en-US"/>
        </w:rPr>
        <w:t>cantus</w:t>
      </w:r>
      <w:r w:rsidRPr="00840ED8">
        <w:rPr>
          <w:rFonts w:ascii="Times New Roman" w:hAnsi="Times New Roman" w:cs="Times New Roman"/>
          <w:sz w:val="20"/>
          <w:szCs w:val="20"/>
        </w:rPr>
        <w:t xml:space="preserve"> </w:t>
      </w:r>
      <w:r w:rsidRPr="00840ED8">
        <w:rPr>
          <w:rFonts w:ascii="Times New Roman" w:hAnsi="Times New Roman" w:cs="Times New Roman"/>
          <w:sz w:val="20"/>
          <w:szCs w:val="20"/>
          <w:lang w:val="en-US"/>
        </w:rPr>
        <w:t>firmus</w:t>
      </w:r>
      <w:r w:rsidRPr="00840ED8">
        <w:rPr>
          <w:rFonts w:ascii="Times New Roman" w:hAnsi="Times New Roman" w:cs="Times New Roman"/>
          <w:sz w:val="20"/>
          <w:szCs w:val="20"/>
        </w:rPr>
        <w:t>, через стреттные, а затем развитые имитационно-полифонические формы, в недрах которых зарождается оперная гомофония и контрастная полифония.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Одновременно эволюционным процессам подвержены как гармония, музыкальная форма, тематизм, так и драматургия. Приводя в лекции слова профессора Т.Н. Ливановой о различиях между музыкальными принцип</w:t>
      </w:r>
      <w:r w:rsidRPr="00840ED8">
        <w:rPr>
          <w:rFonts w:ascii="Times New Roman" w:hAnsi="Times New Roman" w:cs="Times New Roman"/>
          <w:sz w:val="20"/>
          <w:szCs w:val="20"/>
        </w:rPr>
        <w:t>а</w:t>
      </w:r>
      <w:r w:rsidRPr="00840ED8">
        <w:rPr>
          <w:rFonts w:ascii="Times New Roman" w:hAnsi="Times New Roman" w:cs="Times New Roman"/>
          <w:sz w:val="20"/>
          <w:szCs w:val="20"/>
        </w:rPr>
        <w:t>ми барокко и классицизма, С.С. Скребков прямо пишет о глубоких симф</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нических потенциях, заключенных в грандиозных фугах Баха («Страсти по Матфею», Месса </w:t>
      </w:r>
      <w:r w:rsidRPr="00840ED8">
        <w:rPr>
          <w:rFonts w:ascii="Times New Roman" w:hAnsi="Times New Roman" w:cs="Times New Roman"/>
          <w:sz w:val="20"/>
          <w:szCs w:val="20"/>
          <w:lang w:val="en-US"/>
        </w:rPr>
        <w:t>h</w:t>
      </w:r>
      <w:r w:rsidRPr="00840ED8">
        <w:rPr>
          <w:rFonts w:ascii="Times New Roman" w:hAnsi="Times New Roman" w:cs="Times New Roman"/>
          <w:sz w:val="20"/>
          <w:szCs w:val="20"/>
        </w:rPr>
        <w:t>-</w:t>
      </w:r>
      <w:r w:rsidRPr="00840ED8">
        <w:rPr>
          <w:rFonts w:ascii="Times New Roman" w:hAnsi="Times New Roman" w:cs="Times New Roman"/>
          <w:sz w:val="20"/>
          <w:szCs w:val="20"/>
          <w:lang w:val="en-US"/>
        </w:rPr>
        <w:t>moll</w:t>
      </w:r>
      <w:r w:rsidRPr="00840ED8">
        <w:rPr>
          <w:rFonts w:ascii="Times New Roman" w:hAnsi="Times New Roman" w:cs="Times New Roman"/>
          <w:sz w:val="20"/>
          <w:szCs w:val="20"/>
        </w:rPr>
        <w:t>). Выделяя фигуру И.С. Баха как величайшую ве</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шину стиля барокко, ученый завершает блок лекций словами о </w:t>
      </w:r>
      <w:r w:rsidRPr="00840ED8">
        <w:rPr>
          <w:rFonts w:ascii="Times New Roman" w:hAnsi="Times New Roman" w:cs="Times New Roman"/>
          <w:i/>
          <w:iCs/>
          <w:sz w:val="20"/>
          <w:szCs w:val="20"/>
        </w:rPr>
        <w:t>«поистине пророческих предвосхищениях принципов классического симфонизма, к</w:t>
      </w:r>
      <w:r w:rsidRPr="00840ED8">
        <w:rPr>
          <w:rFonts w:ascii="Times New Roman" w:hAnsi="Times New Roman" w:cs="Times New Roman"/>
          <w:i/>
          <w:iCs/>
          <w:sz w:val="20"/>
          <w:szCs w:val="20"/>
        </w:rPr>
        <w:t>о</w:t>
      </w:r>
      <w:r w:rsidRPr="00840ED8">
        <w:rPr>
          <w:rFonts w:ascii="Times New Roman" w:hAnsi="Times New Roman" w:cs="Times New Roman"/>
          <w:i/>
          <w:iCs/>
          <w:sz w:val="20"/>
          <w:szCs w:val="20"/>
        </w:rPr>
        <w:t>торые совершил гений Баха»</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Рассмотрение группы лекций о творчестве композиторов-классиков в нашей статье дается не полностью, так как материал о полифонии Бетх</w:t>
      </w:r>
      <w:r w:rsidRPr="00840ED8">
        <w:rPr>
          <w:rFonts w:ascii="Times New Roman" w:hAnsi="Times New Roman" w:cs="Times New Roman"/>
          <w:sz w:val="20"/>
          <w:szCs w:val="20"/>
        </w:rPr>
        <w:t>о</w:t>
      </w:r>
      <w:r w:rsidRPr="00840ED8">
        <w:rPr>
          <w:rFonts w:ascii="Times New Roman" w:hAnsi="Times New Roman" w:cs="Times New Roman"/>
          <w:sz w:val="20"/>
          <w:szCs w:val="20"/>
        </w:rPr>
        <w:t>вена в настоящее время находится в стадии редактирования.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лекциях, связанных с именем Моцарта, С.С. Скребков ставит н</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сколько важных вопросов о роли музыкальной фактуры в становлении и развитии симфонизма. </w:t>
      </w:r>
      <w:r w:rsidRPr="00840ED8">
        <w:rPr>
          <w:rFonts w:ascii="Times New Roman" w:hAnsi="Times New Roman" w:cs="Times New Roman"/>
          <w:i/>
          <w:iCs/>
          <w:sz w:val="20"/>
          <w:szCs w:val="20"/>
        </w:rPr>
        <w:t>«В недрах классического стиля созрело новое эст</w:t>
      </w:r>
      <w:r w:rsidRPr="00840ED8">
        <w:rPr>
          <w:rFonts w:ascii="Times New Roman" w:hAnsi="Times New Roman" w:cs="Times New Roman"/>
          <w:i/>
          <w:iCs/>
          <w:sz w:val="20"/>
          <w:szCs w:val="20"/>
        </w:rPr>
        <w:t>е</w:t>
      </w:r>
      <w:r w:rsidRPr="00840ED8">
        <w:rPr>
          <w:rFonts w:ascii="Times New Roman" w:hAnsi="Times New Roman" w:cs="Times New Roman"/>
          <w:i/>
          <w:iCs/>
          <w:sz w:val="20"/>
          <w:szCs w:val="20"/>
        </w:rPr>
        <w:t>тическое явление – драматический симфонизм. Эта эпоха дала миру н</w:t>
      </w:r>
      <w:r w:rsidRPr="00840ED8">
        <w:rPr>
          <w:rFonts w:ascii="Times New Roman" w:hAnsi="Times New Roman" w:cs="Times New Roman"/>
          <w:i/>
          <w:iCs/>
          <w:sz w:val="20"/>
          <w:szCs w:val="20"/>
        </w:rPr>
        <w:t>е</w:t>
      </w:r>
      <w:r w:rsidRPr="00840ED8">
        <w:rPr>
          <w:rFonts w:ascii="Times New Roman" w:hAnsi="Times New Roman" w:cs="Times New Roman"/>
          <w:i/>
          <w:iCs/>
          <w:sz w:val="20"/>
          <w:szCs w:val="20"/>
        </w:rPr>
        <w:t xml:space="preserve">слыханное богатство величайших образцов музыкальных произведений. </w:t>
      </w:r>
      <w:r w:rsidRPr="00840ED8">
        <w:rPr>
          <w:rFonts w:ascii="Times New Roman" w:hAnsi="Times New Roman" w:cs="Times New Roman"/>
          <w:i/>
          <w:iCs/>
          <w:sz w:val="20"/>
          <w:szCs w:val="20"/>
        </w:rPr>
        <w:lastRenderedPageBreak/>
        <w:t>Проблемы многоголосия в силу его колоссального многообразия приобрели в эту эпоху чрезвычайную сложность»,</w:t>
      </w:r>
      <w:r w:rsidRPr="00840ED8">
        <w:rPr>
          <w:rFonts w:ascii="Times New Roman" w:hAnsi="Times New Roman" w:cs="Times New Roman"/>
          <w:sz w:val="20"/>
          <w:szCs w:val="20"/>
        </w:rPr>
        <w:t xml:space="preserve"> – пишет ученый. Ведущим при</w:t>
      </w:r>
      <w:r w:rsidRPr="00840ED8">
        <w:rPr>
          <w:rFonts w:ascii="Times New Roman" w:hAnsi="Times New Roman" w:cs="Times New Roman"/>
          <w:sz w:val="20"/>
          <w:szCs w:val="20"/>
        </w:rPr>
        <w:t>н</w:t>
      </w:r>
      <w:r w:rsidRPr="00840ED8">
        <w:rPr>
          <w:rFonts w:ascii="Times New Roman" w:hAnsi="Times New Roman" w:cs="Times New Roman"/>
          <w:sz w:val="20"/>
          <w:szCs w:val="20"/>
        </w:rPr>
        <w:t xml:space="preserve">ципом фактуры в классической музыки профессор Скребков считает </w:t>
      </w:r>
      <w:r w:rsidRPr="00840ED8">
        <w:rPr>
          <w:rFonts w:ascii="Times New Roman" w:hAnsi="Times New Roman" w:cs="Times New Roman"/>
          <w:i/>
          <w:iCs/>
          <w:sz w:val="20"/>
          <w:szCs w:val="20"/>
        </w:rPr>
        <w:t>«св</w:t>
      </w:r>
      <w:r w:rsidRPr="00840ED8">
        <w:rPr>
          <w:rFonts w:ascii="Times New Roman" w:hAnsi="Times New Roman" w:cs="Times New Roman"/>
          <w:i/>
          <w:iCs/>
          <w:sz w:val="20"/>
          <w:szCs w:val="20"/>
        </w:rPr>
        <w:t>о</w:t>
      </w:r>
      <w:r w:rsidRPr="00840ED8">
        <w:rPr>
          <w:rFonts w:ascii="Times New Roman" w:hAnsi="Times New Roman" w:cs="Times New Roman"/>
          <w:i/>
          <w:iCs/>
          <w:sz w:val="20"/>
          <w:szCs w:val="20"/>
        </w:rPr>
        <w:t>бодную полифонию, в пределах которой кристаллизуется контрастно-тематическая полифония»</w:t>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Драматургической основой симфонического мышления классиков ст</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новится способность непрерывного перерастания одной образно-тематической индивидуальности в другую. Благодаря связующей партии в сонатной эскпозиции возникает производный контраст, в результате чего рождается побочная партия. Формируется активный, устремленный вперед драматургический процесс развития, а не </w:t>
      </w:r>
      <w:r w:rsidRPr="00840ED8">
        <w:rPr>
          <w:rFonts w:ascii="Times New Roman" w:hAnsi="Times New Roman" w:cs="Times New Roman"/>
          <w:i/>
          <w:iCs/>
          <w:sz w:val="20"/>
          <w:szCs w:val="20"/>
        </w:rPr>
        <w:t>«галерея отдельных картинных данностей»</w:t>
      </w:r>
      <w:r w:rsidRPr="00840ED8">
        <w:rPr>
          <w:rFonts w:ascii="Times New Roman" w:hAnsi="Times New Roman" w:cs="Times New Roman"/>
          <w:sz w:val="20"/>
          <w:szCs w:val="20"/>
        </w:rPr>
        <w:t>, как показано в лекциях.</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Важнейшей мыслью С.С. Скребкова стало теоретическое обобщение, смысл которого в том, что фактурные формы, характерные для сонатно-симфонических композиций, отражают в тезисном виде основные истор</w:t>
      </w:r>
      <w:r w:rsidRPr="00840ED8">
        <w:rPr>
          <w:rFonts w:ascii="Times New Roman" w:hAnsi="Times New Roman" w:cs="Times New Roman"/>
          <w:sz w:val="20"/>
          <w:szCs w:val="20"/>
        </w:rPr>
        <w:t>и</w:t>
      </w:r>
      <w:r w:rsidRPr="00840ED8">
        <w:rPr>
          <w:rFonts w:ascii="Times New Roman" w:hAnsi="Times New Roman" w:cs="Times New Roman"/>
          <w:sz w:val="20"/>
          <w:szCs w:val="20"/>
        </w:rPr>
        <w:t>ческие этапы развития музыкальной фактуры в европейской музыке за н</w:t>
      </w:r>
      <w:r w:rsidRPr="00840ED8">
        <w:rPr>
          <w:rFonts w:ascii="Times New Roman" w:hAnsi="Times New Roman" w:cs="Times New Roman"/>
          <w:sz w:val="20"/>
          <w:szCs w:val="20"/>
        </w:rPr>
        <w:t>е</w:t>
      </w:r>
      <w:r w:rsidRPr="00840ED8">
        <w:rPr>
          <w:rFonts w:ascii="Times New Roman" w:hAnsi="Times New Roman" w:cs="Times New Roman"/>
          <w:sz w:val="20"/>
          <w:szCs w:val="20"/>
        </w:rPr>
        <w:t>сколько столетий. Так, для главных партий характерно одноголосное или гетерофонное изложение, типичное для далекого прошлого. В связующих партиях нередко возникает полифоническое изложение, характерное для эпохи барокко. Побочная партия, часто ариозного жанра, представляет с</w:t>
      </w:r>
      <w:r w:rsidRPr="00840ED8">
        <w:rPr>
          <w:rFonts w:ascii="Times New Roman" w:hAnsi="Times New Roman" w:cs="Times New Roman"/>
          <w:sz w:val="20"/>
          <w:szCs w:val="20"/>
        </w:rPr>
        <w:t>о</w:t>
      </w:r>
      <w:r w:rsidRPr="00840ED8">
        <w:rPr>
          <w:rFonts w:ascii="Times New Roman" w:hAnsi="Times New Roman" w:cs="Times New Roman"/>
          <w:sz w:val="20"/>
          <w:szCs w:val="20"/>
        </w:rPr>
        <w:t>бой пример развитой мелодизированной гомофонии классического стиля. Этот фактурный процесс, показанный в лекциях на примере симфонии Моцарта «Юпитер», великолепно демонстрирует исторический путь фа</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турного развития в европейской музыке за последние восемь веков.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Ученый подробно рассматривает внутренние причины рождения кла</w:t>
      </w:r>
      <w:r w:rsidRPr="00840ED8">
        <w:rPr>
          <w:rFonts w:ascii="Times New Roman" w:hAnsi="Times New Roman" w:cs="Times New Roman"/>
          <w:sz w:val="20"/>
          <w:szCs w:val="20"/>
        </w:rPr>
        <w:t>с</w:t>
      </w:r>
      <w:r w:rsidRPr="00840ED8">
        <w:rPr>
          <w:rFonts w:ascii="Times New Roman" w:hAnsi="Times New Roman" w:cs="Times New Roman"/>
          <w:sz w:val="20"/>
          <w:szCs w:val="20"/>
        </w:rPr>
        <w:t>сического сонатного принципа из недр барочной фуги: роль связующих интермедий и тематический контраст в сложных фугах. Особенно важна мысль о том, что если тематический контраст в фуге возникает между ра</w:t>
      </w:r>
      <w:r w:rsidRPr="00840ED8">
        <w:rPr>
          <w:rFonts w:ascii="Times New Roman" w:hAnsi="Times New Roman" w:cs="Times New Roman"/>
          <w:sz w:val="20"/>
          <w:szCs w:val="20"/>
        </w:rPr>
        <w:t>з</w:t>
      </w:r>
      <w:r w:rsidRPr="00840ED8">
        <w:rPr>
          <w:rFonts w:ascii="Times New Roman" w:hAnsi="Times New Roman" w:cs="Times New Roman"/>
          <w:sz w:val="20"/>
          <w:szCs w:val="20"/>
        </w:rPr>
        <w:t>ными темами (или между темой и противосложением), то в классической симфонической музыке контраст содержится внутри темы, побуждая ее к динамическому развитию.</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Профессор Скребков ставит вопрос о художественном смысле муз</w:t>
      </w:r>
      <w:r w:rsidRPr="00840ED8">
        <w:rPr>
          <w:rFonts w:ascii="Times New Roman" w:hAnsi="Times New Roman" w:cs="Times New Roman"/>
          <w:sz w:val="20"/>
          <w:szCs w:val="20"/>
        </w:rPr>
        <w:t>ы</w:t>
      </w:r>
      <w:r w:rsidRPr="00840ED8">
        <w:rPr>
          <w:rFonts w:ascii="Times New Roman" w:hAnsi="Times New Roman" w:cs="Times New Roman"/>
          <w:sz w:val="20"/>
          <w:szCs w:val="20"/>
        </w:rPr>
        <w:t>кальной фактуры в общем плане: она приобретает значение целостной с</w:t>
      </w:r>
      <w:r w:rsidRPr="00840ED8">
        <w:rPr>
          <w:rFonts w:ascii="Times New Roman" w:hAnsi="Times New Roman" w:cs="Times New Roman"/>
          <w:sz w:val="20"/>
          <w:szCs w:val="20"/>
        </w:rPr>
        <w:t>и</w:t>
      </w:r>
      <w:r w:rsidRPr="00840ED8">
        <w:rPr>
          <w:rFonts w:ascii="Times New Roman" w:hAnsi="Times New Roman" w:cs="Times New Roman"/>
          <w:sz w:val="20"/>
          <w:szCs w:val="20"/>
        </w:rPr>
        <w:t>стемы, впитывающей в себя все остальные элементы – гармонию, ритмику, тембрику, и во многом формирует композицию и драматургию классич</w:t>
      </w:r>
      <w:r w:rsidRPr="00840ED8">
        <w:rPr>
          <w:rFonts w:ascii="Times New Roman" w:hAnsi="Times New Roman" w:cs="Times New Roman"/>
          <w:sz w:val="20"/>
          <w:szCs w:val="20"/>
        </w:rPr>
        <w:t>е</w:t>
      </w:r>
      <w:r w:rsidRPr="00840ED8">
        <w:rPr>
          <w:rFonts w:ascii="Times New Roman" w:hAnsi="Times New Roman" w:cs="Times New Roman"/>
          <w:sz w:val="20"/>
          <w:szCs w:val="20"/>
        </w:rPr>
        <w:t>ских произведений.</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Очень интересны мысли С.С. Скребкова об оперной музыке Моцарта, впитавшей в себя симфонические завоевания композитора. Полифонизируя ткань оперных ансамблей – центров драматического развития в спекта</w:t>
      </w:r>
      <w:r w:rsidRPr="00840ED8">
        <w:rPr>
          <w:rFonts w:ascii="Times New Roman" w:hAnsi="Times New Roman" w:cs="Times New Roman"/>
          <w:sz w:val="20"/>
          <w:szCs w:val="20"/>
        </w:rPr>
        <w:t>к</w:t>
      </w:r>
      <w:r w:rsidRPr="00840ED8">
        <w:rPr>
          <w:rFonts w:ascii="Times New Roman" w:hAnsi="Times New Roman" w:cs="Times New Roman"/>
          <w:sz w:val="20"/>
          <w:szCs w:val="20"/>
        </w:rPr>
        <w:t xml:space="preserve">лях, Моцарт создает внутреннее контрастирование не только в «ансамблях противоречия», но и в «ансамблях согласия». </w:t>
      </w:r>
      <w:r w:rsidRPr="00840ED8">
        <w:rPr>
          <w:rFonts w:ascii="Times New Roman" w:hAnsi="Times New Roman" w:cs="Times New Roman"/>
          <w:i/>
          <w:iCs/>
          <w:sz w:val="20"/>
          <w:szCs w:val="20"/>
        </w:rPr>
        <w:t xml:space="preserve">«На базе гомофонного склада </w:t>
      </w:r>
      <w:r w:rsidRPr="00840ED8">
        <w:rPr>
          <w:rFonts w:ascii="Times New Roman" w:hAnsi="Times New Roman" w:cs="Times New Roman"/>
          <w:i/>
          <w:iCs/>
          <w:sz w:val="20"/>
          <w:szCs w:val="20"/>
        </w:rPr>
        <w:lastRenderedPageBreak/>
        <w:t xml:space="preserve">Моцарт создал контрастную полифонию индивидуализированных образов – под флагом этого художественного открытия будет происходить дальнейшее развитие как оперной, так и симфонической музыки </w:t>
      </w:r>
      <w:r w:rsidRPr="00840ED8">
        <w:rPr>
          <w:rFonts w:ascii="Times New Roman" w:hAnsi="Times New Roman" w:cs="Times New Roman"/>
          <w:i/>
          <w:iCs/>
          <w:sz w:val="20"/>
          <w:szCs w:val="20"/>
          <w:lang w:val="en-US"/>
        </w:rPr>
        <w:t>XIX</w:t>
      </w:r>
      <w:r w:rsidRPr="00840ED8">
        <w:rPr>
          <w:rFonts w:ascii="Times New Roman" w:hAnsi="Times New Roman" w:cs="Times New Roman"/>
          <w:i/>
          <w:iCs/>
          <w:sz w:val="20"/>
          <w:szCs w:val="20"/>
        </w:rPr>
        <w:t xml:space="preserve"> и </w:t>
      </w:r>
      <w:r w:rsidRPr="00840ED8">
        <w:rPr>
          <w:rFonts w:ascii="Times New Roman" w:hAnsi="Times New Roman" w:cs="Times New Roman"/>
          <w:i/>
          <w:iCs/>
          <w:sz w:val="20"/>
          <w:szCs w:val="20"/>
          <w:lang w:val="en-US"/>
        </w:rPr>
        <w:t>XX</w:t>
      </w:r>
      <w:r w:rsidRPr="00840ED8">
        <w:rPr>
          <w:rFonts w:ascii="Times New Roman" w:hAnsi="Times New Roman" w:cs="Times New Roman"/>
          <w:i/>
          <w:iCs/>
          <w:sz w:val="20"/>
          <w:szCs w:val="20"/>
        </w:rPr>
        <w:t xml:space="preserve"> веков»,</w:t>
      </w:r>
      <w:r w:rsidRPr="00840ED8">
        <w:rPr>
          <w:rFonts w:ascii="Times New Roman" w:hAnsi="Times New Roman" w:cs="Times New Roman"/>
          <w:sz w:val="20"/>
          <w:szCs w:val="20"/>
        </w:rPr>
        <w:t xml:space="preserve"> – утверждает ученый.</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Завершая обзор отредактированных лекций С.С. Скребков по истории полифонии, можно упомянуть о последующих блоках, ожидающих реда</w:t>
      </w:r>
      <w:r w:rsidRPr="00840ED8">
        <w:rPr>
          <w:rFonts w:ascii="Times New Roman" w:hAnsi="Times New Roman" w:cs="Times New Roman"/>
          <w:sz w:val="20"/>
          <w:szCs w:val="20"/>
        </w:rPr>
        <w:t>к</w:t>
      </w:r>
      <w:r w:rsidRPr="00840ED8">
        <w:rPr>
          <w:rFonts w:ascii="Times New Roman" w:hAnsi="Times New Roman" w:cs="Times New Roman"/>
          <w:sz w:val="20"/>
          <w:szCs w:val="20"/>
        </w:rPr>
        <w:t>тирования – лекции о полифонии Бетховена, о тематических аналогиях и различиях между ранними и поздними сочинениями композитора. С поз</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ций специфики и аналогии между фортепьянной и оркестровой музыкой рассмотрены сонаты Шумана и Шопена, «Фауст-симфония» Листа. Много </w:t>
      </w:r>
      <w:r w:rsidRPr="004A5FA1">
        <w:rPr>
          <w:rFonts w:ascii="Times New Roman" w:hAnsi="Times New Roman" w:cs="Times New Roman"/>
          <w:spacing w:val="-2"/>
          <w:sz w:val="20"/>
          <w:szCs w:val="20"/>
        </w:rPr>
        <w:t>нового и интересного содержится в лекциях о полифонии в русской муз</w:t>
      </w:r>
      <w:r w:rsidRPr="004A5FA1">
        <w:rPr>
          <w:rFonts w:ascii="Times New Roman" w:hAnsi="Times New Roman" w:cs="Times New Roman"/>
          <w:spacing w:val="-2"/>
          <w:sz w:val="20"/>
          <w:szCs w:val="20"/>
        </w:rPr>
        <w:t>ы</w:t>
      </w:r>
      <w:r w:rsidRPr="004A5FA1">
        <w:rPr>
          <w:rFonts w:ascii="Times New Roman" w:hAnsi="Times New Roman" w:cs="Times New Roman"/>
          <w:spacing w:val="-2"/>
          <w:sz w:val="20"/>
          <w:szCs w:val="20"/>
        </w:rPr>
        <w:t>ке. Автор рассматривает оркестровые, оперные, камерные сочинения Глинки, композиторов Могучей кучки, Чайковского, Танеева, Глазунова, Рахманин</w:t>
      </w:r>
      <w:r w:rsidRPr="004A5FA1">
        <w:rPr>
          <w:rFonts w:ascii="Times New Roman" w:hAnsi="Times New Roman" w:cs="Times New Roman"/>
          <w:spacing w:val="-2"/>
          <w:sz w:val="20"/>
          <w:szCs w:val="20"/>
        </w:rPr>
        <w:t>о</w:t>
      </w:r>
      <w:r w:rsidRPr="004A5FA1">
        <w:rPr>
          <w:rFonts w:ascii="Times New Roman" w:hAnsi="Times New Roman" w:cs="Times New Roman"/>
          <w:spacing w:val="-2"/>
          <w:sz w:val="20"/>
          <w:szCs w:val="20"/>
        </w:rPr>
        <w:t>ва, Скрябина. Затем идут лекции о музыке Шостаковича и Хиндемита, Д</w:t>
      </w:r>
      <w:r w:rsidRPr="004A5FA1">
        <w:rPr>
          <w:rFonts w:ascii="Times New Roman" w:hAnsi="Times New Roman" w:cs="Times New Roman"/>
          <w:spacing w:val="-2"/>
          <w:sz w:val="20"/>
          <w:szCs w:val="20"/>
        </w:rPr>
        <w:t>е</w:t>
      </w:r>
      <w:r w:rsidRPr="004A5FA1">
        <w:rPr>
          <w:rFonts w:ascii="Times New Roman" w:hAnsi="Times New Roman" w:cs="Times New Roman"/>
          <w:spacing w:val="-2"/>
          <w:sz w:val="20"/>
          <w:szCs w:val="20"/>
        </w:rPr>
        <w:t>бюсси и Мясковского, Прокофьева, Бартока, Хачатуряна, Шеб</w:t>
      </w:r>
      <w:r w:rsidRPr="004A5FA1">
        <w:rPr>
          <w:rFonts w:ascii="Times New Roman" w:hAnsi="Times New Roman" w:cs="Times New Roman"/>
          <w:spacing w:val="-2"/>
          <w:sz w:val="20"/>
          <w:szCs w:val="20"/>
        </w:rPr>
        <w:t>а</w:t>
      </w:r>
      <w:r w:rsidRPr="004A5FA1">
        <w:rPr>
          <w:rFonts w:ascii="Times New Roman" w:hAnsi="Times New Roman" w:cs="Times New Roman"/>
          <w:spacing w:val="-2"/>
          <w:sz w:val="20"/>
          <w:szCs w:val="20"/>
        </w:rPr>
        <w:t>лина.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Круг проблематики в лекциях профессора С.С. Скребкова очень ш</w:t>
      </w:r>
      <w:r w:rsidRPr="00840ED8">
        <w:rPr>
          <w:rFonts w:ascii="Times New Roman" w:hAnsi="Times New Roman" w:cs="Times New Roman"/>
          <w:sz w:val="20"/>
          <w:szCs w:val="20"/>
        </w:rPr>
        <w:t>и</w:t>
      </w:r>
      <w:r w:rsidRPr="00840ED8">
        <w:rPr>
          <w:rFonts w:ascii="Times New Roman" w:hAnsi="Times New Roman" w:cs="Times New Roman"/>
          <w:sz w:val="20"/>
          <w:szCs w:val="20"/>
        </w:rPr>
        <w:t>рок. Он охватывает проблематику роли и видов полифонии за ряд стол</w:t>
      </w:r>
      <w:r w:rsidRPr="00840ED8">
        <w:rPr>
          <w:rFonts w:ascii="Times New Roman" w:hAnsi="Times New Roman" w:cs="Times New Roman"/>
          <w:sz w:val="20"/>
          <w:szCs w:val="20"/>
        </w:rPr>
        <w:t>е</w:t>
      </w:r>
      <w:r w:rsidRPr="00840ED8">
        <w:rPr>
          <w:rFonts w:ascii="Times New Roman" w:hAnsi="Times New Roman" w:cs="Times New Roman"/>
          <w:sz w:val="20"/>
          <w:szCs w:val="20"/>
        </w:rPr>
        <w:t>тий, стилевые, жанровые, тематические и другие аспекты. Выделены также проблемы, касающиеся множественности исполнительской интерпретации произведения и роли музыкальной фактуры в этом ракурсе</w:t>
      </w:r>
      <w:r w:rsidRPr="00840ED8">
        <w:rPr>
          <w:rStyle w:val="a3"/>
          <w:rFonts w:ascii="Times New Roman" w:hAnsi="Times New Roman" w:cs="Times New Roman"/>
          <w:sz w:val="20"/>
          <w:szCs w:val="20"/>
        </w:rPr>
        <w:footnoteReference w:id="31"/>
      </w:r>
      <w:r w:rsidRPr="00840ED8">
        <w:rPr>
          <w:rFonts w:ascii="Times New Roman" w:hAnsi="Times New Roman" w:cs="Times New Roman"/>
          <w:sz w:val="20"/>
          <w:szCs w:val="20"/>
        </w:rPr>
        <w:t>. Планируется большая и интересная редакторская работа над этими материалами.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Можно высказать утверждение о том, что публикация лекций профе</w:t>
      </w:r>
      <w:r w:rsidRPr="00840ED8">
        <w:rPr>
          <w:rFonts w:ascii="Times New Roman" w:hAnsi="Times New Roman" w:cs="Times New Roman"/>
          <w:sz w:val="20"/>
          <w:szCs w:val="20"/>
        </w:rPr>
        <w:t>с</w:t>
      </w:r>
      <w:r w:rsidRPr="00840ED8">
        <w:rPr>
          <w:rFonts w:ascii="Times New Roman" w:hAnsi="Times New Roman" w:cs="Times New Roman"/>
          <w:sz w:val="20"/>
          <w:szCs w:val="20"/>
        </w:rPr>
        <w:t>сора С.С. Скребкова по истории полифонии обогатит курсы музыкальных вузов нашей страны.</w:t>
      </w:r>
    </w:p>
    <w:p w:rsidR="00DD3450" w:rsidRDefault="00DD3450" w:rsidP="004A5FA1">
      <w:pPr>
        <w:jc w:val="right"/>
        <w:rPr>
          <w:rFonts w:ascii="Times New Roman" w:hAnsi="Times New Roman" w:cs="Times New Roman"/>
          <w:sz w:val="20"/>
          <w:szCs w:val="20"/>
        </w:rPr>
      </w:pPr>
    </w:p>
    <w:p w:rsidR="00DD3450" w:rsidRDefault="00DD3450" w:rsidP="004A5FA1">
      <w:pPr>
        <w:jc w:val="right"/>
        <w:rPr>
          <w:rFonts w:ascii="Times New Roman" w:hAnsi="Times New Roman" w:cs="Times New Roman"/>
          <w:sz w:val="20"/>
          <w:szCs w:val="20"/>
        </w:rPr>
      </w:pPr>
    </w:p>
    <w:p w:rsidR="00DD3450" w:rsidRPr="00840ED8" w:rsidRDefault="00DD3450" w:rsidP="004A5FA1">
      <w:pPr>
        <w:jc w:val="right"/>
        <w:rPr>
          <w:rFonts w:ascii="Times New Roman" w:hAnsi="Times New Roman" w:cs="Times New Roman"/>
          <w:sz w:val="20"/>
          <w:szCs w:val="20"/>
        </w:rPr>
      </w:pPr>
    </w:p>
    <w:p w:rsidR="00DD3450" w:rsidRPr="00840ED8" w:rsidRDefault="00DD3450" w:rsidP="00DD3450">
      <w:pPr>
        <w:widowControl w:val="0"/>
        <w:spacing w:after="120"/>
        <w:jc w:val="right"/>
        <w:rPr>
          <w:rFonts w:ascii="Times New Roman" w:hAnsi="Times New Roman" w:cs="Times New Roman"/>
          <w:b/>
          <w:iCs/>
          <w:sz w:val="20"/>
          <w:szCs w:val="20"/>
        </w:rPr>
      </w:pPr>
      <w:r w:rsidRPr="00840ED8">
        <w:rPr>
          <w:rFonts w:ascii="Times New Roman" w:hAnsi="Times New Roman" w:cs="Times New Roman"/>
          <w:b/>
          <w:iCs/>
          <w:sz w:val="20"/>
          <w:szCs w:val="20"/>
        </w:rPr>
        <w:t>И. П. Прядко</w:t>
      </w:r>
    </w:p>
    <w:p w:rsidR="00DD3450" w:rsidRDefault="00DD3450" w:rsidP="00DD3450">
      <w:pPr>
        <w:widowControl w:val="0"/>
        <w:jc w:val="center"/>
        <w:rPr>
          <w:rFonts w:ascii="Times New Roman" w:hAnsi="Times New Roman" w:cs="Times New Roman"/>
          <w:b/>
          <w:bCs/>
          <w:sz w:val="20"/>
          <w:szCs w:val="20"/>
        </w:rPr>
      </w:pPr>
      <w:r w:rsidRPr="00840ED8">
        <w:rPr>
          <w:rFonts w:ascii="Times New Roman" w:hAnsi="Times New Roman" w:cs="Times New Roman"/>
          <w:b/>
          <w:bCs/>
          <w:sz w:val="20"/>
          <w:szCs w:val="20"/>
        </w:rPr>
        <w:t xml:space="preserve">Б. В. БИРЮКОВ – УЧЕНЫЙ  И  ПЕДАГОГ (к вопросу о методах </w:t>
      </w:r>
    </w:p>
    <w:p w:rsidR="00DD3450" w:rsidRDefault="00DD3450" w:rsidP="00DD3450">
      <w:pPr>
        <w:widowControl w:val="0"/>
        <w:jc w:val="center"/>
        <w:rPr>
          <w:rFonts w:ascii="Times New Roman" w:hAnsi="Times New Roman" w:cs="Times New Roman"/>
          <w:b/>
          <w:bCs/>
          <w:sz w:val="20"/>
          <w:szCs w:val="20"/>
        </w:rPr>
      </w:pPr>
      <w:r w:rsidRPr="00840ED8">
        <w:rPr>
          <w:rFonts w:ascii="Times New Roman" w:hAnsi="Times New Roman" w:cs="Times New Roman"/>
          <w:b/>
          <w:bCs/>
          <w:sz w:val="20"/>
          <w:szCs w:val="20"/>
        </w:rPr>
        <w:t xml:space="preserve">преподавания и о межвузовских связях кафедры политологии </w:t>
      </w:r>
    </w:p>
    <w:p w:rsidR="00DD3450" w:rsidRPr="00840ED8" w:rsidRDefault="00DD3450" w:rsidP="00DD3450">
      <w:pPr>
        <w:widowControl w:val="0"/>
        <w:jc w:val="center"/>
        <w:rPr>
          <w:rFonts w:ascii="Times New Roman" w:hAnsi="Times New Roman" w:cs="Times New Roman"/>
          <w:b/>
          <w:bCs/>
          <w:sz w:val="20"/>
          <w:szCs w:val="20"/>
        </w:rPr>
      </w:pPr>
      <w:r w:rsidRPr="00840ED8">
        <w:rPr>
          <w:rFonts w:ascii="Times New Roman" w:hAnsi="Times New Roman" w:cs="Times New Roman"/>
          <w:b/>
          <w:bCs/>
          <w:sz w:val="20"/>
          <w:szCs w:val="20"/>
        </w:rPr>
        <w:t>и с</w:t>
      </w:r>
      <w:r w:rsidRPr="00840ED8">
        <w:rPr>
          <w:rFonts w:ascii="Times New Roman" w:hAnsi="Times New Roman" w:cs="Times New Roman"/>
          <w:b/>
          <w:bCs/>
          <w:sz w:val="20"/>
          <w:szCs w:val="20"/>
        </w:rPr>
        <w:t>о</w:t>
      </w:r>
      <w:r w:rsidRPr="00840ED8">
        <w:rPr>
          <w:rFonts w:ascii="Times New Roman" w:hAnsi="Times New Roman" w:cs="Times New Roman"/>
          <w:b/>
          <w:bCs/>
          <w:sz w:val="20"/>
          <w:szCs w:val="20"/>
        </w:rPr>
        <w:t>циологии МГСУ)</w:t>
      </w:r>
    </w:p>
    <w:p w:rsidR="00DD3450" w:rsidRPr="00151296" w:rsidRDefault="00DD3450" w:rsidP="00DD3450">
      <w:pPr>
        <w:widowControl w:val="0"/>
        <w:ind w:firstLine="340"/>
        <w:rPr>
          <w:rFonts w:ascii="Times New Roman" w:hAnsi="Times New Roman" w:cs="Times New Roman"/>
          <w:i/>
          <w:iCs/>
          <w:sz w:val="18"/>
          <w:szCs w:val="20"/>
        </w:rPr>
      </w:pPr>
      <w:r w:rsidRPr="00151296">
        <w:rPr>
          <w:rFonts w:ascii="Times New Roman" w:hAnsi="Times New Roman" w:cs="Times New Roman"/>
          <w:i/>
          <w:iCs/>
          <w:sz w:val="18"/>
          <w:szCs w:val="20"/>
        </w:rPr>
        <w:t>Пятый век нашей эры характеризовался разрушением единства средиземн</w:t>
      </w:r>
      <w:r w:rsidRPr="00151296">
        <w:rPr>
          <w:rFonts w:ascii="Times New Roman" w:hAnsi="Times New Roman" w:cs="Times New Roman"/>
          <w:i/>
          <w:iCs/>
          <w:sz w:val="18"/>
          <w:szCs w:val="20"/>
        </w:rPr>
        <w:t>о</w:t>
      </w:r>
      <w:r w:rsidRPr="00151296">
        <w:rPr>
          <w:rFonts w:ascii="Times New Roman" w:hAnsi="Times New Roman" w:cs="Times New Roman"/>
          <w:i/>
          <w:iCs/>
          <w:sz w:val="18"/>
          <w:szCs w:val="20"/>
        </w:rPr>
        <w:t>морской культуры, что было связано с упадком Рима, закатом его кровавой зве</w:t>
      </w:r>
      <w:r w:rsidRPr="00151296">
        <w:rPr>
          <w:rFonts w:ascii="Times New Roman" w:hAnsi="Times New Roman" w:cs="Times New Roman"/>
          <w:i/>
          <w:iCs/>
          <w:sz w:val="18"/>
          <w:szCs w:val="20"/>
        </w:rPr>
        <w:t>з</w:t>
      </w:r>
      <w:r w:rsidRPr="00151296">
        <w:rPr>
          <w:rFonts w:ascii="Times New Roman" w:hAnsi="Times New Roman" w:cs="Times New Roman"/>
          <w:i/>
          <w:iCs/>
          <w:sz w:val="18"/>
          <w:szCs w:val="20"/>
        </w:rPr>
        <w:t>ды. Рвались интеллектуальные, экономические и политические связи. Наука зам</w:t>
      </w:r>
      <w:r w:rsidRPr="00151296">
        <w:rPr>
          <w:rFonts w:ascii="Times New Roman" w:hAnsi="Times New Roman" w:cs="Times New Roman"/>
          <w:i/>
          <w:iCs/>
          <w:sz w:val="18"/>
          <w:szCs w:val="20"/>
        </w:rPr>
        <w:t>ы</w:t>
      </w:r>
      <w:r w:rsidRPr="00151296">
        <w:rPr>
          <w:rFonts w:ascii="Times New Roman" w:hAnsi="Times New Roman" w:cs="Times New Roman"/>
          <w:i/>
          <w:iCs/>
          <w:sz w:val="18"/>
          <w:szCs w:val="20"/>
        </w:rPr>
        <w:t>калась в узком мирке провинциальных риторов и их покровителей, дробилась на оторванные друг от друга школы. Этот пр</w:t>
      </w:r>
      <w:r w:rsidRPr="00151296">
        <w:rPr>
          <w:rFonts w:ascii="Times New Roman" w:hAnsi="Times New Roman" w:cs="Times New Roman"/>
          <w:i/>
          <w:iCs/>
          <w:sz w:val="18"/>
          <w:szCs w:val="20"/>
        </w:rPr>
        <w:t>о</w:t>
      </w:r>
      <w:r w:rsidRPr="00151296">
        <w:rPr>
          <w:rFonts w:ascii="Times New Roman" w:hAnsi="Times New Roman" w:cs="Times New Roman"/>
          <w:i/>
          <w:iCs/>
          <w:sz w:val="18"/>
          <w:szCs w:val="20"/>
        </w:rPr>
        <w:t xml:space="preserve">винциальный кружковый характер от </w:t>
      </w:r>
      <w:r w:rsidRPr="00151296">
        <w:rPr>
          <w:rFonts w:ascii="Times New Roman" w:hAnsi="Times New Roman" w:cs="Times New Roman"/>
          <w:i/>
          <w:iCs/>
          <w:sz w:val="18"/>
          <w:szCs w:val="20"/>
        </w:rPr>
        <w:lastRenderedPageBreak/>
        <w:t>позднеантичной науки унаслед</w:t>
      </w:r>
      <w:r w:rsidRPr="00151296">
        <w:rPr>
          <w:rFonts w:ascii="Times New Roman" w:hAnsi="Times New Roman" w:cs="Times New Roman"/>
          <w:i/>
          <w:iCs/>
          <w:sz w:val="18"/>
          <w:szCs w:val="20"/>
        </w:rPr>
        <w:t>о</w:t>
      </w:r>
      <w:r w:rsidRPr="00151296">
        <w:rPr>
          <w:rFonts w:ascii="Times New Roman" w:hAnsi="Times New Roman" w:cs="Times New Roman"/>
          <w:i/>
          <w:iCs/>
          <w:sz w:val="18"/>
          <w:szCs w:val="20"/>
        </w:rPr>
        <w:t>вала наука Нового времени.</w:t>
      </w:r>
    </w:p>
    <w:p w:rsidR="00DD3450" w:rsidRPr="00151296" w:rsidRDefault="00DD3450" w:rsidP="00DD3450">
      <w:pPr>
        <w:widowControl w:val="0"/>
        <w:ind w:firstLine="340"/>
        <w:rPr>
          <w:rFonts w:ascii="Times New Roman" w:hAnsi="Times New Roman" w:cs="Times New Roman"/>
          <w:i/>
          <w:iCs/>
          <w:sz w:val="18"/>
          <w:szCs w:val="20"/>
        </w:rPr>
      </w:pPr>
      <w:r w:rsidRPr="00151296">
        <w:rPr>
          <w:rFonts w:ascii="Times New Roman" w:hAnsi="Times New Roman" w:cs="Times New Roman"/>
          <w:i/>
          <w:iCs/>
          <w:sz w:val="18"/>
          <w:szCs w:val="20"/>
        </w:rPr>
        <w:t>Чтобы преодолеть означенную нами разобщенность необходимо о</w:t>
      </w:r>
      <w:r w:rsidRPr="00151296">
        <w:rPr>
          <w:rFonts w:ascii="Times New Roman" w:hAnsi="Times New Roman" w:cs="Times New Roman"/>
          <w:i/>
          <w:iCs/>
          <w:sz w:val="18"/>
          <w:szCs w:val="20"/>
        </w:rPr>
        <w:t>б</w:t>
      </w:r>
      <w:r w:rsidRPr="00151296">
        <w:rPr>
          <w:rFonts w:ascii="Times New Roman" w:hAnsi="Times New Roman" w:cs="Times New Roman"/>
          <w:i/>
          <w:iCs/>
          <w:sz w:val="18"/>
          <w:szCs w:val="20"/>
        </w:rPr>
        <w:t>ратиться к опыту различных исследовательских и учебных заведений, опыту ученых миров</w:t>
      </w:r>
      <w:r w:rsidRPr="00151296">
        <w:rPr>
          <w:rFonts w:ascii="Times New Roman" w:hAnsi="Times New Roman" w:cs="Times New Roman"/>
          <w:i/>
          <w:iCs/>
          <w:sz w:val="18"/>
          <w:szCs w:val="20"/>
        </w:rPr>
        <w:t>о</w:t>
      </w:r>
      <w:r w:rsidRPr="00151296">
        <w:rPr>
          <w:rFonts w:ascii="Times New Roman" w:hAnsi="Times New Roman" w:cs="Times New Roman"/>
          <w:i/>
          <w:iCs/>
          <w:sz w:val="18"/>
          <w:szCs w:val="20"/>
        </w:rPr>
        <w:t>го уровня, с которыми приходилось работать преподавателям кафедры политол</w:t>
      </w:r>
      <w:r w:rsidRPr="00151296">
        <w:rPr>
          <w:rFonts w:ascii="Times New Roman" w:hAnsi="Times New Roman" w:cs="Times New Roman"/>
          <w:i/>
          <w:iCs/>
          <w:sz w:val="18"/>
          <w:szCs w:val="20"/>
        </w:rPr>
        <w:t>о</w:t>
      </w:r>
      <w:r w:rsidRPr="00151296">
        <w:rPr>
          <w:rFonts w:ascii="Times New Roman" w:hAnsi="Times New Roman" w:cs="Times New Roman"/>
          <w:i/>
          <w:iCs/>
          <w:sz w:val="18"/>
          <w:szCs w:val="20"/>
        </w:rPr>
        <w:t>гии и социологии МГСУ. В настоящих тезисах речь пойдет о Едином Гуманита</w:t>
      </w:r>
      <w:r w:rsidRPr="00151296">
        <w:rPr>
          <w:rFonts w:ascii="Times New Roman" w:hAnsi="Times New Roman" w:cs="Times New Roman"/>
          <w:i/>
          <w:iCs/>
          <w:sz w:val="18"/>
          <w:szCs w:val="20"/>
        </w:rPr>
        <w:t>р</w:t>
      </w:r>
      <w:r w:rsidRPr="00151296">
        <w:rPr>
          <w:rFonts w:ascii="Times New Roman" w:hAnsi="Times New Roman" w:cs="Times New Roman"/>
          <w:i/>
          <w:iCs/>
          <w:sz w:val="18"/>
          <w:szCs w:val="20"/>
        </w:rPr>
        <w:t>ном факультете МСИ и его пе</w:t>
      </w:r>
      <w:r w:rsidRPr="00151296">
        <w:rPr>
          <w:rFonts w:ascii="Times New Roman" w:hAnsi="Times New Roman" w:cs="Times New Roman"/>
          <w:i/>
          <w:iCs/>
          <w:sz w:val="18"/>
          <w:szCs w:val="20"/>
        </w:rPr>
        <w:t>р</w:t>
      </w:r>
      <w:r w:rsidRPr="00151296">
        <w:rPr>
          <w:rFonts w:ascii="Times New Roman" w:hAnsi="Times New Roman" w:cs="Times New Roman"/>
          <w:i/>
          <w:iCs/>
          <w:sz w:val="18"/>
          <w:szCs w:val="20"/>
        </w:rPr>
        <w:t>вом декане Борисе Владимировиче Бирюкове с 1992 по 2001 гг. Наша статья делится на две части. В первой говорится о Б.В. Бирюкове как о пе</w:t>
      </w:r>
      <w:r w:rsidRPr="00151296">
        <w:rPr>
          <w:rFonts w:ascii="Times New Roman" w:hAnsi="Times New Roman" w:cs="Times New Roman"/>
          <w:i/>
          <w:iCs/>
          <w:sz w:val="18"/>
          <w:szCs w:val="20"/>
        </w:rPr>
        <w:t>р</w:t>
      </w:r>
      <w:r w:rsidRPr="00151296">
        <w:rPr>
          <w:rFonts w:ascii="Times New Roman" w:hAnsi="Times New Roman" w:cs="Times New Roman"/>
          <w:i/>
          <w:iCs/>
          <w:sz w:val="18"/>
          <w:szCs w:val="20"/>
        </w:rPr>
        <w:t>вом декане Гуманитарного факультета. Во второй –мы касаемся вех жизни этого з</w:t>
      </w:r>
      <w:r w:rsidRPr="00151296">
        <w:rPr>
          <w:rFonts w:ascii="Times New Roman" w:hAnsi="Times New Roman" w:cs="Times New Roman"/>
          <w:i/>
          <w:iCs/>
          <w:sz w:val="18"/>
          <w:szCs w:val="20"/>
        </w:rPr>
        <w:t>а</w:t>
      </w:r>
      <w:r w:rsidRPr="00151296">
        <w:rPr>
          <w:rFonts w:ascii="Times New Roman" w:hAnsi="Times New Roman" w:cs="Times New Roman"/>
          <w:i/>
          <w:iCs/>
          <w:sz w:val="18"/>
          <w:szCs w:val="20"/>
        </w:rPr>
        <w:t>мечательного ученого.</w:t>
      </w:r>
    </w:p>
    <w:p w:rsidR="00DD3450" w:rsidRPr="00840ED8" w:rsidRDefault="00DD3450" w:rsidP="00DD3450">
      <w:pPr>
        <w:widowControl w:val="0"/>
        <w:spacing w:before="120"/>
        <w:ind w:firstLine="340"/>
        <w:rPr>
          <w:rFonts w:ascii="Times New Roman" w:hAnsi="Times New Roman" w:cs="Times New Roman"/>
          <w:sz w:val="20"/>
          <w:szCs w:val="20"/>
        </w:rPr>
      </w:pPr>
      <w:r w:rsidRPr="00840ED8">
        <w:rPr>
          <w:rFonts w:ascii="Times New Roman" w:hAnsi="Times New Roman" w:cs="Times New Roman"/>
          <w:sz w:val="20"/>
          <w:szCs w:val="20"/>
        </w:rPr>
        <w:t>Понятие «школа» в настоящее время утратило свое первоначальное значение. А ведь искони этот термин определялся как то, что с необход</w:t>
      </w:r>
      <w:r w:rsidRPr="00840ED8">
        <w:rPr>
          <w:rFonts w:ascii="Times New Roman" w:hAnsi="Times New Roman" w:cs="Times New Roman"/>
          <w:sz w:val="20"/>
          <w:szCs w:val="20"/>
        </w:rPr>
        <w:t>и</w:t>
      </w:r>
      <w:r w:rsidRPr="00840ED8">
        <w:rPr>
          <w:rFonts w:ascii="Times New Roman" w:hAnsi="Times New Roman" w:cs="Times New Roman"/>
          <w:sz w:val="20"/>
          <w:szCs w:val="20"/>
        </w:rPr>
        <w:t>мостью появляется в ходе обсуждения научной проблемы – «сплоченная группа единомышленников, объединенных общими представлениями о целях и методах исследовательской деятельности».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b/>
          <w:bCs/>
          <w:sz w:val="20"/>
          <w:szCs w:val="20"/>
        </w:rPr>
        <w:t xml:space="preserve">Борис Владимирович Бирюков </w:t>
      </w:r>
      <w:r w:rsidRPr="00840ED8">
        <w:rPr>
          <w:rFonts w:ascii="Times New Roman" w:hAnsi="Times New Roman" w:cs="Times New Roman"/>
          <w:bCs/>
          <w:sz w:val="20"/>
          <w:szCs w:val="20"/>
        </w:rPr>
        <w:t xml:space="preserve">(р. 19 июля </w:t>
      </w:r>
      <w:smartTag w:uri="urn:schemas-microsoft-com:office:smarttags" w:element="metricconverter">
        <w:smartTagPr>
          <w:attr w:name="ProductID" w:val="1922 г"/>
        </w:smartTagPr>
        <w:r w:rsidRPr="00840ED8">
          <w:rPr>
            <w:rFonts w:ascii="Times New Roman" w:hAnsi="Times New Roman" w:cs="Times New Roman"/>
            <w:bCs/>
            <w:sz w:val="20"/>
            <w:szCs w:val="20"/>
          </w:rPr>
          <w:t>1922 г</w:t>
        </w:r>
      </w:smartTag>
      <w:r w:rsidRPr="00840ED8">
        <w:rPr>
          <w:rFonts w:ascii="Times New Roman" w:hAnsi="Times New Roman" w:cs="Times New Roman"/>
          <w:bCs/>
          <w:sz w:val="20"/>
          <w:szCs w:val="20"/>
        </w:rPr>
        <w:t>.)</w:t>
      </w:r>
      <w:r w:rsidRPr="00840ED8">
        <w:rPr>
          <w:rFonts w:ascii="Times New Roman" w:hAnsi="Times New Roman" w:cs="Times New Roman"/>
          <w:sz w:val="20"/>
          <w:szCs w:val="20"/>
        </w:rPr>
        <w:t xml:space="preserve"> – один из наиб</w:t>
      </w:r>
      <w:r w:rsidRPr="00840ED8">
        <w:rPr>
          <w:rFonts w:ascii="Times New Roman" w:hAnsi="Times New Roman" w:cs="Times New Roman"/>
          <w:sz w:val="20"/>
          <w:szCs w:val="20"/>
        </w:rPr>
        <w:t>о</w:t>
      </w:r>
      <w:r w:rsidRPr="00840ED8">
        <w:rPr>
          <w:rFonts w:ascii="Times New Roman" w:hAnsi="Times New Roman" w:cs="Times New Roman"/>
          <w:sz w:val="20"/>
          <w:szCs w:val="20"/>
        </w:rPr>
        <w:t>лее известных и авторитетных в настоящее время из ныне живущих ро</w:t>
      </w:r>
      <w:r w:rsidRPr="00840ED8">
        <w:rPr>
          <w:rFonts w:ascii="Times New Roman" w:hAnsi="Times New Roman" w:cs="Times New Roman"/>
          <w:sz w:val="20"/>
          <w:szCs w:val="20"/>
        </w:rPr>
        <w:t>с</w:t>
      </w:r>
      <w:r w:rsidRPr="00840ED8">
        <w:rPr>
          <w:rFonts w:ascii="Times New Roman" w:hAnsi="Times New Roman" w:cs="Times New Roman"/>
          <w:sz w:val="20"/>
          <w:szCs w:val="20"/>
        </w:rPr>
        <w:t>сийских логиков, является именно главой школы. Он воспитал целую пл</w:t>
      </w:r>
      <w:r w:rsidRPr="00840ED8">
        <w:rPr>
          <w:rFonts w:ascii="Times New Roman" w:hAnsi="Times New Roman" w:cs="Times New Roman"/>
          <w:sz w:val="20"/>
          <w:szCs w:val="20"/>
        </w:rPr>
        <w:t>е</w:t>
      </w:r>
      <w:r w:rsidRPr="00840ED8">
        <w:rPr>
          <w:rFonts w:ascii="Times New Roman" w:hAnsi="Times New Roman" w:cs="Times New Roman"/>
          <w:sz w:val="20"/>
          <w:szCs w:val="20"/>
        </w:rPr>
        <w:t>яду учеников и последователей, подвизающихся в области логики, фил</w:t>
      </w:r>
      <w:r w:rsidRPr="00840ED8">
        <w:rPr>
          <w:rFonts w:ascii="Times New Roman" w:hAnsi="Times New Roman" w:cs="Times New Roman"/>
          <w:sz w:val="20"/>
          <w:szCs w:val="20"/>
        </w:rPr>
        <w:t>о</w:t>
      </w:r>
      <w:r w:rsidRPr="00840ED8">
        <w:rPr>
          <w:rFonts w:ascii="Times New Roman" w:hAnsi="Times New Roman" w:cs="Times New Roman"/>
          <w:sz w:val="20"/>
          <w:szCs w:val="20"/>
        </w:rPr>
        <w:t>софии, теории и истории культуры. Воспитанник МИФЛИ (советского г</w:t>
      </w:r>
      <w:r w:rsidRPr="00840ED8">
        <w:rPr>
          <w:rFonts w:ascii="Times New Roman" w:hAnsi="Times New Roman" w:cs="Times New Roman"/>
          <w:sz w:val="20"/>
          <w:szCs w:val="20"/>
        </w:rPr>
        <w:t>у</w:t>
      </w:r>
      <w:r w:rsidRPr="00840ED8">
        <w:rPr>
          <w:rFonts w:ascii="Times New Roman" w:hAnsi="Times New Roman" w:cs="Times New Roman"/>
          <w:sz w:val="20"/>
          <w:szCs w:val="20"/>
        </w:rPr>
        <w:t>манитарного «лицея») и МГУ, он в своей педагогической деятельности стремится соединить традиции двух уважаемых вузов: с одной стороны, основательную гуманитарную подготовку, опору на образовательные принципы дореволюционной высшей школы, с другой – ориентацию на точность знания, опору на рационально-логические методы поиска истины, присущие западной науке и культивируемые в самом авторитетном из с</w:t>
      </w:r>
      <w:r w:rsidRPr="00840ED8">
        <w:rPr>
          <w:rFonts w:ascii="Times New Roman" w:hAnsi="Times New Roman" w:cs="Times New Roman"/>
          <w:sz w:val="20"/>
          <w:szCs w:val="20"/>
        </w:rPr>
        <w:t>о</w:t>
      </w:r>
      <w:r w:rsidRPr="00840ED8">
        <w:rPr>
          <w:rFonts w:ascii="Times New Roman" w:hAnsi="Times New Roman" w:cs="Times New Roman"/>
          <w:sz w:val="20"/>
          <w:szCs w:val="20"/>
        </w:rPr>
        <w:t>ветских вузов.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Гуманитарный факультет (в последствие Единый гуманитарный ф</w:t>
      </w:r>
      <w:r w:rsidRPr="00840ED8">
        <w:rPr>
          <w:rFonts w:ascii="Times New Roman" w:hAnsi="Times New Roman" w:cs="Times New Roman"/>
          <w:sz w:val="20"/>
          <w:szCs w:val="20"/>
        </w:rPr>
        <w:t>а</w:t>
      </w:r>
      <w:r w:rsidRPr="00840ED8">
        <w:rPr>
          <w:rFonts w:ascii="Times New Roman" w:hAnsi="Times New Roman" w:cs="Times New Roman"/>
          <w:sz w:val="20"/>
          <w:szCs w:val="20"/>
        </w:rPr>
        <w:t>культет –ЕГФ) был создан в 1992 году именно по инициативе профессора Бирюкова как подразделение существовавшего в то время Российского открытого университета. После того, как был образован Международный Славянский институт, факультет перешел под крыло этого высшего уче</w:t>
      </w:r>
      <w:r w:rsidRPr="00840ED8">
        <w:rPr>
          <w:rFonts w:ascii="Times New Roman" w:hAnsi="Times New Roman" w:cs="Times New Roman"/>
          <w:sz w:val="20"/>
          <w:szCs w:val="20"/>
        </w:rPr>
        <w:t>б</w:t>
      </w:r>
      <w:r w:rsidRPr="00840ED8">
        <w:rPr>
          <w:rFonts w:ascii="Times New Roman" w:hAnsi="Times New Roman" w:cs="Times New Roman"/>
          <w:sz w:val="20"/>
          <w:szCs w:val="20"/>
        </w:rPr>
        <w:t>ного заведения, сохранив свой педагогический и студенческий состав. Ц</w:t>
      </w:r>
      <w:r w:rsidRPr="00840ED8">
        <w:rPr>
          <w:rFonts w:ascii="Times New Roman" w:hAnsi="Times New Roman" w:cs="Times New Roman"/>
          <w:sz w:val="20"/>
          <w:szCs w:val="20"/>
        </w:rPr>
        <w:t>е</w:t>
      </w:r>
      <w:r w:rsidRPr="00840ED8">
        <w:rPr>
          <w:rFonts w:ascii="Times New Roman" w:hAnsi="Times New Roman" w:cs="Times New Roman"/>
          <w:sz w:val="20"/>
          <w:szCs w:val="20"/>
        </w:rPr>
        <w:t>лостность учебно-педагогического состава, единство методов преподав</w:t>
      </w:r>
      <w:r w:rsidRPr="00840ED8">
        <w:rPr>
          <w:rFonts w:ascii="Times New Roman" w:hAnsi="Times New Roman" w:cs="Times New Roman"/>
          <w:sz w:val="20"/>
          <w:szCs w:val="20"/>
        </w:rPr>
        <w:t>а</w:t>
      </w:r>
      <w:r w:rsidRPr="00840ED8">
        <w:rPr>
          <w:rFonts w:ascii="Times New Roman" w:hAnsi="Times New Roman" w:cs="Times New Roman"/>
          <w:sz w:val="20"/>
          <w:szCs w:val="20"/>
        </w:rPr>
        <w:t>ния, высокий уровень этого преподавания – все это было в числе перв</w:t>
      </w:r>
      <w:r w:rsidRPr="00840ED8">
        <w:rPr>
          <w:rFonts w:ascii="Times New Roman" w:hAnsi="Times New Roman" w:cs="Times New Roman"/>
          <w:sz w:val="20"/>
          <w:szCs w:val="20"/>
        </w:rPr>
        <w:t>о</w:t>
      </w:r>
      <w:r w:rsidRPr="00840ED8">
        <w:rPr>
          <w:rFonts w:ascii="Times New Roman" w:hAnsi="Times New Roman" w:cs="Times New Roman"/>
          <w:sz w:val="20"/>
          <w:szCs w:val="20"/>
        </w:rPr>
        <w:t>очередных забот декана ЕГФ. Конечно же, высокий уровень подготовки поддерживался и авторитетом самого Б. В. Бирюкова, его обширными св</w:t>
      </w:r>
      <w:r w:rsidRPr="00840ED8">
        <w:rPr>
          <w:rFonts w:ascii="Times New Roman" w:hAnsi="Times New Roman" w:cs="Times New Roman"/>
          <w:sz w:val="20"/>
          <w:szCs w:val="20"/>
        </w:rPr>
        <w:t>я</w:t>
      </w:r>
      <w:r w:rsidRPr="00840ED8">
        <w:rPr>
          <w:rFonts w:ascii="Times New Roman" w:hAnsi="Times New Roman" w:cs="Times New Roman"/>
          <w:sz w:val="20"/>
          <w:szCs w:val="20"/>
        </w:rPr>
        <w:t>зями в научных кругах. В разное время на ЕГФ преподавали доктор фил</w:t>
      </w:r>
      <w:r w:rsidRPr="00840ED8">
        <w:rPr>
          <w:rFonts w:ascii="Times New Roman" w:hAnsi="Times New Roman" w:cs="Times New Roman"/>
          <w:sz w:val="20"/>
          <w:szCs w:val="20"/>
        </w:rPr>
        <w:t>о</w:t>
      </w:r>
      <w:r w:rsidRPr="00840ED8">
        <w:rPr>
          <w:rFonts w:ascii="Times New Roman" w:hAnsi="Times New Roman" w:cs="Times New Roman"/>
          <w:sz w:val="20"/>
          <w:szCs w:val="20"/>
        </w:rPr>
        <w:t>софских наук, знаток средневековой философии Светлана Сергеевна Нер</w:t>
      </w:r>
      <w:r w:rsidRPr="00840ED8">
        <w:rPr>
          <w:rFonts w:ascii="Times New Roman" w:hAnsi="Times New Roman" w:cs="Times New Roman"/>
          <w:sz w:val="20"/>
          <w:szCs w:val="20"/>
        </w:rPr>
        <w:t>е</w:t>
      </w:r>
      <w:r w:rsidRPr="00840ED8">
        <w:rPr>
          <w:rFonts w:ascii="Times New Roman" w:hAnsi="Times New Roman" w:cs="Times New Roman"/>
          <w:sz w:val="20"/>
          <w:szCs w:val="20"/>
        </w:rPr>
        <w:t>тина, кандидат философских наук, исследователь прелогического мышл</w:t>
      </w:r>
      <w:r w:rsidRPr="00840ED8">
        <w:rPr>
          <w:rFonts w:ascii="Times New Roman" w:hAnsi="Times New Roman" w:cs="Times New Roman"/>
          <w:sz w:val="20"/>
          <w:szCs w:val="20"/>
        </w:rPr>
        <w:t>е</w:t>
      </w:r>
      <w:r w:rsidRPr="00840ED8">
        <w:rPr>
          <w:rFonts w:ascii="Times New Roman" w:hAnsi="Times New Roman" w:cs="Times New Roman"/>
          <w:sz w:val="20"/>
          <w:szCs w:val="20"/>
        </w:rPr>
        <w:t>ния Игорь Семенович Верстин, доктор исторических наук, крупнейший специалист по истории Восточной Европы Геннадий Александрович С</w:t>
      </w:r>
      <w:r w:rsidRPr="00840ED8">
        <w:rPr>
          <w:rFonts w:ascii="Times New Roman" w:hAnsi="Times New Roman" w:cs="Times New Roman"/>
          <w:sz w:val="20"/>
          <w:szCs w:val="20"/>
        </w:rPr>
        <w:t>а</w:t>
      </w:r>
      <w:r w:rsidRPr="00840ED8">
        <w:rPr>
          <w:rFonts w:ascii="Times New Roman" w:hAnsi="Times New Roman" w:cs="Times New Roman"/>
          <w:sz w:val="20"/>
          <w:szCs w:val="20"/>
        </w:rPr>
        <w:lastRenderedPageBreak/>
        <w:t>нин, доктор психологических наук, профессор Лев Моисеевич Фридман, кандидат филологических наук, востоковед Борис Владимирович Чуков, доктор исторических наук, исследовательница раннего британского Пр</w:t>
      </w:r>
      <w:r w:rsidRPr="00840ED8">
        <w:rPr>
          <w:rFonts w:ascii="Times New Roman" w:hAnsi="Times New Roman" w:cs="Times New Roman"/>
          <w:sz w:val="20"/>
          <w:szCs w:val="20"/>
        </w:rPr>
        <w:t>о</w:t>
      </w:r>
      <w:r w:rsidRPr="00840ED8">
        <w:rPr>
          <w:rFonts w:ascii="Times New Roman" w:hAnsi="Times New Roman" w:cs="Times New Roman"/>
          <w:sz w:val="20"/>
          <w:szCs w:val="20"/>
        </w:rPr>
        <w:t>свещения Татьяна Леонидовна Лабутина, кандидат философских наук, специалист по логике Пор-Рояля Наталья Борисовна Бирюкова и др.</w:t>
      </w:r>
      <w:r w:rsidRPr="00840ED8">
        <w:rPr>
          <w:rStyle w:val="a3"/>
          <w:rFonts w:ascii="Times New Roman" w:hAnsi="Times New Roman" w:cs="Times New Roman"/>
          <w:sz w:val="20"/>
          <w:szCs w:val="20"/>
        </w:rPr>
        <w:footnoteReference w:id="32"/>
      </w:r>
      <w:r w:rsidRPr="00840ED8">
        <w:rPr>
          <w:rFonts w:ascii="Times New Roman" w:hAnsi="Times New Roman" w:cs="Times New Roman"/>
          <w:sz w:val="20"/>
          <w:szCs w:val="20"/>
        </w:rPr>
        <w:t xml:space="preserve">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библиотеке автора этих строк сохранились программы курсов и м</w:t>
      </w:r>
      <w:r w:rsidRPr="00840ED8">
        <w:rPr>
          <w:rFonts w:ascii="Times New Roman" w:hAnsi="Times New Roman" w:cs="Times New Roman"/>
          <w:sz w:val="20"/>
          <w:szCs w:val="20"/>
        </w:rPr>
        <w:t>е</w:t>
      </w:r>
      <w:r w:rsidRPr="00840ED8">
        <w:rPr>
          <w:rFonts w:ascii="Times New Roman" w:hAnsi="Times New Roman" w:cs="Times New Roman"/>
          <w:sz w:val="20"/>
          <w:szCs w:val="20"/>
        </w:rPr>
        <w:t>тодические указания по таким общественным дисциплинам как «Религи</w:t>
      </w:r>
      <w:r w:rsidRPr="00840ED8">
        <w:rPr>
          <w:rFonts w:ascii="Times New Roman" w:hAnsi="Times New Roman" w:cs="Times New Roman"/>
          <w:sz w:val="20"/>
          <w:szCs w:val="20"/>
        </w:rPr>
        <w:t>о</w:t>
      </w:r>
      <w:r w:rsidRPr="00840ED8">
        <w:rPr>
          <w:rFonts w:ascii="Times New Roman" w:hAnsi="Times New Roman" w:cs="Times New Roman"/>
          <w:sz w:val="20"/>
          <w:szCs w:val="20"/>
        </w:rPr>
        <w:t>ведение» (автор И.Я. Кантарев), «Общие проблемы источниковедения и вспомогательные исторические дисциплины» (С.В. Воронкова и Т.А. Круглова), «История первобытного общества» (Х.А. Амирханов), «История древних цивилизаций» (И.А. Гвоздева и Л.С. Давыдова), «Ист</w:t>
      </w:r>
      <w:r w:rsidRPr="00840ED8">
        <w:rPr>
          <w:rFonts w:ascii="Times New Roman" w:hAnsi="Times New Roman" w:cs="Times New Roman"/>
          <w:sz w:val="20"/>
          <w:szCs w:val="20"/>
        </w:rPr>
        <w:t>о</w:t>
      </w:r>
      <w:r w:rsidRPr="00840ED8">
        <w:rPr>
          <w:rFonts w:ascii="Times New Roman" w:hAnsi="Times New Roman" w:cs="Times New Roman"/>
          <w:sz w:val="20"/>
          <w:szCs w:val="20"/>
        </w:rPr>
        <w:t>рический процесс: циклы мировых культур» (Е.Н. Черных). В качестве учебника по культурологии использовалось пособие С.П. Мамонтова – одно из лучших на тот момент пособий.</w:t>
      </w:r>
    </w:p>
    <w:p w:rsidR="00DD3450" w:rsidRPr="0050496C" w:rsidRDefault="00DD3450" w:rsidP="00DD3450">
      <w:pPr>
        <w:widowControl w:val="0"/>
        <w:ind w:firstLine="340"/>
        <w:rPr>
          <w:rFonts w:ascii="Times New Roman" w:hAnsi="Times New Roman" w:cs="Times New Roman"/>
          <w:spacing w:val="2"/>
          <w:sz w:val="20"/>
          <w:szCs w:val="20"/>
        </w:rPr>
      </w:pPr>
      <w:r w:rsidRPr="0050496C">
        <w:rPr>
          <w:rFonts w:ascii="Times New Roman" w:hAnsi="Times New Roman" w:cs="Times New Roman"/>
          <w:spacing w:val="2"/>
          <w:sz w:val="20"/>
          <w:szCs w:val="20"/>
        </w:rPr>
        <w:t>С первого года своего открытия ЕГФ ориентировался на подготовку специалистов с широким филологическим образованием, философски эрудированных психологов. При этом образцом служили традиции ист</w:t>
      </w:r>
      <w:r w:rsidRPr="0050496C">
        <w:rPr>
          <w:rFonts w:ascii="Times New Roman" w:hAnsi="Times New Roman" w:cs="Times New Roman"/>
          <w:spacing w:val="2"/>
          <w:sz w:val="20"/>
          <w:szCs w:val="20"/>
        </w:rPr>
        <w:t>о</w:t>
      </w:r>
      <w:r w:rsidRPr="0050496C">
        <w:rPr>
          <w:rFonts w:ascii="Times New Roman" w:hAnsi="Times New Roman" w:cs="Times New Roman"/>
          <w:spacing w:val="2"/>
          <w:sz w:val="20"/>
          <w:szCs w:val="20"/>
        </w:rPr>
        <w:t>рико-филологических факультетов дореволюционных отечественных универс</w:t>
      </w:r>
      <w:r w:rsidRPr="0050496C">
        <w:rPr>
          <w:rFonts w:ascii="Times New Roman" w:hAnsi="Times New Roman" w:cs="Times New Roman"/>
          <w:spacing w:val="2"/>
          <w:sz w:val="20"/>
          <w:szCs w:val="20"/>
        </w:rPr>
        <w:t>и</w:t>
      </w:r>
      <w:r w:rsidRPr="0050496C">
        <w:rPr>
          <w:rFonts w:ascii="Times New Roman" w:hAnsi="Times New Roman" w:cs="Times New Roman"/>
          <w:spacing w:val="2"/>
          <w:sz w:val="20"/>
          <w:szCs w:val="20"/>
        </w:rPr>
        <w:t xml:space="preserve">тетов.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По решению Б.В. Бирюкова в качестве обязательной дисциплины для всех специальностей факультета был введен латинский язык, а как факул</w:t>
      </w:r>
      <w:r w:rsidRPr="00840ED8">
        <w:rPr>
          <w:rFonts w:ascii="Times New Roman" w:hAnsi="Times New Roman" w:cs="Times New Roman"/>
          <w:sz w:val="20"/>
          <w:szCs w:val="20"/>
        </w:rPr>
        <w:t>ь</w:t>
      </w:r>
      <w:r w:rsidRPr="00840ED8">
        <w:rPr>
          <w:rFonts w:ascii="Times New Roman" w:hAnsi="Times New Roman" w:cs="Times New Roman"/>
          <w:sz w:val="20"/>
          <w:szCs w:val="20"/>
        </w:rPr>
        <w:t>татив изучался греческий. Латынь и древнегреческий язык в данном случае рассматривались как языки, открывающие путь в обширный мир европе</w:t>
      </w:r>
      <w:r w:rsidRPr="00840ED8">
        <w:rPr>
          <w:rFonts w:ascii="Times New Roman" w:hAnsi="Times New Roman" w:cs="Times New Roman"/>
          <w:sz w:val="20"/>
          <w:szCs w:val="20"/>
        </w:rPr>
        <w:t>й</w:t>
      </w:r>
      <w:r w:rsidRPr="00840ED8">
        <w:rPr>
          <w:rFonts w:ascii="Times New Roman" w:hAnsi="Times New Roman" w:cs="Times New Roman"/>
          <w:sz w:val="20"/>
          <w:szCs w:val="20"/>
        </w:rPr>
        <w:t>ской филологии и приобщающие студентов к классической культуре, ид</w:t>
      </w:r>
      <w:r w:rsidRPr="00840ED8">
        <w:rPr>
          <w:rFonts w:ascii="Times New Roman" w:hAnsi="Times New Roman" w:cs="Times New Roman"/>
          <w:sz w:val="20"/>
          <w:szCs w:val="20"/>
        </w:rPr>
        <w:t>у</w:t>
      </w:r>
      <w:r w:rsidRPr="00840ED8">
        <w:rPr>
          <w:rFonts w:ascii="Times New Roman" w:hAnsi="Times New Roman" w:cs="Times New Roman"/>
          <w:sz w:val="20"/>
          <w:szCs w:val="20"/>
        </w:rPr>
        <w:t>щей от Эллады и Рима, от Платона, с присущим ему тонким анализом к</w:t>
      </w:r>
      <w:r w:rsidRPr="00840ED8">
        <w:rPr>
          <w:rFonts w:ascii="Times New Roman" w:hAnsi="Times New Roman" w:cs="Times New Roman"/>
          <w:sz w:val="20"/>
          <w:szCs w:val="20"/>
        </w:rPr>
        <w:t>а</w:t>
      </w:r>
      <w:r w:rsidRPr="00840ED8">
        <w:rPr>
          <w:rFonts w:ascii="Times New Roman" w:hAnsi="Times New Roman" w:cs="Times New Roman"/>
          <w:sz w:val="20"/>
          <w:szCs w:val="20"/>
        </w:rPr>
        <w:t>тегорий бытия, от историка времен Карла Великого Эйнхарда, стремивш</w:t>
      </w:r>
      <w:r w:rsidRPr="00840ED8">
        <w:rPr>
          <w:rFonts w:ascii="Times New Roman" w:hAnsi="Times New Roman" w:cs="Times New Roman"/>
          <w:sz w:val="20"/>
          <w:szCs w:val="20"/>
        </w:rPr>
        <w:t>е</w:t>
      </w:r>
      <w:r w:rsidRPr="00840ED8">
        <w:rPr>
          <w:rFonts w:ascii="Times New Roman" w:hAnsi="Times New Roman" w:cs="Times New Roman"/>
          <w:sz w:val="20"/>
          <w:szCs w:val="20"/>
        </w:rPr>
        <w:t>гося привить средневековой варварской Европе литературный стиль зол</w:t>
      </w:r>
      <w:r w:rsidRPr="00840ED8">
        <w:rPr>
          <w:rFonts w:ascii="Times New Roman" w:hAnsi="Times New Roman" w:cs="Times New Roman"/>
          <w:sz w:val="20"/>
          <w:szCs w:val="20"/>
        </w:rPr>
        <w:t>о</w:t>
      </w:r>
      <w:r w:rsidRPr="00840ED8">
        <w:rPr>
          <w:rFonts w:ascii="Times New Roman" w:hAnsi="Times New Roman" w:cs="Times New Roman"/>
          <w:sz w:val="20"/>
          <w:szCs w:val="20"/>
        </w:rPr>
        <w:t>того и серебряного века латинской словесности, до Петрарки и Данте. Плодотворной оказалась еще одна идея, предложенная деканом факульт</w:t>
      </w:r>
      <w:r w:rsidRPr="00840ED8">
        <w:rPr>
          <w:rFonts w:ascii="Times New Roman" w:hAnsi="Times New Roman" w:cs="Times New Roman"/>
          <w:sz w:val="20"/>
          <w:szCs w:val="20"/>
        </w:rPr>
        <w:t>е</w:t>
      </w:r>
      <w:r w:rsidRPr="00840ED8">
        <w:rPr>
          <w:rFonts w:ascii="Times New Roman" w:hAnsi="Times New Roman" w:cs="Times New Roman"/>
          <w:sz w:val="20"/>
          <w:szCs w:val="20"/>
        </w:rPr>
        <w:t>та. Студентам в то время выдавался промежуточный сертификат по пра</w:t>
      </w:r>
      <w:r w:rsidRPr="00840ED8">
        <w:rPr>
          <w:rFonts w:ascii="Times New Roman" w:hAnsi="Times New Roman" w:cs="Times New Roman"/>
          <w:sz w:val="20"/>
          <w:szCs w:val="20"/>
        </w:rPr>
        <w:t>к</w:t>
      </w:r>
      <w:r w:rsidRPr="00840ED8">
        <w:rPr>
          <w:rFonts w:ascii="Times New Roman" w:hAnsi="Times New Roman" w:cs="Times New Roman"/>
          <w:sz w:val="20"/>
          <w:szCs w:val="20"/>
        </w:rPr>
        <w:t>тической психологии и сертификат культуролога со знанием латинского языка, дававший право преподавать эти дисциплины в средних школах, гимназиях и других воспитательных учреждениях. В дополнение к осно</w:t>
      </w:r>
      <w:r w:rsidRPr="00840ED8">
        <w:rPr>
          <w:rFonts w:ascii="Times New Roman" w:hAnsi="Times New Roman" w:cs="Times New Roman"/>
          <w:sz w:val="20"/>
          <w:szCs w:val="20"/>
        </w:rPr>
        <w:t>в</w:t>
      </w:r>
      <w:r w:rsidRPr="00840ED8">
        <w:rPr>
          <w:rFonts w:ascii="Times New Roman" w:hAnsi="Times New Roman" w:cs="Times New Roman"/>
          <w:sz w:val="20"/>
          <w:szCs w:val="20"/>
        </w:rPr>
        <w:t>ным занятиям по латинскому языку кандидатом филологических наук Майей Станиславовной Петровой проводились семинары по средневек</w:t>
      </w:r>
      <w:r w:rsidRPr="00840ED8">
        <w:rPr>
          <w:rFonts w:ascii="Times New Roman" w:hAnsi="Times New Roman" w:cs="Times New Roman"/>
          <w:sz w:val="20"/>
          <w:szCs w:val="20"/>
        </w:rPr>
        <w:t>о</w:t>
      </w:r>
      <w:r w:rsidRPr="00840ED8">
        <w:rPr>
          <w:rFonts w:ascii="Times New Roman" w:hAnsi="Times New Roman" w:cs="Times New Roman"/>
          <w:sz w:val="20"/>
          <w:szCs w:val="20"/>
        </w:rPr>
        <w:t>вой латыни.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Следует отметить, что углубленное изучение древних языков было введено в дореволюционной российской школе стараниями министра народного просвещения Д.А. Толстого. Эта практика возродилась уже в </w:t>
      </w:r>
      <w:r w:rsidRPr="00840ED8">
        <w:rPr>
          <w:rFonts w:ascii="Times New Roman" w:hAnsi="Times New Roman" w:cs="Times New Roman"/>
          <w:sz w:val="20"/>
          <w:szCs w:val="20"/>
        </w:rPr>
        <w:lastRenderedPageBreak/>
        <w:t>с</w:t>
      </w:r>
      <w:r w:rsidRPr="00840ED8">
        <w:rPr>
          <w:rFonts w:ascii="Times New Roman" w:hAnsi="Times New Roman" w:cs="Times New Roman"/>
          <w:sz w:val="20"/>
          <w:szCs w:val="20"/>
        </w:rPr>
        <w:t>о</w:t>
      </w:r>
      <w:r w:rsidRPr="00840ED8">
        <w:rPr>
          <w:rFonts w:ascii="Times New Roman" w:hAnsi="Times New Roman" w:cs="Times New Roman"/>
          <w:sz w:val="20"/>
          <w:szCs w:val="20"/>
        </w:rPr>
        <w:t>ветское время после Великой Отечественной войны, когда руководство страны взяло курс на реновацию дореволюционных культурно-образовательных традиций. Именно поэтому в средних и высших учебных заведениях после войны стали изучаться древние языки, логика, психол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гия. </w:t>
      </w:r>
      <w:r w:rsidRPr="00840ED8">
        <w:rPr>
          <w:rFonts w:ascii="Times New Roman" w:hAnsi="Times New Roman" w:cs="Times New Roman"/>
          <w:bCs/>
          <w:sz w:val="20"/>
          <w:szCs w:val="20"/>
        </w:rPr>
        <w:t>Борис Владимирович</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и в своих воспоминаниях подчеркивает знач</w:t>
      </w:r>
      <w:r w:rsidRPr="00840ED8">
        <w:rPr>
          <w:rFonts w:ascii="Times New Roman" w:hAnsi="Times New Roman" w:cs="Times New Roman"/>
          <w:sz w:val="20"/>
          <w:szCs w:val="20"/>
        </w:rPr>
        <w:t>и</w:t>
      </w:r>
      <w:r w:rsidRPr="00840ED8">
        <w:rPr>
          <w:rFonts w:ascii="Times New Roman" w:hAnsi="Times New Roman" w:cs="Times New Roman"/>
          <w:sz w:val="20"/>
          <w:szCs w:val="20"/>
        </w:rPr>
        <w:t>мость изучение древних языков, говорит о недостатке советского образ</w:t>
      </w:r>
      <w:r w:rsidRPr="00840ED8">
        <w:rPr>
          <w:rFonts w:ascii="Times New Roman" w:hAnsi="Times New Roman" w:cs="Times New Roman"/>
          <w:sz w:val="20"/>
          <w:szCs w:val="20"/>
        </w:rPr>
        <w:t>о</w:t>
      </w:r>
      <w:r w:rsidRPr="00840ED8">
        <w:rPr>
          <w:rFonts w:ascii="Times New Roman" w:hAnsi="Times New Roman" w:cs="Times New Roman"/>
          <w:sz w:val="20"/>
          <w:szCs w:val="20"/>
        </w:rPr>
        <w:t>вательного подхода, о том, что последний не ставил задачи приобщения к классике, к ценностям мировой культуры.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Хотелось бы напомнить еще об одной педагогической новации, кот</w:t>
      </w:r>
      <w:r w:rsidRPr="00840ED8">
        <w:rPr>
          <w:rFonts w:ascii="Times New Roman" w:hAnsi="Times New Roman" w:cs="Times New Roman"/>
          <w:sz w:val="20"/>
          <w:szCs w:val="20"/>
        </w:rPr>
        <w:t>о</w:t>
      </w:r>
      <w:r w:rsidRPr="00840ED8">
        <w:rPr>
          <w:rFonts w:ascii="Times New Roman" w:hAnsi="Times New Roman" w:cs="Times New Roman"/>
          <w:sz w:val="20"/>
          <w:szCs w:val="20"/>
        </w:rPr>
        <w:t>рая имела место в период руководства факультетом Б.В. Бирюкова. Ст</w:t>
      </w:r>
      <w:r w:rsidRPr="00840ED8">
        <w:rPr>
          <w:rFonts w:ascii="Times New Roman" w:hAnsi="Times New Roman" w:cs="Times New Roman"/>
          <w:sz w:val="20"/>
          <w:szCs w:val="20"/>
        </w:rPr>
        <w:t>у</w:t>
      </w:r>
      <w:r w:rsidRPr="00840ED8">
        <w:rPr>
          <w:rFonts w:ascii="Times New Roman" w:hAnsi="Times New Roman" w:cs="Times New Roman"/>
          <w:sz w:val="20"/>
          <w:szCs w:val="20"/>
        </w:rPr>
        <w:t>денты всех специальностей должны были представить свой анализ брош</w:t>
      </w:r>
      <w:r w:rsidRPr="00840ED8">
        <w:rPr>
          <w:rFonts w:ascii="Times New Roman" w:hAnsi="Times New Roman" w:cs="Times New Roman"/>
          <w:sz w:val="20"/>
          <w:szCs w:val="20"/>
        </w:rPr>
        <w:t>ю</w:t>
      </w:r>
      <w:r w:rsidRPr="00840ED8">
        <w:rPr>
          <w:rFonts w:ascii="Times New Roman" w:hAnsi="Times New Roman" w:cs="Times New Roman"/>
          <w:sz w:val="20"/>
          <w:szCs w:val="20"/>
        </w:rPr>
        <w:t>ры известного русского логика С.И. Поварнина «Спор: о теории и практике спора» [16]. Цель задания – научить студентов правилам корректного вв</w:t>
      </w:r>
      <w:r w:rsidRPr="00840ED8">
        <w:rPr>
          <w:rFonts w:ascii="Times New Roman" w:hAnsi="Times New Roman" w:cs="Times New Roman"/>
          <w:sz w:val="20"/>
          <w:szCs w:val="20"/>
        </w:rPr>
        <w:t>е</w:t>
      </w:r>
      <w:r w:rsidRPr="00840ED8">
        <w:rPr>
          <w:rFonts w:ascii="Times New Roman" w:hAnsi="Times New Roman" w:cs="Times New Roman"/>
          <w:sz w:val="20"/>
          <w:szCs w:val="20"/>
        </w:rPr>
        <w:t>дения спора, умению распознавать разного рода софизмы, используемые недобросовестными спорщиками, вооружить сознание молодого человека инструментами «разоблачения» софизмов, повысить логическую культуру учащихся.</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Ориентация на классическую филологию, на классическую культуру оставалась неизменной, расширяясь в сторону славяноведческой пробл</w:t>
      </w:r>
      <w:r w:rsidRPr="00840ED8">
        <w:rPr>
          <w:rFonts w:ascii="Times New Roman" w:hAnsi="Times New Roman" w:cs="Times New Roman"/>
          <w:sz w:val="20"/>
          <w:szCs w:val="20"/>
        </w:rPr>
        <w:t>е</w:t>
      </w:r>
      <w:r w:rsidRPr="00840ED8">
        <w:rPr>
          <w:rFonts w:ascii="Times New Roman" w:hAnsi="Times New Roman" w:cs="Times New Roman"/>
          <w:sz w:val="20"/>
          <w:szCs w:val="20"/>
        </w:rPr>
        <w:t>матики, поэтому на факультете преподавались «Основы славяноведения» и церковно-славянский язык. Лекции по этим предметам читал Алексей Алексеевич Беляков.</w:t>
      </w:r>
    </w:p>
    <w:p w:rsidR="00DD3450" w:rsidRPr="00106D51" w:rsidRDefault="00DD3450" w:rsidP="00DD3450">
      <w:pPr>
        <w:widowControl w:val="0"/>
        <w:ind w:firstLine="340"/>
        <w:rPr>
          <w:rFonts w:ascii="Times New Roman" w:hAnsi="Times New Roman" w:cs="Times New Roman"/>
          <w:spacing w:val="2"/>
          <w:sz w:val="20"/>
          <w:szCs w:val="20"/>
        </w:rPr>
      </w:pPr>
      <w:r w:rsidRPr="00840ED8">
        <w:rPr>
          <w:rFonts w:ascii="Times New Roman" w:hAnsi="Times New Roman" w:cs="Times New Roman"/>
          <w:sz w:val="20"/>
          <w:szCs w:val="20"/>
        </w:rPr>
        <w:t>Трактовка последним истории славянских этносов и славянских яз</w:t>
      </w:r>
      <w:r w:rsidRPr="00840ED8">
        <w:rPr>
          <w:rFonts w:ascii="Times New Roman" w:hAnsi="Times New Roman" w:cs="Times New Roman"/>
          <w:sz w:val="20"/>
          <w:szCs w:val="20"/>
        </w:rPr>
        <w:t>ы</w:t>
      </w:r>
      <w:r w:rsidRPr="00840ED8">
        <w:rPr>
          <w:rFonts w:ascii="Times New Roman" w:hAnsi="Times New Roman" w:cs="Times New Roman"/>
          <w:sz w:val="20"/>
          <w:szCs w:val="20"/>
        </w:rPr>
        <w:t>ков была в высшей степени оригинальна и не вписывалась в общепринятые славяноведческие схемы. Дело в том, что Алексей Алексеевич придавал особый смысл ряду грамматических форм, которые содержались в текстах первых переводов с греческого на церковно-славянский язык, выполне</w:t>
      </w:r>
      <w:r w:rsidRPr="00840ED8">
        <w:rPr>
          <w:rFonts w:ascii="Times New Roman" w:hAnsi="Times New Roman" w:cs="Times New Roman"/>
          <w:sz w:val="20"/>
          <w:szCs w:val="20"/>
        </w:rPr>
        <w:t>н</w:t>
      </w:r>
      <w:r w:rsidRPr="00840ED8">
        <w:rPr>
          <w:rFonts w:ascii="Times New Roman" w:hAnsi="Times New Roman" w:cs="Times New Roman"/>
          <w:sz w:val="20"/>
          <w:szCs w:val="20"/>
        </w:rPr>
        <w:t>ных византийскими монахами Кириллом и Мефодием. Затем, в результате последовательно проводимых «книжных справ», эти формы были замен</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ны другими свойственными народно-разговорному, а не книжно-письменному языку. Глубочайшим смыслом, по убеждению А.А. Белякова, наделен </w:t>
      </w:r>
      <w:r w:rsidRPr="00840ED8">
        <w:rPr>
          <w:rFonts w:ascii="Times New Roman" w:hAnsi="Times New Roman" w:cs="Times New Roman"/>
          <w:i/>
          <w:sz w:val="20"/>
          <w:szCs w:val="20"/>
        </w:rPr>
        <w:t>аорист</w:t>
      </w:r>
      <w:r w:rsidRPr="00840ED8">
        <w:rPr>
          <w:rFonts w:ascii="Times New Roman" w:hAnsi="Times New Roman" w:cs="Times New Roman"/>
          <w:sz w:val="20"/>
          <w:szCs w:val="20"/>
        </w:rPr>
        <w:t xml:space="preserve"> (формы глагола прошедшего времени, не маркированного в отношении завершенности/незавершенности). Этой временной формой в древних текстах, восходящих к переводам самих солунских братьев, пер</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давались действия Спасителя, бытие которого </w:t>
      </w:r>
      <w:r w:rsidRPr="00840ED8">
        <w:rPr>
          <w:rFonts w:ascii="Times New Roman" w:hAnsi="Times New Roman" w:cs="Times New Roman"/>
          <w:i/>
          <w:sz w:val="20"/>
          <w:szCs w:val="20"/>
        </w:rPr>
        <w:t>вневременно</w:t>
      </w:r>
      <w:r w:rsidRPr="00840ED8">
        <w:rPr>
          <w:rFonts w:ascii="Times New Roman" w:hAnsi="Times New Roman" w:cs="Times New Roman"/>
          <w:sz w:val="20"/>
          <w:szCs w:val="20"/>
        </w:rPr>
        <w:t xml:space="preserve"> и </w:t>
      </w:r>
      <w:r w:rsidRPr="00840ED8">
        <w:rPr>
          <w:rFonts w:ascii="Times New Roman" w:hAnsi="Times New Roman" w:cs="Times New Roman"/>
          <w:i/>
          <w:sz w:val="20"/>
          <w:szCs w:val="20"/>
        </w:rPr>
        <w:t>внепростра</w:t>
      </w:r>
      <w:r w:rsidRPr="00840ED8">
        <w:rPr>
          <w:rFonts w:ascii="Times New Roman" w:hAnsi="Times New Roman" w:cs="Times New Roman"/>
          <w:i/>
          <w:sz w:val="20"/>
          <w:szCs w:val="20"/>
        </w:rPr>
        <w:t>н</w:t>
      </w:r>
      <w:r w:rsidRPr="00840ED8">
        <w:rPr>
          <w:rFonts w:ascii="Times New Roman" w:hAnsi="Times New Roman" w:cs="Times New Roman"/>
          <w:i/>
          <w:sz w:val="20"/>
          <w:szCs w:val="20"/>
        </w:rPr>
        <w:t>ственно</w:t>
      </w:r>
      <w:r w:rsidRPr="00840ED8">
        <w:rPr>
          <w:rFonts w:ascii="Times New Roman" w:hAnsi="Times New Roman" w:cs="Times New Roman"/>
          <w:sz w:val="20"/>
          <w:szCs w:val="20"/>
        </w:rPr>
        <w:t>. Все многовековое развитие славянской речевой культуры, заве</w:t>
      </w:r>
      <w:r w:rsidRPr="00840ED8">
        <w:rPr>
          <w:rFonts w:ascii="Times New Roman" w:hAnsi="Times New Roman" w:cs="Times New Roman"/>
          <w:sz w:val="20"/>
          <w:szCs w:val="20"/>
        </w:rPr>
        <w:t>р</w:t>
      </w:r>
      <w:r w:rsidRPr="00840ED8">
        <w:rPr>
          <w:rFonts w:ascii="Times New Roman" w:hAnsi="Times New Roman" w:cs="Times New Roman"/>
          <w:sz w:val="20"/>
          <w:szCs w:val="20"/>
        </w:rPr>
        <w:t xml:space="preserve">шившееся формированием в Новое время литературных языков, </w:t>
      </w:r>
      <w:r w:rsidRPr="00106D51">
        <w:rPr>
          <w:rFonts w:ascii="Times New Roman" w:hAnsi="Times New Roman" w:cs="Times New Roman"/>
          <w:spacing w:val="2"/>
          <w:sz w:val="20"/>
          <w:szCs w:val="20"/>
        </w:rPr>
        <w:t>расцен</w:t>
      </w:r>
      <w:r w:rsidRPr="00106D51">
        <w:rPr>
          <w:rFonts w:ascii="Times New Roman" w:hAnsi="Times New Roman" w:cs="Times New Roman"/>
          <w:spacing w:val="2"/>
          <w:sz w:val="20"/>
          <w:szCs w:val="20"/>
        </w:rPr>
        <w:t>и</w:t>
      </w:r>
      <w:r w:rsidRPr="00106D51">
        <w:rPr>
          <w:rFonts w:ascii="Times New Roman" w:hAnsi="Times New Roman" w:cs="Times New Roman"/>
          <w:spacing w:val="2"/>
          <w:sz w:val="20"/>
          <w:szCs w:val="20"/>
        </w:rPr>
        <w:t>валось А.А. Беляковым, как отход от принципов, заложенных в языковую теорию и практику создателями общеславянского литературного языка. В свете генезиса общеславянской книжности оценивались и события ист</w:t>
      </w:r>
      <w:r w:rsidRPr="00106D51">
        <w:rPr>
          <w:rFonts w:ascii="Times New Roman" w:hAnsi="Times New Roman" w:cs="Times New Roman"/>
          <w:spacing w:val="2"/>
          <w:sz w:val="20"/>
          <w:szCs w:val="20"/>
        </w:rPr>
        <w:t>о</w:t>
      </w:r>
      <w:r w:rsidRPr="00106D51">
        <w:rPr>
          <w:rFonts w:ascii="Times New Roman" w:hAnsi="Times New Roman" w:cs="Times New Roman"/>
          <w:spacing w:val="2"/>
          <w:sz w:val="20"/>
          <w:szCs w:val="20"/>
        </w:rPr>
        <w:t xml:space="preserve">рии Нового времени, где тоже наблюдался отход от общеславянского </w:t>
      </w:r>
      <w:r w:rsidRPr="00106D51">
        <w:rPr>
          <w:rFonts w:ascii="Times New Roman" w:hAnsi="Times New Roman" w:cs="Times New Roman"/>
          <w:spacing w:val="2"/>
          <w:sz w:val="20"/>
          <w:szCs w:val="20"/>
        </w:rPr>
        <w:lastRenderedPageBreak/>
        <w:t>единства, от общехристианского универсализма, свойственного Средн</w:t>
      </w:r>
      <w:r w:rsidRPr="00106D51">
        <w:rPr>
          <w:rFonts w:ascii="Times New Roman" w:hAnsi="Times New Roman" w:cs="Times New Roman"/>
          <w:spacing w:val="2"/>
          <w:sz w:val="20"/>
          <w:szCs w:val="20"/>
        </w:rPr>
        <w:t>е</w:t>
      </w:r>
      <w:r w:rsidRPr="00106D51">
        <w:rPr>
          <w:rFonts w:ascii="Times New Roman" w:hAnsi="Times New Roman" w:cs="Times New Roman"/>
          <w:spacing w:val="2"/>
          <w:sz w:val="20"/>
          <w:szCs w:val="20"/>
        </w:rPr>
        <w:t xml:space="preserve">вековью – то, что церковными историками, характеризуется как </w:t>
      </w:r>
      <w:r w:rsidRPr="00106D51">
        <w:rPr>
          <w:rFonts w:ascii="Times New Roman" w:hAnsi="Times New Roman" w:cs="Times New Roman"/>
          <w:i/>
          <w:spacing w:val="2"/>
          <w:sz w:val="20"/>
          <w:szCs w:val="20"/>
        </w:rPr>
        <w:t>апост</w:t>
      </w:r>
      <w:r w:rsidRPr="00106D51">
        <w:rPr>
          <w:rFonts w:ascii="Times New Roman" w:hAnsi="Times New Roman" w:cs="Times New Roman"/>
          <w:i/>
          <w:spacing w:val="2"/>
          <w:sz w:val="20"/>
          <w:szCs w:val="20"/>
        </w:rPr>
        <w:t>а</w:t>
      </w:r>
      <w:r w:rsidRPr="00106D51">
        <w:rPr>
          <w:rFonts w:ascii="Times New Roman" w:hAnsi="Times New Roman" w:cs="Times New Roman"/>
          <w:i/>
          <w:spacing w:val="2"/>
          <w:sz w:val="20"/>
          <w:szCs w:val="20"/>
        </w:rPr>
        <w:t>сия</w:t>
      </w:r>
      <w:r w:rsidRPr="00106D51">
        <w:rPr>
          <w:rFonts w:ascii="Times New Roman" w:hAnsi="Times New Roman" w:cs="Times New Roman"/>
          <w:spacing w:val="2"/>
          <w:sz w:val="20"/>
          <w:szCs w:val="20"/>
        </w:rPr>
        <w:t xml:space="preserve"> – отступн</w:t>
      </w:r>
      <w:r w:rsidRPr="00106D51">
        <w:rPr>
          <w:rFonts w:ascii="Times New Roman" w:hAnsi="Times New Roman" w:cs="Times New Roman"/>
          <w:spacing w:val="2"/>
          <w:sz w:val="20"/>
          <w:szCs w:val="20"/>
        </w:rPr>
        <w:t>и</w:t>
      </w:r>
      <w:r w:rsidRPr="00106D51">
        <w:rPr>
          <w:rFonts w:ascii="Times New Roman" w:hAnsi="Times New Roman" w:cs="Times New Roman"/>
          <w:spacing w:val="2"/>
          <w:sz w:val="20"/>
          <w:szCs w:val="20"/>
        </w:rPr>
        <w:t>чество.</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потом, после ухода Бориса Владимировича, ушел и А.А. Беляков. Курс славяноведения, но на гораздо более низком уровне, продолжал ч</w:t>
      </w:r>
      <w:r w:rsidRPr="00840ED8">
        <w:rPr>
          <w:rFonts w:ascii="Times New Roman" w:hAnsi="Times New Roman" w:cs="Times New Roman"/>
          <w:sz w:val="20"/>
          <w:szCs w:val="20"/>
        </w:rPr>
        <w:t>и</w:t>
      </w:r>
      <w:r w:rsidRPr="00840ED8">
        <w:rPr>
          <w:rFonts w:ascii="Times New Roman" w:hAnsi="Times New Roman" w:cs="Times New Roman"/>
          <w:sz w:val="20"/>
          <w:szCs w:val="20"/>
        </w:rPr>
        <w:t>таться на экономическом факультете МСИ.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Необходимо сказать, что для периода 90-х гг. </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 в. фигура Б.В. Бирюкова лучше всего подходила для руководства по задуманной т</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гда программе. Уже в период руководства факультетом </w:t>
      </w:r>
      <w:r w:rsidRPr="00840ED8">
        <w:rPr>
          <w:rFonts w:ascii="Times New Roman" w:hAnsi="Times New Roman" w:cs="Times New Roman"/>
          <w:bCs/>
          <w:sz w:val="20"/>
          <w:szCs w:val="20"/>
        </w:rPr>
        <w:t>Бориса Владим</w:t>
      </w:r>
      <w:r w:rsidRPr="00840ED8">
        <w:rPr>
          <w:rFonts w:ascii="Times New Roman" w:hAnsi="Times New Roman" w:cs="Times New Roman"/>
          <w:bCs/>
          <w:sz w:val="20"/>
          <w:szCs w:val="20"/>
        </w:rPr>
        <w:t>и</w:t>
      </w:r>
      <w:r w:rsidRPr="00840ED8">
        <w:rPr>
          <w:rFonts w:ascii="Times New Roman" w:hAnsi="Times New Roman" w:cs="Times New Roman"/>
          <w:bCs/>
          <w:sz w:val="20"/>
          <w:szCs w:val="20"/>
        </w:rPr>
        <w:t>ровича</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сложились те схемы обучения, которые оказались плодотворны и остро востребованы в последующие годы. Именно тогда в широкую пра</w:t>
      </w:r>
      <w:r w:rsidRPr="00840ED8">
        <w:rPr>
          <w:rFonts w:ascii="Times New Roman" w:hAnsi="Times New Roman" w:cs="Times New Roman"/>
          <w:sz w:val="20"/>
          <w:szCs w:val="20"/>
        </w:rPr>
        <w:t>к</w:t>
      </w:r>
      <w:r w:rsidRPr="00840ED8">
        <w:rPr>
          <w:rFonts w:ascii="Times New Roman" w:hAnsi="Times New Roman" w:cs="Times New Roman"/>
          <w:sz w:val="20"/>
          <w:szCs w:val="20"/>
        </w:rPr>
        <w:t>тику вошла система индивидуальных учебных планов для тех, кто совм</w:t>
      </w:r>
      <w:r w:rsidRPr="00840ED8">
        <w:rPr>
          <w:rFonts w:ascii="Times New Roman" w:hAnsi="Times New Roman" w:cs="Times New Roman"/>
          <w:sz w:val="20"/>
          <w:szCs w:val="20"/>
        </w:rPr>
        <w:t>е</w:t>
      </w:r>
      <w:r w:rsidRPr="00840ED8">
        <w:rPr>
          <w:rFonts w:ascii="Times New Roman" w:hAnsi="Times New Roman" w:cs="Times New Roman"/>
          <w:sz w:val="20"/>
          <w:szCs w:val="20"/>
        </w:rPr>
        <w:t>щал работу с учебой, и тех, кто приходил на факультет за получением вт</w:t>
      </w:r>
      <w:r w:rsidRPr="00840ED8">
        <w:rPr>
          <w:rFonts w:ascii="Times New Roman" w:hAnsi="Times New Roman" w:cs="Times New Roman"/>
          <w:sz w:val="20"/>
          <w:szCs w:val="20"/>
        </w:rPr>
        <w:t>о</w:t>
      </w:r>
      <w:r w:rsidRPr="00840ED8">
        <w:rPr>
          <w:rFonts w:ascii="Times New Roman" w:hAnsi="Times New Roman" w:cs="Times New Roman"/>
          <w:sz w:val="20"/>
          <w:szCs w:val="20"/>
        </w:rPr>
        <w:t>рой специальности. В духе времени факультет расширял круг преподава</w:t>
      </w:r>
      <w:r w:rsidRPr="00840ED8">
        <w:rPr>
          <w:rFonts w:ascii="Times New Roman" w:hAnsi="Times New Roman" w:cs="Times New Roman"/>
          <w:sz w:val="20"/>
          <w:szCs w:val="20"/>
        </w:rPr>
        <w:t>е</w:t>
      </w:r>
      <w:r w:rsidRPr="00840ED8">
        <w:rPr>
          <w:rFonts w:ascii="Times New Roman" w:hAnsi="Times New Roman" w:cs="Times New Roman"/>
          <w:sz w:val="20"/>
          <w:szCs w:val="20"/>
        </w:rPr>
        <w:t>мых дисциплин, обогащал состав специальностей, по которым велась по</w:t>
      </w:r>
      <w:r w:rsidRPr="00840ED8">
        <w:rPr>
          <w:rFonts w:ascii="Times New Roman" w:hAnsi="Times New Roman" w:cs="Times New Roman"/>
          <w:sz w:val="20"/>
          <w:szCs w:val="20"/>
        </w:rPr>
        <w:t>д</w:t>
      </w:r>
      <w:r w:rsidRPr="00840ED8">
        <w:rPr>
          <w:rFonts w:ascii="Times New Roman" w:hAnsi="Times New Roman" w:cs="Times New Roman"/>
          <w:sz w:val="20"/>
          <w:szCs w:val="20"/>
        </w:rPr>
        <w:t>готовка.</w:t>
      </w:r>
    </w:p>
    <w:p w:rsidR="00DD3450" w:rsidRPr="0050496C" w:rsidRDefault="00DD3450" w:rsidP="00DD3450">
      <w:pPr>
        <w:widowControl w:val="0"/>
        <w:ind w:firstLine="340"/>
        <w:rPr>
          <w:rFonts w:ascii="Times New Roman" w:hAnsi="Times New Roman" w:cs="Times New Roman"/>
          <w:spacing w:val="2"/>
          <w:sz w:val="20"/>
          <w:szCs w:val="20"/>
        </w:rPr>
      </w:pPr>
      <w:r w:rsidRPr="0050496C">
        <w:rPr>
          <w:rFonts w:ascii="Times New Roman" w:hAnsi="Times New Roman" w:cs="Times New Roman"/>
          <w:spacing w:val="2"/>
          <w:sz w:val="20"/>
          <w:szCs w:val="20"/>
        </w:rPr>
        <w:t>Итак, сказанное вполне обосновывает мысль, что Б.В. Бирюков на протяжение десятилетия определял лицо Единого гуманитарного факул</w:t>
      </w:r>
      <w:r w:rsidRPr="0050496C">
        <w:rPr>
          <w:rFonts w:ascii="Times New Roman" w:hAnsi="Times New Roman" w:cs="Times New Roman"/>
          <w:spacing w:val="2"/>
          <w:sz w:val="20"/>
          <w:szCs w:val="20"/>
        </w:rPr>
        <w:t>ь</w:t>
      </w:r>
      <w:r w:rsidRPr="0050496C">
        <w:rPr>
          <w:rFonts w:ascii="Times New Roman" w:hAnsi="Times New Roman" w:cs="Times New Roman"/>
          <w:spacing w:val="2"/>
          <w:sz w:val="20"/>
          <w:szCs w:val="20"/>
        </w:rPr>
        <w:t>тета, из которого затем выделились факультеты психологии и иностра</w:t>
      </w:r>
      <w:r w:rsidRPr="0050496C">
        <w:rPr>
          <w:rFonts w:ascii="Times New Roman" w:hAnsi="Times New Roman" w:cs="Times New Roman"/>
          <w:spacing w:val="2"/>
          <w:sz w:val="20"/>
          <w:szCs w:val="20"/>
        </w:rPr>
        <w:t>н</w:t>
      </w:r>
      <w:r w:rsidRPr="0050496C">
        <w:rPr>
          <w:rFonts w:ascii="Times New Roman" w:hAnsi="Times New Roman" w:cs="Times New Roman"/>
          <w:spacing w:val="2"/>
          <w:sz w:val="20"/>
          <w:szCs w:val="20"/>
        </w:rPr>
        <w:t>ных языков.</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Теперь несколько слов о вехах долгого жизненного пути Бориса Вл</w:t>
      </w:r>
      <w:r w:rsidRPr="00840ED8">
        <w:rPr>
          <w:rFonts w:ascii="Times New Roman" w:hAnsi="Times New Roman" w:cs="Times New Roman"/>
          <w:sz w:val="20"/>
          <w:szCs w:val="20"/>
        </w:rPr>
        <w:t>а</w:t>
      </w:r>
      <w:r w:rsidRPr="00840ED8">
        <w:rPr>
          <w:rFonts w:ascii="Times New Roman" w:hAnsi="Times New Roman" w:cs="Times New Roman"/>
          <w:sz w:val="20"/>
          <w:szCs w:val="20"/>
        </w:rPr>
        <w:t>димировича</w:t>
      </w:r>
      <w:r w:rsidRPr="00840ED8">
        <w:rPr>
          <w:rStyle w:val="a3"/>
          <w:rFonts w:ascii="Times New Roman" w:hAnsi="Times New Roman" w:cs="Times New Roman"/>
          <w:sz w:val="20"/>
          <w:szCs w:val="20"/>
        </w:rPr>
        <w:footnoteReference w:id="33"/>
      </w:r>
      <w:r w:rsidRPr="00840ED8">
        <w:rPr>
          <w:rFonts w:ascii="Times New Roman" w:hAnsi="Times New Roman" w:cs="Times New Roman"/>
          <w:sz w:val="20"/>
          <w:szCs w:val="20"/>
        </w:rPr>
        <w:t>. Борис Владимирович Бирюков прошел все ступени педаг</w:t>
      </w:r>
      <w:r w:rsidRPr="00840ED8">
        <w:rPr>
          <w:rFonts w:ascii="Times New Roman" w:hAnsi="Times New Roman" w:cs="Times New Roman"/>
          <w:sz w:val="20"/>
          <w:szCs w:val="20"/>
        </w:rPr>
        <w:t>о</w:t>
      </w:r>
      <w:r w:rsidRPr="00840ED8">
        <w:rPr>
          <w:rFonts w:ascii="Times New Roman" w:hAnsi="Times New Roman" w:cs="Times New Roman"/>
          <w:sz w:val="20"/>
          <w:szCs w:val="20"/>
        </w:rPr>
        <w:t>гической деятельности от учителя в школе</w:t>
      </w:r>
      <w:r w:rsidRPr="00840ED8">
        <w:rPr>
          <w:rStyle w:val="a3"/>
          <w:rFonts w:ascii="Times New Roman" w:hAnsi="Times New Roman" w:cs="Times New Roman"/>
          <w:sz w:val="20"/>
          <w:szCs w:val="20"/>
        </w:rPr>
        <w:footnoteReference w:id="34"/>
      </w:r>
      <w:r w:rsidRPr="00840ED8">
        <w:rPr>
          <w:rFonts w:ascii="Times New Roman" w:hAnsi="Times New Roman" w:cs="Times New Roman"/>
          <w:sz w:val="20"/>
          <w:szCs w:val="20"/>
        </w:rPr>
        <w:t>, лектора Московского План</w:t>
      </w:r>
      <w:r w:rsidRPr="00840ED8">
        <w:rPr>
          <w:rFonts w:ascii="Times New Roman" w:hAnsi="Times New Roman" w:cs="Times New Roman"/>
          <w:sz w:val="20"/>
          <w:szCs w:val="20"/>
        </w:rPr>
        <w:t>е</w:t>
      </w:r>
      <w:r w:rsidRPr="00840ED8">
        <w:rPr>
          <w:rFonts w:ascii="Times New Roman" w:hAnsi="Times New Roman" w:cs="Times New Roman"/>
          <w:sz w:val="20"/>
          <w:szCs w:val="20"/>
        </w:rPr>
        <w:t>тария (об этом он очень занимательно пишет в своей научной автобиогр</w:t>
      </w:r>
      <w:r w:rsidRPr="00840ED8">
        <w:rPr>
          <w:rFonts w:ascii="Times New Roman" w:hAnsi="Times New Roman" w:cs="Times New Roman"/>
          <w:sz w:val="20"/>
          <w:szCs w:val="20"/>
        </w:rPr>
        <w:t>а</w:t>
      </w:r>
      <w:r w:rsidRPr="00840ED8">
        <w:rPr>
          <w:rFonts w:ascii="Times New Roman" w:hAnsi="Times New Roman" w:cs="Times New Roman"/>
          <w:sz w:val="20"/>
          <w:szCs w:val="20"/>
        </w:rPr>
        <w:t>фии «Трудные времена философии») [7] до профессора МГУ, профессора МГЛУ, заведующего Межвузовского центра изучения информационной культуры, существующего на правах кафедры в последнем из названных учебных заведений в настоящее время. Участник Великой Отечественной войны, он награжден орденом «Великой Отечественной войны», в составе частей Волховского и Ленинградского фронтов защищал «город на Неве». Во время службы на Балтийском флоте в дивизии морской пехоты, как он сам рассказывает, занимался самообразованием, наверстывая пропуще</w:t>
      </w:r>
      <w:r w:rsidRPr="00840ED8">
        <w:rPr>
          <w:rFonts w:ascii="Times New Roman" w:hAnsi="Times New Roman" w:cs="Times New Roman"/>
          <w:sz w:val="20"/>
          <w:szCs w:val="20"/>
        </w:rPr>
        <w:t>н</w:t>
      </w:r>
      <w:r w:rsidRPr="00840ED8">
        <w:rPr>
          <w:rFonts w:ascii="Times New Roman" w:hAnsi="Times New Roman" w:cs="Times New Roman"/>
          <w:sz w:val="20"/>
          <w:szCs w:val="20"/>
        </w:rPr>
        <w:t>ный в годы войны учебный материал, совершенствуя свое знание немецк</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го языка. Эти усилия не были напрасны. Б.В. Бирюков – один из лучших в нашей стране знатоков творчества Г. Фреге, переводчик его работ [18], а </w:t>
      </w:r>
      <w:r w:rsidRPr="00840ED8">
        <w:rPr>
          <w:rFonts w:ascii="Times New Roman" w:hAnsi="Times New Roman" w:cs="Times New Roman"/>
          <w:sz w:val="20"/>
          <w:szCs w:val="20"/>
        </w:rPr>
        <w:lastRenderedPageBreak/>
        <w:t>помимо этого – переводчик трудов братьев Грассманов, участник фреге</w:t>
      </w:r>
      <w:r w:rsidRPr="00840ED8">
        <w:rPr>
          <w:rFonts w:ascii="Times New Roman" w:hAnsi="Times New Roman" w:cs="Times New Roman"/>
          <w:sz w:val="20"/>
          <w:szCs w:val="20"/>
        </w:rPr>
        <w:t>в</w:t>
      </w:r>
      <w:r w:rsidRPr="00840ED8">
        <w:rPr>
          <w:rFonts w:ascii="Times New Roman" w:hAnsi="Times New Roman" w:cs="Times New Roman"/>
          <w:sz w:val="20"/>
          <w:szCs w:val="20"/>
        </w:rPr>
        <w:t>ских семинаров в Эрлангене (1995) и Бремене (1999). Вести научные ди</w:t>
      </w:r>
      <w:r w:rsidRPr="00840ED8">
        <w:rPr>
          <w:rFonts w:ascii="Times New Roman" w:hAnsi="Times New Roman" w:cs="Times New Roman"/>
          <w:sz w:val="20"/>
          <w:szCs w:val="20"/>
        </w:rPr>
        <w:t>с</w:t>
      </w:r>
      <w:r w:rsidRPr="00840ED8">
        <w:rPr>
          <w:rFonts w:ascii="Times New Roman" w:hAnsi="Times New Roman" w:cs="Times New Roman"/>
          <w:sz w:val="20"/>
          <w:szCs w:val="20"/>
        </w:rPr>
        <w:t>куссии на языке автора «Основания арифметики» под силу далеко не всем исследователям советской школы.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Не без юмора рассказывает </w:t>
      </w:r>
      <w:r w:rsidRPr="00840ED8">
        <w:rPr>
          <w:rFonts w:ascii="Times New Roman" w:hAnsi="Times New Roman" w:cs="Times New Roman"/>
          <w:bCs/>
          <w:sz w:val="20"/>
          <w:szCs w:val="20"/>
        </w:rPr>
        <w:t>Борис Владимирович</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в своих воспомин</w:t>
      </w:r>
      <w:r w:rsidRPr="00840ED8">
        <w:rPr>
          <w:rFonts w:ascii="Times New Roman" w:hAnsi="Times New Roman" w:cs="Times New Roman"/>
          <w:sz w:val="20"/>
          <w:szCs w:val="20"/>
        </w:rPr>
        <w:t>а</w:t>
      </w:r>
      <w:r w:rsidRPr="00840ED8">
        <w:rPr>
          <w:rFonts w:ascii="Times New Roman" w:hAnsi="Times New Roman" w:cs="Times New Roman"/>
          <w:sz w:val="20"/>
          <w:szCs w:val="20"/>
        </w:rPr>
        <w:t xml:space="preserve">ниях о том, как происходило овладение немецким на службе в армии. Это, разумеется, маленький штрих, но он по-своему примечателен, поскольку дает более полную характеристику личности: «…выписав из дома (в часть – </w:t>
      </w:r>
      <w:r w:rsidRPr="00840ED8">
        <w:rPr>
          <w:rFonts w:ascii="Times New Roman" w:hAnsi="Times New Roman" w:cs="Times New Roman"/>
          <w:i/>
          <w:sz w:val="20"/>
          <w:szCs w:val="20"/>
        </w:rPr>
        <w:t>И.П</w:t>
      </w:r>
      <w:r w:rsidRPr="00840ED8">
        <w:rPr>
          <w:rFonts w:ascii="Times New Roman" w:hAnsi="Times New Roman" w:cs="Times New Roman"/>
          <w:sz w:val="20"/>
          <w:szCs w:val="20"/>
        </w:rPr>
        <w:t>.) сталинский “краткий курс” “Истории ВКП(б)” в немецком перев</w:t>
      </w:r>
      <w:r w:rsidRPr="00840ED8">
        <w:rPr>
          <w:rFonts w:ascii="Times New Roman" w:hAnsi="Times New Roman" w:cs="Times New Roman"/>
          <w:sz w:val="20"/>
          <w:szCs w:val="20"/>
        </w:rPr>
        <w:t>о</w:t>
      </w:r>
      <w:r w:rsidRPr="00840ED8">
        <w:rPr>
          <w:rFonts w:ascii="Times New Roman" w:hAnsi="Times New Roman" w:cs="Times New Roman"/>
          <w:sz w:val="20"/>
          <w:szCs w:val="20"/>
        </w:rPr>
        <w:t>де, я обратился к нему со специфической задачей – изучением немецкого языка. Я чувствовал, что иностранному языку надо уделить особое вним</w:t>
      </w:r>
      <w:r w:rsidRPr="00840ED8">
        <w:rPr>
          <w:rFonts w:ascii="Times New Roman" w:hAnsi="Times New Roman" w:cs="Times New Roman"/>
          <w:sz w:val="20"/>
          <w:szCs w:val="20"/>
        </w:rPr>
        <w:t>а</w:t>
      </w:r>
      <w:r w:rsidRPr="00840ED8">
        <w:rPr>
          <w:rFonts w:ascii="Times New Roman" w:hAnsi="Times New Roman" w:cs="Times New Roman"/>
          <w:sz w:val="20"/>
          <w:szCs w:val="20"/>
        </w:rPr>
        <w:t>ние: понимал, что таких благоприятных условий для спокойного изучения иностранного языка у меня вряд ли будет»</w:t>
      </w:r>
      <w:r w:rsidRPr="00840ED8">
        <w:rPr>
          <w:rStyle w:val="a3"/>
          <w:rFonts w:ascii="Times New Roman" w:hAnsi="Times New Roman" w:cs="Times New Roman"/>
          <w:sz w:val="20"/>
          <w:szCs w:val="20"/>
        </w:rPr>
        <w:t xml:space="preserve"> </w:t>
      </w:r>
      <w:r w:rsidRPr="00840ED8">
        <w:rPr>
          <w:rFonts w:ascii="Times New Roman" w:hAnsi="Times New Roman" w:cs="Times New Roman"/>
          <w:sz w:val="20"/>
          <w:szCs w:val="20"/>
        </w:rPr>
        <w:t xml:space="preserve">[7, </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.133].</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Демобилизовавшись в 1946 году, Б.В. Бирюков продолжил прерва</w:t>
      </w:r>
      <w:r w:rsidRPr="00840ED8">
        <w:rPr>
          <w:rFonts w:ascii="Times New Roman" w:hAnsi="Times New Roman" w:cs="Times New Roman"/>
          <w:sz w:val="20"/>
          <w:szCs w:val="20"/>
        </w:rPr>
        <w:t>н</w:t>
      </w:r>
      <w:r w:rsidRPr="00840ED8">
        <w:rPr>
          <w:rFonts w:ascii="Times New Roman" w:hAnsi="Times New Roman" w:cs="Times New Roman"/>
          <w:sz w:val="20"/>
          <w:szCs w:val="20"/>
        </w:rPr>
        <w:t>ное войной образование, последовательно окончив исторический факул</w:t>
      </w:r>
      <w:r w:rsidRPr="00840ED8">
        <w:rPr>
          <w:rFonts w:ascii="Times New Roman" w:hAnsi="Times New Roman" w:cs="Times New Roman"/>
          <w:sz w:val="20"/>
          <w:szCs w:val="20"/>
        </w:rPr>
        <w:t>ь</w:t>
      </w:r>
      <w:r w:rsidRPr="00840ED8">
        <w:rPr>
          <w:rFonts w:ascii="Times New Roman" w:hAnsi="Times New Roman" w:cs="Times New Roman"/>
          <w:sz w:val="20"/>
          <w:szCs w:val="20"/>
        </w:rPr>
        <w:t>тет МГПИ (1948) и философский факультет МГУ (1950). Затем прошел асп</w:t>
      </w:r>
      <w:r w:rsidRPr="00840ED8">
        <w:rPr>
          <w:rFonts w:ascii="Times New Roman" w:hAnsi="Times New Roman" w:cs="Times New Roman"/>
          <w:sz w:val="20"/>
          <w:szCs w:val="20"/>
        </w:rPr>
        <w:t>и</w:t>
      </w:r>
      <w:r w:rsidRPr="00840ED8">
        <w:rPr>
          <w:rFonts w:ascii="Times New Roman" w:hAnsi="Times New Roman" w:cs="Times New Roman"/>
          <w:sz w:val="20"/>
          <w:szCs w:val="20"/>
        </w:rPr>
        <w:t>рантуру, защитил кандидатскую диссертацию (1961), а в 1966 году и до</w:t>
      </w:r>
      <w:r w:rsidRPr="00840ED8">
        <w:rPr>
          <w:rFonts w:ascii="Times New Roman" w:hAnsi="Times New Roman" w:cs="Times New Roman"/>
          <w:sz w:val="20"/>
          <w:szCs w:val="20"/>
        </w:rPr>
        <w:t>к</w:t>
      </w:r>
      <w:r w:rsidRPr="00840ED8">
        <w:rPr>
          <w:rFonts w:ascii="Times New Roman" w:hAnsi="Times New Roman" w:cs="Times New Roman"/>
          <w:sz w:val="20"/>
          <w:szCs w:val="20"/>
        </w:rPr>
        <w:t>торскую по методологическим вопросам кибернетики [3]. С благодарн</w:t>
      </w:r>
      <w:r w:rsidRPr="00840ED8">
        <w:rPr>
          <w:rFonts w:ascii="Times New Roman" w:hAnsi="Times New Roman" w:cs="Times New Roman"/>
          <w:sz w:val="20"/>
          <w:szCs w:val="20"/>
        </w:rPr>
        <w:t>о</w:t>
      </w:r>
      <w:r w:rsidRPr="00840ED8">
        <w:rPr>
          <w:rFonts w:ascii="Times New Roman" w:hAnsi="Times New Roman" w:cs="Times New Roman"/>
          <w:sz w:val="20"/>
          <w:szCs w:val="20"/>
        </w:rPr>
        <w:t>стью профессор Бирюков вспоминает своих университетских наставн</w:t>
      </w:r>
      <w:r w:rsidRPr="00840ED8">
        <w:rPr>
          <w:rFonts w:ascii="Times New Roman" w:hAnsi="Times New Roman" w:cs="Times New Roman"/>
          <w:sz w:val="20"/>
          <w:szCs w:val="20"/>
        </w:rPr>
        <w:t>и</w:t>
      </w:r>
      <w:r w:rsidRPr="00840ED8">
        <w:rPr>
          <w:rFonts w:ascii="Times New Roman" w:hAnsi="Times New Roman" w:cs="Times New Roman"/>
          <w:sz w:val="20"/>
          <w:szCs w:val="20"/>
        </w:rPr>
        <w:t>ков и руководителей: в начале им был В.Ф. Асмус, затем – С.А. Яновская, пр</w:t>
      </w:r>
      <w:r w:rsidRPr="00840ED8">
        <w:rPr>
          <w:rFonts w:ascii="Times New Roman" w:hAnsi="Times New Roman" w:cs="Times New Roman"/>
          <w:sz w:val="20"/>
          <w:szCs w:val="20"/>
        </w:rPr>
        <w:t>и</w:t>
      </w:r>
      <w:r w:rsidRPr="00840ED8">
        <w:rPr>
          <w:rFonts w:ascii="Times New Roman" w:hAnsi="Times New Roman" w:cs="Times New Roman"/>
          <w:sz w:val="20"/>
          <w:szCs w:val="20"/>
        </w:rPr>
        <w:t>вившая Б.В. Бирюкову вкус к математической логике. Глубокие чувс</w:t>
      </w:r>
      <w:r w:rsidRPr="00840ED8">
        <w:rPr>
          <w:rFonts w:ascii="Times New Roman" w:hAnsi="Times New Roman" w:cs="Times New Roman"/>
          <w:sz w:val="20"/>
          <w:szCs w:val="20"/>
        </w:rPr>
        <w:t>т</w:t>
      </w:r>
      <w:r w:rsidRPr="00840ED8">
        <w:rPr>
          <w:rFonts w:ascii="Times New Roman" w:hAnsi="Times New Roman" w:cs="Times New Roman"/>
          <w:sz w:val="20"/>
          <w:szCs w:val="20"/>
        </w:rPr>
        <w:t>ва к Валентину Фердинандовичу высказаны в уже цитировавшихся нами во</w:t>
      </w:r>
      <w:r w:rsidRPr="00840ED8">
        <w:rPr>
          <w:rFonts w:ascii="Times New Roman" w:hAnsi="Times New Roman" w:cs="Times New Roman"/>
          <w:sz w:val="20"/>
          <w:szCs w:val="20"/>
        </w:rPr>
        <w:t>с</w:t>
      </w:r>
      <w:r w:rsidRPr="00840ED8">
        <w:rPr>
          <w:rFonts w:ascii="Times New Roman" w:hAnsi="Times New Roman" w:cs="Times New Roman"/>
          <w:sz w:val="20"/>
          <w:szCs w:val="20"/>
        </w:rPr>
        <w:t xml:space="preserve">поминаниях ученого [7, с. 167–171], а о заслугах Софьи Александровны Яновской Борис Владимирович пишет следующее: «Вокруг С.А. всегда существовал научный коллектив, центром которого была она, </w:t>
      </w:r>
      <w:r w:rsidRPr="00840ED8">
        <w:rPr>
          <w:rFonts w:ascii="Times New Roman" w:hAnsi="Times New Roman" w:cs="Times New Roman"/>
          <w:sz w:val="20"/>
          <w:szCs w:val="20"/>
        </w:rPr>
        <w:noBreakHyphen/>
        <w:t xml:space="preserve"> зримый, состоявшей из ее студентов-дипломников и аспирантов, и “незримый”, в который входили не только ее бывшие ученики, но и более широкий круг людей, имевших самые разные интересы. Молодежь инстинктивно тян</w:t>
      </w:r>
      <w:r w:rsidRPr="00840ED8">
        <w:rPr>
          <w:rFonts w:ascii="Times New Roman" w:hAnsi="Times New Roman" w:cs="Times New Roman"/>
          <w:sz w:val="20"/>
          <w:szCs w:val="20"/>
        </w:rPr>
        <w:t>у</w:t>
      </w:r>
      <w:r w:rsidRPr="00840ED8">
        <w:rPr>
          <w:rFonts w:ascii="Times New Roman" w:hAnsi="Times New Roman" w:cs="Times New Roman"/>
          <w:sz w:val="20"/>
          <w:szCs w:val="20"/>
        </w:rPr>
        <w:t>лась к С.А. Обладавшая даром просто и ясно говорить и писать о трудных вопросах математической логики и оснований математики, Яновская п</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стоянно затягивала в группировавшийся вокруг нее коллектив всех тех, кто интересовался принципиальными проблемами логики и методологии науки, будь то математик или философ» [7, </w:t>
      </w:r>
      <w:r w:rsidRPr="00840ED8">
        <w:rPr>
          <w:rFonts w:ascii="Times New Roman" w:hAnsi="Times New Roman" w:cs="Times New Roman"/>
          <w:sz w:val="20"/>
          <w:szCs w:val="20"/>
          <w:lang w:val="en-US"/>
        </w:rPr>
        <w:t>c</w:t>
      </w:r>
      <w:r w:rsidRPr="00840ED8">
        <w:rPr>
          <w:rFonts w:ascii="Times New Roman" w:hAnsi="Times New Roman" w:cs="Times New Roman"/>
          <w:sz w:val="20"/>
          <w:szCs w:val="20"/>
        </w:rPr>
        <w:t>.182].</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Все сказанное в полном объеме можно отнести к Б.В. Бирюкову.</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Очертим направления логики и философии, в которых работает Б.В. Бирюков. Подробнейшим образом философ изучает вопросы киберн</w:t>
      </w:r>
      <w:r w:rsidRPr="00840ED8">
        <w:rPr>
          <w:rFonts w:ascii="Times New Roman" w:hAnsi="Times New Roman" w:cs="Times New Roman"/>
          <w:sz w:val="20"/>
          <w:szCs w:val="20"/>
        </w:rPr>
        <w:t>е</w:t>
      </w:r>
      <w:r w:rsidRPr="00840ED8">
        <w:rPr>
          <w:rFonts w:ascii="Times New Roman" w:hAnsi="Times New Roman" w:cs="Times New Roman"/>
          <w:sz w:val="20"/>
          <w:szCs w:val="20"/>
        </w:rPr>
        <w:t>тики в аспекте методологии и философии. В круг научных интересов уч</w:t>
      </w:r>
      <w:r w:rsidRPr="00840ED8">
        <w:rPr>
          <w:rFonts w:ascii="Times New Roman" w:hAnsi="Times New Roman" w:cs="Times New Roman"/>
          <w:sz w:val="20"/>
          <w:szCs w:val="20"/>
        </w:rPr>
        <w:t>е</w:t>
      </w:r>
      <w:r w:rsidRPr="00840ED8">
        <w:rPr>
          <w:rFonts w:ascii="Times New Roman" w:hAnsi="Times New Roman" w:cs="Times New Roman"/>
          <w:sz w:val="20"/>
          <w:szCs w:val="20"/>
        </w:rPr>
        <w:t>ного входит история логики: им предложен глубокий анализ логического наследия уже упомянутых Г. Фреге, Г. и Р. Грассманов, Э. Шредера и др</w:t>
      </w:r>
      <w:r w:rsidRPr="00840ED8">
        <w:rPr>
          <w:rFonts w:ascii="Times New Roman" w:hAnsi="Times New Roman" w:cs="Times New Roman"/>
          <w:sz w:val="20"/>
          <w:szCs w:val="20"/>
        </w:rPr>
        <w:t>у</w:t>
      </w:r>
      <w:r w:rsidRPr="00840ED8">
        <w:rPr>
          <w:rFonts w:ascii="Times New Roman" w:hAnsi="Times New Roman" w:cs="Times New Roman"/>
          <w:sz w:val="20"/>
          <w:szCs w:val="20"/>
        </w:rPr>
        <w:t>гих столпов логико-математической мысли. При этом общее движение л</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гики и математики прослеживается в том числе от античности и Средних </w:t>
      </w:r>
      <w:r w:rsidRPr="00840ED8">
        <w:rPr>
          <w:rFonts w:ascii="Times New Roman" w:hAnsi="Times New Roman" w:cs="Times New Roman"/>
          <w:sz w:val="20"/>
          <w:szCs w:val="20"/>
        </w:rPr>
        <w:lastRenderedPageBreak/>
        <w:t>веков –Аристотеля и Раймунда Луллия (1234–1315) – до создателей н</w:t>
      </w:r>
      <w:r w:rsidRPr="00840ED8">
        <w:rPr>
          <w:rFonts w:ascii="Times New Roman" w:hAnsi="Times New Roman" w:cs="Times New Roman"/>
          <w:sz w:val="20"/>
          <w:szCs w:val="20"/>
        </w:rPr>
        <w:t>е</w:t>
      </w:r>
      <w:r w:rsidRPr="00840ED8">
        <w:rPr>
          <w:rFonts w:ascii="Times New Roman" w:hAnsi="Times New Roman" w:cs="Times New Roman"/>
          <w:sz w:val="20"/>
          <w:szCs w:val="20"/>
        </w:rPr>
        <w:t xml:space="preserve">классических систем </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 века. Историко-философская проблематика Б.В. Бирюковым обычно излагается в свете развертывания кибернетики и информатики. Ключевой для понимания позиции мыслителя является кн</w:t>
      </w:r>
      <w:r w:rsidRPr="00840ED8">
        <w:rPr>
          <w:rFonts w:ascii="Times New Roman" w:hAnsi="Times New Roman" w:cs="Times New Roman"/>
          <w:sz w:val="20"/>
          <w:szCs w:val="20"/>
        </w:rPr>
        <w:t>и</w:t>
      </w:r>
      <w:r w:rsidRPr="00840ED8">
        <w:rPr>
          <w:rFonts w:ascii="Times New Roman" w:hAnsi="Times New Roman" w:cs="Times New Roman"/>
          <w:sz w:val="20"/>
          <w:szCs w:val="20"/>
        </w:rPr>
        <w:t xml:space="preserve">га «Жар холодных чисел и пафос бесстрастной логики» [6].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Примерно с 60-х гг. </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 века еще одним направлением исследований для </w:t>
      </w:r>
      <w:r w:rsidRPr="00840ED8">
        <w:rPr>
          <w:rFonts w:ascii="Times New Roman" w:hAnsi="Times New Roman" w:cs="Times New Roman"/>
          <w:bCs/>
          <w:sz w:val="20"/>
          <w:szCs w:val="20"/>
        </w:rPr>
        <w:t>Бориса Владимировича</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становится изучение дедуктивно-эвристических методов исследования от древнего прелогизма – мышления, оперирующего нечеткими классами, до научного мышления, оперирующ</w:t>
      </w:r>
      <w:r w:rsidRPr="00840ED8">
        <w:rPr>
          <w:rFonts w:ascii="Times New Roman" w:hAnsi="Times New Roman" w:cs="Times New Roman"/>
          <w:sz w:val="20"/>
          <w:szCs w:val="20"/>
        </w:rPr>
        <w:t>е</w:t>
      </w:r>
      <w:r w:rsidRPr="00840ED8">
        <w:rPr>
          <w:rFonts w:ascii="Times New Roman" w:hAnsi="Times New Roman" w:cs="Times New Roman"/>
          <w:sz w:val="20"/>
          <w:szCs w:val="20"/>
        </w:rPr>
        <w:t>го абстракциями. От эвристики прочерчивается прямая линия к психол</w:t>
      </w:r>
      <w:r w:rsidRPr="00840ED8">
        <w:rPr>
          <w:rFonts w:ascii="Times New Roman" w:hAnsi="Times New Roman" w:cs="Times New Roman"/>
          <w:sz w:val="20"/>
          <w:szCs w:val="20"/>
        </w:rPr>
        <w:t>о</w:t>
      </w:r>
      <w:r w:rsidRPr="00840ED8">
        <w:rPr>
          <w:rFonts w:ascii="Times New Roman" w:hAnsi="Times New Roman" w:cs="Times New Roman"/>
          <w:sz w:val="20"/>
          <w:szCs w:val="20"/>
        </w:rPr>
        <w:t>гии. Бирюков неоднократно возвращается к проблемам создания иску</w:t>
      </w:r>
      <w:r w:rsidRPr="00840ED8">
        <w:rPr>
          <w:rFonts w:ascii="Times New Roman" w:hAnsi="Times New Roman" w:cs="Times New Roman"/>
          <w:sz w:val="20"/>
          <w:szCs w:val="20"/>
        </w:rPr>
        <w:t>с</w:t>
      </w:r>
      <w:r w:rsidRPr="00840ED8">
        <w:rPr>
          <w:rFonts w:ascii="Times New Roman" w:hAnsi="Times New Roman" w:cs="Times New Roman"/>
          <w:sz w:val="20"/>
          <w:szCs w:val="20"/>
        </w:rPr>
        <w:t>ственного интеллекта, проблеме моделирования мыслительных операций (машина Тьюринга, модель нейронных сетей). Роль логики и кибернетики в том числе и теории нечетких множеств анализируется, прежде всего, в прикладном аспекте. Ряд работ Б.В. Бирюкова посвящен дидактике, он в</w:t>
      </w:r>
      <w:r w:rsidRPr="00840ED8">
        <w:rPr>
          <w:rFonts w:ascii="Times New Roman" w:hAnsi="Times New Roman" w:cs="Times New Roman"/>
          <w:sz w:val="20"/>
          <w:szCs w:val="20"/>
        </w:rPr>
        <w:t>ы</w:t>
      </w:r>
      <w:r w:rsidRPr="00840ED8">
        <w:rPr>
          <w:rFonts w:ascii="Times New Roman" w:hAnsi="Times New Roman" w:cs="Times New Roman"/>
          <w:sz w:val="20"/>
          <w:szCs w:val="20"/>
        </w:rPr>
        <w:t>ступает в роли редактора нескольких сборников, посвященных примен</w:t>
      </w:r>
      <w:r w:rsidRPr="00840ED8">
        <w:rPr>
          <w:rFonts w:ascii="Times New Roman" w:hAnsi="Times New Roman" w:cs="Times New Roman"/>
          <w:sz w:val="20"/>
          <w:szCs w:val="20"/>
        </w:rPr>
        <w:t>е</w:t>
      </w:r>
      <w:r w:rsidRPr="00840ED8">
        <w:rPr>
          <w:rFonts w:ascii="Times New Roman" w:hAnsi="Times New Roman" w:cs="Times New Roman"/>
          <w:sz w:val="20"/>
          <w:szCs w:val="20"/>
        </w:rPr>
        <w:t>нию логики в образовательной деятельности [15].</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Значительное место в научных исследованиях Б.В. Бирюкова заним</w:t>
      </w:r>
      <w:r w:rsidRPr="00840ED8">
        <w:rPr>
          <w:rFonts w:ascii="Times New Roman" w:hAnsi="Times New Roman" w:cs="Times New Roman"/>
          <w:sz w:val="20"/>
          <w:szCs w:val="20"/>
        </w:rPr>
        <w:t>а</w:t>
      </w:r>
      <w:r w:rsidRPr="00840ED8">
        <w:rPr>
          <w:rFonts w:ascii="Times New Roman" w:hAnsi="Times New Roman" w:cs="Times New Roman"/>
          <w:sz w:val="20"/>
          <w:szCs w:val="20"/>
        </w:rPr>
        <w:t>ют философско-кибернетические исследования, выполненные в период с</w:t>
      </w:r>
      <w:r w:rsidRPr="00840ED8">
        <w:rPr>
          <w:rFonts w:ascii="Times New Roman" w:hAnsi="Times New Roman" w:cs="Times New Roman"/>
          <w:sz w:val="20"/>
          <w:szCs w:val="20"/>
        </w:rPr>
        <w:t>о</w:t>
      </w:r>
      <w:r w:rsidRPr="00840ED8">
        <w:rPr>
          <w:rFonts w:ascii="Times New Roman" w:hAnsi="Times New Roman" w:cs="Times New Roman"/>
          <w:sz w:val="20"/>
          <w:szCs w:val="20"/>
        </w:rPr>
        <w:t xml:space="preserve">трудничества с А.И. Бергом.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Б.В. Бирюков является редактором русских переводов работ таких з</w:t>
      </w:r>
      <w:r w:rsidRPr="00840ED8">
        <w:rPr>
          <w:rFonts w:ascii="Times New Roman" w:hAnsi="Times New Roman" w:cs="Times New Roman"/>
          <w:sz w:val="20"/>
          <w:szCs w:val="20"/>
        </w:rPr>
        <w:t>а</w:t>
      </w:r>
      <w:r w:rsidRPr="00840ED8">
        <w:rPr>
          <w:rFonts w:ascii="Times New Roman" w:hAnsi="Times New Roman" w:cs="Times New Roman"/>
          <w:sz w:val="20"/>
          <w:szCs w:val="20"/>
        </w:rPr>
        <w:t>рубежных ученых, как Хьюберт Дрейфус, К. Берка, Герман Вейль, Юзеф Козелецкий и др. [1; 10; 12] Многие работы отечественного ученого опу</w:t>
      </w:r>
      <w:r w:rsidRPr="00840ED8">
        <w:rPr>
          <w:rFonts w:ascii="Times New Roman" w:hAnsi="Times New Roman" w:cs="Times New Roman"/>
          <w:sz w:val="20"/>
          <w:szCs w:val="20"/>
        </w:rPr>
        <w:t>б</w:t>
      </w:r>
      <w:r w:rsidRPr="00840ED8">
        <w:rPr>
          <w:rFonts w:ascii="Times New Roman" w:hAnsi="Times New Roman" w:cs="Times New Roman"/>
          <w:sz w:val="20"/>
          <w:szCs w:val="20"/>
        </w:rPr>
        <w:t>ликованы на иностранных языках</w:t>
      </w:r>
      <w:r w:rsidRPr="00840ED8">
        <w:rPr>
          <w:rStyle w:val="a3"/>
          <w:rFonts w:ascii="Times New Roman" w:hAnsi="Times New Roman" w:cs="Times New Roman"/>
          <w:sz w:val="20"/>
          <w:szCs w:val="20"/>
        </w:rPr>
        <w:footnoteReference w:id="35"/>
      </w:r>
      <w:r w:rsidRPr="00840ED8">
        <w:rPr>
          <w:rFonts w:ascii="Times New Roman" w:hAnsi="Times New Roman" w:cs="Times New Roman"/>
          <w:sz w:val="20"/>
          <w:szCs w:val="20"/>
        </w:rPr>
        <w:t>.</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 xml:space="preserve">Девяностые годы </w:t>
      </w:r>
      <w:r w:rsidRPr="00840ED8">
        <w:rPr>
          <w:rFonts w:ascii="Times New Roman" w:hAnsi="Times New Roman" w:cs="Times New Roman"/>
          <w:sz w:val="20"/>
          <w:szCs w:val="20"/>
          <w:lang w:val="en-US"/>
        </w:rPr>
        <w:t>XX</w:t>
      </w:r>
      <w:r w:rsidRPr="00840ED8">
        <w:rPr>
          <w:rFonts w:ascii="Times New Roman" w:hAnsi="Times New Roman" w:cs="Times New Roman"/>
          <w:sz w:val="20"/>
          <w:szCs w:val="20"/>
        </w:rPr>
        <w:t xml:space="preserve"> века были переломными как для российского общества, так и для российской науки. Как и многие отечественные инте</w:t>
      </w:r>
      <w:r w:rsidRPr="00840ED8">
        <w:rPr>
          <w:rFonts w:ascii="Times New Roman" w:hAnsi="Times New Roman" w:cs="Times New Roman"/>
          <w:sz w:val="20"/>
          <w:szCs w:val="20"/>
        </w:rPr>
        <w:t>л</w:t>
      </w:r>
      <w:r w:rsidRPr="00840ED8">
        <w:rPr>
          <w:rFonts w:ascii="Times New Roman" w:hAnsi="Times New Roman" w:cs="Times New Roman"/>
          <w:sz w:val="20"/>
          <w:szCs w:val="20"/>
        </w:rPr>
        <w:t xml:space="preserve">лектуалы, </w:t>
      </w:r>
      <w:r w:rsidRPr="00840ED8">
        <w:rPr>
          <w:rFonts w:ascii="Times New Roman" w:hAnsi="Times New Roman" w:cs="Times New Roman"/>
          <w:bCs/>
          <w:sz w:val="20"/>
          <w:szCs w:val="20"/>
        </w:rPr>
        <w:t>Борис Владимирович</w:t>
      </w:r>
      <w:r w:rsidRPr="00840ED8">
        <w:rPr>
          <w:rFonts w:ascii="Times New Roman" w:hAnsi="Times New Roman" w:cs="Times New Roman"/>
          <w:b/>
          <w:bCs/>
          <w:sz w:val="20"/>
          <w:szCs w:val="20"/>
        </w:rPr>
        <w:t xml:space="preserve"> </w:t>
      </w:r>
      <w:r w:rsidRPr="00840ED8">
        <w:rPr>
          <w:rFonts w:ascii="Times New Roman" w:hAnsi="Times New Roman" w:cs="Times New Roman"/>
          <w:sz w:val="20"/>
          <w:szCs w:val="20"/>
        </w:rPr>
        <w:t>в объявленной «сверху» перестройке ув</w:t>
      </w:r>
      <w:r w:rsidRPr="00840ED8">
        <w:rPr>
          <w:rFonts w:ascii="Times New Roman" w:hAnsi="Times New Roman" w:cs="Times New Roman"/>
          <w:sz w:val="20"/>
          <w:szCs w:val="20"/>
        </w:rPr>
        <w:t>и</w:t>
      </w:r>
      <w:r w:rsidRPr="00840ED8">
        <w:rPr>
          <w:rFonts w:ascii="Times New Roman" w:hAnsi="Times New Roman" w:cs="Times New Roman"/>
          <w:sz w:val="20"/>
          <w:szCs w:val="20"/>
        </w:rPr>
        <w:t>дел шанс духовного и социального обновления. К сожалению, он, как и многие другие, ошибался. Эпоха реформ не открыла возможности для с</w:t>
      </w:r>
      <w:r w:rsidRPr="00840ED8">
        <w:rPr>
          <w:rFonts w:ascii="Times New Roman" w:hAnsi="Times New Roman" w:cs="Times New Roman"/>
          <w:sz w:val="20"/>
          <w:szCs w:val="20"/>
        </w:rPr>
        <w:t>а</w:t>
      </w:r>
      <w:r w:rsidRPr="00840ED8">
        <w:rPr>
          <w:rFonts w:ascii="Times New Roman" w:hAnsi="Times New Roman" w:cs="Times New Roman"/>
          <w:sz w:val="20"/>
          <w:szCs w:val="20"/>
        </w:rPr>
        <w:t>мореализации свободной творческой личности, а закрыла их. Идеологич</w:t>
      </w:r>
      <w:r w:rsidRPr="00840ED8">
        <w:rPr>
          <w:rFonts w:ascii="Times New Roman" w:hAnsi="Times New Roman" w:cs="Times New Roman"/>
          <w:sz w:val="20"/>
          <w:szCs w:val="20"/>
        </w:rPr>
        <w:t>е</w:t>
      </w:r>
      <w:r w:rsidRPr="00840ED8">
        <w:rPr>
          <w:rFonts w:ascii="Times New Roman" w:hAnsi="Times New Roman" w:cs="Times New Roman"/>
          <w:sz w:val="20"/>
          <w:szCs w:val="20"/>
        </w:rPr>
        <w:t>ская несвобода сменилась более жесткой экономической. Дух стяжател</w:t>
      </w:r>
      <w:r w:rsidRPr="00840ED8">
        <w:rPr>
          <w:rFonts w:ascii="Times New Roman" w:hAnsi="Times New Roman" w:cs="Times New Roman"/>
          <w:sz w:val="20"/>
          <w:szCs w:val="20"/>
        </w:rPr>
        <w:t>ь</w:t>
      </w:r>
      <w:r w:rsidRPr="00840ED8">
        <w:rPr>
          <w:rFonts w:ascii="Times New Roman" w:hAnsi="Times New Roman" w:cs="Times New Roman"/>
          <w:sz w:val="20"/>
          <w:szCs w:val="20"/>
        </w:rPr>
        <w:t>ства, ценности уголовного мира стали доминировать в обществе, заслонив собой то немногое позитивное, что отдельные представители российского общества связывали с демонтажем тоталитарной системы.</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работах постсоветского периода Б.В. Бирюков выступает как ист</w:t>
      </w:r>
      <w:r w:rsidRPr="00840ED8">
        <w:rPr>
          <w:rFonts w:ascii="Times New Roman" w:hAnsi="Times New Roman" w:cs="Times New Roman"/>
          <w:sz w:val="20"/>
          <w:szCs w:val="20"/>
        </w:rPr>
        <w:t>о</w:t>
      </w:r>
      <w:r w:rsidRPr="00840ED8">
        <w:rPr>
          <w:rFonts w:ascii="Times New Roman" w:hAnsi="Times New Roman" w:cs="Times New Roman"/>
          <w:sz w:val="20"/>
          <w:szCs w:val="20"/>
        </w:rPr>
        <w:t>рик и социолог науки, исходящий из мысли, что невозможно развивать научные исследования, не определив всех предыдущих стадий его разв</w:t>
      </w:r>
      <w:r w:rsidRPr="00840ED8">
        <w:rPr>
          <w:rFonts w:ascii="Times New Roman" w:hAnsi="Times New Roman" w:cs="Times New Roman"/>
          <w:sz w:val="20"/>
          <w:szCs w:val="20"/>
        </w:rPr>
        <w:t>и</w:t>
      </w:r>
      <w:r w:rsidRPr="00840ED8">
        <w:rPr>
          <w:rFonts w:ascii="Times New Roman" w:hAnsi="Times New Roman" w:cs="Times New Roman"/>
          <w:sz w:val="20"/>
          <w:szCs w:val="20"/>
        </w:rPr>
        <w:lastRenderedPageBreak/>
        <w:t>тия [2, с. 7–12]. Большое место в исследованиях последних лет занимает анализ учений отечественных философов и логиков дореволюционной школы, в первую очередь религиозных мыслителей, не чуждых логико-математической проблематики: П.А. Флоренского [8, с. 119–121], А.И. Введенского, Н.А. Васильева и даже примыкавшего к катакомбному православному движению в СССР П.С. Попова.</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Но вернемся к деятельности Б.В. Бирюкова в рамках Международного славянского института. Она не ограничивалась только организацией уче</w:t>
      </w:r>
      <w:r w:rsidRPr="00840ED8">
        <w:rPr>
          <w:rFonts w:ascii="Times New Roman" w:hAnsi="Times New Roman" w:cs="Times New Roman"/>
          <w:sz w:val="20"/>
          <w:szCs w:val="20"/>
        </w:rPr>
        <w:t>б</w:t>
      </w:r>
      <w:r w:rsidRPr="00840ED8">
        <w:rPr>
          <w:rFonts w:ascii="Times New Roman" w:hAnsi="Times New Roman" w:cs="Times New Roman"/>
          <w:sz w:val="20"/>
          <w:szCs w:val="20"/>
        </w:rPr>
        <w:t>ного процесса. Борис Владимирович выступал как заместитель председ</w:t>
      </w:r>
      <w:r w:rsidRPr="00840ED8">
        <w:rPr>
          <w:rFonts w:ascii="Times New Roman" w:hAnsi="Times New Roman" w:cs="Times New Roman"/>
          <w:sz w:val="20"/>
          <w:szCs w:val="20"/>
        </w:rPr>
        <w:t>а</w:t>
      </w:r>
      <w:r w:rsidRPr="00840ED8">
        <w:rPr>
          <w:rFonts w:ascii="Times New Roman" w:hAnsi="Times New Roman" w:cs="Times New Roman"/>
          <w:sz w:val="20"/>
          <w:szCs w:val="20"/>
        </w:rPr>
        <w:t>теля редакционной коллегии постоянно издаваемого «Вестника МСИ». Его имя значится на обложке 1-5 Выпусков «Вестника...» [11]. Руководство института использовало большой редакционный опыт ученого, бывшего в свое время научным редактором, а затем научным консультантом по ра</w:t>
      </w:r>
      <w:r w:rsidRPr="00840ED8">
        <w:rPr>
          <w:rFonts w:ascii="Times New Roman" w:hAnsi="Times New Roman" w:cs="Times New Roman"/>
          <w:sz w:val="20"/>
          <w:szCs w:val="20"/>
        </w:rPr>
        <w:t>з</w:t>
      </w:r>
      <w:r w:rsidRPr="00840ED8">
        <w:rPr>
          <w:rFonts w:ascii="Times New Roman" w:hAnsi="Times New Roman" w:cs="Times New Roman"/>
          <w:sz w:val="20"/>
          <w:szCs w:val="20"/>
        </w:rPr>
        <w:t>делу логики и автором ряда статей в «Философской энциклопедии» и «Большой Советской Энциклопедии». Эта деятельность проф. Бирюкова оказала значительное влияние на содержание и стиль статей, которыми современные логики пользуются и поныне.</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Научно-исследовательская деятельность Б.В. Бирюкова продолжается и по сей день. Он является руководителем исследований, проводимых при поддержке грантов РФФИ и РГНФ. В частности, он ведет такие проекты, как «Флоренский: философско-логические идеи и математическая логика как средство экспликации философско-теологических воззрений»</w:t>
      </w:r>
      <w:r w:rsidRPr="00840ED8">
        <w:rPr>
          <w:rStyle w:val="a3"/>
          <w:rFonts w:ascii="Times New Roman" w:hAnsi="Times New Roman" w:cs="Times New Roman"/>
          <w:sz w:val="20"/>
          <w:szCs w:val="20"/>
        </w:rPr>
        <w:footnoteReference w:id="36"/>
      </w:r>
      <w:r w:rsidRPr="00840ED8">
        <w:rPr>
          <w:rFonts w:ascii="Times New Roman" w:hAnsi="Times New Roman" w:cs="Times New Roman"/>
          <w:sz w:val="20"/>
          <w:szCs w:val="20"/>
        </w:rPr>
        <w:t>, «Л. Леви-Брюль и проблемы прелогического мышления» и ряд других. Возглавляет Межвузовский Центр изучения чтения и информационной культуры, является главным редактором продолжающегося издания по исследованию проблем современного чтения «</w:t>
      </w:r>
      <w:r w:rsidRPr="00840ED8">
        <w:rPr>
          <w:rFonts w:ascii="Times New Roman" w:hAnsi="Times New Roman" w:cs="Times New Roman"/>
          <w:i/>
          <w:sz w:val="20"/>
          <w:szCs w:val="20"/>
          <w:lang w:val="en-US"/>
        </w:rPr>
        <w:t>Homo</w:t>
      </w:r>
      <w:r w:rsidRPr="00840ED8">
        <w:rPr>
          <w:rFonts w:ascii="Times New Roman" w:hAnsi="Times New Roman" w:cs="Times New Roman"/>
          <w:i/>
          <w:sz w:val="20"/>
          <w:szCs w:val="20"/>
        </w:rPr>
        <w:t xml:space="preserve"> </w:t>
      </w:r>
      <w:r w:rsidRPr="00840ED8">
        <w:rPr>
          <w:rFonts w:ascii="Times New Roman" w:hAnsi="Times New Roman" w:cs="Times New Roman"/>
          <w:i/>
          <w:sz w:val="20"/>
          <w:szCs w:val="20"/>
          <w:lang w:val="en-US"/>
        </w:rPr>
        <w:t>Legens</w:t>
      </w:r>
      <w:r w:rsidRPr="00840ED8">
        <w:rPr>
          <w:rFonts w:ascii="Times New Roman" w:hAnsi="Times New Roman" w:cs="Times New Roman"/>
          <w:sz w:val="20"/>
          <w:szCs w:val="20"/>
        </w:rPr>
        <w:t xml:space="preserve"> – Человек ч</w:t>
      </w:r>
      <w:r w:rsidRPr="00840ED8">
        <w:rPr>
          <w:rFonts w:ascii="Times New Roman" w:hAnsi="Times New Roman" w:cs="Times New Roman"/>
          <w:sz w:val="20"/>
          <w:szCs w:val="20"/>
        </w:rPr>
        <w:t>и</w:t>
      </w:r>
      <w:r w:rsidRPr="00840ED8">
        <w:rPr>
          <w:rFonts w:ascii="Times New Roman" w:hAnsi="Times New Roman" w:cs="Times New Roman"/>
          <w:sz w:val="20"/>
          <w:szCs w:val="20"/>
        </w:rPr>
        <w:t>тающий»</w:t>
      </w:r>
      <w:r w:rsidRPr="00840ED8">
        <w:rPr>
          <w:rStyle w:val="a3"/>
          <w:rFonts w:ascii="Times New Roman" w:hAnsi="Times New Roman" w:cs="Times New Roman"/>
          <w:sz w:val="20"/>
          <w:szCs w:val="20"/>
        </w:rPr>
        <w:footnoteReference w:id="37"/>
      </w:r>
      <w:r w:rsidRPr="00840ED8">
        <w:rPr>
          <w:rFonts w:ascii="Times New Roman" w:hAnsi="Times New Roman" w:cs="Times New Roman"/>
          <w:sz w:val="20"/>
          <w:szCs w:val="20"/>
        </w:rPr>
        <w:t xml:space="preserve">. Его ближайшими сотрудниками в настоящий момент остаются </w:t>
      </w:r>
      <w:r w:rsidRPr="00840ED8">
        <w:rPr>
          <w:rFonts w:ascii="Times New Roman" w:hAnsi="Times New Roman" w:cs="Times New Roman"/>
          <w:sz w:val="20"/>
          <w:szCs w:val="20"/>
        </w:rPr>
        <w:lastRenderedPageBreak/>
        <w:t>И.С. Верстин, О.А. Борисова, И.П. Прядко, О.А. Фридлянд. Некоторые из названных исследователей одновременно читают лекции в Междунаро</w:t>
      </w:r>
      <w:r w:rsidRPr="00840ED8">
        <w:rPr>
          <w:rFonts w:ascii="Times New Roman" w:hAnsi="Times New Roman" w:cs="Times New Roman"/>
          <w:sz w:val="20"/>
          <w:szCs w:val="20"/>
        </w:rPr>
        <w:t>д</w:t>
      </w:r>
      <w:r w:rsidRPr="00840ED8">
        <w:rPr>
          <w:rFonts w:ascii="Times New Roman" w:hAnsi="Times New Roman" w:cs="Times New Roman"/>
          <w:sz w:val="20"/>
          <w:szCs w:val="20"/>
        </w:rPr>
        <w:t xml:space="preserve">ном Славянском институте. </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Хочется пожелать известному ученому, профессору, преподавателю работоспособности и долгих лет жизни!</w:t>
      </w:r>
    </w:p>
    <w:p w:rsidR="00DD3450" w:rsidRPr="00840ED8" w:rsidRDefault="00DD3450" w:rsidP="00DD3450">
      <w:pPr>
        <w:widowControl w:val="0"/>
        <w:ind w:firstLine="340"/>
        <w:rPr>
          <w:rFonts w:ascii="Times New Roman" w:hAnsi="Times New Roman" w:cs="Times New Roman"/>
          <w:sz w:val="20"/>
          <w:szCs w:val="20"/>
        </w:rPr>
      </w:pPr>
      <w:r w:rsidRPr="00840ED8">
        <w:rPr>
          <w:rFonts w:ascii="Times New Roman" w:hAnsi="Times New Roman" w:cs="Times New Roman"/>
          <w:sz w:val="20"/>
          <w:szCs w:val="20"/>
        </w:rPr>
        <w:t>В конце добавим, что сам факт существования в нашей стране таких ученых, как Борис Владимирович, вселяет надежду, что мы не сгинем, как римляне, не будем отправлены в небытие, в историческое прошлое, а и</w:t>
      </w:r>
      <w:r w:rsidRPr="00840ED8">
        <w:rPr>
          <w:rFonts w:ascii="Times New Roman" w:hAnsi="Times New Roman" w:cs="Times New Roman"/>
          <w:sz w:val="20"/>
          <w:szCs w:val="20"/>
        </w:rPr>
        <w:t>н</w:t>
      </w:r>
      <w:r w:rsidRPr="00840ED8">
        <w:rPr>
          <w:rFonts w:ascii="Times New Roman" w:hAnsi="Times New Roman" w:cs="Times New Roman"/>
          <w:sz w:val="20"/>
          <w:szCs w:val="20"/>
        </w:rPr>
        <w:t>теллектуальная история России будет предложена.</w:t>
      </w:r>
    </w:p>
    <w:p w:rsidR="00DD3450" w:rsidRPr="00840ED8" w:rsidRDefault="00DD3450" w:rsidP="00DD3450">
      <w:pPr>
        <w:widowControl w:val="0"/>
        <w:ind w:firstLine="340"/>
        <w:rPr>
          <w:rFonts w:ascii="Times New Roman" w:hAnsi="Times New Roman" w:cs="Times New Roman"/>
          <w:i/>
          <w:sz w:val="20"/>
          <w:szCs w:val="20"/>
        </w:rPr>
      </w:pPr>
    </w:p>
    <w:p w:rsidR="00DD3450" w:rsidRPr="00151296" w:rsidRDefault="00DD3450" w:rsidP="00DD3450">
      <w:pPr>
        <w:widowControl w:val="0"/>
        <w:spacing w:after="120"/>
        <w:ind w:firstLine="340"/>
        <w:rPr>
          <w:rFonts w:ascii="Times New Roman" w:hAnsi="Times New Roman" w:cs="Times New Roman"/>
          <w:b/>
          <w:sz w:val="20"/>
          <w:szCs w:val="20"/>
        </w:rPr>
      </w:pPr>
      <w:r w:rsidRPr="00151296">
        <w:rPr>
          <w:rFonts w:ascii="Times New Roman" w:hAnsi="Times New Roman" w:cs="Times New Roman"/>
          <w:b/>
          <w:sz w:val="20"/>
          <w:szCs w:val="20"/>
        </w:rPr>
        <w:t>Литература</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Берка Карел.</w:t>
      </w:r>
      <w:r w:rsidRPr="00151296">
        <w:rPr>
          <w:rFonts w:ascii="Times New Roman" w:hAnsi="Times New Roman" w:cs="Times New Roman"/>
          <w:sz w:val="16"/>
        </w:rPr>
        <w:t xml:space="preserve"> Измерения: понятия, теории, проблемы / пер. с чеш. К.Н.</w:t>
      </w:r>
      <w:r w:rsidRPr="00151296">
        <w:rPr>
          <w:rFonts w:ascii="Times New Roman" w:hAnsi="Times New Roman" w:cs="Times New Roman"/>
          <w:sz w:val="16"/>
          <w:lang w:val="en-US"/>
        </w:rPr>
        <w:t> </w:t>
      </w:r>
      <w:r w:rsidRPr="00151296">
        <w:rPr>
          <w:rFonts w:ascii="Times New Roman" w:hAnsi="Times New Roman" w:cs="Times New Roman"/>
          <w:sz w:val="16"/>
        </w:rPr>
        <w:t>Иванова/ под ред., послесловие и примечания Б.В. Бирюкова. – М.: Прогресс, 1987. – 318с.</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 xml:space="preserve">Бирюков Б.В. </w:t>
      </w:r>
      <w:r w:rsidRPr="00151296">
        <w:rPr>
          <w:rFonts w:ascii="Times New Roman" w:hAnsi="Times New Roman" w:cs="Times New Roman"/>
          <w:sz w:val="16"/>
        </w:rPr>
        <w:t xml:space="preserve">Образование, культура, грамотность // </w:t>
      </w:r>
      <w:r w:rsidRPr="00151296">
        <w:rPr>
          <w:rFonts w:ascii="Times New Roman" w:hAnsi="Times New Roman" w:cs="Times New Roman"/>
          <w:sz w:val="16"/>
          <w:lang w:val="en-US"/>
        </w:rPr>
        <w:t>Homo</w:t>
      </w:r>
      <w:r w:rsidRPr="00151296">
        <w:rPr>
          <w:rFonts w:ascii="Times New Roman" w:hAnsi="Times New Roman" w:cs="Times New Roman"/>
          <w:sz w:val="16"/>
        </w:rPr>
        <w:t xml:space="preserve"> </w:t>
      </w:r>
      <w:r w:rsidRPr="00151296">
        <w:rPr>
          <w:rFonts w:ascii="Times New Roman" w:hAnsi="Times New Roman" w:cs="Times New Roman"/>
          <w:sz w:val="16"/>
          <w:lang w:val="en-US"/>
        </w:rPr>
        <w:t>Legens</w:t>
      </w:r>
      <w:r w:rsidRPr="00151296">
        <w:rPr>
          <w:rFonts w:ascii="Times New Roman" w:hAnsi="Times New Roman" w:cs="Times New Roman"/>
          <w:sz w:val="16"/>
        </w:rPr>
        <w:t>-4. Сборник статей: Памяти Николая Александровича Рубакина. – М.: Л</w:t>
      </w:r>
      <w:r w:rsidRPr="00151296">
        <w:rPr>
          <w:rFonts w:ascii="Times New Roman" w:hAnsi="Times New Roman" w:cs="Times New Roman"/>
          <w:sz w:val="16"/>
        </w:rPr>
        <w:t>е</w:t>
      </w:r>
      <w:r w:rsidRPr="00151296">
        <w:rPr>
          <w:rFonts w:ascii="Times New Roman" w:hAnsi="Times New Roman" w:cs="Times New Roman"/>
          <w:sz w:val="16"/>
        </w:rPr>
        <w:t>нанд, 2011. – С.7–12.</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 xml:space="preserve">Бирюков Б.В. </w:t>
      </w:r>
      <w:r w:rsidRPr="00151296">
        <w:rPr>
          <w:rFonts w:ascii="Times New Roman" w:hAnsi="Times New Roman" w:cs="Times New Roman"/>
          <w:sz w:val="16"/>
        </w:rPr>
        <w:t>Философские вопросы логической формализации и логических средств кибернетики. Автореферат диссертации на соискание ученой степени доктора фил</w:t>
      </w:r>
      <w:r w:rsidRPr="00151296">
        <w:rPr>
          <w:rFonts w:ascii="Times New Roman" w:hAnsi="Times New Roman" w:cs="Times New Roman"/>
          <w:sz w:val="16"/>
        </w:rPr>
        <w:t>о</w:t>
      </w:r>
      <w:r w:rsidRPr="00151296">
        <w:rPr>
          <w:rFonts w:ascii="Times New Roman" w:hAnsi="Times New Roman" w:cs="Times New Roman"/>
          <w:sz w:val="16"/>
        </w:rPr>
        <w:t>софских наук. М., 1965.</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sz w:val="16"/>
        </w:rPr>
        <w:t xml:space="preserve">Бирюков Борис Владимирович // Философы России </w:t>
      </w:r>
      <w:r w:rsidRPr="00151296">
        <w:rPr>
          <w:rFonts w:ascii="Times New Roman" w:hAnsi="Times New Roman" w:cs="Times New Roman"/>
          <w:sz w:val="16"/>
          <w:lang w:val="en-US"/>
        </w:rPr>
        <w:t>XIX</w:t>
      </w:r>
      <w:r w:rsidRPr="00151296">
        <w:rPr>
          <w:rFonts w:ascii="Times New Roman" w:hAnsi="Times New Roman" w:cs="Times New Roman"/>
          <w:sz w:val="16"/>
        </w:rPr>
        <w:t>–</w:t>
      </w:r>
      <w:r w:rsidRPr="00151296">
        <w:rPr>
          <w:rFonts w:ascii="Times New Roman" w:hAnsi="Times New Roman" w:cs="Times New Roman"/>
          <w:sz w:val="16"/>
          <w:lang w:val="en-US"/>
        </w:rPr>
        <w:t>XX</w:t>
      </w:r>
      <w:r w:rsidRPr="00151296">
        <w:rPr>
          <w:rFonts w:ascii="Times New Roman" w:hAnsi="Times New Roman" w:cs="Times New Roman"/>
          <w:sz w:val="16"/>
        </w:rPr>
        <w:t xml:space="preserve"> столетий. Биографии, идеи, труды / ред. П.В. Алексеев – М.: Бизнесс-Книга,1993. – С. 26.</w:t>
      </w:r>
    </w:p>
    <w:p w:rsidR="00DD3450" w:rsidRPr="00151296" w:rsidRDefault="00DD3450" w:rsidP="00182D20">
      <w:pPr>
        <w:pStyle w:val="aff6"/>
        <w:widowControl w:val="0"/>
        <w:numPr>
          <w:ilvl w:val="0"/>
          <w:numId w:val="14"/>
        </w:numPr>
        <w:tabs>
          <w:tab w:val="left" w:pos="426"/>
        </w:tabs>
        <w:autoSpaceDE w:val="0"/>
        <w:autoSpaceDN w:val="0"/>
        <w:adjustRightInd w:val="0"/>
        <w:spacing w:after="0" w:line="240" w:lineRule="auto"/>
        <w:ind w:left="0" w:firstLine="284"/>
        <w:rPr>
          <w:rFonts w:ascii="Times New Roman" w:hAnsi="Times New Roman"/>
          <w:sz w:val="16"/>
          <w:szCs w:val="20"/>
        </w:rPr>
      </w:pPr>
      <w:r w:rsidRPr="00151296">
        <w:rPr>
          <w:rFonts w:ascii="Times New Roman" w:hAnsi="Times New Roman"/>
          <w:i/>
          <w:sz w:val="16"/>
          <w:szCs w:val="20"/>
        </w:rPr>
        <w:t xml:space="preserve">Бирюков Б.В. </w:t>
      </w:r>
      <w:r w:rsidRPr="00151296">
        <w:rPr>
          <w:rFonts w:ascii="Times New Roman" w:hAnsi="Times New Roman"/>
          <w:sz w:val="16"/>
          <w:szCs w:val="20"/>
        </w:rPr>
        <w:t xml:space="preserve">Борьба вокруг логики в Московском государственном университете в первое послесталинское десятилетие // Логика и ВЕК. Сб. научн. трудов. – М.: Современные тетради, 2003. </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Бирюков</w:t>
      </w:r>
      <w:r w:rsidRPr="00151296">
        <w:rPr>
          <w:rFonts w:ascii="Times New Roman" w:hAnsi="Times New Roman" w:cs="Times New Roman"/>
          <w:i/>
          <w:sz w:val="16"/>
          <w:lang w:val="en-US"/>
        </w:rPr>
        <w:t> </w:t>
      </w:r>
      <w:r w:rsidRPr="00151296">
        <w:rPr>
          <w:rFonts w:ascii="Times New Roman" w:hAnsi="Times New Roman" w:cs="Times New Roman"/>
          <w:i/>
          <w:sz w:val="16"/>
        </w:rPr>
        <w:t xml:space="preserve">Б.В. </w:t>
      </w:r>
      <w:r w:rsidRPr="00151296">
        <w:rPr>
          <w:rFonts w:ascii="Times New Roman" w:hAnsi="Times New Roman" w:cs="Times New Roman"/>
          <w:sz w:val="16"/>
        </w:rPr>
        <w:t>Жар холодных чисел и пафос бесстрастной логики: Формализация мы</w:t>
      </w:r>
      <w:r w:rsidRPr="00151296">
        <w:rPr>
          <w:rFonts w:ascii="Times New Roman" w:hAnsi="Times New Roman" w:cs="Times New Roman"/>
          <w:sz w:val="16"/>
        </w:rPr>
        <w:t>ш</w:t>
      </w:r>
      <w:r w:rsidRPr="00151296">
        <w:rPr>
          <w:rFonts w:ascii="Times New Roman" w:hAnsi="Times New Roman" w:cs="Times New Roman"/>
          <w:sz w:val="16"/>
        </w:rPr>
        <w:t>ления от античных времен до эпохи кибернетики. – М.: Знание, 1985. – 192с.</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Бирюков Б.В.</w:t>
      </w:r>
      <w:r w:rsidRPr="00151296">
        <w:rPr>
          <w:rFonts w:ascii="Times New Roman" w:hAnsi="Times New Roman" w:cs="Times New Roman"/>
          <w:sz w:val="16"/>
        </w:rPr>
        <w:t xml:space="preserve"> Трудные времена философии. Отечественные логика, история и филос</w:t>
      </w:r>
      <w:r w:rsidRPr="00151296">
        <w:rPr>
          <w:rFonts w:ascii="Times New Roman" w:hAnsi="Times New Roman" w:cs="Times New Roman"/>
          <w:sz w:val="16"/>
        </w:rPr>
        <w:t>о</w:t>
      </w:r>
      <w:r w:rsidRPr="00151296">
        <w:rPr>
          <w:rFonts w:ascii="Times New Roman" w:hAnsi="Times New Roman" w:cs="Times New Roman"/>
          <w:sz w:val="16"/>
        </w:rPr>
        <w:t>фия в последние сталинские годы. Часть 2. Идеологические кампании 1948–1950 гг. Логич</w:t>
      </w:r>
      <w:r w:rsidRPr="00151296">
        <w:rPr>
          <w:rFonts w:ascii="Times New Roman" w:hAnsi="Times New Roman" w:cs="Times New Roman"/>
          <w:sz w:val="16"/>
        </w:rPr>
        <w:t>е</w:t>
      </w:r>
      <w:r w:rsidRPr="00151296">
        <w:rPr>
          <w:rFonts w:ascii="Times New Roman" w:hAnsi="Times New Roman" w:cs="Times New Roman"/>
          <w:sz w:val="16"/>
        </w:rPr>
        <w:t xml:space="preserve">ское и психологическое. – М.: </w:t>
      </w:r>
      <w:r w:rsidRPr="00151296">
        <w:rPr>
          <w:rFonts w:ascii="Times New Roman" w:hAnsi="Times New Roman" w:cs="Times New Roman"/>
          <w:sz w:val="16"/>
          <w:lang w:val="en-US"/>
        </w:rPr>
        <w:t>URSS</w:t>
      </w:r>
      <w:r w:rsidRPr="00151296">
        <w:rPr>
          <w:rFonts w:ascii="Times New Roman" w:hAnsi="Times New Roman" w:cs="Times New Roman"/>
          <w:sz w:val="16"/>
        </w:rPr>
        <w:t>, 2009. – С.102–103.</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Бирюков Б.В., Бирюкова Л.Г.</w:t>
      </w:r>
      <w:r w:rsidRPr="00151296">
        <w:rPr>
          <w:rFonts w:ascii="Times New Roman" w:hAnsi="Times New Roman" w:cs="Times New Roman"/>
          <w:sz w:val="16"/>
        </w:rPr>
        <w:t xml:space="preserve"> П.А. Флоренский: попытки построения логической те</w:t>
      </w:r>
      <w:r w:rsidRPr="00151296">
        <w:rPr>
          <w:rFonts w:ascii="Times New Roman" w:hAnsi="Times New Roman" w:cs="Times New Roman"/>
          <w:sz w:val="16"/>
        </w:rPr>
        <w:t>о</w:t>
      </w:r>
      <w:r w:rsidRPr="00151296">
        <w:rPr>
          <w:rFonts w:ascii="Times New Roman" w:hAnsi="Times New Roman" w:cs="Times New Roman"/>
          <w:sz w:val="16"/>
        </w:rPr>
        <w:t>рии антиномичности // Смирновские чтения. Материалы международной научной конфере</w:t>
      </w:r>
      <w:r w:rsidRPr="00151296">
        <w:rPr>
          <w:rFonts w:ascii="Times New Roman" w:hAnsi="Times New Roman" w:cs="Times New Roman"/>
          <w:sz w:val="16"/>
        </w:rPr>
        <w:t>н</w:t>
      </w:r>
      <w:r w:rsidRPr="00151296">
        <w:rPr>
          <w:rFonts w:ascii="Times New Roman" w:hAnsi="Times New Roman" w:cs="Times New Roman"/>
          <w:sz w:val="16"/>
        </w:rPr>
        <w:t>ции. – М.: Современные тетради, 2009. – С. 119–121.</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Бирюкова Н.Б.</w:t>
      </w:r>
      <w:r w:rsidRPr="00151296">
        <w:rPr>
          <w:rFonts w:ascii="Times New Roman" w:hAnsi="Times New Roman" w:cs="Times New Roman"/>
          <w:sz w:val="16"/>
        </w:rPr>
        <w:t xml:space="preserve"> Логическая мысль во Франции </w:t>
      </w:r>
      <w:r w:rsidRPr="00151296">
        <w:rPr>
          <w:rFonts w:ascii="Times New Roman" w:hAnsi="Times New Roman" w:cs="Times New Roman"/>
          <w:sz w:val="16"/>
          <w:lang w:val="en-US"/>
        </w:rPr>
        <w:t>XVII</w:t>
      </w:r>
      <w:r w:rsidRPr="00151296">
        <w:rPr>
          <w:rFonts w:ascii="Times New Roman" w:hAnsi="Times New Roman" w:cs="Times New Roman"/>
          <w:sz w:val="16"/>
        </w:rPr>
        <w:t xml:space="preserve">–начала </w:t>
      </w:r>
      <w:r w:rsidRPr="00151296">
        <w:rPr>
          <w:rFonts w:ascii="Times New Roman" w:hAnsi="Times New Roman" w:cs="Times New Roman"/>
          <w:sz w:val="16"/>
          <w:lang w:val="en-US"/>
        </w:rPr>
        <w:t>XIX</w:t>
      </w:r>
      <w:r w:rsidRPr="00151296">
        <w:rPr>
          <w:rFonts w:ascii="Times New Roman" w:hAnsi="Times New Roman" w:cs="Times New Roman"/>
          <w:sz w:val="16"/>
        </w:rPr>
        <w:t xml:space="preserve"> столетий. – М.: УРСС, КомКнига, 2006. – 176с.</w:t>
      </w:r>
    </w:p>
    <w:p w:rsidR="00DD3450" w:rsidRPr="00151296" w:rsidRDefault="00DD3450" w:rsidP="00182D20">
      <w:pPr>
        <w:pStyle w:val="aa"/>
        <w:numPr>
          <w:ilvl w:val="0"/>
          <w:numId w:val="14"/>
        </w:numPr>
        <w:tabs>
          <w:tab w:val="left" w:pos="426"/>
        </w:tabs>
        <w:overflowPunct/>
        <w:autoSpaceDE/>
        <w:autoSpaceDN/>
        <w:adjustRightInd/>
        <w:ind w:left="0" w:firstLine="284"/>
        <w:textAlignment w:val="auto"/>
        <w:rPr>
          <w:rFonts w:ascii="Times New Roman" w:hAnsi="Times New Roman" w:cs="Times New Roman"/>
          <w:sz w:val="16"/>
        </w:rPr>
      </w:pPr>
      <w:r w:rsidRPr="00151296">
        <w:rPr>
          <w:rFonts w:ascii="Times New Roman" w:hAnsi="Times New Roman" w:cs="Times New Roman"/>
          <w:i/>
          <w:sz w:val="16"/>
        </w:rPr>
        <w:t>Вейль Г.</w:t>
      </w:r>
      <w:r w:rsidRPr="00151296">
        <w:rPr>
          <w:rFonts w:ascii="Times New Roman" w:hAnsi="Times New Roman" w:cs="Times New Roman"/>
          <w:sz w:val="16"/>
        </w:rPr>
        <w:t xml:space="preserve"> Симметрия / пер. с англ. Б.В. Бирюкова и Ю.А. Данилова / под ред. Розе</w:t>
      </w:r>
      <w:r w:rsidRPr="00151296">
        <w:rPr>
          <w:rFonts w:ascii="Times New Roman" w:hAnsi="Times New Roman" w:cs="Times New Roman"/>
          <w:sz w:val="16"/>
        </w:rPr>
        <w:t>н</w:t>
      </w:r>
      <w:r w:rsidRPr="00151296">
        <w:rPr>
          <w:rFonts w:ascii="Times New Roman" w:hAnsi="Times New Roman" w:cs="Times New Roman"/>
          <w:sz w:val="16"/>
        </w:rPr>
        <w:t>фельда / изд. 2-е. М.: УРСС, 2003. 192с.; Вейль Г. Математическое мышление. Сборник / пер. с англ. и нем. / под ред. и со статьями Б.В.Бирюкова. – М.: На</w:t>
      </w:r>
      <w:r w:rsidRPr="00151296">
        <w:rPr>
          <w:rFonts w:ascii="Times New Roman" w:hAnsi="Times New Roman" w:cs="Times New Roman"/>
          <w:sz w:val="16"/>
        </w:rPr>
        <w:t>у</w:t>
      </w:r>
      <w:r w:rsidRPr="00151296">
        <w:rPr>
          <w:rFonts w:ascii="Times New Roman" w:hAnsi="Times New Roman" w:cs="Times New Roman"/>
          <w:sz w:val="16"/>
        </w:rPr>
        <w:t>ка, 1989. – 400с.</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sz w:val="16"/>
        </w:rPr>
        <w:t>Вестник Международного Славянского Университета им. Г.Р. Державина. – М., 1998. – Вып. 4; Вестник Международного Славянского Университета им. Г.Р. Державина. – М., 2000. – Вып. 5.</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Дрейфус Хьюберт</w:t>
      </w:r>
      <w:r w:rsidRPr="00151296">
        <w:rPr>
          <w:rFonts w:ascii="Times New Roman" w:hAnsi="Times New Roman" w:cs="Times New Roman"/>
          <w:sz w:val="16"/>
        </w:rPr>
        <w:t>. Чего не могут вычислительные машины: критика искусстве</w:t>
      </w:r>
      <w:r w:rsidRPr="00151296">
        <w:rPr>
          <w:rFonts w:ascii="Times New Roman" w:hAnsi="Times New Roman" w:cs="Times New Roman"/>
          <w:sz w:val="16"/>
        </w:rPr>
        <w:t>н</w:t>
      </w:r>
      <w:r w:rsidRPr="00151296">
        <w:rPr>
          <w:rFonts w:ascii="Times New Roman" w:hAnsi="Times New Roman" w:cs="Times New Roman"/>
          <w:sz w:val="16"/>
        </w:rPr>
        <w:t>ного разума / пер. с англ. Н. Родман/ под ред., послесловие и примечания Б.В. Бирюкова.  – М.: Наука, 2009. – 333с.</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Лабутина Т.Л.</w:t>
      </w:r>
      <w:r w:rsidRPr="00151296">
        <w:rPr>
          <w:rFonts w:ascii="Times New Roman" w:hAnsi="Times New Roman" w:cs="Times New Roman"/>
          <w:sz w:val="16"/>
        </w:rPr>
        <w:t xml:space="preserve"> Культура и власть в эпоху Просвещения. – М.: Наука, 2005.</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lastRenderedPageBreak/>
        <w:t>Лабутина Т.Л</w:t>
      </w:r>
      <w:r w:rsidRPr="00151296">
        <w:rPr>
          <w:rFonts w:ascii="Times New Roman" w:hAnsi="Times New Roman" w:cs="Times New Roman"/>
          <w:sz w:val="16"/>
        </w:rPr>
        <w:t>. У истоков современной демократии. Политическая мысль англи</w:t>
      </w:r>
      <w:r w:rsidRPr="00151296">
        <w:rPr>
          <w:rFonts w:ascii="Times New Roman" w:hAnsi="Times New Roman" w:cs="Times New Roman"/>
          <w:sz w:val="16"/>
        </w:rPr>
        <w:t>й</w:t>
      </w:r>
      <w:r w:rsidRPr="00151296">
        <w:rPr>
          <w:rFonts w:ascii="Times New Roman" w:hAnsi="Times New Roman" w:cs="Times New Roman"/>
          <w:sz w:val="16"/>
        </w:rPr>
        <w:t xml:space="preserve">ского Просвещения (1689–1714). – М.: Ирис-Пресс, 1995; </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sz w:val="16"/>
        </w:rPr>
        <w:t>Логика и проблемы обучения// ред. Бирюков Б.В. – М.: Педагогика, 1977. – 216с.</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Поварнин С.И.</w:t>
      </w:r>
      <w:r w:rsidRPr="00151296">
        <w:rPr>
          <w:rFonts w:ascii="Times New Roman" w:hAnsi="Times New Roman" w:cs="Times New Roman"/>
          <w:sz w:val="16"/>
        </w:rPr>
        <w:t xml:space="preserve"> Спор: о теории и практике спора. – Пг., 1918.</w:t>
      </w:r>
    </w:p>
    <w:p w:rsidR="00DD3450" w:rsidRPr="00151296" w:rsidRDefault="00DD3450" w:rsidP="00182D20">
      <w:pPr>
        <w:pStyle w:val="aff6"/>
        <w:widowControl w:val="0"/>
        <w:numPr>
          <w:ilvl w:val="0"/>
          <w:numId w:val="14"/>
        </w:numPr>
        <w:autoSpaceDE w:val="0"/>
        <w:autoSpaceDN w:val="0"/>
        <w:adjustRightInd w:val="0"/>
        <w:spacing w:after="0" w:line="240" w:lineRule="auto"/>
        <w:ind w:left="284" w:hanging="284"/>
        <w:rPr>
          <w:rFonts w:ascii="Times New Roman" w:hAnsi="Times New Roman"/>
          <w:sz w:val="16"/>
          <w:szCs w:val="20"/>
        </w:rPr>
      </w:pPr>
      <w:r w:rsidRPr="00151296">
        <w:rPr>
          <w:rFonts w:ascii="Times New Roman" w:hAnsi="Times New Roman"/>
          <w:i/>
          <w:sz w:val="16"/>
          <w:szCs w:val="20"/>
        </w:rPr>
        <w:t>Санин Г.А.</w:t>
      </w:r>
      <w:r w:rsidRPr="00151296">
        <w:rPr>
          <w:rFonts w:ascii="Times New Roman" w:hAnsi="Times New Roman"/>
          <w:sz w:val="16"/>
          <w:szCs w:val="20"/>
        </w:rPr>
        <w:t xml:space="preserve"> Отношение России и Украины с Крымским ханством. сер </w:t>
      </w:r>
      <w:r w:rsidRPr="00151296">
        <w:rPr>
          <w:rFonts w:ascii="Times New Roman" w:hAnsi="Times New Roman"/>
          <w:sz w:val="16"/>
          <w:szCs w:val="20"/>
          <w:lang w:val="en-US"/>
        </w:rPr>
        <w:t>XVII</w:t>
      </w:r>
      <w:r w:rsidRPr="00151296">
        <w:rPr>
          <w:rFonts w:ascii="Times New Roman" w:hAnsi="Times New Roman"/>
          <w:sz w:val="16"/>
          <w:szCs w:val="20"/>
        </w:rPr>
        <w:t xml:space="preserve"> в. / отв. ред. А.Л. Нарочницкая. – М.: Наука, 1987. – 270с.</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Фреге Готлоб</w:t>
      </w:r>
      <w:r w:rsidRPr="00151296">
        <w:rPr>
          <w:rFonts w:ascii="Times New Roman" w:hAnsi="Times New Roman" w:cs="Times New Roman"/>
          <w:sz w:val="16"/>
        </w:rPr>
        <w:t>. Логика и логическая семантика / пер. с нем. Б.В. Бирюкова. – М: Аспект-Пресс, 2000 (Книга снабжена вв</w:t>
      </w:r>
      <w:r w:rsidRPr="00151296">
        <w:rPr>
          <w:rFonts w:ascii="Times New Roman" w:hAnsi="Times New Roman" w:cs="Times New Roman"/>
          <w:sz w:val="16"/>
        </w:rPr>
        <w:t>е</w:t>
      </w:r>
      <w:r w:rsidRPr="00151296">
        <w:rPr>
          <w:rFonts w:ascii="Times New Roman" w:hAnsi="Times New Roman" w:cs="Times New Roman"/>
          <w:sz w:val="16"/>
        </w:rPr>
        <w:t>дением и послесловием переводчика).</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Фридман Л.М.</w:t>
      </w:r>
      <w:r w:rsidRPr="00151296">
        <w:rPr>
          <w:rFonts w:ascii="Times New Roman" w:hAnsi="Times New Roman" w:cs="Times New Roman"/>
          <w:sz w:val="16"/>
        </w:rPr>
        <w:t xml:space="preserve"> Педагогический опыт глазами психолога. – М.: Просвещение, 1987. – 224с.; </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Фридман Л.М</w:t>
      </w:r>
      <w:r w:rsidRPr="00151296">
        <w:rPr>
          <w:rFonts w:ascii="Times New Roman" w:hAnsi="Times New Roman" w:cs="Times New Roman"/>
          <w:sz w:val="16"/>
        </w:rPr>
        <w:t>. Психология детей и подростков. – М.: Изд. Института психотер</w:t>
      </w:r>
      <w:r w:rsidRPr="00151296">
        <w:rPr>
          <w:rFonts w:ascii="Times New Roman" w:hAnsi="Times New Roman" w:cs="Times New Roman"/>
          <w:sz w:val="16"/>
        </w:rPr>
        <w:t>а</w:t>
      </w:r>
      <w:r w:rsidRPr="00151296">
        <w:rPr>
          <w:rFonts w:ascii="Times New Roman" w:hAnsi="Times New Roman" w:cs="Times New Roman"/>
          <w:sz w:val="16"/>
        </w:rPr>
        <w:t>пии, 2004. – 480с.</w:t>
      </w:r>
    </w:p>
    <w:p w:rsidR="00DD3450" w:rsidRPr="00151296" w:rsidRDefault="00DD3450" w:rsidP="00182D20">
      <w:pPr>
        <w:pStyle w:val="aa"/>
        <w:numPr>
          <w:ilvl w:val="0"/>
          <w:numId w:val="14"/>
        </w:numPr>
        <w:overflowPunct/>
        <w:autoSpaceDE/>
        <w:autoSpaceDN/>
        <w:adjustRightInd/>
        <w:ind w:left="284" w:hanging="284"/>
        <w:textAlignment w:val="auto"/>
        <w:rPr>
          <w:rFonts w:ascii="Times New Roman" w:hAnsi="Times New Roman" w:cs="Times New Roman"/>
          <w:sz w:val="16"/>
        </w:rPr>
      </w:pPr>
      <w:r w:rsidRPr="00151296">
        <w:rPr>
          <w:rFonts w:ascii="Times New Roman" w:hAnsi="Times New Roman" w:cs="Times New Roman"/>
          <w:i/>
          <w:sz w:val="16"/>
        </w:rPr>
        <w:t>Чуков Б.В.</w:t>
      </w:r>
      <w:r w:rsidRPr="00151296">
        <w:rPr>
          <w:rFonts w:ascii="Times New Roman" w:hAnsi="Times New Roman" w:cs="Times New Roman"/>
          <w:sz w:val="16"/>
        </w:rPr>
        <w:t xml:space="preserve"> Стать с веком наравне: История арабской литературы в Ираке. РАН, Институт Востоковедения. – М.: ИВ, 1997. – 352с.</w:t>
      </w:r>
    </w:p>
    <w:p w:rsidR="001F3C96" w:rsidRPr="00181C4F" w:rsidRDefault="00DD3450" w:rsidP="00DD3450">
      <w:pPr>
        <w:spacing w:after="200" w:line="276" w:lineRule="auto"/>
        <w:jc w:val="center"/>
        <w:rPr>
          <w:rFonts w:ascii="Times New Roman" w:hAnsi="Times New Roman"/>
          <w:b/>
          <w:sz w:val="20"/>
        </w:rPr>
      </w:pPr>
      <w:r w:rsidRPr="00840ED8">
        <w:rPr>
          <w:rFonts w:ascii="Times New Roman" w:hAnsi="Times New Roman" w:cs="Times New Roman"/>
          <w:sz w:val="20"/>
          <w:szCs w:val="20"/>
        </w:rPr>
        <w:br w:type="page"/>
      </w:r>
      <w:r w:rsidR="001F3C96" w:rsidRPr="00181C4F">
        <w:rPr>
          <w:rFonts w:ascii="Times New Roman" w:hAnsi="Times New Roman"/>
          <w:b/>
          <w:sz w:val="20"/>
        </w:rPr>
        <w:lastRenderedPageBreak/>
        <w:t>СВЕДЕНИЯ ОБ АВТОРАХ</w:t>
      </w:r>
    </w:p>
    <w:p w:rsidR="00D85A44" w:rsidRPr="00640983" w:rsidRDefault="00D85A44" w:rsidP="00E7134F">
      <w:pPr>
        <w:widowControl w:val="0"/>
        <w:ind w:left="284" w:hanging="284"/>
        <w:rPr>
          <w:rFonts w:ascii="Times New Roman" w:hAnsi="Times New Roman" w:cs="Times New Roman"/>
          <w:sz w:val="20"/>
          <w:szCs w:val="20"/>
        </w:rPr>
      </w:pPr>
      <w:r w:rsidRPr="003440F7">
        <w:rPr>
          <w:rFonts w:ascii="Times New Roman" w:hAnsi="Times New Roman" w:cs="Times New Roman"/>
          <w:b/>
          <w:sz w:val="20"/>
          <w:szCs w:val="20"/>
        </w:rPr>
        <w:t>Алексеева Галина Васильевна</w:t>
      </w:r>
      <w:r>
        <w:rPr>
          <w:rFonts w:ascii="Times New Roman" w:hAnsi="Times New Roman" w:cs="Times New Roman"/>
          <w:sz w:val="20"/>
          <w:szCs w:val="20"/>
        </w:rPr>
        <w:t xml:space="preserve">, доктор искусствоведения, </w:t>
      </w:r>
      <w:r w:rsidRPr="00640983">
        <w:rPr>
          <w:rFonts w:ascii="Times New Roman" w:hAnsi="Times New Roman" w:cs="Times New Roman"/>
          <w:sz w:val="20"/>
          <w:szCs w:val="20"/>
        </w:rPr>
        <w:t>пр</w:t>
      </w:r>
      <w:r w:rsidRPr="00640983">
        <w:rPr>
          <w:rFonts w:ascii="Times New Roman" w:hAnsi="Times New Roman" w:cs="Times New Roman"/>
          <w:sz w:val="20"/>
          <w:szCs w:val="20"/>
        </w:rPr>
        <w:t>о</w:t>
      </w:r>
      <w:r w:rsidRPr="00640983">
        <w:rPr>
          <w:rFonts w:ascii="Times New Roman" w:hAnsi="Times New Roman" w:cs="Times New Roman"/>
          <w:sz w:val="20"/>
          <w:szCs w:val="20"/>
        </w:rPr>
        <w:t xml:space="preserve">фессор, зав. кафедрой искусствоведения </w:t>
      </w:r>
      <w:r w:rsidRPr="00640983">
        <w:rPr>
          <w:rFonts w:ascii="Times New Roman" w:hAnsi="Times New Roman" w:cs="Times New Roman"/>
          <w:color w:val="000000"/>
          <w:sz w:val="20"/>
          <w:szCs w:val="20"/>
        </w:rPr>
        <w:t>Института архитектуры, искусства и д</w:t>
      </w:r>
      <w:r w:rsidRPr="00640983">
        <w:rPr>
          <w:rFonts w:ascii="Times New Roman" w:hAnsi="Times New Roman" w:cs="Times New Roman"/>
          <w:color w:val="000000"/>
          <w:sz w:val="20"/>
          <w:szCs w:val="20"/>
        </w:rPr>
        <w:t>и</w:t>
      </w:r>
      <w:r w:rsidRPr="00640983">
        <w:rPr>
          <w:rFonts w:ascii="Times New Roman" w:hAnsi="Times New Roman" w:cs="Times New Roman"/>
          <w:color w:val="000000"/>
          <w:sz w:val="20"/>
          <w:szCs w:val="20"/>
        </w:rPr>
        <w:t>зайна Дальневосточного государственного технического универс</w:t>
      </w:r>
      <w:r w:rsidRPr="00640983">
        <w:rPr>
          <w:rFonts w:ascii="Times New Roman" w:hAnsi="Times New Roman" w:cs="Times New Roman"/>
          <w:color w:val="000000"/>
          <w:sz w:val="20"/>
          <w:szCs w:val="20"/>
        </w:rPr>
        <w:t>и</w:t>
      </w:r>
      <w:r w:rsidRPr="00640983">
        <w:rPr>
          <w:rFonts w:ascii="Times New Roman" w:hAnsi="Times New Roman" w:cs="Times New Roman"/>
          <w:color w:val="000000"/>
          <w:sz w:val="20"/>
          <w:szCs w:val="20"/>
        </w:rPr>
        <w:t>тета.</w:t>
      </w:r>
    </w:p>
    <w:p w:rsidR="00D85A44" w:rsidRPr="003440F7" w:rsidRDefault="00D85A44" w:rsidP="00E7134F">
      <w:pPr>
        <w:widowControl w:val="0"/>
        <w:tabs>
          <w:tab w:val="num" w:pos="0"/>
        </w:tabs>
        <w:ind w:left="284" w:hanging="284"/>
        <w:rPr>
          <w:rFonts w:ascii="Times New Roman" w:hAnsi="Times New Roman" w:cs="Times New Roman"/>
          <w:sz w:val="20"/>
          <w:bdr w:val="single" w:sz="4" w:space="0" w:color="auto"/>
        </w:rPr>
      </w:pPr>
      <w:r w:rsidRPr="003440F7">
        <w:rPr>
          <w:rFonts w:ascii="Times New Roman" w:hAnsi="Times New Roman" w:cs="Times New Roman"/>
          <w:b/>
          <w:sz w:val="20"/>
        </w:rPr>
        <w:t>Алпатова Ангелина Сергеевна</w:t>
      </w:r>
      <w:r w:rsidRPr="003440F7">
        <w:rPr>
          <w:rFonts w:ascii="Times New Roman" w:hAnsi="Times New Roman" w:cs="Times New Roman"/>
          <w:sz w:val="20"/>
        </w:rPr>
        <w:t>, кандидат искусствоведения, доцент к</w:t>
      </w:r>
      <w:r w:rsidRPr="003440F7">
        <w:rPr>
          <w:rFonts w:ascii="Times New Roman" w:hAnsi="Times New Roman" w:cs="Times New Roman"/>
          <w:sz w:val="20"/>
        </w:rPr>
        <w:t>а</w:t>
      </w:r>
      <w:r w:rsidRPr="003440F7">
        <w:rPr>
          <w:rFonts w:ascii="Times New Roman" w:hAnsi="Times New Roman" w:cs="Times New Roman"/>
          <w:sz w:val="20"/>
        </w:rPr>
        <w:t>федры философии и культурологии Института бизнеса и п</w:t>
      </w:r>
      <w:r w:rsidRPr="003440F7">
        <w:rPr>
          <w:rFonts w:ascii="Times New Roman" w:hAnsi="Times New Roman" w:cs="Times New Roman"/>
          <w:sz w:val="20"/>
        </w:rPr>
        <w:t>о</w:t>
      </w:r>
      <w:r w:rsidRPr="003440F7">
        <w:rPr>
          <w:rFonts w:ascii="Times New Roman" w:hAnsi="Times New Roman" w:cs="Times New Roman"/>
          <w:sz w:val="20"/>
        </w:rPr>
        <w:t>литики</w:t>
      </w:r>
      <w:r w:rsidRPr="003440F7">
        <w:rPr>
          <w:rFonts w:ascii="Times New Roman" w:hAnsi="Times New Roman" w:cs="Times New Roman"/>
          <w:sz w:val="20"/>
          <w:bdr w:val="single" w:sz="4" w:space="0" w:color="auto"/>
        </w:rPr>
        <w:t xml:space="preserve"> </w:t>
      </w:r>
    </w:p>
    <w:p w:rsidR="00E7134F" w:rsidRDefault="00D85A44" w:rsidP="00E7134F">
      <w:pPr>
        <w:widowControl w:val="0"/>
        <w:tabs>
          <w:tab w:val="num" w:pos="0"/>
        </w:tabs>
        <w:ind w:left="284" w:hanging="284"/>
        <w:rPr>
          <w:rFonts w:ascii="Times New Roman" w:hAnsi="Times New Roman" w:cs="Times New Roman"/>
          <w:sz w:val="20"/>
        </w:rPr>
      </w:pPr>
      <w:r w:rsidRPr="00640983">
        <w:rPr>
          <w:rFonts w:ascii="Times New Roman" w:hAnsi="Times New Roman" w:cs="Times New Roman"/>
          <w:b/>
          <w:sz w:val="20"/>
          <w:bdr w:val="single" w:sz="4" w:space="0" w:color="auto"/>
        </w:rPr>
        <w:t>Беляев И</w:t>
      </w:r>
      <w:r w:rsidR="00964333">
        <w:rPr>
          <w:rFonts w:ascii="Times New Roman" w:hAnsi="Times New Roman" w:cs="Times New Roman"/>
          <w:b/>
          <w:sz w:val="20"/>
          <w:bdr w:val="single" w:sz="4" w:space="0" w:color="auto"/>
        </w:rPr>
        <w:t>горь</w:t>
      </w:r>
      <w:r w:rsidRPr="00640983">
        <w:rPr>
          <w:rFonts w:ascii="Times New Roman" w:hAnsi="Times New Roman" w:cs="Times New Roman"/>
          <w:b/>
          <w:sz w:val="20"/>
          <w:bdr w:val="single" w:sz="4" w:space="0" w:color="auto"/>
        </w:rPr>
        <w:t> П</w:t>
      </w:r>
      <w:r w:rsidR="00964333">
        <w:rPr>
          <w:rFonts w:ascii="Times New Roman" w:hAnsi="Times New Roman" w:cs="Times New Roman"/>
          <w:b/>
          <w:sz w:val="20"/>
          <w:bdr w:val="single" w:sz="4" w:space="0" w:color="auto"/>
        </w:rPr>
        <w:t>етрович</w:t>
      </w:r>
      <w:r w:rsidR="00964333">
        <w:rPr>
          <w:rFonts w:ascii="Times New Roman" w:hAnsi="Times New Roman" w:cs="Times New Roman"/>
          <w:sz w:val="20"/>
        </w:rPr>
        <w:t xml:space="preserve">, </w:t>
      </w:r>
      <w:r w:rsidR="00E7134F">
        <w:rPr>
          <w:rFonts w:ascii="Times New Roman" w:hAnsi="Times New Roman" w:cs="Times New Roman"/>
          <w:sz w:val="20"/>
        </w:rPr>
        <w:t>доктор технических нгаук, профессор.</w:t>
      </w:r>
    </w:p>
    <w:p w:rsidR="00D85A44" w:rsidRPr="00E7134F" w:rsidRDefault="00D85A44" w:rsidP="00E7134F">
      <w:pPr>
        <w:widowControl w:val="0"/>
        <w:tabs>
          <w:tab w:val="num" w:pos="0"/>
        </w:tabs>
        <w:ind w:left="284" w:hanging="284"/>
        <w:rPr>
          <w:rFonts w:ascii="Times New Roman" w:hAnsi="Times New Roman" w:cs="Times New Roman"/>
          <w:sz w:val="20"/>
        </w:rPr>
      </w:pPr>
      <w:r w:rsidRPr="00964333">
        <w:rPr>
          <w:rFonts w:ascii="Times New Roman" w:hAnsi="Times New Roman" w:cs="Times New Roman"/>
          <w:b/>
          <w:sz w:val="20"/>
        </w:rPr>
        <w:t>Валуев Андрей Михайлович</w:t>
      </w:r>
      <w:r w:rsidRPr="00964333">
        <w:rPr>
          <w:rFonts w:ascii="Times New Roman" w:hAnsi="Times New Roman" w:cs="Times New Roman"/>
          <w:sz w:val="20"/>
        </w:rPr>
        <w:t xml:space="preserve">, </w:t>
      </w:r>
      <w:r w:rsidR="00964333" w:rsidRPr="00964333">
        <w:rPr>
          <w:rFonts w:ascii="Times New Roman" w:hAnsi="Times New Roman" w:cs="Times New Roman"/>
          <w:color w:val="000000"/>
          <w:shd w:val="clear" w:color="auto" w:fill="FFFFFF"/>
        </w:rPr>
        <w:t xml:space="preserve">доктор физико-математических </w:t>
      </w:r>
      <w:r w:rsidR="00964333" w:rsidRPr="00E7134F">
        <w:rPr>
          <w:rFonts w:ascii="Times New Roman" w:hAnsi="Times New Roman" w:cs="Times New Roman"/>
          <w:color w:val="000000"/>
          <w:shd w:val="clear" w:color="auto" w:fill="FFFFFF"/>
        </w:rPr>
        <w:t>наук, профессор Московского государственного горного универс</w:t>
      </w:r>
      <w:r w:rsidR="00964333" w:rsidRPr="00E7134F">
        <w:rPr>
          <w:rFonts w:ascii="Times New Roman" w:hAnsi="Times New Roman" w:cs="Times New Roman"/>
          <w:color w:val="000000"/>
          <w:shd w:val="clear" w:color="auto" w:fill="FFFFFF"/>
        </w:rPr>
        <w:t>и</w:t>
      </w:r>
      <w:r w:rsidR="00964333" w:rsidRPr="00E7134F">
        <w:rPr>
          <w:rFonts w:ascii="Times New Roman" w:hAnsi="Times New Roman" w:cs="Times New Roman"/>
          <w:color w:val="000000"/>
          <w:shd w:val="clear" w:color="auto" w:fill="FFFFFF"/>
        </w:rPr>
        <w:t>тета и Мо</w:t>
      </w:r>
      <w:r w:rsidR="00964333" w:rsidRPr="00E7134F">
        <w:rPr>
          <w:rFonts w:ascii="Times New Roman" w:hAnsi="Times New Roman" w:cs="Times New Roman"/>
          <w:color w:val="000000"/>
          <w:shd w:val="clear" w:color="auto" w:fill="FFFFFF"/>
        </w:rPr>
        <w:t>с</w:t>
      </w:r>
      <w:r w:rsidR="00964333" w:rsidRPr="00E7134F">
        <w:rPr>
          <w:rFonts w:ascii="Times New Roman" w:hAnsi="Times New Roman" w:cs="Times New Roman"/>
          <w:color w:val="000000"/>
          <w:shd w:val="clear" w:color="auto" w:fill="FFFFFF"/>
        </w:rPr>
        <w:t>ковского физико-технического института</w:t>
      </w:r>
    </w:p>
    <w:p w:rsidR="00D85A44" w:rsidRPr="00E7134F" w:rsidRDefault="00D85A44" w:rsidP="00E7134F">
      <w:pPr>
        <w:widowControl w:val="0"/>
        <w:ind w:left="284" w:hanging="284"/>
        <w:rPr>
          <w:rFonts w:ascii="Times New Roman" w:hAnsi="Times New Roman" w:cs="Times New Roman"/>
          <w:sz w:val="20"/>
        </w:rPr>
      </w:pPr>
      <w:r w:rsidRPr="00E7134F">
        <w:rPr>
          <w:rFonts w:ascii="Times New Roman" w:hAnsi="Times New Roman" w:cs="Times New Roman"/>
          <w:b/>
          <w:sz w:val="20"/>
        </w:rPr>
        <w:t>Витель Елена Борисовна,</w:t>
      </w:r>
      <w:r w:rsidRPr="00E7134F">
        <w:rPr>
          <w:rFonts w:ascii="Times New Roman" w:hAnsi="Times New Roman" w:cs="Times New Roman"/>
          <w:sz w:val="20"/>
        </w:rPr>
        <w:t xml:space="preserve"> доктор культурологии, профессор кафедры м</w:t>
      </w:r>
      <w:r w:rsidRPr="00E7134F">
        <w:rPr>
          <w:rFonts w:ascii="Times New Roman" w:hAnsi="Times New Roman" w:cs="Times New Roman"/>
          <w:sz w:val="20"/>
        </w:rPr>
        <w:t>у</w:t>
      </w:r>
      <w:r w:rsidRPr="00E7134F">
        <w:rPr>
          <w:rFonts w:ascii="Times New Roman" w:hAnsi="Times New Roman" w:cs="Times New Roman"/>
          <w:sz w:val="20"/>
        </w:rPr>
        <w:t>зыкального образования и основного инструмента Костромского гос</w:t>
      </w:r>
      <w:r w:rsidRPr="00E7134F">
        <w:rPr>
          <w:rFonts w:ascii="Times New Roman" w:hAnsi="Times New Roman" w:cs="Times New Roman"/>
          <w:sz w:val="20"/>
        </w:rPr>
        <w:t>у</w:t>
      </w:r>
      <w:r w:rsidRPr="00E7134F">
        <w:rPr>
          <w:rFonts w:ascii="Times New Roman" w:hAnsi="Times New Roman" w:cs="Times New Roman"/>
          <w:sz w:val="20"/>
        </w:rPr>
        <w:t>дарственного университета им. Н.А. Некрасова</w:t>
      </w:r>
    </w:p>
    <w:p w:rsidR="00D85A44" w:rsidRPr="00E7134F" w:rsidRDefault="00D85A44" w:rsidP="00E7134F">
      <w:pPr>
        <w:widowControl w:val="0"/>
        <w:ind w:left="284" w:hanging="284"/>
        <w:rPr>
          <w:rFonts w:ascii="Times New Roman" w:hAnsi="Times New Roman" w:cs="Times New Roman"/>
          <w:sz w:val="20"/>
        </w:rPr>
      </w:pPr>
      <w:r w:rsidRPr="00E7134F">
        <w:rPr>
          <w:rFonts w:ascii="Times New Roman" w:hAnsi="Times New Roman" w:cs="Times New Roman"/>
          <w:b/>
          <w:sz w:val="20"/>
        </w:rPr>
        <w:t>Демченко Александр Иванович (Александр Славянов)</w:t>
      </w:r>
      <w:r w:rsidRPr="00E7134F">
        <w:rPr>
          <w:rFonts w:ascii="Times New Roman" w:hAnsi="Times New Roman" w:cs="Times New Roman"/>
          <w:sz w:val="20"/>
        </w:rPr>
        <w:t>, доктор иску</w:t>
      </w:r>
      <w:r w:rsidRPr="00E7134F">
        <w:rPr>
          <w:rFonts w:ascii="Times New Roman" w:hAnsi="Times New Roman" w:cs="Times New Roman"/>
          <w:sz w:val="20"/>
        </w:rPr>
        <w:t>с</w:t>
      </w:r>
      <w:r w:rsidRPr="00E7134F">
        <w:rPr>
          <w:rFonts w:ascii="Times New Roman" w:hAnsi="Times New Roman" w:cs="Times New Roman"/>
          <w:sz w:val="20"/>
        </w:rPr>
        <w:t>ствоведения, профессор Саратовской государственной консерватории (академии) им.Л.В.Собинова, Саратовского государственного униве</w:t>
      </w:r>
      <w:r w:rsidRPr="00E7134F">
        <w:rPr>
          <w:rFonts w:ascii="Times New Roman" w:hAnsi="Times New Roman" w:cs="Times New Roman"/>
          <w:sz w:val="20"/>
        </w:rPr>
        <w:t>р</w:t>
      </w:r>
      <w:r w:rsidRPr="00E7134F">
        <w:rPr>
          <w:rFonts w:ascii="Times New Roman" w:hAnsi="Times New Roman" w:cs="Times New Roman"/>
          <w:sz w:val="20"/>
        </w:rPr>
        <w:t>ситета и Саратовского государственного социально-экономического университета, руководитель Центра комплексных художественных и</w:t>
      </w:r>
      <w:r w:rsidRPr="00E7134F">
        <w:rPr>
          <w:rFonts w:ascii="Times New Roman" w:hAnsi="Times New Roman" w:cs="Times New Roman"/>
          <w:sz w:val="20"/>
        </w:rPr>
        <w:t>с</w:t>
      </w:r>
      <w:r w:rsidRPr="00E7134F">
        <w:rPr>
          <w:rFonts w:ascii="Times New Roman" w:hAnsi="Times New Roman" w:cs="Times New Roman"/>
          <w:sz w:val="20"/>
        </w:rPr>
        <w:t>следований, действительный член (академик) Российской академии естествознания, действительный член (академик) Европейской акад</w:t>
      </w:r>
      <w:r w:rsidRPr="00E7134F">
        <w:rPr>
          <w:rFonts w:ascii="Times New Roman" w:hAnsi="Times New Roman" w:cs="Times New Roman"/>
          <w:sz w:val="20"/>
        </w:rPr>
        <w:t>е</w:t>
      </w:r>
      <w:r w:rsidRPr="00E7134F">
        <w:rPr>
          <w:rFonts w:ascii="Times New Roman" w:hAnsi="Times New Roman" w:cs="Times New Roman"/>
          <w:sz w:val="20"/>
        </w:rPr>
        <w:t>мии естествознания, заслуженный деятель искусств России, заслуже</w:t>
      </w:r>
      <w:r w:rsidRPr="00E7134F">
        <w:rPr>
          <w:rFonts w:ascii="Times New Roman" w:hAnsi="Times New Roman" w:cs="Times New Roman"/>
          <w:sz w:val="20"/>
        </w:rPr>
        <w:t>н</w:t>
      </w:r>
      <w:r w:rsidRPr="00E7134F">
        <w:rPr>
          <w:rFonts w:ascii="Times New Roman" w:hAnsi="Times New Roman" w:cs="Times New Roman"/>
          <w:sz w:val="20"/>
        </w:rPr>
        <w:t>ный деятель науки и обр</w:t>
      </w:r>
      <w:r w:rsidRPr="00E7134F">
        <w:rPr>
          <w:rFonts w:ascii="Times New Roman" w:hAnsi="Times New Roman" w:cs="Times New Roman"/>
          <w:sz w:val="20"/>
        </w:rPr>
        <w:t>а</w:t>
      </w:r>
      <w:r w:rsidRPr="00E7134F">
        <w:rPr>
          <w:rFonts w:ascii="Times New Roman" w:hAnsi="Times New Roman" w:cs="Times New Roman"/>
          <w:sz w:val="20"/>
        </w:rPr>
        <w:t>зования.</w:t>
      </w:r>
    </w:p>
    <w:p w:rsidR="00964333" w:rsidRPr="00E7134F" w:rsidRDefault="00964333" w:rsidP="00E7134F">
      <w:pPr>
        <w:widowControl w:val="0"/>
        <w:tabs>
          <w:tab w:val="num" w:pos="0"/>
        </w:tabs>
        <w:ind w:left="284" w:hanging="284"/>
        <w:rPr>
          <w:rFonts w:ascii="Times New Roman" w:hAnsi="Times New Roman" w:cs="Times New Roman"/>
          <w:b/>
          <w:sz w:val="20"/>
          <w:szCs w:val="20"/>
        </w:rPr>
      </w:pPr>
      <w:r w:rsidRPr="00E7134F">
        <w:rPr>
          <w:rFonts w:ascii="Times New Roman" w:hAnsi="Times New Roman" w:cs="Times New Roman"/>
          <w:b/>
          <w:sz w:val="20"/>
          <w:szCs w:val="20"/>
        </w:rPr>
        <w:t xml:space="preserve">Жданов </w:t>
      </w:r>
      <w:r w:rsidR="007933B1" w:rsidRPr="00E7134F">
        <w:rPr>
          <w:rFonts w:ascii="Times New Roman" w:hAnsi="Times New Roman" w:cs="Times New Roman"/>
          <w:b/>
          <w:color w:val="000000"/>
          <w:sz w:val="20"/>
          <w:szCs w:val="20"/>
          <w:shd w:val="clear" w:color="auto" w:fill="FFFFFF"/>
        </w:rPr>
        <w:t xml:space="preserve">Владимир Фомич </w:t>
      </w:r>
      <w:r w:rsidR="007933B1" w:rsidRPr="00E7134F">
        <w:rPr>
          <w:rFonts w:ascii="Times New Roman" w:hAnsi="Times New Roman" w:cs="Times New Roman"/>
          <w:color w:val="000000"/>
          <w:sz w:val="20"/>
          <w:szCs w:val="20"/>
          <w:shd w:val="clear" w:color="auto" w:fill="FFFFFF"/>
        </w:rPr>
        <w:t>– доктор, профессор Московской Госуда</w:t>
      </w:r>
      <w:r w:rsidR="007933B1" w:rsidRPr="00E7134F">
        <w:rPr>
          <w:rFonts w:ascii="Times New Roman" w:hAnsi="Times New Roman" w:cs="Times New Roman"/>
          <w:color w:val="000000"/>
          <w:sz w:val="20"/>
          <w:szCs w:val="20"/>
          <w:shd w:val="clear" w:color="auto" w:fill="FFFFFF"/>
        </w:rPr>
        <w:t>р</w:t>
      </w:r>
      <w:r w:rsidR="007933B1" w:rsidRPr="00E7134F">
        <w:rPr>
          <w:rFonts w:ascii="Times New Roman" w:hAnsi="Times New Roman" w:cs="Times New Roman"/>
          <w:color w:val="000000"/>
          <w:sz w:val="20"/>
          <w:szCs w:val="20"/>
          <w:shd w:val="clear" w:color="auto" w:fill="FFFFFF"/>
        </w:rPr>
        <w:t>ственной Консерватории им. П.И. Чайковского</w:t>
      </w:r>
      <w:r w:rsidR="00E7134F">
        <w:rPr>
          <w:rFonts w:ascii="Times New Roman" w:hAnsi="Times New Roman" w:cs="Times New Roman"/>
          <w:color w:val="000000"/>
          <w:sz w:val="20"/>
          <w:szCs w:val="20"/>
          <w:shd w:val="clear" w:color="auto" w:fill="FFFFFF"/>
        </w:rPr>
        <w:t>,</w:t>
      </w:r>
      <w:r w:rsidR="007933B1" w:rsidRPr="00E7134F">
        <w:rPr>
          <w:rFonts w:ascii="Times New Roman" w:hAnsi="Times New Roman" w:cs="Times New Roman"/>
          <w:i/>
          <w:iCs/>
          <w:color w:val="363636"/>
          <w:sz w:val="20"/>
          <w:szCs w:val="20"/>
          <w:shd w:val="clear" w:color="auto" w:fill="FFFFFF"/>
        </w:rPr>
        <w:t xml:space="preserve"> </w:t>
      </w:r>
      <w:r w:rsidR="007933B1" w:rsidRPr="00E7134F">
        <w:rPr>
          <w:rFonts w:ascii="Times New Roman" w:hAnsi="Times New Roman" w:cs="Times New Roman"/>
          <w:iCs/>
          <w:color w:val="363636"/>
          <w:sz w:val="20"/>
          <w:szCs w:val="20"/>
          <w:shd w:val="clear" w:color="auto" w:fill="FFFFFF"/>
        </w:rPr>
        <w:t>Заслуженный артист России,</w:t>
      </w:r>
      <w:r w:rsidR="00E7134F">
        <w:rPr>
          <w:rFonts w:ascii="Times New Roman" w:hAnsi="Times New Roman" w:cs="Times New Roman"/>
          <w:iCs/>
          <w:color w:val="363636"/>
          <w:sz w:val="20"/>
          <w:szCs w:val="20"/>
          <w:shd w:val="clear" w:color="auto" w:fill="FFFFFF"/>
        </w:rPr>
        <w:t xml:space="preserve"> </w:t>
      </w:r>
      <w:r w:rsidR="007933B1" w:rsidRPr="00E7134F">
        <w:rPr>
          <w:rFonts w:ascii="Times New Roman" w:hAnsi="Times New Roman" w:cs="Times New Roman"/>
          <w:iCs/>
          <w:color w:val="363636"/>
          <w:sz w:val="20"/>
          <w:szCs w:val="20"/>
          <w:shd w:val="clear" w:color="auto" w:fill="FFFFFF"/>
        </w:rPr>
        <w:t>Доктор искусствоведения</w:t>
      </w:r>
      <w:r w:rsidR="00E7134F">
        <w:rPr>
          <w:rFonts w:ascii="Times New Roman" w:hAnsi="Times New Roman" w:cs="Times New Roman"/>
          <w:iCs/>
          <w:color w:val="363636"/>
          <w:sz w:val="20"/>
          <w:szCs w:val="20"/>
          <w:shd w:val="clear" w:color="auto" w:fill="FFFFFF"/>
        </w:rPr>
        <w:t>.</w:t>
      </w:r>
    </w:p>
    <w:p w:rsidR="00D85A44" w:rsidRPr="003440F7" w:rsidRDefault="00D85A44" w:rsidP="00E7134F">
      <w:pPr>
        <w:widowControl w:val="0"/>
        <w:tabs>
          <w:tab w:val="num" w:pos="0"/>
        </w:tabs>
        <w:ind w:left="284" w:hanging="284"/>
        <w:rPr>
          <w:rFonts w:ascii="Times New Roman" w:hAnsi="Times New Roman" w:cs="Times New Roman"/>
          <w:sz w:val="20"/>
        </w:rPr>
      </w:pPr>
      <w:r w:rsidRPr="003440F7">
        <w:rPr>
          <w:rFonts w:ascii="Times New Roman" w:hAnsi="Times New Roman" w:cs="Times New Roman"/>
          <w:b/>
          <w:sz w:val="20"/>
        </w:rPr>
        <w:t>Иоч Эдуард Владиславович</w:t>
      </w:r>
      <w:r w:rsidRPr="003440F7">
        <w:rPr>
          <w:rFonts w:ascii="Times New Roman" w:hAnsi="Times New Roman" w:cs="Times New Roman"/>
          <w:sz w:val="20"/>
        </w:rPr>
        <w:t xml:space="preserve">, кандидат искусствоведения, философ </w:t>
      </w:r>
      <w:r w:rsidR="00EE6219">
        <w:rPr>
          <w:rFonts w:ascii="Times New Roman" w:hAnsi="Times New Roman" w:cs="Times New Roman"/>
          <w:sz w:val="20"/>
        </w:rPr>
        <w:t>ВГ</w:t>
      </w:r>
      <w:r w:rsidR="00EE6219">
        <w:rPr>
          <w:rFonts w:ascii="Times New Roman" w:hAnsi="Times New Roman" w:cs="Times New Roman"/>
          <w:sz w:val="20"/>
        </w:rPr>
        <w:t>И</w:t>
      </w:r>
      <w:r w:rsidR="00EE6219">
        <w:rPr>
          <w:rFonts w:ascii="Times New Roman" w:hAnsi="Times New Roman" w:cs="Times New Roman"/>
          <w:sz w:val="20"/>
        </w:rPr>
        <w:t>К.</w:t>
      </w:r>
    </w:p>
    <w:p w:rsidR="00D85A44" w:rsidRPr="008B1A6A" w:rsidRDefault="00D85A44" w:rsidP="00E7134F">
      <w:pPr>
        <w:widowControl w:val="0"/>
        <w:tabs>
          <w:tab w:val="num" w:pos="0"/>
        </w:tabs>
        <w:ind w:left="284" w:hanging="284"/>
        <w:rPr>
          <w:rFonts w:ascii="Times New Roman" w:hAnsi="Times New Roman" w:cs="Times New Roman"/>
          <w:b/>
          <w:sz w:val="20"/>
          <w:szCs w:val="20"/>
        </w:rPr>
      </w:pPr>
      <w:r w:rsidRPr="00786791">
        <w:rPr>
          <w:rFonts w:ascii="Times New Roman" w:hAnsi="Times New Roman" w:cs="Times New Roman"/>
          <w:b/>
          <w:sz w:val="20"/>
        </w:rPr>
        <w:t>Капустян </w:t>
      </w:r>
      <w:r w:rsidR="00E7134F" w:rsidRPr="00786791">
        <w:rPr>
          <w:rFonts w:ascii="Times New Roman" w:hAnsi="Times New Roman" w:cs="Times New Roman"/>
          <w:b/>
          <w:sz w:val="20"/>
        </w:rPr>
        <w:t xml:space="preserve">Виктор Михайлович, </w:t>
      </w:r>
      <w:r w:rsidR="008B1A6A" w:rsidRPr="00786791">
        <w:rPr>
          <w:rFonts w:ascii="Times New Roman" w:hAnsi="Times New Roman" w:cs="Times New Roman"/>
          <w:sz w:val="20"/>
          <w:szCs w:val="20"/>
        </w:rPr>
        <w:t>кандид</w:t>
      </w:r>
      <w:r w:rsidR="008B1A6A" w:rsidRPr="008B1A6A">
        <w:rPr>
          <w:rFonts w:ascii="Times New Roman" w:hAnsi="Times New Roman" w:cs="Times New Roman"/>
          <w:sz w:val="20"/>
          <w:szCs w:val="20"/>
        </w:rPr>
        <w:t>ат технических наук, ак</w:t>
      </w:r>
      <w:r w:rsidR="008B1A6A" w:rsidRPr="008B1A6A">
        <w:rPr>
          <w:rFonts w:ascii="Times New Roman" w:hAnsi="Times New Roman" w:cs="Times New Roman"/>
          <w:sz w:val="20"/>
          <w:szCs w:val="20"/>
        </w:rPr>
        <w:t>а</w:t>
      </w:r>
      <w:r w:rsidR="008B1A6A" w:rsidRPr="008B1A6A">
        <w:rPr>
          <w:rFonts w:ascii="Times New Roman" w:hAnsi="Times New Roman" w:cs="Times New Roman"/>
          <w:sz w:val="20"/>
          <w:szCs w:val="20"/>
        </w:rPr>
        <w:t>демик РАЕН</w:t>
      </w:r>
      <w:r w:rsidRPr="008B1A6A">
        <w:rPr>
          <w:rFonts w:ascii="Times New Roman" w:hAnsi="Times New Roman" w:cs="Times New Roman"/>
          <w:b/>
          <w:sz w:val="20"/>
          <w:szCs w:val="20"/>
        </w:rPr>
        <w:t xml:space="preserve"> </w:t>
      </w:r>
    </w:p>
    <w:p w:rsidR="00D85A44" w:rsidRPr="00E7134F" w:rsidRDefault="00D85A44" w:rsidP="00E7134F">
      <w:pPr>
        <w:widowControl w:val="0"/>
        <w:ind w:left="284" w:hanging="284"/>
        <w:rPr>
          <w:rFonts w:ascii="Times New Roman" w:hAnsi="Times New Roman" w:cs="Times New Roman"/>
          <w:sz w:val="20"/>
          <w:szCs w:val="20"/>
        </w:rPr>
      </w:pPr>
      <w:r w:rsidRPr="003440F7">
        <w:rPr>
          <w:rFonts w:ascii="Times New Roman" w:hAnsi="Times New Roman" w:cs="Times New Roman"/>
          <w:b/>
          <w:color w:val="000000"/>
          <w:sz w:val="20"/>
          <w:szCs w:val="20"/>
          <w:shd w:val="clear" w:color="auto" w:fill="FFFFFF"/>
        </w:rPr>
        <w:t>Лисовой Владимир Иванович</w:t>
      </w:r>
      <w:r w:rsidRPr="003440F7">
        <w:rPr>
          <w:rFonts w:ascii="Times New Roman" w:hAnsi="Times New Roman" w:cs="Times New Roman"/>
          <w:color w:val="000000"/>
          <w:sz w:val="20"/>
          <w:szCs w:val="20"/>
          <w:shd w:val="clear" w:color="auto" w:fill="FFFFFF"/>
        </w:rPr>
        <w:t>,</w:t>
      </w:r>
      <w:r w:rsidRPr="003440F7">
        <w:rPr>
          <w:rFonts w:ascii="Times New Roman" w:hAnsi="Times New Roman"/>
          <w:i/>
          <w:sz w:val="20"/>
        </w:rPr>
        <w:t xml:space="preserve"> </w:t>
      </w:r>
      <w:r w:rsidRPr="003440F7">
        <w:rPr>
          <w:rFonts w:ascii="Times New Roman" w:hAnsi="Times New Roman"/>
          <w:sz w:val="20"/>
        </w:rPr>
        <w:t xml:space="preserve">музыковед, Государственный </w:t>
      </w:r>
      <w:r w:rsidRPr="00E7134F">
        <w:rPr>
          <w:rFonts w:ascii="Times New Roman" w:hAnsi="Times New Roman"/>
          <w:sz w:val="20"/>
        </w:rPr>
        <w:t>специализ</w:t>
      </w:r>
      <w:r w:rsidRPr="00E7134F">
        <w:rPr>
          <w:rFonts w:ascii="Times New Roman" w:hAnsi="Times New Roman"/>
          <w:sz w:val="20"/>
        </w:rPr>
        <w:t>и</w:t>
      </w:r>
      <w:r w:rsidRPr="00E7134F">
        <w:rPr>
          <w:rFonts w:ascii="Times New Roman" w:hAnsi="Times New Roman"/>
          <w:sz w:val="20"/>
        </w:rPr>
        <w:t>рованный институт и</w:t>
      </w:r>
      <w:r w:rsidRPr="00E7134F">
        <w:rPr>
          <w:rFonts w:ascii="Times New Roman" w:hAnsi="Times New Roman"/>
          <w:sz w:val="20"/>
        </w:rPr>
        <w:t>с</w:t>
      </w:r>
      <w:r w:rsidRPr="00E7134F">
        <w:rPr>
          <w:rFonts w:ascii="Times New Roman" w:hAnsi="Times New Roman"/>
          <w:sz w:val="20"/>
        </w:rPr>
        <w:t>кусств</w:t>
      </w:r>
      <w:r w:rsidRPr="00E7134F">
        <w:rPr>
          <w:rFonts w:ascii="Times New Roman" w:hAnsi="Times New Roman" w:cs="Times New Roman"/>
          <w:sz w:val="20"/>
          <w:szCs w:val="20"/>
        </w:rPr>
        <w:t>.</w:t>
      </w:r>
    </w:p>
    <w:p w:rsidR="00D85A44" w:rsidRPr="003440F7" w:rsidRDefault="00D85A44" w:rsidP="00E7134F">
      <w:pPr>
        <w:widowControl w:val="0"/>
        <w:ind w:left="284" w:hanging="284"/>
        <w:rPr>
          <w:rFonts w:ascii="Times New Roman" w:hAnsi="Times New Roman" w:cs="Times New Roman"/>
          <w:sz w:val="20"/>
        </w:rPr>
      </w:pPr>
      <w:r w:rsidRPr="00E7134F">
        <w:rPr>
          <w:rFonts w:ascii="Times New Roman" w:hAnsi="Times New Roman" w:cs="Times New Roman"/>
          <w:b/>
          <w:sz w:val="20"/>
        </w:rPr>
        <w:t>Портнова Татьяна Васильевна</w:t>
      </w:r>
      <w:r w:rsidRPr="00E7134F">
        <w:rPr>
          <w:rFonts w:ascii="Times New Roman" w:hAnsi="Times New Roman" w:cs="Times New Roman"/>
          <w:sz w:val="20"/>
        </w:rPr>
        <w:t>, доктор искусствоведения, пр</w:t>
      </w:r>
      <w:r w:rsidRPr="00E7134F">
        <w:rPr>
          <w:rFonts w:ascii="Times New Roman" w:hAnsi="Times New Roman" w:cs="Times New Roman"/>
          <w:sz w:val="20"/>
        </w:rPr>
        <w:t>о</w:t>
      </w:r>
      <w:r w:rsidRPr="00E7134F">
        <w:rPr>
          <w:rFonts w:ascii="Times New Roman" w:hAnsi="Times New Roman" w:cs="Times New Roman"/>
          <w:sz w:val="20"/>
        </w:rPr>
        <w:t>фессор Института Русского театра, Член Международной Европейской Акад</w:t>
      </w:r>
      <w:r w:rsidRPr="00E7134F">
        <w:rPr>
          <w:rFonts w:ascii="Times New Roman" w:hAnsi="Times New Roman" w:cs="Times New Roman"/>
          <w:sz w:val="20"/>
        </w:rPr>
        <w:t>е</w:t>
      </w:r>
      <w:r w:rsidRPr="00E7134F">
        <w:rPr>
          <w:rFonts w:ascii="Times New Roman" w:hAnsi="Times New Roman" w:cs="Times New Roman"/>
          <w:sz w:val="20"/>
        </w:rPr>
        <w:t>мии.</w:t>
      </w:r>
    </w:p>
    <w:p w:rsidR="00D85A44" w:rsidRPr="003440F7" w:rsidRDefault="00D85A44" w:rsidP="00E7134F">
      <w:pPr>
        <w:widowControl w:val="0"/>
        <w:tabs>
          <w:tab w:val="num" w:pos="0"/>
        </w:tabs>
        <w:ind w:left="284" w:hanging="284"/>
        <w:rPr>
          <w:rFonts w:ascii="Times New Roman" w:hAnsi="Times New Roman" w:cs="Times New Roman"/>
          <w:sz w:val="20"/>
        </w:rPr>
      </w:pPr>
      <w:r w:rsidRPr="00EE6219">
        <w:rPr>
          <w:rFonts w:ascii="Times New Roman" w:hAnsi="Times New Roman" w:cs="Times New Roman"/>
          <w:b/>
          <w:sz w:val="20"/>
        </w:rPr>
        <w:t>Прядко Игорь Петрович</w:t>
      </w:r>
      <w:r w:rsidRPr="00EE6219">
        <w:rPr>
          <w:rFonts w:ascii="Times New Roman" w:hAnsi="Times New Roman" w:cs="Times New Roman"/>
          <w:sz w:val="20"/>
        </w:rPr>
        <w:t>, кандидат культурологии, доцент Междунаро</w:t>
      </w:r>
      <w:r w:rsidRPr="00EE6219">
        <w:rPr>
          <w:rFonts w:ascii="Times New Roman" w:hAnsi="Times New Roman" w:cs="Times New Roman"/>
          <w:sz w:val="20"/>
        </w:rPr>
        <w:t>д</w:t>
      </w:r>
      <w:r w:rsidRPr="00EE6219">
        <w:rPr>
          <w:rFonts w:ascii="Times New Roman" w:hAnsi="Times New Roman" w:cs="Times New Roman"/>
          <w:sz w:val="20"/>
        </w:rPr>
        <w:t>ного Славянского института.</w:t>
      </w:r>
    </w:p>
    <w:p w:rsidR="00D85A44" w:rsidRPr="003440F7" w:rsidRDefault="00D85A44" w:rsidP="00E7134F">
      <w:pPr>
        <w:widowControl w:val="0"/>
        <w:ind w:left="284" w:hanging="284"/>
        <w:rPr>
          <w:rFonts w:ascii="Times New Roman" w:hAnsi="Times New Roman" w:cs="Times New Roman"/>
          <w:sz w:val="20"/>
        </w:rPr>
      </w:pPr>
      <w:r w:rsidRPr="003440F7">
        <w:rPr>
          <w:rFonts w:ascii="Times New Roman" w:hAnsi="Times New Roman" w:cs="Times New Roman"/>
          <w:b/>
          <w:sz w:val="20"/>
        </w:rPr>
        <w:t>Седов Виктор Константинович</w:t>
      </w:r>
      <w:r w:rsidRPr="003440F7">
        <w:rPr>
          <w:rFonts w:ascii="Times New Roman" w:hAnsi="Times New Roman" w:cs="Times New Roman"/>
          <w:sz w:val="20"/>
        </w:rPr>
        <w:t xml:space="preserve">, кандидат искусствоведения, педагог </w:t>
      </w:r>
      <w:r w:rsidR="00786791">
        <w:rPr>
          <w:rFonts w:ascii="Times New Roman" w:hAnsi="Times New Roman" w:cs="Times New Roman"/>
          <w:sz w:val="20"/>
        </w:rPr>
        <w:t>м</w:t>
      </w:r>
      <w:r w:rsidR="00786791">
        <w:rPr>
          <w:rFonts w:ascii="Times New Roman" w:hAnsi="Times New Roman" w:cs="Times New Roman"/>
          <w:sz w:val="20"/>
        </w:rPr>
        <w:t>у</w:t>
      </w:r>
      <w:r w:rsidR="00786791">
        <w:rPr>
          <w:rFonts w:ascii="Times New Roman" w:hAnsi="Times New Roman" w:cs="Times New Roman"/>
          <w:sz w:val="20"/>
        </w:rPr>
        <w:t>зыкального училища</w:t>
      </w:r>
      <w:r w:rsidRPr="003440F7">
        <w:rPr>
          <w:rFonts w:ascii="Times New Roman" w:hAnsi="Times New Roman" w:cs="Times New Roman"/>
          <w:sz w:val="20"/>
        </w:rPr>
        <w:t xml:space="preserve"> при Московской государственной консерватории имени П.И. Чайковского, скрипач оркестра Большого театра.</w:t>
      </w:r>
    </w:p>
    <w:p w:rsidR="00D85A44" w:rsidRPr="00E7134F" w:rsidRDefault="00D85A44" w:rsidP="00E7134F">
      <w:pPr>
        <w:widowControl w:val="0"/>
        <w:ind w:left="284" w:hanging="284"/>
        <w:rPr>
          <w:rFonts w:ascii="Times New Roman" w:hAnsi="Times New Roman" w:cs="Times New Roman"/>
          <w:b/>
          <w:sz w:val="20"/>
          <w:szCs w:val="20"/>
        </w:rPr>
      </w:pPr>
      <w:r w:rsidRPr="003440F7">
        <w:rPr>
          <w:rFonts w:ascii="Times New Roman" w:hAnsi="Times New Roman" w:cs="Times New Roman"/>
          <w:b/>
          <w:sz w:val="20"/>
          <w:szCs w:val="20"/>
        </w:rPr>
        <w:t>Скребкова-</w:t>
      </w:r>
      <w:r w:rsidRPr="00E7134F">
        <w:rPr>
          <w:rFonts w:ascii="Times New Roman" w:hAnsi="Times New Roman" w:cs="Times New Roman"/>
          <w:b/>
          <w:sz w:val="20"/>
          <w:szCs w:val="20"/>
        </w:rPr>
        <w:t>Филатова</w:t>
      </w:r>
      <w:r w:rsidR="00E7134F" w:rsidRPr="00E7134F">
        <w:rPr>
          <w:rFonts w:ascii="Times New Roman" w:hAnsi="Times New Roman" w:cs="Times New Roman"/>
          <w:sz w:val="20"/>
          <w:szCs w:val="20"/>
        </w:rPr>
        <w:t xml:space="preserve"> </w:t>
      </w:r>
      <w:r w:rsidR="00DC3440" w:rsidRPr="00F3454C">
        <w:rPr>
          <w:rFonts w:ascii="Times New Roman" w:hAnsi="Times New Roman" w:cs="Times New Roman"/>
          <w:b/>
          <w:color w:val="000000"/>
          <w:sz w:val="20"/>
          <w:szCs w:val="20"/>
          <w:shd w:val="clear" w:color="auto" w:fill="FFFFFF"/>
        </w:rPr>
        <w:t>Марина </w:t>
      </w:r>
      <w:r w:rsidR="00DC3440" w:rsidRPr="00F3454C">
        <w:rPr>
          <w:rStyle w:val="apple-converted-space"/>
          <w:rFonts w:ascii="Times New Roman" w:hAnsi="Times New Roman" w:cs="Times New Roman"/>
          <w:b/>
          <w:color w:val="000000"/>
          <w:sz w:val="20"/>
          <w:szCs w:val="20"/>
          <w:shd w:val="clear" w:color="auto" w:fill="FFFFFF"/>
        </w:rPr>
        <w:t> </w:t>
      </w:r>
      <w:r w:rsidR="00DC3440" w:rsidRPr="00F3454C">
        <w:rPr>
          <w:rFonts w:ascii="Times New Roman" w:hAnsi="Times New Roman" w:cs="Times New Roman"/>
          <w:b/>
          <w:color w:val="000000"/>
          <w:sz w:val="20"/>
          <w:szCs w:val="20"/>
          <w:shd w:val="clear" w:color="auto" w:fill="FFFFFF"/>
        </w:rPr>
        <w:t>Сергеевна</w:t>
      </w:r>
      <w:r w:rsidR="00DC3440" w:rsidRPr="00E7134F">
        <w:rPr>
          <w:rFonts w:ascii="Times New Roman" w:hAnsi="Times New Roman" w:cs="Times New Roman"/>
          <w:color w:val="000000"/>
          <w:sz w:val="20"/>
          <w:szCs w:val="20"/>
          <w:shd w:val="clear" w:color="auto" w:fill="FFFFFF"/>
        </w:rPr>
        <w:t xml:space="preserve"> – доктор искусствоведения, </w:t>
      </w:r>
      <w:r w:rsidR="00DC3440" w:rsidRPr="00E7134F">
        <w:rPr>
          <w:rFonts w:ascii="Times New Roman" w:hAnsi="Times New Roman" w:cs="Times New Roman"/>
          <w:color w:val="000000"/>
          <w:sz w:val="20"/>
          <w:szCs w:val="20"/>
          <w:shd w:val="clear" w:color="auto" w:fill="FFFFFF"/>
        </w:rPr>
        <w:lastRenderedPageBreak/>
        <w:t>профессор Московской Государственной Консерватории им П.И.</w:t>
      </w:r>
      <w:r w:rsidR="00E7134F">
        <w:rPr>
          <w:rFonts w:ascii="Times New Roman" w:hAnsi="Times New Roman" w:cs="Times New Roman"/>
          <w:color w:val="000000"/>
          <w:sz w:val="20"/>
          <w:szCs w:val="20"/>
          <w:shd w:val="clear" w:color="auto" w:fill="FFFFFF"/>
        </w:rPr>
        <w:t> </w:t>
      </w:r>
      <w:r w:rsidR="00DC3440" w:rsidRPr="00E7134F">
        <w:rPr>
          <w:rFonts w:ascii="Times New Roman" w:hAnsi="Times New Roman" w:cs="Times New Roman"/>
          <w:color w:val="000000"/>
          <w:sz w:val="20"/>
          <w:szCs w:val="20"/>
          <w:shd w:val="clear" w:color="auto" w:fill="FFFFFF"/>
        </w:rPr>
        <w:t>Чайковского, Государственный специализированный институт и</w:t>
      </w:r>
      <w:r w:rsidR="00DC3440" w:rsidRPr="00E7134F">
        <w:rPr>
          <w:rFonts w:ascii="Times New Roman" w:hAnsi="Times New Roman" w:cs="Times New Roman"/>
          <w:color w:val="000000"/>
          <w:sz w:val="20"/>
          <w:szCs w:val="20"/>
          <w:shd w:val="clear" w:color="auto" w:fill="FFFFFF"/>
        </w:rPr>
        <w:t>с</w:t>
      </w:r>
      <w:r w:rsidR="00DC3440" w:rsidRPr="00E7134F">
        <w:rPr>
          <w:rFonts w:ascii="Times New Roman" w:hAnsi="Times New Roman" w:cs="Times New Roman"/>
          <w:color w:val="000000"/>
          <w:sz w:val="20"/>
          <w:szCs w:val="20"/>
          <w:shd w:val="clear" w:color="auto" w:fill="FFFFFF"/>
        </w:rPr>
        <w:t xml:space="preserve">кусств, </w:t>
      </w:r>
      <w:r w:rsidR="00E7134F">
        <w:rPr>
          <w:rFonts w:ascii="Times New Roman" w:hAnsi="Times New Roman" w:cs="Times New Roman"/>
          <w:color w:val="000000"/>
          <w:sz w:val="20"/>
          <w:szCs w:val="20"/>
          <w:shd w:val="clear" w:color="auto" w:fill="FFFFFF"/>
        </w:rPr>
        <w:t xml:space="preserve">действительный член </w:t>
      </w:r>
      <w:r w:rsidR="00DC3440" w:rsidRPr="00E7134F">
        <w:rPr>
          <w:rFonts w:ascii="Times New Roman" w:hAnsi="Times New Roman" w:cs="Times New Roman"/>
          <w:color w:val="000000"/>
          <w:sz w:val="20"/>
          <w:szCs w:val="20"/>
          <w:shd w:val="clear" w:color="auto" w:fill="FFFFFF"/>
        </w:rPr>
        <w:t>Международной академии информатиз</w:t>
      </w:r>
      <w:r w:rsidR="00DC3440" w:rsidRPr="00E7134F">
        <w:rPr>
          <w:rFonts w:ascii="Times New Roman" w:hAnsi="Times New Roman" w:cs="Times New Roman"/>
          <w:color w:val="000000"/>
          <w:sz w:val="20"/>
          <w:szCs w:val="20"/>
          <w:shd w:val="clear" w:color="auto" w:fill="FFFFFF"/>
        </w:rPr>
        <w:t>а</w:t>
      </w:r>
      <w:r w:rsidR="00DC3440" w:rsidRPr="00E7134F">
        <w:rPr>
          <w:rFonts w:ascii="Times New Roman" w:hAnsi="Times New Roman" w:cs="Times New Roman"/>
          <w:color w:val="000000"/>
          <w:sz w:val="20"/>
          <w:szCs w:val="20"/>
          <w:shd w:val="clear" w:color="auto" w:fill="FFFFFF"/>
        </w:rPr>
        <w:t>ции, член </w:t>
      </w:r>
      <w:r w:rsidR="00DC3440" w:rsidRPr="00E7134F">
        <w:rPr>
          <w:rStyle w:val="apple-converted-space"/>
          <w:rFonts w:ascii="Times New Roman" w:hAnsi="Times New Roman" w:cs="Times New Roman"/>
          <w:color w:val="000000"/>
          <w:sz w:val="20"/>
          <w:szCs w:val="20"/>
          <w:shd w:val="clear" w:color="auto" w:fill="FFFFFF"/>
        </w:rPr>
        <w:t> </w:t>
      </w:r>
      <w:r w:rsidR="00DC3440" w:rsidRPr="00E7134F">
        <w:rPr>
          <w:rFonts w:ascii="Times New Roman" w:hAnsi="Times New Roman" w:cs="Times New Roman"/>
          <w:color w:val="000000"/>
          <w:sz w:val="20"/>
          <w:szCs w:val="20"/>
          <w:shd w:val="clear" w:color="auto" w:fill="FFFFFF"/>
        </w:rPr>
        <w:t>Союза композиторов</w:t>
      </w:r>
    </w:p>
    <w:p w:rsidR="00786791" w:rsidRPr="007F5151" w:rsidRDefault="00D85A44" w:rsidP="00786791">
      <w:pPr>
        <w:ind w:left="284" w:hanging="284"/>
        <w:rPr>
          <w:rFonts w:ascii="Times New Roman" w:hAnsi="Times New Roman" w:cs="Times New Roman"/>
          <w:sz w:val="20"/>
          <w:szCs w:val="20"/>
        </w:rPr>
      </w:pPr>
      <w:r w:rsidRPr="00786791">
        <w:rPr>
          <w:rFonts w:ascii="Times New Roman" w:hAnsi="Times New Roman" w:cs="Times New Roman"/>
          <w:b/>
          <w:sz w:val="20"/>
        </w:rPr>
        <w:t>Соркин Эдуард Исаевич</w:t>
      </w:r>
      <w:r w:rsidRPr="00786791">
        <w:rPr>
          <w:rFonts w:ascii="Times New Roman" w:hAnsi="Times New Roman" w:cs="Times New Roman"/>
          <w:sz w:val="20"/>
        </w:rPr>
        <w:t>, кандидат фило</w:t>
      </w:r>
      <w:r w:rsidR="00786791" w:rsidRPr="00786791">
        <w:rPr>
          <w:rFonts w:ascii="Times New Roman" w:hAnsi="Times New Roman" w:cs="Times New Roman"/>
          <w:sz w:val="20"/>
        </w:rPr>
        <w:t>софс</w:t>
      </w:r>
      <w:r w:rsidRPr="00786791">
        <w:rPr>
          <w:rFonts w:ascii="Times New Roman" w:hAnsi="Times New Roman" w:cs="Times New Roman"/>
          <w:sz w:val="20"/>
        </w:rPr>
        <w:t>ких наук</w:t>
      </w:r>
      <w:r w:rsidR="00786791" w:rsidRPr="00786791">
        <w:rPr>
          <w:rFonts w:ascii="Times New Roman" w:hAnsi="Times New Roman" w:cs="Times New Roman"/>
          <w:sz w:val="20"/>
        </w:rPr>
        <w:t xml:space="preserve">, </w:t>
      </w:r>
      <w:r w:rsidR="00786791" w:rsidRPr="00786791">
        <w:rPr>
          <w:rFonts w:ascii="Times New Roman" w:hAnsi="Times New Roman" w:cs="Times New Roman"/>
          <w:sz w:val="20"/>
          <w:szCs w:val="20"/>
        </w:rPr>
        <w:t>руководитель</w:t>
      </w:r>
      <w:r w:rsidR="00786791" w:rsidRPr="007F5151">
        <w:rPr>
          <w:rFonts w:ascii="Times New Roman" w:hAnsi="Times New Roman" w:cs="Times New Roman"/>
          <w:sz w:val="20"/>
          <w:szCs w:val="20"/>
        </w:rPr>
        <w:t xml:space="preserve"> о</w:t>
      </w:r>
      <w:r w:rsidR="00786791" w:rsidRPr="007F5151">
        <w:rPr>
          <w:rFonts w:ascii="Times New Roman" w:hAnsi="Times New Roman" w:cs="Times New Roman"/>
          <w:sz w:val="20"/>
          <w:szCs w:val="20"/>
        </w:rPr>
        <w:t>т</w:t>
      </w:r>
      <w:r w:rsidR="00786791" w:rsidRPr="007F5151">
        <w:rPr>
          <w:rFonts w:ascii="Times New Roman" w:hAnsi="Times New Roman" w:cs="Times New Roman"/>
          <w:sz w:val="20"/>
          <w:szCs w:val="20"/>
        </w:rPr>
        <w:t>деления Российского философского общества «Основания и констру</w:t>
      </w:r>
      <w:r w:rsidR="00786791" w:rsidRPr="007F5151">
        <w:rPr>
          <w:rFonts w:ascii="Times New Roman" w:hAnsi="Times New Roman" w:cs="Times New Roman"/>
          <w:sz w:val="20"/>
          <w:szCs w:val="20"/>
        </w:rPr>
        <w:t>к</w:t>
      </w:r>
      <w:r w:rsidR="00786791" w:rsidRPr="007F5151">
        <w:rPr>
          <w:rFonts w:ascii="Times New Roman" w:hAnsi="Times New Roman" w:cs="Times New Roman"/>
          <w:sz w:val="20"/>
          <w:szCs w:val="20"/>
        </w:rPr>
        <w:t>ция Знания»</w:t>
      </w:r>
    </w:p>
    <w:p w:rsidR="00D85A44" w:rsidRDefault="00D85A44" w:rsidP="00E7134F">
      <w:pPr>
        <w:widowControl w:val="0"/>
        <w:ind w:left="284" w:hanging="284"/>
        <w:rPr>
          <w:rFonts w:ascii="Times New Roman" w:hAnsi="Times New Roman" w:cs="Times New Roman"/>
          <w:sz w:val="20"/>
        </w:rPr>
      </w:pPr>
      <w:r w:rsidRPr="003440F7">
        <w:rPr>
          <w:rFonts w:ascii="Times New Roman" w:hAnsi="Times New Roman" w:cs="Times New Roman"/>
          <w:b/>
          <w:sz w:val="20"/>
        </w:rPr>
        <w:t>Тараканова Екатерина Михайловна</w:t>
      </w:r>
      <w:r w:rsidRPr="003440F7">
        <w:rPr>
          <w:rFonts w:ascii="Times New Roman" w:hAnsi="Times New Roman" w:cs="Times New Roman"/>
          <w:sz w:val="20"/>
        </w:rPr>
        <w:t>, музыковед, кандидат искусствов</w:t>
      </w:r>
      <w:r w:rsidRPr="003440F7">
        <w:rPr>
          <w:rFonts w:ascii="Times New Roman" w:hAnsi="Times New Roman" w:cs="Times New Roman"/>
          <w:sz w:val="20"/>
        </w:rPr>
        <w:t>е</w:t>
      </w:r>
      <w:r w:rsidRPr="003440F7">
        <w:rPr>
          <w:rFonts w:ascii="Times New Roman" w:hAnsi="Times New Roman" w:cs="Times New Roman"/>
          <w:sz w:val="20"/>
        </w:rPr>
        <w:t>дения, старший научный сотрудник ГНУ «Государственного института искусствознания» член Союза композиторов и Центрального дома уч</w:t>
      </w:r>
      <w:r w:rsidRPr="003440F7">
        <w:rPr>
          <w:rFonts w:ascii="Times New Roman" w:hAnsi="Times New Roman" w:cs="Times New Roman"/>
          <w:sz w:val="20"/>
        </w:rPr>
        <w:t>е</w:t>
      </w:r>
      <w:r w:rsidRPr="003440F7">
        <w:rPr>
          <w:rFonts w:ascii="Times New Roman" w:hAnsi="Times New Roman" w:cs="Times New Roman"/>
          <w:sz w:val="20"/>
        </w:rPr>
        <w:t>ных.</w:t>
      </w:r>
    </w:p>
    <w:p w:rsidR="00786791" w:rsidRPr="00EE6219" w:rsidRDefault="00786791" w:rsidP="00786791">
      <w:pPr>
        <w:ind w:left="284" w:hanging="284"/>
        <w:rPr>
          <w:rFonts w:ascii="Times New Roman" w:hAnsi="Times New Roman" w:cs="Times New Roman"/>
          <w:sz w:val="20"/>
          <w:szCs w:val="20"/>
        </w:rPr>
      </w:pPr>
      <w:r w:rsidRPr="00786791">
        <w:rPr>
          <w:rFonts w:ascii="Times New Roman" w:hAnsi="Times New Roman" w:cs="Times New Roman"/>
          <w:b/>
          <w:sz w:val="20"/>
          <w:szCs w:val="20"/>
        </w:rPr>
        <w:t>Торопова Алла Владимировна</w:t>
      </w:r>
      <w:r>
        <w:rPr>
          <w:rFonts w:ascii="Times New Roman" w:hAnsi="Times New Roman" w:cs="Times New Roman"/>
          <w:sz w:val="20"/>
          <w:szCs w:val="20"/>
        </w:rPr>
        <w:t xml:space="preserve"> –</w:t>
      </w:r>
      <w:r w:rsidRPr="007F5151">
        <w:rPr>
          <w:rFonts w:ascii="Times New Roman" w:hAnsi="Times New Roman" w:cs="Times New Roman"/>
          <w:sz w:val="20"/>
          <w:szCs w:val="20"/>
        </w:rPr>
        <w:t xml:space="preserve"> доктор педагогических </w:t>
      </w:r>
      <w:r w:rsidR="00EE6219">
        <w:rPr>
          <w:rFonts w:ascii="Times New Roman" w:hAnsi="Times New Roman" w:cs="Times New Roman"/>
          <w:sz w:val="20"/>
          <w:szCs w:val="20"/>
        </w:rPr>
        <w:t xml:space="preserve">наук, </w:t>
      </w:r>
      <w:r w:rsidR="00EE6219">
        <w:rPr>
          <w:rStyle w:val="apple-converted-space"/>
          <w:rFonts w:ascii="Verdana" w:hAnsi="Verdana"/>
          <w:color w:val="000000"/>
          <w:sz w:val="14"/>
          <w:szCs w:val="14"/>
          <w:shd w:val="clear" w:color="auto" w:fill="FFFFFF"/>
        </w:rPr>
        <w:t> </w:t>
      </w:r>
      <w:r w:rsidR="00EE6219" w:rsidRPr="00EE6219">
        <w:rPr>
          <w:rFonts w:ascii="Times New Roman" w:hAnsi="Times New Roman" w:cs="Times New Roman"/>
          <w:color w:val="000000"/>
          <w:sz w:val="20"/>
          <w:szCs w:val="20"/>
          <w:shd w:val="clear" w:color="auto" w:fill="FFFFFF"/>
        </w:rPr>
        <w:t>ведущий научный сотрудник Пс</w:t>
      </w:r>
      <w:r w:rsidR="00EE6219" w:rsidRPr="00EE6219">
        <w:rPr>
          <w:rFonts w:ascii="Times New Roman" w:hAnsi="Times New Roman" w:cs="Times New Roman"/>
          <w:color w:val="000000"/>
          <w:sz w:val="20"/>
          <w:szCs w:val="20"/>
          <w:shd w:val="clear" w:color="auto" w:fill="FFFFFF"/>
        </w:rPr>
        <w:t>и</w:t>
      </w:r>
      <w:r w:rsidR="00EE6219" w:rsidRPr="00EE6219">
        <w:rPr>
          <w:rFonts w:ascii="Times New Roman" w:hAnsi="Times New Roman" w:cs="Times New Roman"/>
          <w:color w:val="000000"/>
          <w:sz w:val="20"/>
          <w:szCs w:val="20"/>
          <w:shd w:val="clear" w:color="auto" w:fill="FFFFFF"/>
        </w:rPr>
        <w:t>хологического института РАО</w:t>
      </w:r>
      <w:r w:rsidR="00EE6219">
        <w:rPr>
          <w:rFonts w:ascii="Times New Roman" w:hAnsi="Times New Roman" w:cs="Times New Roman"/>
          <w:color w:val="000000"/>
          <w:sz w:val="20"/>
          <w:szCs w:val="20"/>
          <w:shd w:val="clear" w:color="auto" w:fill="FFFFFF"/>
        </w:rPr>
        <w:t>.</w:t>
      </w:r>
    </w:p>
    <w:p w:rsidR="00786791" w:rsidRPr="007F5151" w:rsidRDefault="00D85A44" w:rsidP="00786791">
      <w:pPr>
        <w:ind w:left="284" w:hanging="284"/>
        <w:rPr>
          <w:rFonts w:ascii="Times New Roman" w:hAnsi="Times New Roman" w:cs="Times New Roman"/>
        </w:rPr>
      </w:pPr>
      <w:r w:rsidRPr="00E7134F">
        <w:rPr>
          <w:rFonts w:ascii="Times New Roman" w:hAnsi="Times New Roman" w:cs="Times New Roman"/>
          <w:b/>
          <w:sz w:val="20"/>
        </w:rPr>
        <w:t>Уваров Виктор Дмитриевич</w:t>
      </w:r>
      <w:r w:rsidRPr="00E7134F">
        <w:rPr>
          <w:rFonts w:ascii="Times New Roman" w:hAnsi="Times New Roman" w:cs="Times New Roman"/>
          <w:sz w:val="20"/>
        </w:rPr>
        <w:t>, доктор искусствоведения, профессор</w:t>
      </w:r>
      <w:r w:rsidR="00786791">
        <w:rPr>
          <w:rFonts w:ascii="Times New Roman" w:hAnsi="Times New Roman" w:cs="Times New Roman"/>
          <w:sz w:val="20"/>
        </w:rPr>
        <w:t>,</w:t>
      </w:r>
      <w:r w:rsidR="00786791" w:rsidRPr="007F5151">
        <w:rPr>
          <w:rFonts w:ascii="Times New Roman" w:hAnsi="Times New Roman" w:cs="Times New Roman"/>
        </w:rPr>
        <w:t xml:space="preserve"> з</w:t>
      </w:r>
      <w:r w:rsidR="00786791" w:rsidRPr="007F5151">
        <w:rPr>
          <w:rFonts w:ascii="Times New Roman" w:hAnsi="Times New Roman" w:cs="Times New Roman"/>
        </w:rPr>
        <w:t>а</w:t>
      </w:r>
      <w:r w:rsidR="00786791" w:rsidRPr="007F5151">
        <w:rPr>
          <w:rFonts w:ascii="Times New Roman" w:hAnsi="Times New Roman" w:cs="Times New Roman"/>
        </w:rPr>
        <w:t>служенный художник России</w:t>
      </w:r>
    </w:p>
    <w:p w:rsidR="00D85A44" w:rsidRPr="00E7134F" w:rsidRDefault="00D85A44" w:rsidP="00E7134F">
      <w:pPr>
        <w:widowControl w:val="0"/>
        <w:tabs>
          <w:tab w:val="num" w:pos="0"/>
        </w:tabs>
        <w:ind w:left="284" w:hanging="284"/>
        <w:rPr>
          <w:rFonts w:ascii="Times New Roman" w:hAnsi="Times New Roman" w:cs="Times New Roman"/>
          <w:sz w:val="20"/>
        </w:rPr>
      </w:pPr>
      <w:r w:rsidRPr="00E7134F">
        <w:rPr>
          <w:rFonts w:ascii="Times New Roman" w:hAnsi="Times New Roman" w:cs="Times New Roman"/>
          <w:b/>
          <w:sz w:val="20"/>
        </w:rPr>
        <w:t>Федоровская Наталья Александровна</w:t>
      </w:r>
      <w:r w:rsidRPr="00E7134F">
        <w:rPr>
          <w:rFonts w:ascii="Times New Roman" w:hAnsi="Times New Roman" w:cs="Times New Roman"/>
          <w:sz w:val="20"/>
        </w:rPr>
        <w:t>, доктор искусствоведения, Дал</w:t>
      </w:r>
      <w:r w:rsidRPr="00E7134F">
        <w:rPr>
          <w:rFonts w:ascii="Times New Roman" w:hAnsi="Times New Roman" w:cs="Times New Roman"/>
          <w:sz w:val="20"/>
        </w:rPr>
        <w:t>ь</w:t>
      </w:r>
      <w:r w:rsidRPr="00E7134F">
        <w:rPr>
          <w:rFonts w:ascii="Times New Roman" w:hAnsi="Times New Roman" w:cs="Times New Roman"/>
          <w:sz w:val="20"/>
        </w:rPr>
        <w:t>невосточный государственный технический университет, г. Владивосток.</w:t>
      </w:r>
    </w:p>
    <w:p w:rsidR="00D85A44" w:rsidRPr="00E7134F" w:rsidRDefault="00D85A44" w:rsidP="00E7134F">
      <w:pPr>
        <w:widowControl w:val="0"/>
        <w:ind w:left="284" w:hanging="284"/>
        <w:rPr>
          <w:rFonts w:ascii="Times New Roman" w:hAnsi="Times New Roman" w:cs="Times New Roman"/>
          <w:sz w:val="20"/>
        </w:rPr>
      </w:pPr>
      <w:r w:rsidRPr="00E7134F">
        <w:rPr>
          <w:rFonts w:ascii="Times New Roman" w:hAnsi="Times New Roman" w:cs="Times New Roman"/>
          <w:b/>
          <w:sz w:val="20"/>
        </w:rPr>
        <w:t>Филатов-Бекман Сергей Анатольевич</w:t>
      </w:r>
      <w:r w:rsidRPr="00E7134F">
        <w:rPr>
          <w:rFonts w:ascii="Times New Roman" w:hAnsi="Times New Roman" w:cs="Times New Roman"/>
          <w:sz w:val="20"/>
        </w:rPr>
        <w:t>, математик, Государс</w:t>
      </w:r>
      <w:r w:rsidRPr="00E7134F">
        <w:rPr>
          <w:rFonts w:ascii="Times New Roman" w:hAnsi="Times New Roman" w:cs="Times New Roman"/>
          <w:sz w:val="20"/>
        </w:rPr>
        <w:t>т</w:t>
      </w:r>
      <w:r w:rsidRPr="00E7134F">
        <w:rPr>
          <w:rFonts w:ascii="Times New Roman" w:hAnsi="Times New Roman" w:cs="Times New Roman"/>
          <w:sz w:val="20"/>
        </w:rPr>
        <w:t>венный специализированный институт искусств.</w:t>
      </w:r>
    </w:p>
    <w:p w:rsidR="00D85A44" w:rsidRPr="003440F7" w:rsidRDefault="00D85A44" w:rsidP="00E7134F">
      <w:pPr>
        <w:widowControl w:val="0"/>
        <w:ind w:left="284" w:hanging="284"/>
        <w:rPr>
          <w:rFonts w:ascii="Times New Roman" w:hAnsi="Times New Roman"/>
          <w:sz w:val="20"/>
        </w:rPr>
      </w:pPr>
      <w:r w:rsidRPr="00E7134F">
        <w:rPr>
          <w:rFonts w:ascii="Times New Roman" w:hAnsi="Times New Roman" w:cs="Times New Roman"/>
          <w:b/>
          <w:sz w:val="20"/>
        </w:rPr>
        <w:t>Шикина Александра Николаевна</w:t>
      </w:r>
      <w:r w:rsidRPr="00E7134F">
        <w:rPr>
          <w:rFonts w:ascii="Times New Roman" w:hAnsi="Times New Roman" w:cs="Times New Roman"/>
          <w:sz w:val="20"/>
        </w:rPr>
        <w:t>, кандидат культурологии, доцент к</w:t>
      </w:r>
      <w:r w:rsidRPr="00E7134F">
        <w:rPr>
          <w:rFonts w:ascii="Times New Roman" w:hAnsi="Times New Roman" w:cs="Times New Roman"/>
          <w:sz w:val="20"/>
        </w:rPr>
        <w:t>а</w:t>
      </w:r>
      <w:r w:rsidRPr="00E7134F">
        <w:rPr>
          <w:rFonts w:ascii="Times New Roman" w:hAnsi="Times New Roman" w:cs="Times New Roman"/>
          <w:sz w:val="20"/>
        </w:rPr>
        <w:t>федры музыкального образования и основного инструмента</w:t>
      </w:r>
      <w:r w:rsidRPr="00E7134F">
        <w:rPr>
          <w:rFonts w:ascii="Times New Roman" w:hAnsi="Times New Roman"/>
          <w:sz w:val="20"/>
        </w:rPr>
        <w:t xml:space="preserve"> Костро</w:t>
      </w:r>
      <w:r w:rsidRPr="00E7134F">
        <w:rPr>
          <w:rFonts w:ascii="Times New Roman" w:hAnsi="Times New Roman"/>
          <w:sz w:val="20"/>
        </w:rPr>
        <w:t>м</w:t>
      </w:r>
      <w:r w:rsidRPr="00E7134F">
        <w:rPr>
          <w:rFonts w:ascii="Times New Roman" w:hAnsi="Times New Roman"/>
          <w:sz w:val="20"/>
        </w:rPr>
        <w:t>ского государственного университета им. Н.А. Некрасова.</w:t>
      </w:r>
    </w:p>
    <w:p w:rsidR="00D85A44" w:rsidRDefault="00D85A44" w:rsidP="00E7134F">
      <w:pPr>
        <w:spacing w:after="120"/>
        <w:ind w:left="284" w:hanging="284"/>
        <w:jc w:val="left"/>
        <w:rPr>
          <w:rFonts w:ascii="Times New Roman" w:hAnsi="Times New Roman"/>
          <w:sz w:val="20"/>
        </w:rPr>
      </w:pPr>
    </w:p>
    <w:p w:rsidR="007861C7" w:rsidRDefault="00325BC7" w:rsidP="001F3C96">
      <w:pPr>
        <w:spacing w:after="120"/>
        <w:jc w:val="center"/>
        <w:rPr>
          <w:rFonts w:ascii="Times New Roman" w:hAnsi="Times New Roman"/>
          <w:sz w:val="20"/>
        </w:rPr>
      </w:pPr>
      <w:r>
        <w:rPr>
          <w:rFonts w:ascii="Times New Roman" w:hAnsi="Times New Roman"/>
          <w:noProof/>
          <w:sz w:val="20"/>
          <w:lang w:eastAsia="ru-RU" w:bidi="ar-SA"/>
        </w:rPr>
        <w:pict>
          <v:rect id="_x0000_s1040" style="position:absolute;left:0;text-align:left;margin-left:3.85pt;margin-top:175.1pt;width:46.55pt;height:38.2pt;z-index:5" stroked="f"/>
        </w:pict>
      </w:r>
      <w:r w:rsidR="001F3C96" w:rsidRPr="00DD3450">
        <w:rPr>
          <w:rFonts w:ascii="Times New Roman" w:hAnsi="Times New Roman"/>
          <w:sz w:val="20"/>
        </w:rPr>
        <w:br w:type="page"/>
      </w:r>
    </w:p>
    <w:p w:rsidR="007861C7" w:rsidRDefault="007861C7" w:rsidP="001F3C96">
      <w:pPr>
        <w:spacing w:after="120"/>
        <w:jc w:val="center"/>
        <w:rPr>
          <w:rFonts w:ascii="Times New Roman" w:hAnsi="Times New Roman"/>
          <w:sz w:val="20"/>
        </w:rPr>
      </w:pPr>
    </w:p>
    <w:p w:rsidR="001F3C96" w:rsidRDefault="001F3C96" w:rsidP="007861C7">
      <w:pPr>
        <w:spacing w:after="120"/>
        <w:ind w:firstLine="0"/>
        <w:jc w:val="center"/>
        <w:rPr>
          <w:rFonts w:ascii="Times New Roman" w:hAnsi="Times New Roman"/>
          <w:b/>
          <w:sz w:val="20"/>
        </w:rPr>
      </w:pPr>
      <w:r w:rsidRPr="00181C4F">
        <w:rPr>
          <w:rFonts w:ascii="Times New Roman" w:hAnsi="Times New Roman"/>
          <w:b/>
          <w:sz w:val="20"/>
        </w:rPr>
        <w:t>СОДЕРЖАНИЕ</w:t>
      </w:r>
    </w:p>
    <w:tbl>
      <w:tblPr>
        <w:tblW w:w="0" w:type="auto"/>
        <w:jc w:val="center"/>
        <w:tblLayout w:type="fixed"/>
        <w:tblCellMar>
          <w:left w:w="56" w:type="dxa"/>
          <w:right w:w="56" w:type="dxa"/>
        </w:tblCellMar>
        <w:tblLook w:val="0000" w:firstRow="0" w:lastRow="0" w:firstColumn="0" w:lastColumn="0" w:noHBand="0" w:noVBand="0"/>
      </w:tblPr>
      <w:tblGrid>
        <w:gridCol w:w="5840"/>
        <w:gridCol w:w="454"/>
      </w:tblGrid>
      <w:tr w:rsidR="001F3C96" w:rsidRPr="00C85899" w:rsidTr="00664AF0">
        <w:tblPrEx>
          <w:tblCellMar>
            <w:top w:w="0" w:type="dxa"/>
            <w:bottom w:w="0" w:type="dxa"/>
          </w:tblCellMar>
        </w:tblPrEx>
        <w:trPr>
          <w:trHeight w:val="347"/>
          <w:jc w:val="center"/>
        </w:trPr>
        <w:tc>
          <w:tcPr>
            <w:tcW w:w="5840" w:type="dxa"/>
          </w:tcPr>
          <w:p w:rsidR="00D31517" w:rsidRPr="007861C7" w:rsidRDefault="00D31517" w:rsidP="00D31517">
            <w:pPr>
              <w:pStyle w:val="Style2"/>
              <w:tabs>
                <w:tab w:val="left" w:pos="130"/>
              </w:tabs>
              <w:spacing w:line="240" w:lineRule="auto"/>
              <w:ind w:firstLine="130"/>
              <w:jc w:val="left"/>
              <w:rPr>
                <w:rFonts w:ascii="Times New Roman" w:hAnsi="Times New Roman"/>
                <w:i/>
                <w:sz w:val="10"/>
              </w:rPr>
            </w:pPr>
          </w:p>
          <w:p w:rsidR="001F3C96" w:rsidRPr="00C85899" w:rsidRDefault="00D31517" w:rsidP="00D31517">
            <w:pPr>
              <w:pStyle w:val="Style2"/>
              <w:tabs>
                <w:tab w:val="left" w:pos="130"/>
              </w:tabs>
              <w:spacing w:line="240" w:lineRule="auto"/>
              <w:ind w:firstLine="130"/>
              <w:jc w:val="left"/>
              <w:rPr>
                <w:rFonts w:ascii="Times New Roman" w:hAnsi="Times New Roman"/>
                <w:sz w:val="20"/>
              </w:rPr>
            </w:pPr>
            <w:r w:rsidRPr="00C85899">
              <w:rPr>
                <w:rFonts w:ascii="Times New Roman" w:hAnsi="Times New Roman"/>
                <w:i/>
                <w:sz w:val="20"/>
              </w:rPr>
              <w:t>Жданов В. Д.</w:t>
            </w:r>
            <w:r w:rsidRPr="00C85899">
              <w:rPr>
                <w:rStyle w:val="FontStyle49"/>
                <w:rFonts w:ascii="Times New Roman" w:hAnsi="Times New Roman" w:cs="Times New Roman"/>
                <w:b w:val="0"/>
                <w:sz w:val="20"/>
                <w:szCs w:val="20"/>
              </w:rPr>
              <w:t xml:space="preserve"> Предмет общей теории исполнительства . . . . . . . . . </w:t>
            </w:r>
          </w:p>
        </w:tc>
        <w:tc>
          <w:tcPr>
            <w:tcW w:w="454" w:type="dxa"/>
            <w:vAlign w:val="bottom"/>
          </w:tcPr>
          <w:p w:rsidR="001F3C96" w:rsidRPr="00C85899" w:rsidRDefault="002B0DDF" w:rsidP="007861C7">
            <w:pPr>
              <w:tabs>
                <w:tab w:val="left" w:pos="0"/>
                <w:tab w:val="left" w:pos="102"/>
              </w:tabs>
              <w:ind w:left="142" w:hanging="130"/>
              <w:jc w:val="left"/>
              <w:rPr>
                <w:rFonts w:ascii="Times New Roman" w:hAnsi="Times New Roman"/>
                <w:sz w:val="20"/>
              </w:rPr>
            </w:pPr>
            <w:r>
              <w:rPr>
                <w:rFonts w:ascii="Times New Roman" w:hAnsi="Times New Roman"/>
                <w:sz w:val="20"/>
              </w:rPr>
              <w:t>5</w:t>
            </w:r>
          </w:p>
        </w:tc>
      </w:tr>
      <w:tr w:rsidR="00D31517" w:rsidRPr="00C85899" w:rsidTr="00664AF0">
        <w:tblPrEx>
          <w:tblCellMar>
            <w:top w:w="0" w:type="dxa"/>
            <w:bottom w:w="0" w:type="dxa"/>
          </w:tblCellMar>
        </w:tblPrEx>
        <w:trPr>
          <w:jc w:val="center"/>
        </w:trPr>
        <w:tc>
          <w:tcPr>
            <w:tcW w:w="5840" w:type="dxa"/>
          </w:tcPr>
          <w:p w:rsidR="00325BC7" w:rsidRPr="00C85899" w:rsidRDefault="00D31517" w:rsidP="00182D20">
            <w:pPr>
              <w:tabs>
                <w:tab w:val="left" w:pos="426"/>
              </w:tabs>
              <w:ind w:left="142" w:hanging="12"/>
              <w:jc w:val="left"/>
              <w:rPr>
                <w:rFonts w:ascii="Times New Roman" w:hAnsi="Times New Roman" w:cs="Times New Roman"/>
                <w:spacing w:val="-4"/>
                <w:sz w:val="20"/>
                <w:szCs w:val="28"/>
              </w:rPr>
            </w:pPr>
            <w:r w:rsidRPr="00C85899">
              <w:rPr>
                <w:rFonts w:ascii="Times New Roman" w:hAnsi="Times New Roman" w:cs="Times New Roman"/>
                <w:i/>
                <w:sz w:val="20"/>
                <w:szCs w:val="28"/>
              </w:rPr>
              <w:t xml:space="preserve">Торопова А. В. </w:t>
            </w:r>
            <w:r w:rsidRPr="00C85899">
              <w:rPr>
                <w:rFonts w:ascii="Times New Roman" w:hAnsi="Times New Roman" w:cs="Times New Roman"/>
                <w:sz w:val="20"/>
                <w:szCs w:val="28"/>
              </w:rPr>
              <w:t xml:space="preserve">Смыслы музыкального образования: между </w:t>
            </w:r>
            <w:r w:rsidRPr="00C85899">
              <w:rPr>
                <w:rFonts w:ascii="Times New Roman" w:hAnsi="Times New Roman" w:cs="Times New Roman"/>
                <w:spacing w:val="-4"/>
                <w:sz w:val="20"/>
                <w:szCs w:val="28"/>
              </w:rPr>
              <w:t>спо</w:t>
            </w:r>
            <w:r w:rsidRPr="00C85899">
              <w:rPr>
                <w:rFonts w:ascii="Times New Roman" w:hAnsi="Times New Roman" w:cs="Times New Roman"/>
                <w:spacing w:val="-4"/>
                <w:sz w:val="20"/>
                <w:szCs w:val="28"/>
              </w:rPr>
              <w:t>н</w:t>
            </w:r>
            <w:r w:rsidRPr="00C85899">
              <w:rPr>
                <w:rFonts w:ascii="Times New Roman" w:hAnsi="Times New Roman" w:cs="Times New Roman"/>
                <w:spacing w:val="-4"/>
                <w:sz w:val="20"/>
                <w:szCs w:val="28"/>
              </w:rPr>
              <w:t>танным символогенезом и формированием</w:t>
            </w:r>
          </w:p>
          <w:p w:rsidR="00D31517" w:rsidRPr="00C85899" w:rsidRDefault="00D31517" w:rsidP="00325BC7">
            <w:pPr>
              <w:tabs>
                <w:tab w:val="left" w:pos="426"/>
              </w:tabs>
              <w:ind w:left="142" w:hanging="12"/>
              <w:jc w:val="left"/>
              <w:rPr>
                <w:rFonts w:ascii="Times New Roman" w:hAnsi="Times New Roman"/>
                <w:sz w:val="20"/>
              </w:rPr>
            </w:pPr>
            <w:r w:rsidRPr="00C85899">
              <w:rPr>
                <w:rFonts w:ascii="Times New Roman" w:hAnsi="Times New Roman" w:cs="Times New Roman"/>
                <w:spacing w:val="-4"/>
                <w:sz w:val="20"/>
                <w:szCs w:val="28"/>
              </w:rPr>
              <w:t xml:space="preserve"> «человека культ</w:t>
            </w:r>
            <w:r w:rsidRPr="00C85899">
              <w:rPr>
                <w:rFonts w:ascii="Times New Roman" w:hAnsi="Times New Roman" w:cs="Times New Roman"/>
                <w:spacing w:val="-4"/>
                <w:sz w:val="20"/>
                <w:szCs w:val="28"/>
              </w:rPr>
              <w:t>у</w:t>
            </w:r>
            <w:r w:rsidRPr="00C85899">
              <w:rPr>
                <w:rFonts w:ascii="Times New Roman" w:hAnsi="Times New Roman" w:cs="Times New Roman"/>
                <w:spacing w:val="-4"/>
                <w:sz w:val="20"/>
                <w:szCs w:val="28"/>
              </w:rPr>
              <w:t>ры</w:t>
            </w:r>
            <w:r w:rsidRPr="00C85899">
              <w:rPr>
                <w:rFonts w:ascii="Times New Roman" w:hAnsi="Times New Roman" w:cs="Times New Roman"/>
                <w:sz w:val="20"/>
                <w:szCs w:val="28"/>
              </w:rPr>
              <w:t xml:space="preserve">» . . . . . . . . . . . . . . . . . . . . . . . . . . . . . . . </w:t>
            </w:r>
            <w:r w:rsidR="00325BC7" w:rsidRPr="00C85899">
              <w:rPr>
                <w:rFonts w:ascii="Times New Roman" w:hAnsi="Times New Roman" w:cs="Times New Roman"/>
                <w:sz w:val="20"/>
                <w:szCs w:val="28"/>
              </w:rPr>
              <w:t>. . . . . . .</w:t>
            </w:r>
          </w:p>
        </w:tc>
        <w:tc>
          <w:tcPr>
            <w:tcW w:w="454" w:type="dxa"/>
            <w:vAlign w:val="bottom"/>
          </w:tcPr>
          <w:p w:rsidR="00D31517" w:rsidRPr="00C85899" w:rsidRDefault="00C85899" w:rsidP="007861C7">
            <w:pPr>
              <w:tabs>
                <w:tab w:val="left" w:pos="0"/>
                <w:tab w:val="left" w:pos="102"/>
              </w:tabs>
              <w:ind w:left="142" w:hanging="130"/>
              <w:jc w:val="left"/>
              <w:rPr>
                <w:rFonts w:ascii="Times New Roman" w:hAnsi="Times New Roman"/>
                <w:sz w:val="20"/>
              </w:rPr>
            </w:pPr>
            <w:r w:rsidRPr="00C85899">
              <w:rPr>
                <w:rFonts w:ascii="Times New Roman" w:hAnsi="Times New Roman"/>
                <w:sz w:val="20"/>
              </w:rPr>
              <w:t>2</w:t>
            </w:r>
            <w:r w:rsidR="002B0DDF">
              <w:rPr>
                <w:rFonts w:ascii="Times New Roman" w:hAnsi="Times New Roman"/>
                <w:sz w:val="20"/>
              </w:rPr>
              <w:t>9</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tabs>
                <w:tab w:val="left" w:pos="284"/>
              </w:tabs>
              <w:ind w:left="130" w:firstLine="0"/>
              <w:jc w:val="left"/>
              <w:rPr>
                <w:rFonts w:ascii="Times New Roman" w:hAnsi="Times New Roman"/>
                <w:sz w:val="20"/>
                <w:highlight w:val="yellow"/>
              </w:rPr>
            </w:pPr>
            <w:r w:rsidRPr="008F4E19">
              <w:rPr>
                <w:rFonts w:ascii="Times New Roman" w:hAnsi="Times New Roman" w:cs="Times New Roman"/>
                <w:i/>
                <w:sz w:val="20"/>
                <w:szCs w:val="28"/>
              </w:rPr>
              <w:t xml:space="preserve">Капустян В. М. </w:t>
            </w:r>
            <w:r w:rsidRPr="008F4E19">
              <w:rPr>
                <w:rFonts w:ascii="Times New Roman" w:hAnsi="Times New Roman" w:cs="Times New Roman"/>
                <w:i/>
                <w:sz w:val="20"/>
                <w:szCs w:val="28"/>
                <w:bdr w:val="single" w:sz="4" w:space="0" w:color="auto"/>
              </w:rPr>
              <w:t>Беляев И.</w:t>
            </w:r>
            <w:r w:rsidRPr="00781B6C">
              <w:rPr>
                <w:rFonts w:ascii="Times New Roman" w:hAnsi="Times New Roman" w:cs="Times New Roman"/>
                <w:sz w:val="20"/>
                <w:szCs w:val="28"/>
                <w:bdr w:val="single" w:sz="4" w:space="0" w:color="auto"/>
              </w:rPr>
              <w:t> </w:t>
            </w:r>
            <w:r w:rsidRPr="008F4E19">
              <w:rPr>
                <w:rFonts w:ascii="Times New Roman" w:hAnsi="Times New Roman" w:cs="Times New Roman"/>
                <w:i/>
                <w:sz w:val="20"/>
                <w:szCs w:val="28"/>
                <w:bdr w:val="single" w:sz="4" w:space="0" w:color="auto"/>
              </w:rPr>
              <w:t>П.</w:t>
            </w:r>
            <w:r w:rsidRPr="00781B6C">
              <w:rPr>
                <w:rFonts w:ascii="Times New Roman" w:hAnsi="Times New Roman" w:cs="Times New Roman"/>
                <w:color w:val="FDE9D9"/>
                <w:sz w:val="20"/>
                <w:szCs w:val="28"/>
              </w:rPr>
              <w:t>Р</w:t>
            </w:r>
            <w:r w:rsidRPr="00781B6C">
              <w:rPr>
                <w:rFonts w:ascii="Times New Roman" w:hAnsi="Times New Roman" w:cs="Times New Roman"/>
                <w:sz w:val="20"/>
                <w:szCs w:val="28"/>
              </w:rPr>
              <w:t>Работа с понятиями в образов</w:t>
            </w:r>
            <w:r w:rsidRPr="00781B6C">
              <w:rPr>
                <w:rFonts w:ascii="Times New Roman" w:hAnsi="Times New Roman" w:cs="Times New Roman"/>
                <w:sz w:val="20"/>
                <w:szCs w:val="28"/>
              </w:rPr>
              <w:t>а</w:t>
            </w:r>
            <w:r w:rsidRPr="00781B6C">
              <w:rPr>
                <w:rFonts w:ascii="Times New Roman" w:hAnsi="Times New Roman" w:cs="Times New Roman"/>
                <w:sz w:val="20"/>
                <w:szCs w:val="28"/>
              </w:rPr>
              <w:t>тельном процессе (предостереж</w:t>
            </w:r>
            <w:r w:rsidRPr="00781B6C">
              <w:rPr>
                <w:rFonts w:ascii="Times New Roman" w:hAnsi="Times New Roman" w:cs="Times New Roman"/>
                <w:sz w:val="20"/>
                <w:szCs w:val="28"/>
              </w:rPr>
              <w:t>е</w:t>
            </w:r>
            <w:r w:rsidRPr="00781B6C">
              <w:rPr>
                <w:rFonts w:ascii="Times New Roman" w:hAnsi="Times New Roman" w:cs="Times New Roman"/>
                <w:sz w:val="20"/>
                <w:szCs w:val="28"/>
              </w:rPr>
              <w:t>ния)</w:t>
            </w:r>
            <w:r>
              <w:rPr>
                <w:rFonts w:ascii="Times New Roman" w:hAnsi="Times New Roman" w:cs="Times New Roman"/>
                <w:sz w:val="20"/>
                <w:szCs w:val="28"/>
              </w:rPr>
              <w:t xml:space="preserve"> . . . . . . . . . . . . . . . . . . . . . . . . </w:t>
            </w:r>
          </w:p>
        </w:tc>
        <w:tc>
          <w:tcPr>
            <w:tcW w:w="454" w:type="dxa"/>
            <w:vAlign w:val="bottom"/>
          </w:tcPr>
          <w:p w:rsidR="00D31517" w:rsidRPr="00640983" w:rsidRDefault="00C85899" w:rsidP="007861C7">
            <w:pPr>
              <w:pStyle w:val="a7"/>
              <w:tabs>
                <w:tab w:val="left" w:pos="0"/>
                <w:tab w:val="left" w:pos="102"/>
                <w:tab w:val="left" w:pos="284"/>
                <w:tab w:val="left" w:pos="426"/>
              </w:tabs>
              <w:ind w:left="142" w:right="0" w:hanging="130"/>
              <w:jc w:val="left"/>
              <w:rPr>
                <w:sz w:val="20"/>
                <w:highlight w:val="yellow"/>
              </w:rPr>
            </w:pPr>
            <w:r w:rsidRPr="00C85899">
              <w:rPr>
                <w:sz w:val="20"/>
              </w:rPr>
              <w:t>3</w:t>
            </w:r>
            <w:r w:rsidR="002B0DDF">
              <w:rPr>
                <w:sz w:val="20"/>
              </w:rPr>
              <w:t>6</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pStyle w:val="1"/>
              <w:keepNext w:val="0"/>
              <w:tabs>
                <w:tab w:val="left" w:pos="130"/>
              </w:tabs>
              <w:ind w:left="130" w:firstLine="0"/>
              <w:jc w:val="left"/>
              <w:rPr>
                <w:sz w:val="20"/>
                <w:highlight w:val="yellow"/>
              </w:rPr>
            </w:pPr>
            <w:r w:rsidRPr="008F4E19">
              <w:rPr>
                <w:rFonts w:cs="Times New Roman"/>
                <w:i/>
                <w:sz w:val="20"/>
                <w:szCs w:val="28"/>
              </w:rPr>
              <w:t>Валуев А.</w:t>
            </w:r>
            <w:r>
              <w:rPr>
                <w:rFonts w:cs="Times New Roman"/>
                <w:i/>
                <w:sz w:val="20"/>
                <w:szCs w:val="28"/>
              </w:rPr>
              <w:t> </w:t>
            </w:r>
            <w:r w:rsidRPr="008F4E19">
              <w:rPr>
                <w:rFonts w:cs="Times New Roman"/>
                <w:i/>
                <w:sz w:val="20"/>
                <w:szCs w:val="28"/>
              </w:rPr>
              <w:t>М.</w:t>
            </w:r>
            <w:r w:rsidRPr="00781B6C">
              <w:rPr>
                <w:rFonts w:cs="Times New Roman"/>
                <w:sz w:val="20"/>
                <w:szCs w:val="28"/>
              </w:rPr>
              <w:t xml:space="preserve"> Полиценностный принцип в преподавании гуман</w:t>
            </w:r>
            <w:r w:rsidRPr="00781B6C">
              <w:rPr>
                <w:rFonts w:cs="Times New Roman"/>
                <w:sz w:val="20"/>
                <w:szCs w:val="28"/>
              </w:rPr>
              <w:t>и</w:t>
            </w:r>
            <w:r w:rsidRPr="00781B6C">
              <w:rPr>
                <w:rFonts w:cs="Times New Roman"/>
                <w:sz w:val="20"/>
                <w:szCs w:val="28"/>
              </w:rPr>
              <w:t>тарных дисци</w:t>
            </w:r>
            <w:r w:rsidRPr="00781B6C">
              <w:rPr>
                <w:rFonts w:cs="Times New Roman"/>
                <w:sz w:val="20"/>
                <w:szCs w:val="28"/>
              </w:rPr>
              <w:t>п</w:t>
            </w:r>
            <w:r w:rsidRPr="00781B6C">
              <w:rPr>
                <w:rFonts w:cs="Times New Roman"/>
                <w:sz w:val="20"/>
                <w:szCs w:val="28"/>
              </w:rPr>
              <w:t xml:space="preserve">лин </w:t>
            </w:r>
            <w:r>
              <w:rPr>
                <w:rFonts w:cs="Times New Roman"/>
                <w:sz w:val="20"/>
                <w:szCs w:val="28"/>
              </w:rPr>
              <w:t xml:space="preserve">. . . . . . . . . . . . . . . . . . . . . . . . . . . . . . . . . . . . . . . </w:t>
            </w:r>
          </w:p>
        </w:tc>
        <w:tc>
          <w:tcPr>
            <w:tcW w:w="454" w:type="dxa"/>
            <w:vAlign w:val="bottom"/>
          </w:tcPr>
          <w:p w:rsidR="00D31517" w:rsidRPr="00640983" w:rsidRDefault="00C85899" w:rsidP="007861C7">
            <w:pPr>
              <w:tabs>
                <w:tab w:val="left" w:pos="0"/>
                <w:tab w:val="left" w:pos="102"/>
                <w:tab w:val="left" w:pos="426"/>
              </w:tabs>
              <w:ind w:left="119" w:hanging="130"/>
              <w:jc w:val="left"/>
              <w:rPr>
                <w:rFonts w:ascii="Times New Roman" w:hAnsi="Times New Roman"/>
                <w:sz w:val="20"/>
                <w:highlight w:val="yellow"/>
              </w:rPr>
            </w:pPr>
            <w:r w:rsidRPr="00C85899">
              <w:rPr>
                <w:rFonts w:ascii="Times New Roman" w:hAnsi="Times New Roman"/>
                <w:sz w:val="20"/>
              </w:rPr>
              <w:t>6</w:t>
            </w:r>
            <w:r w:rsidR="002B0DDF">
              <w:rPr>
                <w:rFonts w:ascii="Times New Roman" w:hAnsi="Times New Roman"/>
                <w:sz w:val="20"/>
              </w:rPr>
              <w:t>2</w:t>
            </w:r>
          </w:p>
        </w:tc>
      </w:tr>
      <w:tr w:rsidR="00D31517" w:rsidRPr="009D27B2" w:rsidTr="00664AF0">
        <w:tblPrEx>
          <w:tblCellMar>
            <w:top w:w="0" w:type="dxa"/>
            <w:bottom w:w="0" w:type="dxa"/>
          </w:tblCellMar>
        </w:tblPrEx>
        <w:trPr>
          <w:jc w:val="center"/>
        </w:trPr>
        <w:tc>
          <w:tcPr>
            <w:tcW w:w="5840" w:type="dxa"/>
          </w:tcPr>
          <w:p w:rsidR="00D31517" w:rsidRPr="00781B6C" w:rsidRDefault="00D31517" w:rsidP="00417873">
            <w:pPr>
              <w:widowControl w:val="0"/>
              <w:tabs>
                <w:tab w:val="left" w:pos="130"/>
              </w:tabs>
              <w:ind w:left="130" w:firstLine="0"/>
              <w:jc w:val="left"/>
              <w:rPr>
                <w:rFonts w:ascii="Times New Roman" w:hAnsi="Times New Roman"/>
                <w:sz w:val="20"/>
                <w:highlight w:val="yellow"/>
              </w:rPr>
            </w:pPr>
            <w:r w:rsidRPr="008F4E19">
              <w:rPr>
                <w:rFonts w:ascii="Times New Roman" w:hAnsi="Times New Roman" w:cs="Times New Roman"/>
                <w:i/>
                <w:sz w:val="20"/>
                <w:szCs w:val="28"/>
              </w:rPr>
              <w:t>Славянов А.</w:t>
            </w:r>
            <w:r w:rsidRPr="00781B6C">
              <w:rPr>
                <w:rFonts w:ascii="Times New Roman" w:hAnsi="Times New Roman" w:cs="Times New Roman"/>
                <w:sz w:val="20"/>
                <w:szCs w:val="28"/>
              </w:rPr>
              <w:t xml:space="preserve"> Эволюционная модель: от искусствознания к общ</w:t>
            </w:r>
            <w:r w:rsidRPr="00781B6C">
              <w:rPr>
                <w:rFonts w:ascii="Times New Roman" w:hAnsi="Times New Roman" w:cs="Times New Roman"/>
                <w:sz w:val="20"/>
                <w:szCs w:val="28"/>
              </w:rPr>
              <w:t>е</w:t>
            </w:r>
            <w:r w:rsidRPr="00781B6C">
              <w:rPr>
                <w:rFonts w:ascii="Times New Roman" w:hAnsi="Times New Roman" w:cs="Times New Roman"/>
                <w:sz w:val="20"/>
                <w:szCs w:val="28"/>
              </w:rPr>
              <w:t>исторической на</w:t>
            </w:r>
            <w:r w:rsidRPr="00781B6C">
              <w:rPr>
                <w:rFonts w:ascii="Times New Roman" w:hAnsi="Times New Roman" w:cs="Times New Roman"/>
                <w:sz w:val="20"/>
                <w:szCs w:val="28"/>
              </w:rPr>
              <w:t>у</w:t>
            </w:r>
            <w:r w:rsidRPr="00781B6C">
              <w:rPr>
                <w:rFonts w:ascii="Times New Roman" w:hAnsi="Times New Roman" w:cs="Times New Roman"/>
                <w:sz w:val="20"/>
                <w:szCs w:val="28"/>
              </w:rPr>
              <w:t>ке</w:t>
            </w:r>
            <w:r>
              <w:rPr>
                <w:rFonts w:ascii="Times New Roman" w:hAnsi="Times New Roman" w:cs="Times New Roman"/>
                <w:sz w:val="20"/>
                <w:szCs w:val="28"/>
              </w:rPr>
              <w:t xml:space="preserve"> . . . . . . . . . . . . . . . . . . . . . . . . . . . . . . . . . . . . . . </w:t>
            </w:r>
          </w:p>
        </w:tc>
        <w:tc>
          <w:tcPr>
            <w:tcW w:w="454" w:type="dxa"/>
            <w:vAlign w:val="bottom"/>
          </w:tcPr>
          <w:p w:rsidR="00D31517" w:rsidRPr="009D27B2" w:rsidRDefault="009D27B2" w:rsidP="007861C7">
            <w:pPr>
              <w:tabs>
                <w:tab w:val="left" w:pos="0"/>
                <w:tab w:val="left" w:pos="102"/>
                <w:tab w:val="left" w:pos="284"/>
                <w:tab w:val="left" w:pos="426"/>
              </w:tabs>
              <w:ind w:left="142" w:hanging="130"/>
              <w:jc w:val="left"/>
              <w:rPr>
                <w:rFonts w:ascii="Times New Roman" w:hAnsi="Times New Roman"/>
                <w:sz w:val="20"/>
              </w:rPr>
            </w:pPr>
            <w:r w:rsidRPr="009D27B2">
              <w:rPr>
                <w:rFonts w:ascii="Times New Roman" w:hAnsi="Times New Roman"/>
                <w:sz w:val="20"/>
              </w:rPr>
              <w:t>7</w:t>
            </w:r>
            <w:r w:rsidR="00905132">
              <w:rPr>
                <w:rFonts w:ascii="Times New Roman" w:hAnsi="Times New Roman"/>
                <w:sz w:val="20"/>
              </w:rPr>
              <w:t>8</w:t>
            </w:r>
          </w:p>
        </w:tc>
      </w:tr>
      <w:tr w:rsidR="00D31517" w:rsidRPr="00C85899" w:rsidTr="00664AF0">
        <w:tblPrEx>
          <w:tblCellMar>
            <w:top w:w="0" w:type="dxa"/>
            <w:bottom w:w="0" w:type="dxa"/>
          </w:tblCellMar>
        </w:tblPrEx>
        <w:trPr>
          <w:trHeight w:val="416"/>
          <w:jc w:val="center"/>
        </w:trPr>
        <w:tc>
          <w:tcPr>
            <w:tcW w:w="5840" w:type="dxa"/>
          </w:tcPr>
          <w:p w:rsidR="00D31517" w:rsidRPr="00781B6C" w:rsidRDefault="00D31517" w:rsidP="00417873">
            <w:pPr>
              <w:widowControl w:val="0"/>
              <w:tabs>
                <w:tab w:val="left" w:pos="130"/>
              </w:tabs>
              <w:ind w:left="130" w:firstLine="0"/>
              <w:jc w:val="left"/>
              <w:rPr>
                <w:rFonts w:ascii="Times New Roman" w:hAnsi="Times New Roman"/>
                <w:sz w:val="20"/>
                <w:highlight w:val="yellow"/>
              </w:rPr>
            </w:pPr>
            <w:r w:rsidRPr="008F4E19">
              <w:rPr>
                <w:rFonts w:ascii="Times New Roman" w:hAnsi="Times New Roman" w:cs="Times New Roman"/>
                <w:i/>
                <w:sz w:val="20"/>
                <w:szCs w:val="28"/>
              </w:rPr>
              <w:t>Витель Е. Б.</w:t>
            </w:r>
            <w:r w:rsidRPr="00781B6C">
              <w:rPr>
                <w:rFonts w:ascii="Times New Roman" w:hAnsi="Times New Roman" w:cs="Times New Roman"/>
                <w:sz w:val="20"/>
                <w:szCs w:val="28"/>
              </w:rPr>
              <w:t xml:space="preserve"> О стилевом плюрализме художественной культ</w:t>
            </w:r>
            <w:r w:rsidRPr="00781B6C">
              <w:rPr>
                <w:rFonts w:ascii="Times New Roman" w:hAnsi="Times New Roman" w:cs="Times New Roman"/>
                <w:sz w:val="20"/>
                <w:szCs w:val="28"/>
              </w:rPr>
              <w:t>у</w:t>
            </w:r>
            <w:r w:rsidRPr="00781B6C">
              <w:rPr>
                <w:rFonts w:ascii="Times New Roman" w:hAnsi="Times New Roman" w:cs="Times New Roman"/>
                <w:sz w:val="20"/>
                <w:szCs w:val="28"/>
              </w:rPr>
              <w:t>ры ХХ века и кризисе классической филос</w:t>
            </w:r>
            <w:r w:rsidRPr="00781B6C">
              <w:rPr>
                <w:rFonts w:ascii="Times New Roman" w:hAnsi="Times New Roman" w:cs="Times New Roman"/>
                <w:sz w:val="20"/>
                <w:szCs w:val="28"/>
              </w:rPr>
              <w:t>о</w:t>
            </w:r>
            <w:r w:rsidRPr="00781B6C">
              <w:rPr>
                <w:rFonts w:ascii="Times New Roman" w:hAnsi="Times New Roman" w:cs="Times New Roman"/>
                <w:sz w:val="20"/>
                <w:szCs w:val="28"/>
              </w:rPr>
              <w:t>фии</w:t>
            </w:r>
            <w:r>
              <w:rPr>
                <w:rFonts w:ascii="Times New Roman" w:hAnsi="Times New Roman" w:cs="Times New Roman"/>
                <w:sz w:val="20"/>
                <w:szCs w:val="28"/>
              </w:rPr>
              <w:t xml:space="preserve"> . . . . . . . . . . . . . . . . . </w:t>
            </w:r>
          </w:p>
        </w:tc>
        <w:tc>
          <w:tcPr>
            <w:tcW w:w="454" w:type="dxa"/>
            <w:vAlign w:val="bottom"/>
          </w:tcPr>
          <w:p w:rsidR="00D31517" w:rsidRPr="00C85899" w:rsidRDefault="00905132" w:rsidP="007861C7">
            <w:pPr>
              <w:tabs>
                <w:tab w:val="left" w:pos="0"/>
                <w:tab w:val="left" w:pos="102"/>
                <w:tab w:val="left" w:pos="284"/>
                <w:tab w:val="left" w:pos="426"/>
              </w:tabs>
              <w:ind w:left="119" w:hanging="130"/>
              <w:jc w:val="left"/>
              <w:rPr>
                <w:rFonts w:ascii="Times New Roman" w:hAnsi="Times New Roman"/>
                <w:sz w:val="20"/>
              </w:rPr>
            </w:pPr>
            <w:r>
              <w:rPr>
                <w:rFonts w:ascii="Times New Roman" w:hAnsi="Times New Roman"/>
                <w:sz w:val="20"/>
              </w:rPr>
              <w:t>90</w:t>
            </w:r>
          </w:p>
        </w:tc>
      </w:tr>
      <w:tr w:rsidR="00D31517" w:rsidRPr="00C85899" w:rsidTr="00664AF0">
        <w:tblPrEx>
          <w:tblCellMar>
            <w:top w:w="0" w:type="dxa"/>
            <w:bottom w:w="0" w:type="dxa"/>
          </w:tblCellMar>
        </w:tblPrEx>
        <w:trPr>
          <w:trHeight w:val="421"/>
          <w:jc w:val="center"/>
        </w:trPr>
        <w:tc>
          <w:tcPr>
            <w:tcW w:w="5840" w:type="dxa"/>
            <w:vAlign w:val="center"/>
          </w:tcPr>
          <w:p w:rsidR="00D31517" w:rsidRPr="00781B6C" w:rsidRDefault="00D31517" w:rsidP="00905132">
            <w:pPr>
              <w:tabs>
                <w:tab w:val="left" w:pos="130"/>
              </w:tabs>
              <w:ind w:left="130" w:firstLine="0"/>
              <w:rPr>
                <w:rFonts w:ascii="Times New Roman" w:hAnsi="Times New Roman"/>
                <w:sz w:val="20"/>
                <w:highlight w:val="yellow"/>
              </w:rPr>
            </w:pPr>
            <w:r w:rsidRPr="008F4E19">
              <w:rPr>
                <w:rFonts w:ascii="Times New Roman" w:hAnsi="Times New Roman" w:cs="Times New Roman"/>
                <w:i/>
                <w:sz w:val="20"/>
                <w:szCs w:val="28"/>
              </w:rPr>
              <w:t>Соркин Э. И.</w:t>
            </w:r>
            <w:r w:rsidRPr="00781B6C">
              <w:rPr>
                <w:rFonts w:ascii="Times New Roman" w:hAnsi="Times New Roman" w:cs="Times New Roman"/>
                <w:sz w:val="20"/>
                <w:szCs w:val="28"/>
              </w:rPr>
              <w:t xml:space="preserve"> Духовная составляющая образов</w:t>
            </w:r>
            <w:r w:rsidRPr="00781B6C">
              <w:rPr>
                <w:rFonts w:ascii="Times New Roman" w:hAnsi="Times New Roman" w:cs="Times New Roman"/>
                <w:sz w:val="20"/>
                <w:szCs w:val="28"/>
              </w:rPr>
              <w:t>а</w:t>
            </w:r>
            <w:r w:rsidRPr="00781B6C">
              <w:rPr>
                <w:rFonts w:ascii="Times New Roman" w:hAnsi="Times New Roman" w:cs="Times New Roman"/>
                <w:sz w:val="20"/>
                <w:szCs w:val="28"/>
              </w:rPr>
              <w:t>ния</w:t>
            </w:r>
            <w:r>
              <w:rPr>
                <w:rFonts w:ascii="Times New Roman" w:hAnsi="Times New Roman" w:cs="Times New Roman"/>
                <w:sz w:val="20"/>
                <w:szCs w:val="28"/>
              </w:rPr>
              <w:t xml:space="preserve"> . . . . . . . . . . .</w:t>
            </w:r>
          </w:p>
        </w:tc>
        <w:tc>
          <w:tcPr>
            <w:tcW w:w="454" w:type="dxa"/>
            <w:vAlign w:val="bottom"/>
          </w:tcPr>
          <w:p w:rsidR="00D31517" w:rsidRPr="00C85899" w:rsidRDefault="00C85899" w:rsidP="007861C7">
            <w:pPr>
              <w:pStyle w:val="a9"/>
              <w:tabs>
                <w:tab w:val="left" w:pos="0"/>
                <w:tab w:val="left" w:pos="102"/>
                <w:tab w:val="left" w:pos="284"/>
                <w:tab w:val="left" w:pos="426"/>
              </w:tabs>
              <w:ind w:left="119" w:hanging="130"/>
              <w:jc w:val="left"/>
            </w:pPr>
            <w:r w:rsidRPr="00C85899">
              <w:t>9</w:t>
            </w:r>
            <w:r w:rsidR="00905132">
              <w:t>9</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widowControl w:val="0"/>
              <w:tabs>
                <w:tab w:val="left" w:pos="130"/>
              </w:tabs>
              <w:ind w:left="130" w:firstLine="0"/>
              <w:jc w:val="left"/>
              <w:rPr>
                <w:rFonts w:ascii="Times New Roman" w:hAnsi="Times New Roman"/>
                <w:spacing w:val="-2"/>
                <w:sz w:val="20"/>
                <w:highlight w:val="yellow"/>
              </w:rPr>
            </w:pPr>
            <w:r w:rsidRPr="008F4E19">
              <w:rPr>
                <w:rFonts w:ascii="Times New Roman" w:hAnsi="Times New Roman" w:cs="Times New Roman"/>
                <w:i/>
                <w:sz w:val="20"/>
                <w:szCs w:val="28"/>
              </w:rPr>
              <w:t>Иоч Э. В.</w:t>
            </w:r>
            <w:r w:rsidRPr="00781B6C">
              <w:rPr>
                <w:rFonts w:ascii="Times New Roman" w:hAnsi="Times New Roman" w:cs="Times New Roman"/>
                <w:sz w:val="20"/>
                <w:szCs w:val="28"/>
              </w:rPr>
              <w:t xml:space="preserve"> К столетию попытки предметной системы в росси</w:t>
            </w:r>
            <w:r w:rsidRPr="00781B6C">
              <w:rPr>
                <w:rFonts w:ascii="Times New Roman" w:hAnsi="Times New Roman" w:cs="Times New Roman"/>
                <w:sz w:val="20"/>
                <w:szCs w:val="28"/>
              </w:rPr>
              <w:t>й</w:t>
            </w:r>
            <w:r w:rsidRPr="00781B6C">
              <w:rPr>
                <w:rFonts w:ascii="Times New Roman" w:hAnsi="Times New Roman" w:cs="Times New Roman"/>
                <w:sz w:val="20"/>
                <w:szCs w:val="28"/>
              </w:rPr>
              <w:t>ском высшем образовании (1906–1918)</w:t>
            </w:r>
            <w:r>
              <w:rPr>
                <w:rFonts w:ascii="Times New Roman" w:hAnsi="Times New Roman" w:cs="Times New Roman"/>
                <w:sz w:val="20"/>
                <w:szCs w:val="28"/>
              </w:rPr>
              <w:t xml:space="preserve"> . . . . . . . . . . . . . . . . . . . . . . </w:t>
            </w:r>
          </w:p>
        </w:tc>
        <w:tc>
          <w:tcPr>
            <w:tcW w:w="454" w:type="dxa"/>
            <w:vAlign w:val="bottom"/>
          </w:tcPr>
          <w:p w:rsidR="00D31517" w:rsidRPr="00106D51" w:rsidRDefault="00106D51" w:rsidP="007861C7">
            <w:pPr>
              <w:pStyle w:val="PlainText"/>
              <w:tabs>
                <w:tab w:val="left" w:pos="0"/>
                <w:tab w:val="left" w:pos="102"/>
                <w:tab w:val="left" w:pos="284"/>
                <w:tab w:val="left" w:pos="426"/>
              </w:tabs>
              <w:ind w:left="119" w:hanging="130"/>
              <w:jc w:val="left"/>
              <w:rPr>
                <w:rFonts w:ascii="Times New Roman" w:hAnsi="Times New Roman"/>
              </w:rPr>
            </w:pPr>
            <w:r w:rsidRPr="00106D51">
              <w:rPr>
                <w:rFonts w:ascii="Times New Roman" w:hAnsi="Times New Roman"/>
              </w:rPr>
              <w:t>10</w:t>
            </w:r>
            <w:r w:rsidR="00905132">
              <w:rPr>
                <w:rFonts w:ascii="Times New Roman" w:hAnsi="Times New Roman"/>
              </w:rPr>
              <w:t>9</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widowControl w:val="0"/>
              <w:tabs>
                <w:tab w:val="left" w:pos="130"/>
              </w:tabs>
              <w:ind w:left="130" w:firstLine="0"/>
              <w:jc w:val="left"/>
              <w:rPr>
                <w:rStyle w:val="afa"/>
                <w:rFonts w:ascii="Times New Roman" w:hAnsi="Times New Roman"/>
                <w:b w:val="0"/>
                <w:sz w:val="20"/>
                <w:highlight w:val="yellow"/>
              </w:rPr>
            </w:pPr>
            <w:r w:rsidRPr="008F4E19">
              <w:rPr>
                <w:rFonts w:ascii="Times New Roman" w:hAnsi="Times New Roman" w:cs="Times New Roman"/>
                <w:i/>
                <w:sz w:val="20"/>
                <w:szCs w:val="28"/>
              </w:rPr>
              <w:t>Уваров В. Д.</w:t>
            </w:r>
            <w:r w:rsidRPr="00781B6C">
              <w:rPr>
                <w:rFonts w:ascii="Times New Roman" w:hAnsi="Times New Roman" w:cs="Times New Roman"/>
                <w:sz w:val="20"/>
                <w:szCs w:val="28"/>
              </w:rPr>
              <w:t xml:space="preserve"> Компетентностно-ориентированный федеральный гос</w:t>
            </w:r>
            <w:r w:rsidRPr="00781B6C">
              <w:rPr>
                <w:rFonts w:ascii="Times New Roman" w:hAnsi="Times New Roman" w:cs="Times New Roman"/>
                <w:sz w:val="20"/>
                <w:szCs w:val="28"/>
              </w:rPr>
              <w:t>у</w:t>
            </w:r>
            <w:r w:rsidRPr="00781B6C">
              <w:rPr>
                <w:rFonts w:ascii="Times New Roman" w:hAnsi="Times New Roman" w:cs="Times New Roman"/>
                <w:sz w:val="20"/>
                <w:szCs w:val="28"/>
              </w:rPr>
              <w:t>дарственный образовательный стандарт в дизайн-проектировании</w:t>
            </w:r>
            <w:r>
              <w:rPr>
                <w:rFonts w:ascii="Times New Roman" w:hAnsi="Times New Roman" w:cs="Times New Roman"/>
                <w:sz w:val="20"/>
                <w:szCs w:val="28"/>
              </w:rPr>
              <w:t xml:space="preserve"> . . . . . . . . . . . . . . . . . . . . . . . . . . . . . . . . . . . . . . . . . .</w:t>
            </w:r>
          </w:p>
        </w:tc>
        <w:tc>
          <w:tcPr>
            <w:tcW w:w="454" w:type="dxa"/>
            <w:vAlign w:val="bottom"/>
          </w:tcPr>
          <w:p w:rsidR="00D31517" w:rsidRPr="00106D51" w:rsidRDefault="00106D51" w:rsidP="007861C7">
            <w:pPr>
              <w:pStyle w:val="PlainText"/>
              <w:tabs>
                <w:tab w:val="left" w:pos="-40"/>
                <w:tab w:val="left" w:pos="0"/>
                <w:tab w:val="left" w:pos="102"/>
                <w:tab w:val="left" w:pos="426"/>
              </w:tabs>
              <w:ind w:left="119" w:hanging="130"/>
              <w:jc w:val="left"/>
              <w:rPr>
                <w:rFonts w:ascii="Times New Roman" w:hAnsi="Times New Roman"/>
              </w:rPr>
            </w:pPr>
            <w:r w:rsidRPr="00106D51">
              <w:rPr>
                <w:rFonts w:ascii="Times New Roman" w:hAnsi="Times New Roman"/>
              </w:rPr>
              <w:t>11</w:t>
            </w:r>
            <w:r w:rsidR="00905132">
              <w:rPr>
                <w:rFonts w:ascii="Times New Roman" w:hAnsi="Times New Roman"/>
              </w:rPr>
              <w:t>4</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widowControl w:val="0"/>
              <w:tabs>
                <w:tab w:val="left" w:pos="130"/>
              </w:tabs>
              <w:ind w:left="130" w:firstLine="0"/>
              <w:jc w:val="left"/>
              <w:rPr>
                <w:rFonts w:ascii="Times New Roman" w:hAnsi="Times New Roman"/>
                <w:sz w:val="20"/>
                <w:highlight w:val="yellow"/>
              </w:rPr>
            </w:pPr>
            <w:r w:rsidRPr="008F4E19">
              <w:rPr>
                <w:rFonts w:ascii="Times New Roman" w:hAnsi="Times New Roman" w:cs="Times New Roman"/>
                <w:i/>
                <w:sz w:val="20"/>
                <w:szCs w:val="28"/>
              </w:rPr>
              <w:t>Алексеева Г. В.</w:t>
            </w:r>
            <w:r w:rsidRPr="00781B6C">
              <w:rPr>
                <w:rFonts w:ascii="Times New Roman" w:hAnsi="Times New Roman" w:cs="Times New Roman"/>
                <w:sz w:val="20"/>
                <w:szCs w:val="28"/>
              </w:rPr>
              <w:t xml:space="preserve"> К вопросу о специфике певческого образов</w:t>
            </w:r>
            <w:r w:rsidRPr="00781B6C">
              <w:rPr>
                <w:rFonts w:ascii="Times New Roman" w:hAnsi="Times New Roman" w:cs="Times New Roman"/>
                <w:sz w:val="20"/>
                <w:szCs w:val="28"/>
              </w:rPr>
              <w:t>а</w:t>
            </w:r>
            <w:r w:rsidRPr="00781B6C">
              <w:rPr>
                <w:rFonts w:ascii="Times New Roman" w:hAnsi="Times New Roman" w:cs="Times New Roman"/>
                <w:sz w:val="20"/>
                <w:szCs w:val="28"/>
              </w:rPr>
              <w:t>ния в Древней Руси: новые научные подходы (на материале певч</w:t>
            </w:r>
            <w:r w:rsidRPr="00781B6C">
              <w:rPr>
                <w:rFonts w:ascii="Times New Roman" w:hAnsi="Times New Roman" w:cs="Times New Roman"/>
                <w:sz w:val="20"/>
                <w:szCs w:val="28"/>
              </w:rPr>
              <w:t>е</w:t>
            </w:r>
            <w:r w:rsidRPr="00781B6C">
              <w:rPr>
                <w:rFonts w:ascii="Times New Roman" w:hAnsi="Times New Roman" w:cs="Times New Roman"/>
                <w:sz w:val="20"/>
                <w:szCs w:val="28"/>
              </w:rPr>
              <w:t>ской азбуки-согласника БАН 32.16.18)</w:t>
            </w:r>
            <w:r w:rsidRPr="00106D51">
              <w:rPr>
                <w:rFonts w:ascii="Times New Roman" w:hAnsi="Times New Roman"/>
                <w:sz w:val="20"/>
              </w:rPr>
              <w:t xml:space="preserve"> </w:t>
            </w:r>
            <w:r>
              <w:rPr>
                <w:rFonts w:ascii="Times New Roman" w:hAnsi="Times New Roman" w:cs="Times New Roman"/>
                <w:sz w:val="20"/>
                <w:szCs w:val="28"/>
              </w:rPr>
              <w:t xml:space="preserve">. . . . . . . . . . . . . . . . . . . . . . </w:t>
            </w:r>
          </w:p>
        </w:tc>
        <w:tc>
          <w:tcPr>
            <w:tcW w:w="454" w:type="dxa"/>
            <w:vAlign w:val="bottom"/>
          </w:tcPr>
          <w:p w:rsidR="00D31517" w:rsidRPr="00106D51" w:rsidRDefault="00106D51" w:rsidP="007861C7">
            <w:pPr>
              <w:pStyle w:val="PlainText"/>
              <w:tabs>
                <w:tab w:val="left" w:pos="-40"/>
                <w:tab w:val="left" w:pos="0"/>
                <w:tab w:val="left" w:pos="102"/>
                <w:tab w:val="left" w:pos="426"/>
              </w:tabs>
              <w:ind w:left="119" w:hanging="130"/>
              <w:jc w:val="left"/>
              <w:rPr>
                <w:rFonts w:ascii="Times New Roman" w:hAnsi="Times New Roman"/>
              </w:rPr>
            </w:pPr>
            <w:r w:rsidRPr="00106D51">
              <w:rPr>
                <w:rFonts w:ascii="Times New Roman" w:hAnsi="Times New Roman"/>
              </w:rPr>
              <w:t>11</w:t>
            </w:r>
            <w:r w:rsidR="00905132">
              <w:rPr>
                <w:rFonts w:ascii="Times New Roman" w:hAnsi="Times New Roman"/>
              </w:rPr>
              <w:t>8</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pStyle w:val="text"/>
              <w:widowControl w:val="0"/>
              <w:tabs>
                <w:tab w:val="left" w:pos="130"/>
              </w:tabs>
              <w:spacing w:before="0" w:after="0"/>
              <w:ind w:left="130" w:firstLine="0"/>
              <w:jc w:val="left"/>
              <w:outlineLvl w:val="4"/>
              <w:rPr>
                <w:spacing w:val="-2"/>
                <w:sz w:val="20"/>
                <w:highlight w:val="yellow"/>
              </w:rPr>
            </w:pPr>
            <w:r w:rsidRPr="008F4E19">
              <w:rPr>
                <w:i/>
                <w:sz w:val="20"/>
                <w:szCs w:val="28"/>
              </w:rPr>
              <w:t>Федоровская Н. А.</w:t>
            </w:r>
            <w:r w:rsidRPr="00781B6C">
              <w:rPr>
                <w:sz w:val="20"/>
                <w:szCs w:val="28"/>
              </w:rPr>
              <w:t xml:space="preserve"> Искусство красноречия и древнерусское о</w:t>
            </w:r>
            <w:r w:rsidRPr="00781B6C">
              <w:rPr>
                <w:sz w:val="20"/>
                <w:szCs w:val="28"/>
              </w:rPr>
              <w:t>б</w:t>
            </w:r>
            <w:r w:rsidRPr="00781B6C">
              <w:rPr>
                <w:sz w:val="20"/>
                <w:szCs w:val="28"/>
              </w:rPr>
              <w:t>разование</w:t>
            </w:r>
            <w:r>
              <w:rPr>
                <w:sz w:val="20"/>
                <w:szCs w:val="28"/>
              </w:rPr>
              <w:t xml:space="preserve">. . . . . . . . . . . . . . . . . . . . . . . . . . . . . . . . . . . . . . . . . . . . . . . </w:t>
            </w:r>
          </w:p>
        </w:tc>
        <w:tc>
          <w:tcPr>
            <w:tcW w:w="454" w:type="dxa"/>
            <w:vAlign w:val="bottom"/>
          </w:tcPr>
          <w:p w:rsidR="00D31517" w:rsidRPr="00106D51" w:rsidRDefault="00106D51" w:rsidP="007861C7">
            <w:pPr>
              <w:tabs>
                <w:tab w:val="left" w:pos="-40"/>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12</w:t>
            </w:r>
            <w:r w:rsidR="00905132">
              <w:rPr>
                <w:rFonts w:ascii="Times New Roman" w:hAnsi="Times New Roman"/>
                <w:sz w:val="20"/>
              </w:rPr>
              <w:t>3</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widowControl w:val="0"/>
              <w:tabs>
                <w:tab w:val="left" w:pos="130"/>
              </w:tabs>
              <w:ind w:left="130" w:firstLine="0"/>
              <w:jc w:val="left"/>
              <w:rPr>
                <w:rFonts w:ascii="Times New Roman" w:hAnsi="Times New Roman"/>
                <w:caps/>
                <w:sz w:val="20"/>
                <w:highlight w:val="yellow"/>
              </w:rPr>
            </w:pPr>
            <w:r w:rsidRPr="008F4E19">
              <w:rPr>
                <w:rFonts w:ascii="Times New Roman" w:hAnsi="Times New Roman" w:cs="Times New Roman"/>
                <w:i/>
                <w:sz w:val="20"/>
                <w:szCs w:val="28"/>
              </w:rPr>
              <w:t>Портнова Т. В.</w:t>
            </w:r>
            <w:r w:rsidRPr="00781B6C">
              <w:rPr>
                <w:rFonts w:ascii="Times New Roman" w:hAnsi="Times New Roman" w:cs="Times New Roman"/>
                <w:sz w:val="20"/>
                <w:szCs w:val="28"/>
              </w:rPr>
              <w:t xml:space="preserve"> Ценность изучения памятников искусства в и</w:t>
            </w:r>
            <w:r w:rsidRPr="00781B6C">
              <w:rPr>
                <w:rFonts w:ascii="Times New Roman" w:hAnsi="Times New Roman" w:cs="Times New Roman"/>
                <w:sz w:val="20"/>
                <w:szCs w:val="28"/>
              </w:rPr>
              <w:t>с</w:t>
            </w:r>
            <w:r w:rsidRPr="00781B6C">
              <w:rPr>
                <w:rFonts w:ascii="Times New Roman" w:hAnsi="Times New Roman" w:cs="Times New Roman"/>
                <w:sz w:val="20"/>
                <w:szCs w:val="28"/>
              </w:rPr>
              <w:t>кусствоведческих курсах по специальности «хореографич</w:t>
            </w:r>
            <w:r w:rsidRPr="00781B6C">
              <w:rPr>
                <w:rFonts w:ascii="Times New Roman" w:hAnsi="Times New Roman" w:cs="Times New Roman"/>
                <w:sz w:val="20"/>
                <w:szCs w:val="28"/>
              </w:rPr>
              <w:t>е</w:t>
            </w:r>
            <w:r w:rsidRPr="00781B6C">
              <w:rPr>
                <w:rFonts w:ascii="Times New Roman" w:hAnsi="Times New Roman" w:cs="Times New Roman"/>
                <w:sz w:val="20"/>
                <w:szCs w:val="28"/>
              </w:rPr>
              <w:t>ское искусство»</w:t>
            </w:r>
            <w:r>
              <w:rPr>
                <w:rFonts w:ascii="Times New Roman" w:hAnsi="Times New Roman" w:cs="Times New Roman"/>
                <w:sz w:val="20"/>
                <w:szCs w:val="28"/>
              </w:rPr>
              <w:t xml:space="preserve"> . . . . . . . . . . . . . . . . . . . . . . . . . . . . . . . . . . . . . . . . . . . . . .</w:t>
            </w:r>
          </w:p>
        </w:tc>
        <w:tc>
          <w:tcPr>
            <w:tcW w:w="454" w:type="dxa"/>
            <w:vAlign w:val="bottom"/>
          </w:tcPr>
          <w:p w:rsidR="00D31517" w:rsidRPr="00106D51" w:rsidRDefault="00106D51" w:rsidP="007861C7">
            <w:pPr>
              <w:tabs>
                <w:tab w:val="left" w:pos="-40"/>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w:t>
            </w:r>
            <w:r w:rsidR="00905132">
              <w:rPr>
                <w:rFonts w:ascii="Times New Roman" w:hAnsi="Times New Roman"/>
                <w:sz w:val="20"/>
              </w:rPr>
              <w:t>30</w:t>
            </w:r>
          </w:p>
        </w:tc>
      </w:tr>
      <w:tr w:rsidR="00D31517" w:rsidRPr="00640983" w:rsidTr="00664AF0">
        <w:tblPrEx>
          <w:tblCellMar>
            <w:top w:w="0" w:type="dxa"/>
            <w:bottom w:w="0" w:type="dxa"/>
          </w:tblCellMar>
        </w:tblPrEx>
        <w:trPr>
          <w:jc w:val="center"/>
        </w:trPr>
        <w:tc>
          <w:tcPr>
            <w:tcW w:w="5840" w:type="dxa"/>
          </w:tcPr>
          <w:p w:rsidR="00D31517" w:rsidRDefault="00D31517" w:rsidP="00E52189">
            <w:pPr>
              <w:tabs>
                <w:tab w:val="left" w:pos="130"/>
              </w:tabs>
              <w:ind w:left="130" w:firstLine="0"/>
              <w:jc w:val="left"/>
              <w:rPr>
                <w:rFonts w:ascii="Times New Roman" w:hAnsi="Times New Roman" w:cs="Times New Roman"/>
                <w:sz w:val="20"/>
                <w:szCs w:val="28"/>
              </w:rPr>
            </w:pPr>
            <w:r w:rsidRPr="008F4E19">
              <w:rPr>
                <w:rFonts w:ascii="Times New Roman" w:hAnsi="Times New Roman" w:cs="Times New Roman"/>
                <w:i/>
                <w:sz w:val="20"/>
                <w:szCs w:val="28"/>
              </w:rPr>
              <w:t>Демченко А. И.</w:t>
            </w:r>
            <w:r w:rsidRPr="00781B6C">
              <w:rPr>
                <w:rFonts w:ascii="Times New Roman" w:hAnsi="Times New Roman" w:cs="Times New Roman"/>
                <w:sz w:val="20"/>
                <w:szCs w:val="28"/>
              </w:rPr>
              <w:t xml:space="preserve"> Об одной из возможных перспектив </w:t>
            </w:r>
          </w:p>
          <w:p w:rsidR="00D31517" w:rsidRPr="00781B6C" w:rsidRDefault="00D31517" w:rsidP="00E52189">
            <w:pPr>
              <w:tabs>
                <w:tab w:val="left" w:pos="130"/>
              </w:tabs>
              <w:ind w:left="130" w:firstLine="0"/>
              <w:jc w:val="left"/>
              <w:rPr>
                <w:rFonts w:ascii="Times New Roman" w:hAnsi="Times New Roman"/>
                <w:sz w:val="20"/>
                <w:highlight w:val="yellow"/>
              </w:rPr>
            </w:pPr>
            <w:r w:rsidRPr="00781B6C">
              <w:rPr>
                <w:rFonts w:ascii="Times New Roman" w:hAnsi="Times New Roman" w:cs="Times New Roman"/>
                <w:sz w:val="20"/>
                <w:szCs w:val="28"/>
              </w:rPr>
              <w:t>художественного образов</w:t>
            </w:r>
            <w:r w:rsidRPr="00781B6C">
              <w:rPr>
                <w:rFonts w:ascii="Times New Roman" w:hAnsi="Times New Roman" w:cs="Times New Roman"/>
                <w:sz w:val="20"/>
                <w:szCs w:val="28"/>
              </w:rPr>
              <w:t>а</w:t>
            </w:r>
            <w:r w:rsidRPr="00781B6C">
              <w:rPr>
                <w:rFonts w:ascii="Times New Roman" w:hAnsi="Times New Roman" w:cs="Times New Roman"/>
                <w:sz w:val="20"/>
                <w:szCs w:val="28"/>
              </w:rPr>
              <w:t>ния</w:t>
            </w:r>
            <w:r>
              <w:rPr>
                <w:rFonts w:ascii="Times New Roman" w:hAnsi="Times New Roman" w:cs="Times New Roman"/>
                <w:sz w:val="20"/>
                <w:szCs w:val="28"/>
              </w:rPr>
              <w:t xml:space="preserve"> . . . . . . . . . . . . . . . . . . . . . . . . . . . . . .</w:t>
            </w:r>
          </w:p>
        </w:tc>
        <w:tc>
          <w:tcPr>
            <w:tcW w:w="454" w:type="dxa"/>
            <w:vAlign w:val="bottom"/>
          </w:tcPr>
          <w:p w:rsidR="00D31517" w:rsidRPr="00106D51" w:rsidRDefault="00106D51" w:rsidP="007861C7">
            <w:pPr>
              <w:tabs>
                <w:tab w:val="left" w:pos="-40"/>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13</w:t>
            </w:r>
            <w:r w:rsidR="00905132">
              <w:rPr>
                <w:rFonts w:ascii="Times New Roman" w:hAnsi="Times New Roman"/>
                <w:sz w:val="20"/>
              </w:rPr>
              <w:t>7</w:t>
            </w:r>
          </w:p>
        </w:tc>
      </w:tr>
      <w:tr w:rsidR="00D31517" w:rsidRPr="00F3454C" w:rsidTr="00664AF0">
        <w:tblPrEx>
          <w:tblCellMar>
            <w:top w:w="0" w:type="dxa"/>
            <w:bottom w:w="0" w:type="dxa"/>
          </w:tblCellMar>
        </w:tblPrEx>
        <w:trPr>
          <w:trHeight w:val="282"/>
          <w:jc w:val="center"/>
        </w:trPr>
        <w:tc>
          <w:tcPr>
            <w:tcW w:w="5840" w:type="dxa"/>
          </w:tcPr>
          <w:p w:rsidR="00D31517" w:rsidRPr="00781B6C" w:rsidRDefault="00D31517" w:rsidP="00E52189">
            <w:pPr>
              <w:pStyle w:val="1"/>
              <w:keepNext w:val="0"/>
              <w:tabs>
                <w:tab w:val="left" w:pos="130"/>
              </w:tabs>
              <w:ind w:left="130" w:firstLine="0"/>
              <w:jc w:val="left"/>
              <w:rPr>
                <w:sz w:val="20"/>
                <w:highlight w:val="yellow"/>
              </w:rPr>
            </w:pPr>
            <w:r w:rsidRPr="008F4E19">
              <w:rPr>
                <w:rFonts w:cs="Times New Roman"/>
                <w:i/>
                <w:sz w:val="20"/>
                <w:szCs w:val="28"/>
              </w:rPr>
              <w:t>Седов В. К.</w:t>
            </w:r>
            <w:r w:rsidRPr="00781B6C">
              <w:rPr>
                <w:rFonts w:cs="Times New Roman"/>
                <w:sz w:val="20"/>
                <w:szCs w:val="28"/>
              </w:rPr>
              <w:t xml:space="preserve"> О музыкальном образов</w:t>
            </w:r>
            <w:r w:rsidRPr="00781B6C">
              <w:rPr>
                <w:rFonts w:cs="Times New Roman"/>
                <w:sz w:val="20"/>
                <w:szCs w:val="28"/>
              </w:rPr>
              <w:t>а</w:t>
            </w:r>
            <w:r w:rsidRPr="00781B6C">
              <w:rPr>
                <w:rFonts w:cs="Times New Roman"/>
                <w:sz w:val="20"/>
                <w:szCs w:val="28"/>
              </w:rPr>
              <w:t>нии</w:t>
            </w:r>
            <w:r>
              <w:rPr>
                <w:rFonts w:cs="Times New Roman"/>
                <w:sz w:val="20"/>
                <w:szCs w:val="28"/>
              </w:rPr>
              <w:t xml:space="preserve"> . . . . . . . . . . . . . . . . . . . . </w:t>
            </w:r>
          </w:p>
        </w:tc>
        <w:tc>
          <w:tcPr>
            <w:tcW w:w="454" w:type="dxa"/>
            <w:vAlign w:val="bottom"/>
          </w:tcPr>
          <w:p w:rsidR="00D31517" w:rsidRPr="00106D51" w:rsidRDefault="00905132" w:rsidP="007861C7">
            <w:pPr>
              <w:tabs>
                <w:tab w:val="left" w:pos="-40"/>
                <w:tab w:val="left" w:pos="0"/>
                <w:tab w:val="left" w:pos="102"/>
                <w:tab w:val="left" w:pos="426"/>
              </w:tabs>
              <w:ind w:left="119" w:hanging="130"/>
              <w:jc w:val="left"/>
              <w:rPr>
                <w:rFonts w:ascii="Times New Roman" w:hAnsi="Times New Roman"/>
                <w:sz w:val="20"/>
              </w:rPr>
            </w:pPr>
            <w:r>
              <w:rPr>
                <w:rFonts w:ascii="Times New Roman" w:hAnsi="Times New Roman"/>
                <w:sz w:val="20"/>
              </w:rPr>
              <w:t>141</w:t>
            </w:r>
          </w:p>
        </w:tc>
      </w:tr>
      <w:tr w:rsidR="00D31517" w:rsidRPr="00640983" w:rsidTr="00664AF0">
        <w:tblPrEx>
          <w:tblCellMar>
            <w:top w:w="0" w:type="dxa"/>
            <w:bottom w:w="0" w:type="dxa"/>
          </w:tblCellMar>
        </w:tblPrEx>
        <w:trPr>
          <w:jc w:val="center"/>
        </w:trPr>
        <w:tc>
          <w:tcPr>
            <w:tcW w:w="5840" w:type="dxa"/>
          </w:tcPr>
          <w:p w:rsidR="00D31517" w:rsidRPr="00781B6C" w:rsidRDefault="00D31517" w:rsidP="00417873">
            <w:pPr>
              <w:widowControl w:val="0"/>
              <w:tabs>
                <w:tab w:val="left" w:pos="130"/>
              </w:tabs>
              <w:ind w:left="130" w:firstLine="0"/>
              <w:jc w:val="left"/>
              <w:rPr>
                <w:rFonts w:ascii="Times New Roman" w:hAnsi="Times New Roman"/>
                <w:sz w:val="20"/>
                <w:highlight w:val="yellow"/>
              </w:rPr>
            </w:pPr>
            <w:r w:rsidRPr="008F4E19">
              <w:rPr>
                <w:rFonts w:ascii="Times New Roman" w:hAnsi="Times New Roman" w:cs="Times New Roman"/>
                <w:i/>
                <w:sz w:val="20"/>
                <w:szCs w:val="28"/>
              </w:rPr>
              <w:t>Тараканова Е. М.</w:t>
            </w:r>
            <w:r w:rsidRPr="00781B6C">
              <w:rPr>
                <w:rFonts w:ascii="Times New Roman" w:hAnsi="Times New Roman" w:cs="Times New Roman"/>
                <w:sz w:val="20"/>
                <w:szCs w:val="28"/>
              </w:rPr>
              <w:t xml:space="preserve"> Предмет «история музыки» и формирование целостного мировоззр</w:t>
            </w:r>
            <w:r w:rsidRPr="00781B6C">
              <w:rPr>
                <w:rFonts w:ascii="Times New Roman" w:hAnsi="Times New Roman" w:cs="Times New Roman"/>
                <w:sz w:val="20"/>
                <w:szCs w:val="28"/>
              </w:rPr>
              <w:t>е</w:t>
            </w:r>
            <w:r w:rsidRPr="00781B6C">
              <w:rPr>
                <w:rFonts w:ascii="Times New Roman" w:hAnsi="Times New Roman" w:cs="Times New Roman"/>
                <w:sz w:val="20"/>
                <w:szCs w:val="28"/>
              </w:rPr>
              <w:t>ния</w:t>
            </w:r>
            <w:r>
              <w:rPr>
                <w:rFonts w:ascii="Times New Roman" w:hAnsi="Times New Roman" w:cs="Times New Roman"/>
                <w:sz w:val="20"/>
                <w:szCs w:val="28"/>
              </w:rPr>
              <w:t xml:space="preserve"> . . . . . . . . . . . . . . . . . . . . . . . . . . . . . . . . . </w:t>
            </w:r>
          </w:p>
        </w:tc>
        <w:tc>
          <w:tcPr>
            <w:tcW w:w="454" w:type="dxa"/>
            <w:vAlign w:val="bottom"/>
          </w:tcPr>
          <w:p w:rsidR="00D31517" w:rsidRPr="00106D51" w:rsidRDefault="00106D51" w:rsidP="007861C7">
            <w:pPr>
              <w:tabs>
                <w:tab w:val="left" w:pos="-40"/>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15</w:t>
            </w:r>
            <w:r w:rsidR="00905132">
              <w:rPr>
                <w:rFonts w:ascii="Times New Roman" w:hAnsi="Times New Roman"/>
                <w:sz w:val="20"/>
              </w:rPr>
              <w:t>2</w:t>
            </w:r>
          </w:p>
        </w:tc>
      </w:tr>
      <w:tr w:rsidR="00D31517" w:rsidRPr="00640983" w:rsidTr="00664AF0">
        <w:tblPrEx>
          <w:tblCellMar>
            <w:top w:w="0" w:type="dxa"/>
            <w:bottom w:w="0" w:type="dxa"/>
          </w:tblCellMar>
        </w:tblPrEx>
        <w:trPr>
          <w:jc w:val="center"/>
        </w:trPr>
        <w:tc>
          <w:tcPr>
            <w:tcW w:w="5840" w:type="dxa"/>
          </w:tcPr>
          <w:p w:rsidR="00D31517" w:rsidRDefault="00D31517" w:rsidP="00417873">
            <w:pPr>
              <w:widowControl w:val="0"/>
              <w:tabs>
                <w:tab w:val="left" w:pos="130"/>
                <w:tab w:val="left" w:pos="8364"/>
              </w:tabs>
              <w:ind w:left="130" w:firstLine="0"/>
              <w:jc w:val="left"/>
              <w:rPr>
                <w:rFonts w:ascii="Times New Roman" w:hAnsi="Times New Roman" w:cs="Times New Roman"/>
                <w:sz w:val="20"/>
                <w:szCs w:val="28"/>
              </w:rPr>
            </w:pPr>
            <w:r w:rsidRPr="008F4E19">
              <w:rPr>
                <w:rFonts w:ascii="Times New Roman" w:hAnsi="Times New Roman" w:cs="Times New Roman"/>
                <w:i/>
                <w:sz w:val="20"/>
                <w:szCs w:val="28"/>
              </w:rPr>
              <w:t>Алпатова А. С., Лисовой В. И.</w:t>
            </w:r>
            <w:r w:rsidRPr="00781B6C">
              <w:rPr>
                <w:rFonts w:ascii="Times New Roman" w:hAnsi="Times New Roman" w:cs="Times New Roman"/>
                <w:sz w:val="20"/>
                <w:szCs w:val="28"/>
              </w:rPr>
              <w:t xml:space="preserve"> Музыкальные культуры мира: предмет и методы изучения в системе отечественного </w:t>
            </w:r>
          </w:p>
          <w:p w:rsidR="00D31517" w:rsidRPr="00781B6C" w:rsidRDefault="00D31517" w:rsidP="00417873">
            <w:pPr>
              <w:widowControl w:val="0"/>
              <w:tabs>
                <w:tab w:val="left" w:pos="130"/>
                <w:tab w:val="left" w:pos="8364"/>
              </w:tabs>
              <w:ind w:left="130" w:firstLine="0"/>
              <w:jc w:val="left"/>
              <w:rPr>
                <w:rFonts w:ascii="Times New Roman" w:hAnsi="Times New Roman"/>
                <w:sz w:val="20"/>
                <w:highlight w:val="yellow"/>
              </w:rPr>
            </w:pPr>
            <w:r w:rsidRPr="00781B6C">
              <w:rPr>
                <w:rFonts w:ascii="Times New Roman" w:hAnsi="Times New Roman" w:cs="Times New Roman"/>
                <w:sz w:val="20"/>
                <w:szCs w:val="28"/>
              </w:rPr>
              <w:t>образов</w:t>
            </w:r>
            <w:r w:rsidRPr="00781B6C">
              <w:rPr>
                <w:rFonts w:ascii="Times New Roman" w:hAnsi="Times New Roman" w:cs="Times New Roman"/>
                <w:sz w:val="20"/>
                <w:szCs w:val="28"/>
              </w:rPr>
              <w:t>а</w:t>
            </w:r>
            <w:r w:rsidRPr="00781B6C">
              <w:rPr>
                <w:rFonts w:ascii="Times New Roman" w:hAnsi="Times New Roman" w:cs="Times New Roman"/>
                <w:sz w:val="20"/>
                <w:szCs w:val="28"/>
              </w:rPr>
              <w:t>ния</w:t>
            </w:r>
            <w:r>
              <w:rPr>
                <w:rFonts w:ascii="Times New Roman" w:hAnsi="Times New Roman" w:cs="Times New Roman"/>
                <w:sz w:val="20"/>
                <w:szCs w:val="28"/>
              </w:rPr>
              <w:t xml:space="preserve"> . . . . . . . . . . . . . . . . . . . . . . . . . . . . . . . . . . . . . . . . . . . . . </w:t>
            </w:r>
          </w:p>
        </w:tc>
        <w:tc>
          <w:tcPr>
            <w:tcW w:w="454" w:type="dxa"/>
            <w:vAlign w:val="bottom"/>
          </w:tcPr>
          <w:p w:rsidR="007861C7" w:rsidRDefault="007861C7" w:rsidP="007861C7">
            <w:pPr>
              <w:tabs>
                <w:tab w:val="left" w:pos="-40"/>
                <w:tab w:val="left" w:pos="0"/>
                <w:tab w:val="left" w:pos="102"/>
                <w:tab w:val="left" w:pos="426"/>
              </w:tabs>
              <w:ind w:left="119" w:hanging="130"/>
              <w:jc w:val="left"/>
              <w:rPr>
                <w:rFonts w:ascii="Times New Roman" w:hAnsi="Times New Roman"/>
                <w:sz w:val="20"/>
              </w:rPr>
            </w:pPr>
          </w:p>
          <w:p w:rsidR="007861C7" w:rsidRDefault="007861C7" w:rsidP="007861C7">
            <w:pPr>
              <w:tabs>
                <w:tab w:val="left" w:pos="-40"/>
                <w:tab w:val="left" w:pos="0"/>
                <w:tab w:val="left" w:pos="102"/>
                <w:tab w:val="left" w:pos="426"/>
              </w:tabs>
              <w:ind w:left="119" w:hanging="130"/>
              <w:jc w:val="left"/>
              <w:rPr>
                <w:rFonts w:ascii="Times New Roman" w:hAnsi="Times New Roman"/>
                <w:sz w:val="20"/>
              </w:rPr>
            </w:pPr>
          </w:p>
          <w:p w:rsidR="007861C7" w:rsidRDefault="00325BC7" w:rsidP="007861C7">
            <w:pPr>
              <w:tabs>
                <w:tab w:val="left" w:pos="-40"/>
                <w:tab w:val="left" w:pos="0"/>
                <w:tab w:val="left" w:pos="102"/>
                <w:tab w:val="left" w:pos="426"/>
              </w:tabs>
              <w:ind w:left="119" w:hanging="130"/>
              <w:jc w:val="left"/>
              <w:rPr>
                <w:rFonts w:ascii="Times New Roman" w:hAnsi="Times New Roman"/>
                <w:sz w:val="20"/>
              </w:rPr>
            </w:pPr>
            <w:r w:rsidRPr="00106D51">
              <w:rPr>
                <w:rFonts w:ascii="Times New Roman" w:hAnsi="Times New Roman"/>
                <w:noProof/>
                <w:sz w:val="20"/>
                <w:lang w:eastAsia="ru-RU" w:bidi="ar-SA"/>
              </w:rPr>
              <w:pict>
                <v:rect id="_x0000_s1041" style="position:absolute;left:0;text-align:left;margin-left:4.05pt;margin-top:38pt;width:24.9pt;height:11.05pt;z-index:6" stroked="f"/>
              </w:pict>
            </w:r>
            <w:r w:rsidR="00106D51" w:rsidRPr="00106D51">
              <w:rPr>
                <w:rFonts w:ascii="Times New Roman" w:hAnsi="Times New Roman"/>
                <w:sz w:val="20"/>
              </w:rPr>
              <w:t>15</w:t>
            </w:r>
            <w:r w:rsidR="00905132">
              <w:rPr>
                <w:rFonts w:ascii="Times New Roman" w:hAnsi="Times New Roman"/>
                <w:sz w:val="20"/>
              </w:rPr>
              <w:t>8</w:t>
            </w:r>
          </w:p>
          <w:p w:rsidR="00664AF0" w:rsidRPr="00106D51" w:rsidRDefault="00664AF0" w:rsidP="007861C7">
            <w:pPr>
              <w:tabs>
                <w:tab w:val="left" w:pos="-40"/>
                <w:tab w:val="left" w:pos="0"/>
                <w:tab w:val="left" w:pos="102"/>
                <w:tab w:val="left" w:pos="426"/>
              </w:tabs>
              <w:ind w:left="119" w:hanging="130"/>
              <w:jc w:val="left"/>
              <w:rPr>
                <w:rFonts w:ascii="Times New Roman" w:hAnsi="Times New Roman"/>
                <w:sz w:val="20"/>
              </w:rPr>
            </w:pPr>
          </w:p>
        </w:tc>
      </w:tr>
      <w:tr w:rsidR="00D31517" w:rsidRPr="00640983" w:rsidTr="00664AF0">
        <w:tblPrEx>
          <w:tblCellMar>
            <w:top w:w="0" w:type="dxa"/>
            <w:bottom w:w="0" w:type="dxa"/>
          </w:tblCellMar>
        </w:tblPrEx>
        <w:trPr>
          <w:jc w:val="center"/>
        </w:trPr>
        <w:tc>
          <w:tcPr>
            <w:tcW w:w="5840" w:type="dxa"/>
            <w:shd w:val="clear" w:color="auto" w:fill="auto"/>
          </w:tcPr>
          <w:p w:rsidR="00D31517" w:rsidRPr="00106D51" w:rsidRDefault="00D31517" w:rsidP="00E52189">
            <w:pPr>
              <w:widowControl w:val="0"/>
              <w:tabs>
                <w:tab w:val="left" w:pos="130"/>
              </w:tabs>
              <w:ind w:left="130" w:firstLine="0"/>
              <w:jc w:val="left"/>
              <w:rPr>
                <w:rFonts w:ascii="Times New Roman" w:hAnsi="Times New Roman"/>
                <w:sz w:val="20"/>
              </w:rPr>
            </w:pPr>
            <w:r w:rsidRPr="00106D51">
              <w:rPr>
                <w:rFonts w:ascii="Times New Roman" w:hAnsi="Times New Roman" w:cs="Times New Roman"/>
                <w:i/>
                <w:sz w:val="20"/>
                <w:szCs w:val="28"/>
              </w:rPr>
              <w:lastRenderedPageBreak/>
              <w:t>Филатов-Бекман С. А.</w:t>
            </w:r>
            <w:r w:rsidRPr="00106D51">
              <w:rPr>
                <w:rFonts w:ascii="Times New Roman" w:hAnsi="Times New Roman" w:cs="Times New Roman"/>
                <w:sz w:val="20"/>
                <w:szCs w:val="28"/>
              </w:rPr>
              <w:t xml:space="preserve"> К вопросу о математических аспектах зонной теории абсолютного слуха Н. А. Гарбузова. . . . . . . . . . . . . </w:t>
            </w:r>
          </w:p>
        </w:tc>
        <w:tc>
          <w:tcPr>
            <w:tcW w:w="454" w:type="dxa"/>
            <w:shd w:val="clear" w:color="auto" w:fill="auto"/>
            <w:vAlign w:val="bottom"/>
          </w:tcPr>
          <w:p w:rsidR="00D31517" w:rsidRPr="00106D51" w:rsidRDefault="00106D51" w:rsidP="007861C7">
            <w:pPr>
              <w:tabs>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w:t>
            </w:r>
            <w:r w:rsidR="00905132">
              <w:rPr>
                <w:rFonts w:ascii="Times New Roman" w:hAnsi="Times New Roman"/>
                <w:sz w:val="20"/>
              </w:rPr>
              <w:t>71</w:t>
            </w:r>
          </w:p>
        </w:tc>
      </w:tr>
      <w:tr w:rsidR="00D31517" w:rsidRPr="00640983" w:rsidTr="00664AF0">
        <w:tblPrEx>
          <w:tblCellMar>
            <w:top w:w="0" w:type="dxa"/>
            <w:bottom w:w="0" w:type="dxa"/>
          </w:tblCellMar>
        </w:tblPrEx>
        <w:trPr>
          <w:jc w:val="center"/>
        </w:trPr>
        <w:tc>
          <w:tcPr>
            <w:tcW w:w="5840" w:type="dxa"/>
            <w:shd w:val="clear" w:color="auto" w:fill="auto"/>
          </w:tcPr>
          <w:p w:rsidR="00D31517" w:rsidRPr="00106D51" w:rsidRDefault="00D31517" w:rsidP="00417873">
            <w:pPr>
              <w:pStyle w:val="1"/>
              <w:keepNext w:val="0"/>
              <w:tabs>
                <w:tab w:val="left" w:pos="130"/>
                <w:tab w:val="left" w:pos="426"/>
              </w:tabs>
              <w:ind w:left="130" w:firstLine="0"/>
              <w:jc w:val="left"/>
              <w:rPr>
                <w:sz w:val="20"/>
              </w:rPr>
            </w:pPr>
            <w:r w:rsidRPr="00106D51">
              <w:rPr>
                <w:rFonts w:cs="Times New Roman"/>
                <w:i/>
                <w:sz w:val="20"/>
                <w:szCs w:val="28"/>
              </w:rPr>
              <w:t>Шикина А. Н.</w:t>
            </w:r>
            <w:r w:rsidRPr="00106D51">
              <w:rPr>
                <w:rFonts w:cs="Times New Roman"/>
                <w:sz w:val="20"/>
                <w:szCs w:val="28"/>
              </w:rPr>
              <w:t xml:space="preserve"> Отражение романтического мироощущения Р. Шумана в особенностях тематизма фортепианных пьес . . . . . . </w:t>
            </w:r>
          </w:p>
        </w:tc>
        <w:tc>
          <w:tcPr>
            <w:tcW w:w="454" w:type="dxa"/>
            <w:shd w:val="clear" w:color="auto" w:fill="auto"/>
            <w:vAlign w:val="bottom"/>
          </w:tcPr>
          <w:p w:rsidR="00D31517" w:rsidRPr="00106D51" w:rsidRDefault="00106D51" w:rsidP="007861C7">
            <w:pPr>
              <w:tabs>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17</w:t>
            </w:r>
            <w:r w:rsidR="00905132">
              <w:rPr>
                <w:rFonts w:ascii="Times New Roman" w:hAnsi="Times New Roman"/>
                <w:sz w:val="20"/>
              </w:rPr>
              <w:t>7</w:t>
            </w:r>
          </w:p>
        </w:tc>
      </w:tr>
      <w:tr w:rsidR="00D31517" w:rsidRPr="00640983" w:rsidTr="00664AF0">
        <w:tblPrEx>
          <w:tblCellMar>
            <w:top w:w="0" w:type="dxa"/>
            <w:bottom w:w="0" w:type="dxa"/>
          </w:tblCellMar>
        </w:tblPrEx>
        <w:trPr>
          <w:jc w:val="center"/>
        </w:trPr>
        <w:tc>
          <w:tcPr>
            <w:tcW w:w="5840" w:type="dxa"/>
            <w:shd w:val="clear" w:color="auto" w:fill="auto"/>
          </w:tcPr>
          <w:p w:rsidR="00D31517" w:rsidRPr="00106D51" w:rsidRDefault="00D31517" w:rsidP="00417873">
            <w:pPr>
              <w:widowControl w:val="0"/>
              <w:tabs>
                <w:tab w:val="left" w:pos="130"/>
              </w:tabs>
              <w:ind w:left="130" w:firstLine="0"/>
              <w:jc w:val="left"/>
              <w:rPr>
                <w:rFonts w:ascii="Times New Roman" w:hAnsi="Times New Roman" w:cs="Times New Roman"/>
                <w:sz w:val="20"/>
                <w:szCs w:val="28"/>
              </w:rPr>
            </w:pPr>
            <w:r w:rsidRPr="00106D51">
              <w:rPr>
                <w:rFonts w:ascii="Times New Roman" w:hAnsi="Times New Roman" w:cs="Times New Roman"/>
                <w:i/>
                <w:sz w:val="20"/>
                <w:szCs w:val="28"/>
              </w:rPr>
              <w:t>Скребкова-Филатова М. С.</w:t>
            </w:r>
            <w:r w:rsidRPr="00106D51">
              <w:rPr>
                <w:rFonts w:ascii="Times New Roman" w:hAnsi="Times New Roman" w:cs="Times New Roman"/>
                <w:sz w:val="20"/>
                <w:szCs w:val="28"/>
              </w:rPr>
              <w:t xml:space="preserve"> О некоторых новых трудах </w:t>
            </w:r>
          </w:p>
          <w:p w:rsidR="00D31517" w:rsidRPr="00106D51" w:rsidRDefault="00D31517" w:rsidP="00E52189">
            <w:pPr>
              <w:widowControl w:val="0"/>
              <w:tabs>
                <w:tab w:val="left" w:pos="130"/>
              </w:tabs>
              <w:ind w:left="130" w:firstLine="0"/>
              <w:jc w:val="left"/>
              <w:rPr>
                <w:rFonts w:ascii="Times New Roman" w:hAnsi="Times New Roman"/>
                <w:sz w:val="20"/>
              </w:rPr>
            </w:pPr>
            <w:r w:rsidRPr="00106D51">
              <w:rPr>
                <w:rFonts w:ascii="Times New Roman" w:hAnsi="Times New Roman" w:cs="Times New Roman"/>
                <w:sz w:val="20"/>
                <w:szCs w:val="28"/>
              </w:rPr>
              <w:t>по пол</w:t>
            </w:r>
            <w:r w:rsidRPr="00106D51">
              <w:rPr>
                <w:rFonts w:ascii="Times New Roman" w:hAnsi="Times New Roman" w:cs="Times New Roman"/>
                <w:sz w:val="20"/>
                <w:szCs w:val="28"/>
              </w:rPr>
              <w:t>и</w:t>
            </w:r>
            <w:r w:rsidRPr="00106D51">
              <w:rPr>
                <w:rFonts w:ascii="Times New Roman" w:hAnsi="Times New Roman" w:cs="Times New Roman"/>
                <w:sz w:val="20"/>
                <w:szCs w:val="28"/>
              </w:rPr>
              <w:t>фонии . . . . . . . . . . . . . . . . . . . . . . . . . . . . . . . . . . . . . . . . . . .</w:t>
            </w:r>
          </w:p>
        </w:tc>
        <w:tc>
          <w:tcPr>
            <w:tcW w:w="454" w:type="dxa"/>
            <w:shd w:val="clear" w:color="auto" w:fill="auto"/>
            <w:vAlign w:val="bottom"/>
          </w:tcPr>
          <w:p w:rsidR="00D31517" w:rsidRPr="00106D51" w:rsidRDefault="00106D51" w:rsidP="007861C7">
            <w:pPr>
              <w:tabs>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18</w:t>
            </w:r>
            <w:r w:rsidR="00905132">
              <w:rPr>
                <w:rFonts w:ascii="Times New Roman" w:hAnsi="Times New Roman"/>
                <w:sz w:val="20"/>
              </w:rPr>
              <w:t>5</w:t>
            </w:r>
          </w:p>
        </w:tc>
      </w:tr>
      <w:tr w:rsidR="00D31517" w:rsidRPr="00640983" w:rsidTr="00664AF0">
        <w:tblPrEx>
          <w:tblCellMar>
            <w:top w:w="0" w:type="dxa"/>
            <w:bottom w:w="0" w:type="dxa"/>
          </w:tblCellMar>
        </w:tblPrEx>
        <w:trPr>
          <w:jc w:val="center"/>
        </w:trPr>
        <w:tc>
          <w:tcPr>
            <w:tcW w:w="5840" w:type="dxa"/>
            <w:shd w:val="clear" w:color="auto" w:fill="auto"/>
          </w:tcPr>
          <w:p w:rsidR="00D31517" w:rsidRPr="00106D51" w:rsidRDefault="00D31517" w:rsidP="00417873">
            <w:pPr>
              <w:widowControl w:val="0"/>
              <w:tabs>
                <w:tab w:val="left" w:pos="284"/>
                <w:tab w:val="left" w:pos="426"/>
                <w:tab w:val="left" w:pos="5940"/>
                <w:tab w:val="left" w:pos="9540"/>
              </w:tabs>
              <w:ind w:left="130" w:firstLine="0"/>
              <w:jc w:val="left"/>
              <w:rPr>
                <w:rFonts w:ascii="Times New Roman" w:hAnsi="Times New Roman"/>
                <w:sz w:val="20"/>
              </w:rPr>
            </w:pPr>
            <w:r w:rsidRPr="00106D51">
              <w:rPr>
                <w:rFonts w:ascii="Times New Roman" w:hAnsi="Times New Roman" w:cs="Times New Roman"/>
                <w:i/>
                <w:iCs/>
                <w:color w:val="000000"/>
                <w:sz w:val="20"/>
                <w:szCs w:val="28"/>
              </w:rPr>
              <w:t>Прядко И. П. </w:t>
            </w:r>
            <w:r w:rsidRPr="00106D51">
              <w:rPr>
                <w:rFonts w:ascii="Times New Roman" w:hAnsi="Times New Roman" w:cs="Times New Roman"/>
                <w:iCs/>
                <w:color w:val="000000"/>
                <w:sz w:val="20"/>
                <w:szCs w:val="28"/>
              </w:rPr>
              <w:t>  </w:t>
            </w:r>
            <w:r w:rsidRPr="00106D51">
              <w:rPr>
                <w:rFonts w:ascii="Times New Roman" w:hAnsi="Times New Roman" w:cs="Times New Roman"/>
                <w:bCs/>
                <w:color w:val="000000"/>
                <w:sz w:val="20"/>
                <w:szCs w:val="28"/>
              </w:rPr>
              <w:t>Б. В. Бирюков – ученый и педагог (к вопросу о методах преподавания и о межвузовских связях кафедры пол</w:t>
            </w:r>
            <w:r w:rsidRPr="00106D51">
              <w:rPr>
                <w:rFonts w:ascii="Times New Roman" w:hAnsi="Times New Roman" w:cs="Times New Roman"/>
                <w:bCs/>
                <w:color w:val="000000"/>
                <w:sz w:val="20"/>
                <w:szCs w:val="28"/>
              </w:rPr>
              <w:t>и</w:t>
            </w:r>
            <w:r w:rsidRPr="00106D51">
              <w:rPr>
                <w:rFonts w:ascii="Times New Roman" w:hAnsi="Times New Roman" w:cs="Times New Roman"/>
                <w:bCs/>
                <w:color w:val="000000"/>
                <w:sz w:val="20"/>
                <w:szCs w:val="28"/>
              </w:rPr>
              <w:t>тологии и социологии МГСУ)</w:t>
            </w:r>
            <w:r w:rsidRPr="00106D51">
              <w:rPr>
                <w:rFonts w:ascii="Times New Roman" w:hAnsi="Times New Roman" w:cs="Times New Roman"/>
                <w:sz w:val="20"/>
                <w:szCs w:val="28"/>
              </w:rPr>
              <w:t xml:space="preserve"> . . . . . . . . . . . . . . . . . . . . . . . . . . . . . . </w:t>
            </w:r>
          </w:p>
        </w:tc>
        <w:tc>
          <w:tcPr>
            <w:tcW w:w="454" w:type="dxa"/>
            <w:shd w:val="clear" w:color="auto" w:fill="auto"/>
            <w:vAlign w:val="bottom"/>
          </w:tcPr>
          <w:p w:rsidR="00D31517" w:rsidRPr="00106D51" w:rsidRDefault="00106D51" w:rsidP="007861C7">
            <w:pPr>
              <w:tabs>
                <w:tab w:val="left" w:pos="0"/>
                <w:tab w:val="left" w:pos="102"/>
                <w:tab w:val="left" w:pos="426"/>
              </w:tabs>
              <w:ind w:left="119" w:hanging="130"/>
              <w:jc w:val="left"/>
              <w:rPr>
                <w:rFonts w:ascii="Times New Roman" w:hAnsi="Times New Roman"/>
                <w:sz w:val="20"/>
              </w:rPr>
            </w:pPr>
            <w:r w:rsidRPr="00106D51">
              <w:rPr>
                <w:rFonts w:ascii="Times New Roman" w:hAnsi="Times New Roman"/>
                <w:sz w:val="20"/>
              </w:rPr>
              <w:t>1</w:t>
            </w:r>
            <w:r w:rsidR="00905132">
              <w:rPr>
                <w:rFonts w:ascii="Times New Roman" w:hAnsi="Times New Roman"/>
                <w:sz w:val="20"/>
              </w:rPr>
              <w:t>91</w:t>
            </w:r>
          </w:p>
        </w:tc>
      </w:tr>
      <w:tr w:rsidR="00D31517" w:rsidRPr="00640983" w:rsidTr="00664AF0">
        <w:tblPrEx>
          <w:tblCellMar>
            <w:top w:w="0" w:type="dxa"/>
            <w:bottom w:w="0" w:type="dxa"/>
          </w:tblCellMar>
        </w:tblPrEx>
        <w:trPr>
          <w:jc w:val="center"/>
        </w:trPr>
        <w:tc>
          <w:tcPr>
            <w:tcW w:w="5840" w:type="dxa"/>
            <w:shd w:val="clear" w:color="auto" w:fill="auto"/>
          </w:tcPr>
          <w:p w:rsidR="007861C7" w:rsidRPr="007861C7" w:rsidRDefault="007861C7" w:rsidP="00417873">
            <w:pPr>
              <w:widowControl w:val="0"/>
              <w:tabs>
                <w:tab w:val="left" w:pos="284"/>
                <w:tab w:val="left" w:pos="426"/>
                <w:tab w:val="left" w:pos="5940"/>
                <w:tab w:val="left" w:pos="9540"/>
              </w:tabs>
              <w:ind w:left="130" w:firstLine="0"/>
              <w:jc w:val="left"/>
              <w:rPr>
                <w:rFonts w:ascii="Times New Roman" w:hAnsi="Times New Roman" w:cs="Times New Roman"/>
                <w:iCs/>
                <w:color w:val="000000"/>
                <w:sz w:val="12"/>
                <w:szCs w:val="28"/>
              </w:rPr>
            </w:pPr>
          </w:p>
          <w:p w:rsidR="00D31517" w:rsidRPr="00106D51" w:rsidRDefault="00D31517" w:rsidP="00417873">
            <w:pPr>
              <w:widowControl w:val="0"/>
              <w:tabs>
                <w:tab w:val="left" w:pos="284"/>
                <w:tab w:val="left" w:pos="426"/>
                <w:tab w:val="left" w:pos="5940"/>
                <w:tab w:val="left" w:pos="9540"/>
              </w:tabs>
              <w:ind w:left="130" w:firstLine="0"/>
              <w:jc w:val="left"/>
              <w:rPr>
                <w:rFonts w:ascii="Times New Roman" w:hAnsi="Times New Roman" w:cs="Times New Roman"/>
                <w:i/>
                <w:iCs/>
                <w:color w:val="000000"/>
                <w:sz w:val="20"/>
                <w:szCs w:val="28"/>
              </w:rPr>
            </w:pPr>
            <w:r w:rsidRPr="00106D51">
              <w:rPr>
                <w:rFonts w:ascii="Times New Roman" w:hAnsi="Times New Roman" w:cs="Times New Roman"/>
                <w:iCs/>
                <w:color w:val="000000"/>
                <w:sz w:val="20"/>
                <w:szCs w:val="28"/>
              </w:rPr>
              <w:t>Сведения об авт</w:t>
            </w:r>
            <w:r w:rsidRPr="00106D51">
              <w:rPr>
                <w:rFonts w:ascii="Times New Roman" w:hAnsi="Times New Roman" w:cs="Times New Roman"/>
                <w:iCs/>
                <w:color w:val="000000"/>
                <w:sz w:val="20"/>
                <w:szCs w:val="28"/>
              </w:rPr>
              <w:t>о</w:t>
            </w:r>
            <w:r w:rsidRPr="00106D51">
              <w:rPr>
                <w:rFonts w:ascii="Times New Roman" w:hAnsi="Times New Roman" w:cs="Times New Roman"/>
                <w:iCs/>
                <w:color w:val="000000"/>
                <w:sz w:val="20"/>
                <w:szCs w:val="28"/>
              </w:rPr>
              <w:t>рах</w:t>
            </w:r>
            <w:r w:rsidRPr="00106D51">
              <w:rPr>
                <w:rFonts w:ascii="Times New Roman" w:hAnsi="Times New Roman" w:cs="Times New Roman"/>
                <w:sz w:val="20"/>
                <w:szCs w:val="28"/>
              </w:rPr>
              <w:t xml:space="preserve"> . . . . . . . . . . . . . . . . . . . . . . . . . . . . . . . . . . . . . . </w:t>
            </w:r>
          </w:p>
        </w:tc>
        <w:tc>
          <w:tcPr>
            <w:tcW w:w="454" w:type="dxa"/>
            <w:shd w:val="clear" w:color="auto" w:fill="auto"/>
            <w:vAlign w:val="bottom"/>
          </w:tcPr>
          <w:p w:rsidR="00D31517" w:rsidRPr="00106D51" w:rsidRDefault="00905132" w:rsidP="007861C7">
            <w:pPr>
              <w:tabs>
                <w:tab w:val="left" w:pos="0"/>
                <w:tab w:val="left" w:pos="102"/>
                <w:tab w:val="left" w:pos="426"/>
              </w:tabs>
              <w:ind w:left="119" w:hanging="130"/>
              <w:jc w:val="left"/>
              <w:rPr>
                <w:rFonts w:ascii="Times New Roman" w:hAnsi="Times New Roman"/>
                <w:sz w:val="20"/>
              </w:rPr>
            </w:pPr>
            <w:r>
              <w:rPr>
                <w:rFonts w:ascii="Times New Roman" w:hAnsi="Times New Roman"/>
                <w:sz w:val="20"/>
              </w:rPr>
              <w:t>201</w:t>
            </w:r>
          </w:p>
        </w:tc>
      </w:tr>
    </w:tbl>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r>
        <w:rPr>
          <w:rFonts w:ascii="Times New Roman" w:hAnsi="Times New Roman"/>
          <w:noProof/>
          <w:sz w:val="16"/>
          <w:lang w:bidi="ar-SA"/>
        </w:rPr>
        <w:pict>
          <v:rect id="_x0000_s1031" style="position:absolute;left:0;text-align:left;margin-left:291.5pt;margin-top:18.15pt;width:54pt;height:24pt;z-index:2" stroked="f"/>
        </w:pict>
      </w: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Default="001F3C96" w:rsidP="001F3C96">
      <w:pPr>
        <w:jc w:val="center"/>
        <w:rPr>
          <w:rFonts w:ascii="Times New Roman" w:hAnsi="Times New Roman"/>
          <w:sz w:val="24"/>
        </w:rPr>
      </w:pPr>
    </w:p>
    <w:p w:rsidR="001F3C96" w:rsidRPr="00181C4F" w:rsidRDefault="001F3C96" w:rsidP="00D31517">
      <w:pPr>
        <w:ind w:firstLine="0"/>
        <w:jc w:val="center"/>
        <w:rPr>
          <w:rFonts w:ascii="Times New Roman" w:hAnsi="Times New Roman"/>
          <w:sz w:val="20"/>
        </w:rPr>
      </w:pPr>
      <w:r w:rsidRPr="00181C4F">
        <w:rPr>
          <w:rFonts w:ascii="Times New Roman" w:hAnsi="Times New Roman"/>
          <w:sz w:val="24"/>
        </w:rPr>
        <w:t>Научное издание</w:t>
      </w:r>
    </w:p>
    <w:p w:rsidR="001F3C96" w:rsidRPr="00D31517" w:rsidRDefault="00D31517" w:rsidP="00D31517">
      <w:pPr>
        <w:ind w:firstLine="0"/>
        <w:jc w:val="center"/>
        <w:rPr>
          <w:rFonts w:ascii="Times New Roman" w:hAnsi="Times New Roman"/>
          <w:b/>
          <w:sz w:val="28"/>
        </w:rPr>
      </w:pPr>
      <w:r w:rsidRPr="00D31517">
        <w:rPr>
          <w:rFonts w:ascii="Times New Roman" w:hAnsi="Times New Roman" w:cs="Times New Roman"/>
          <w:b/>
          <w:color w:val="000000"/>
          <w:sz w:val="28"/>
          <w:szCs w:val="28"/>
          <w:lang w:eastAsia="ru-RU"/>
        </w:rPr>
        <w:t xml:space="preserve">Концепция образования в </w:t>
      </w:r>
      <w:r w:rsidR="001F3C96" w:rsidRPr="00D31517">
        <w:rPr>
          <w:rFonts w:ascii="Times New Roman" w:hAnsi="Times New Roman"/>
          <w:b/>
          <w:sz w:val="28"/>
        </w:rPr>
        <w:t>искусстве</w:t>
      </w:r>
    </w:p>
    <w:p w:rsidR="001F3C96" w:rsidRPr="00181C4F" w:rsidRDefault="001F3C96" w:rsidP="00D31517">
      <w:pPr>
        <w:ind w:firstLine="0"/>
        <w:jc w:val="center"/>
        <w:rPr>
          <w:rFonts w:ascii="Times New Roman" w:hAnsi="Times New Roman"/>
          <w:b/>
          <w:sz w:val="28"/>
        </w:rPr>
      </w:pPr>
      <w:r w:rsidRPr="00D31517">
        <w:rPr>
          <w:rFonts w:ascii="Times New Roman" w:hAnsi="Times New Roman"/>
          <w:b/>
          <w:sz w:val="28"/>
        </w:rPr>
        <w:t>и науке</w:t>
      </w:r>
      <w:r w:rsidRPr="00181C4F">
        <w:rPr>
          <w:rFonts w:ascii="Times New Roman" w:hAnsi="Times New Roman"/>
          <w:b/>
          <w:sz w:val="28"/>
        </w:rPr>
        <w:t xml:space="preserve"> </w:t>
      </w:r>
    </w:p>
    <w:p w:rsidR="001F3C96" w:rsidRPr="00181C4F" w:rsidRDefault="001F3C96" w:rsidP="00D31517">
      <w:pPr>
        <w:ind w:firstLine="0"/>
        <w:jc w:val="center"/>
        <w:rPr>
          <w:rFonts w:ascii="Times New Roman" w:hAnsi="Times New Roman"/>
          <w:b/>
          <w:sz w:val="28"/>
        </w:rPr>
      </w:pPr>
      <w:r w:rsidRPr="00181C4F">
        <w:rPr>
          <w:rFonts w:ascii="Times New Roman" w:hAnsi="Times New Roman"/>
          <w:sz w:val="28"/>
        </w:rPr>
        <w:t>Сборник материалов конференции</w:t>
      </w:r>
    </w:p>
    <w:p w:rsidR="001F3C96" w:rsidRPr="00181C4F" w:rsidRDefault="001F3C96" w:rsidP="001F3C96">
      <w:pPr>
        <w:jc w:val="center"/>
        <w:rPr>
          <w:rFonts w:ascii="Times New Roman" w:hAnsi="Times New Roman"/>
          <w:sz w:val="16"/>
        </w:rPr>
      </w:pPr>
      <w:r w:rsidRPr="00181C4F">
        <w:rPr>
          <w:rFonts w:ascii="Times New Roman" w:hAnsi="Times New Roman"/>
          <w:sz w:val="16"/>
        </w:rPr>
        <w:t xml:space="preserve"> </w:t>
      </w:r>
    </w:p>
    <w:p w:rsidR="001F3C96" w:rsidRPr="00181C4F" w:rsidRDefault="001F3C96" w:rsidP="00D31517">
      <w:pPr>
        <w:ind w:firstLine="0"/>
        <w:jc w:val="center"/>
        <w:rPr>
          <w:rFonts w:ascii="Times New Roman" w:hAnsi="Times New Roman"/>
          <w:sz w:val="16"/>
        </w:rPr>
      </w:pPr>
    </w:p>
    <w:p w:rsidR="001F3C96" w:rsidRPr="00181C4F" w:rsidRDefault="001F3C96" w:rsidP="00D31517">
      <w:pPr>
        <w:ind w:firstLine="0"/>
        <w:jc w:val="center"/>
        <w:rPr>
          <w:rFonts w:ascii="Times New Roman" w:hAnsi="Times New Roman"/>
          <w:sz w:val="20"/>
        </w:rPr>
      </w:pPr>
      <w:r w:rsidRPr="00181C4F">
        <w:rPr>
          <w:rFonts w:ascii="Times New Roman" w:hAnsi="Times New Roman"/>
          <w:sz w:val="20"/>
        </w:rPr>
        <w:t>Печатается в авторской редакции</w:t>
      </w:r>
    </w:p>
    <w:p w:rsidR="001F3C96" w:rsidRPr="00181C4F" w:rsidRDefault="001F3C96" w:rsidP="00D31517">
      <w:pPr>
        <w:ind w:firstLine="0"/>
        <w:jc w:val="center"/>
        <w:rPr>
          <w:rFonts w:ascii="Times New Roman" w:hAnsi="Times New Roman"/>
          <w:sz w:val="16"/>
        </w:rPr>
      </w:pPr>
    </w:p>
    <w:p w:rsidR="001F3C96" w:rsidRPr="004605EE" w:rsidRDefault="001F3C96" w:rsidP="00D31517">
      <w:pPr>
        <w:ind w:firstLine="0"/>
        <w:jc w:val="center"/>
        <w:rPr>
          <w:rFonts w:ascii="Times New Roman" w:hAnsi="Times New Roman"/>
          <w:sz w:val="16"/>
        </w:rPr>
      </w:pPr>
      <w:r w:rsidRPr="004605EE">
        <w:rPr>
          <w:rFonts w:ascii="Times New Roman" w:hAnsi="Times New Roman"/>
          <w:sz w:val="16"/>
        </w:rPr>
        <w:t>Подписано в печать</w:t>
      </w:r>
      <w:r w:rsidR="004605EE">
        <w:rPr>
          <w:rFonts w:ascii="Times New Roman" w:hAnsi="Times New Roman"/>
          <w:sz w:val="16"/>
        </w:rPr>
        <w:t xml:space="preserve"> 0</w:t>
      </w:r>
      <w:r w:rsidRPr="004605EE">
        <w:rPr>
          <w:rFonts w:ascii="Times New Roman" w:hAnsi="Times New Roman"/>
          <w:sz w:val="16"/>
        </w:rPr>
        <w:t>5.03.1</w:t>
      </w:r>
      <w:r w:rsidR="00D31517" w:rsidRPr="004605EE">
        <w:rPr>
          <w:rFonts w:ascii="Times New Roman" w:hAnsi="Times New Roman"/>
          <w:sz w:val="16"/>
        </w:rPr>
        <w:t>2</w:t>
      </w:r>
      <w:r w:rsidRPr="004605EE">
        <w:rPr>
          <w:rFonts w:ascii="Times New Roman" w:hAnsi="Times New Roman"/>
          <w:sz w:val="16"/>
        </w:rPr>
        <w:t xml:space="preserve">. Формат 60 </w:t>
      </w:r>
      <w:r w:rsidRPr="004605EE">
        <w:rPr>
          <w:rFonts w:ascii="Times New Roman" w:hAnsi="Times New Roman"/>
          <w:sz w:val="16"/>
        </w:rPr>
        <w:sym w:font="Symbol" w:char="F0B4"/>
      </w:r>
      <w:r w:rsidRPr="004605EE">
        <w:rPr>
          <w:rFonts w:ascii="Times New Roman" w:hAnsi="Times New Roman"/>
          <w:sz w:val="16"/>
        </w:rPr>
        <w:t xml:space="preserve"> 84</w:t>
      </w:r>
      <w:r w:rsidRPr="004605EE">
        <w:rPr>
          <w:rFonts w:ascii="Times New Roman" w:hAnsi="Times New Roman"/>
          <w:sz w:val="16"/>
          <w:vertAlign w:val="superscript"/>
        </w:rPr>
        <w:t>1</w:t>
      </w:r>
      <w:r w:rsidRPr="004605EE">
        <w:rPr>
          <w:rFonts w:ascii="Times New Roman" w:hAnsi="Times New Roman"/>
          <w:sz w:val="16"/>
        </w:rPr>
        <w:t>/</w:t>
      </w:r>
      <w:r w:rsidRPr="004605EE">
        <w:rPr>
          <w:rFonts w:ascii="Times New Roman" w:hAnsi="Times New Roman"/>
          <w:sz w:val="16"/>
          <w:vertAlign w:val="subscript"/>
        </w:rPr>
        <w:t>16</w:t>
      </w:r>
      <w:r w:rsidRPr="004605EE">
        <w:rPr>
          <w:rFonts w:ascii="Times New Roman" w:hAnsi="Times New Roman"/>
          <w:sz w:val="16"/>
        </w:rPr>
        <w:t xml:space="preserve">. </w:t>
      </w:r>
    </w:p>
    <w:p w:rsidR="001F3C96" w:rsidRPr="004605EE" w:rsidRDefault="001F3C96" w:rsidP="00D31517">
      <w:pPr>
        <w:ind w:firstLine="0"/>
        <w:jc w:val="center"/>
        <w:rPr>
          <w:rFonts w:ascii="Times New Roman" w:hAnsi="Times New Roman"/>
          <w:sz w:val="16"/>
        </w:rPr>
      </w:pPr>
      <w:r w:rsidRPr="004605EE">
        <w:rPr>
          <w:rFonts w:ascii="Times New Roman" w:hAnsi="Times New Roman"/>
          <w:sz w:val="16"/>
        </w:rPr>
        <w:t>Бумага офсет 1. Гарн</w:t>
      </w:r>
      <w:r w:rsidRPr="004605EE">
        <w:rPr>
          <w:rFonts w:ascii="Times New Roman" w:hAnsi="Times New Roman"/>
          <w:sz w:val="16"/>
        </w:rPr>
        <w:t>и</w:t>
      </w:r>
      <w:r w:rsidRPr="004605EE">
        <w:rPr>
          <w:rFonts w:ascii="Times New Roman" w:hAnsi="Times New Roman"/>
          <w:sz w:val="16"/>
        </w:rPr>
        <w:t>тура Times.</w:t>
      </w:r>
    </w:p>
    <w:p w:rsidR="001F3C96" w:rsidRPr="004605EE" w:rsidRDefault="004605EE" w:rsidP="00D31517">
      <w:pPr>
        <w:ind w:firstLine="0"/>
        <w:jc w:val="center"/>
        <w:rPr>
          <w:rFonts w:ascii="Times New Roman" w:hAnsi="Times New Roman"/>
          <w:sz w:val="16"/>
        </w:rPr>
      </w:pPr>
      <w:r>
        <w:rPr>
          <w:rFonts w:ascii="Times New Roman" w:hAnsi="Times New Roman"/>
          <w:sz w:val="16"/>
        </w:rPr>
        <w:t>Тираж 100 экз. Заказ №44.</w:t>
      </w:r>
    </w:p>
    <w:p w:rsidR="001F3C96" w:rsidRDefault="003437EF" w:rsidP="00D31517">
      <w:pPr>
        <w:ind w:firstLine="0"/>
        <w:jc w:val="center"/>
        <w:rPr>
          <w:rFonts w:ascii="Times New Roman" w:hAnsi="Times New Roman"/>
          <w:sz w:val="16"/>
        </w:rPr>
      </w:pPr>
      <w:r w:rsidRPr="004605EE">
        <w:rPr>
          <w:rFonts w:ascii="Times New Roman" w:hAnsi="Times New Roman"/>
          <w:noProof/>
          <w:sz w:val="16"/>
          <w:lang w:eastAsia="ru-RU" w:bidi="ar-SA"/>
        </w:rPr>
        <w:pict>
          <v:rect id="_x0000_s1043" style="position:absolute;left:0;text-align:left;margin-left:3.85pt;margin-top:17.85pt;width:35.4pt;height:20.35pt;z-index:8" stroked="f"/>
        </w:pict>
      </w:r>
      <w:r w:rsidR="00325BC7" w:rsidRPr="004605EE">
        <w:rPr>
          <w:rFonts w:ascii="Times New Roman" w:hAnsi="Times New Roman"/>
          <w:noProof/>
          <w:sz w:val="16"/>
          <w:lang w:eastAsia="ru-RU" w:bidi="ar-SA"/>
        </w:rPr>
        <w:pict>
          <v:rect id="_x0000_s1042" style="position:absolute;left:0;text-align:left;margin-left:3.85pt;margin-top:31.45pt;width:39.1pt;height:21.05pt;z-index:7" stroked="f"/>
        </w:pict>
      </w:r>
      <w:r w:rsidR="00D31517" w:rsidRPr="004605EE">
        <w:rPr>
          <w:rFonts w:ascii="Times New Roman" w:hAnsi="Times New Roman"/>
          <w:noProof/>
          <w:sz w:val="16"/>
          <w:lang w:eastAsia="ru-RU" w:bidi="ar-SA"/>
        </w:rPr>
        <w:pict>
          <v:rect id="_x0000_s1039" style="position:absolute;left:0;text-align:left;margin-left:9.3pt;margin-top:76.3pt;width:33.65pt;height:21.2pt;z-index:4" stroked="f"/>
        </w:pict>
      </w:r>
      <w:r w:rsidR="001F3C96" w:rsidRPr="004605EE">
        <w:rPr>
          <w:rFonts w:ascii="Times New Roman" w:hAnsi="Times New Roman"/>
          <w:sz w:val="16"/>
        </w:rPr>
        <w:t>Отпечатано в типографии</w:t>
      </w:r>
      <w:r w:rsidR="001F3C96" w:rsidRPr="00181C4F">
        <w:rPr>
          <w:rFonts w:ascii="Times New Roman" w:hAnsi="Times New Roman"/>
          <w:sz w:val="16"/>
        </w:rPr>
        <w:t xml:space="preserve"> </w:t>
      </w:r>
      <w:r w:rsidR="004605EE">
        <w:rPr>
          <w:rFonts w:ascii="Times New Roman" w:hAnsi="Times New Roman"/>
          <w:sz w:val="16"/>
        </w:rPr>
        <w:t>Московского гуманитарного университета</w:t>
      </w:r>
    </w:p>
    <w:p w:rsidR="004605EE" w:rsidRPr="00181C4F" w:rsidRDefault="004605EE" w:rsidP="00D31517">
      <w:pPr>
        <w:ind w:firstLine="0"/>
        <w:jc w:val="center"/>
        <w:rPr>
          <w:rFonts w:ascii="Times New Roman" w:hAnsi="Times New Roman"/>
          <w:sz w:val="16"/>
        </w:rPr>
      </w:pPr>
      <w:smartTag w:uri="urn:schemas-microsoft-com:office:smarttags" w:element="metricconverter">
        <w:smartTagPr>
          <w:attr w:name="ProductID" w:val="140013, г"/>
        </w:smartTagPr>
        <w:r>
          <w:rPr>
            <w:rFonts w:ascii="Times New Roman" w:hAnsi="Times New Roman"/>
            <w:sz w:val="16"/>
          </w:rPr>
          <w:t>140013, г</w:t>
        </w:r>
      </w:smartTag>
      <w:r>
        <w:rPr>
          <w:rFonts w:ascii="Times New Roman" w:hAnsi="Times New Roman"/>
          <w:sz w:val="16"/>
        </w:rPr>
        <w:t xml:space="preserve"> Москва, ул. Юности, д.5/1</w:t>
      </w:r>
    </w:p>
    <w:sectPr w:rsidR="004605EE" w:rsidRPr="00181C4F" w:rsidSect="00EB4993">
      <w:footerReference w:type="even" r:id="rId37"/>
      <w:footerReference w:type="default" r:id="rId38"/>
      <w:footerReference w:type="first" r:id="rId39"/>
      <w:footnotePr>
        <w:numRestart w:val="eachPage"/>
      </w:footnotePr>
      <w:pgSz w:w="8419" w:h="11906" w:orient="landscape" w:code="9"/>
      <w:pgMar w:top="1191" w:right="964" w:bottom="1191" w:left="964" w:header="709"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7E" w:rsidRDefault="0044647E">
      <w:r>
        <w:separator/>
      </w:r>
    </w:p>
  </w:endnote>
  <w:endnote w:type="continuationSeparator" w:id="0">
    <w:p w:rsidR="0044647E" w:rsidRDefault="0044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Обычныйl">
    <w:altName w:val="Times New Roman"/>
    <w:panose1 w:val="00000000000000000000"/>
    <w:charset w:val="00"/>
    <w:family w:val="roman"/>
    <w:notTrueType/>
    <w:pitch w:val="default"/>
    <w:sig w:usb0="0062E6C2" w:usb1="C5EA0002" w:usb2="05C70175" w:usb3="82A9C5DA" w:csb0="00000001" w:csb1="00713F48"/>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choolBookC">
    <w:panose1 w:val="00000000000000000000"/>
    <w:charset w:val="CC"/>
    <w:family w:val="auto"/>
    <w:notTrueType/>
    <w:pitch w:val="default"/>
    <w:sig w:usb0="00000201" w:usb1="00000000" w:usb2="00000000" w:usb3="00000000" w:csb0="00000004" w:csb1="00000000"/>
  </w:font>
  <w:font w:name="MS Mincho">
    <w:altName w:val="Meiryo"/>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93" w:rsidRDefault="00EB4993" w:rsidP="005C238E">
    <w:pPr>
      <w:pStyle w:val="ac"/>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B4993" w:rsidRDefault="00EB4993" w:rsidP="005C238E">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93" w:rsidRDefault="00EB4993" w:rsidP="005C238E">
    <w:pPr>
      <w:pStyle w:val="ac"/>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7574DD">
      <w:rPr>
        <w:rStyle w:val="a4"/>
        <w:noProof/>
      </w:rPr>
      <w:t>204</w:t>
    </w:r>
    <w:r>
      <w:rPr>
        <w:rStyle w:val="a4"/>
      </w:rPr>
      <w:fldChar w:fldCharType="end"/>
    </w:r>
  </w:p>
  <w:p w:rsidR="00EB4993" w:rsidRDefault="00EB4993" w:rsidP="005C238E">
    <w:pPr>
      <w:pStyle w:val="ac"/>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93" w:rsidRDefault="00EB4993">
    <w:pPr>
      <w:pStyle w:val="ac"/>
      <w:jc w:val="center"/>
    </w:pPr>
    <w:r>
      <w:fldChar w:fldCharType="begin"/>
    </w:r>
    <w:r>
      <w:instrText>PAGE   \* MERGEFORMAT</w:instrText>
    </w:r>
    <w:r>
      <w:fldChar w:fldCharType="separate"/>
    </w:r>
    <w:r>
      <w:rPr>
        <w:noProof/>
      </w:rPr>
      <w:t>1</w:t>
    </w:r>
    <w:r>
      <w:fldChar w:fldCharType="end"/>
    </w:r>
  </w:p>
  <w:p w:rsidR="00EB4993" w:rsidRDefault="00EB49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7E" w:rsidRDefault="0044647E">
      <w:r>
        <w:separator/>
      </w:r>
    </w:p>
  </w:footnote>
  <w:footnote w:type="continuationSeparator" w:id="0">
    <w:p w:rsidR="0044647E" w:rsidRDefault="0044647E">
      <w:r>
        <w:continuationSeparator/>
      </w:r>
    </w:p>
  </w:footnote>
  <w:footnote w:id="1">
    <w:p w:rsidR="00EB4993" w:rsidRPr="00D04265" w:rsidRDefault="00EB4993" w:rsidP="00B25820">
      <w:pPr>
        <w:pStyle w:val="aa"/>
        <w:rPr>
          <w:rFonts w:ascii="Times New Roman" w:hAnsi="Times New Roman" w:cs="Times New Roman"/>
          <w:spacing w:val="4"/>
          <w:sz w:val="18"/>
          <w:szCs w:val="18"/>
        </w:rPr>
      </w:pPr>
      <w:r w:rsidRPr="00D04265">
        <w:rPr>
          <w:rStyle w:val="a3"/>
          <w:rFonts w:ascii="Times New Roman" w:hAnsi="Times New Roman" w:cs="Times New Roman"/>
          <w:spacing w:val="4"/>
          <w:sz w:val="18"/>
          <w:szCs w:val="18"/>
        </w:rPr>
        <w:footnoteRef/>
      </w:r>
      <w:r w:rsidRPr="00D04265">
        <w:rPr>
          <w:rFonts w:ascii="Times New Roman" w:hAnsi="Times New Roman" w:cs="Times New Roman"/>
          <w:spacing w:val="4"/>
          <w:sz w:val="18"/>
          <w:szCs w:val="18"/>
        </w:rPr>
        <w:t xml:space="preserve"> Идея о восприятии как о высшей психической функции принадлежит В.С. Мухиной.</w:t>
      </w:r>
    </w:p>
  </w:footnote>
  <w:footnote w:id="2">
    <w:p w:rsidR="00EB4993" w:rsidRPr="00D04265" w:rsidRDefault="00EB4993" w:rsidP="00DD3450">
      <w:pPr>
        <w:pStyle w:val="aa"/>
        <w:rPr>
          <w:rFonts w:ascii="Times New Roman" w:hAnsi="Times New Roman" w:cs="Times New Roman"/>
          <w:sz w:val="18"/>
          <w:szCs w:val="18"/>
        </w:rPr>
      </w:pPr>
      <w:r w:rsidRPr="00D04265">
        <w:rPr>
          <w:rStyle w:val="a3"/>
          <w:rFonts w:ascii="Times New Roman" w:hAnsi="Times New Roman" w:cs="Times New Roman"/>
          <w:sz w:val="18"/>
          <w:szCs w:val="18"/>
        </w:rPr>
        <w:footnoteRef/>
      </w:r>
      <w:r w:rsidRPr="00D04265">
        <w:rPr>
          <w:rFonts w:ascii="Times New Roman" w:hAnsi="Times New Roman" w:cs="Times New Roman"/>
          <w:sz w:val="18"/>
          <w:szCs w:val="18"/>
        </w:rPr>
        <w:t xml:space="preserve"> </w:t>
      </w:r>
      <w:r w:rsidRPr="00D04265">
        <w:rPr>
          <w:rFonts w:ascii="Times New Roman" w:hAnsi="Times New Roman" w:cs="Times New Roman"/>
          <w:i/>
          <w:sz w:val="18"/>
          <w:szCs w:val="18"/>
        </w:rPr>
        <w:t>Флоренский П.</w:t>
      </w:r>
      <w:r w:rsidRPr="00D04265">
        <w:rPr>
          <w:rFonts w:ascii="Times New Roman" w:hAnsi="Times New Roman" w:cs="Times New Roman"/>
          <w:sz w:val="18"/>
          <w:szCs w:val="18"/>
        </w:rPr>
        <w:t xml:space="preserve"> Символика сновидений. Рукопись из архива семьи Флоре</w:t>
      </w:r>
      <w:r w:rsidRPr="00D04265">
        <w:rPr>
          <w:rFonts w:ascii="Times New Roman" w:hAnsi="Times New Roman" w:cs="Times New Roman"/>
          <w:sz w:val="18"/>
          <w:szCs w:val="18"/>
        </w:rPr>
        <w:t>н</w:t>
      </w:r>
      <w:r w:rsidRPr="00D04265">
        <w:rPr>
          <w:rFonts w:ascii="Times New Roman" w:hAnsi="Times New Roman" w:cs="Times New Roman"/>
          <w:sz w:val="18"/>
          <w:szCs w:val="18"/>
        </w:rPr>
        <w:t xml:space="preserve">ских // Цит. по: </w:t>
      </w:r>
      <w:r w:rsidRPr="00D04265">
        <w:rPr>
          <w:rFonts w:ascii="Times New Roman" w:hAnsi="Times New Roman" w:cs="Times New Roman"/>
          <w:i/>
          <w:sz w:val="18"/>
          <w:szCs w:val="18"/>
        </w:rPr>
        <w:t xml:space="preserve">Носина В.Б. </w:t>
      </w:r>
      <w:r w:rsidRPr="00D04265">
        <w:rPr>
          <w:rFonts w:ascii="Times New Roman" w:hAnsi="Times New Roman" w:cs="Times New Roman"/>
          <w:sz w:val="18"/>
          <w:szCs w:val="18"/>
        </w:rPr>
        <w:t xml:space="preserve"> Символика музыки И.С. Баха. – Тамбов, 1993. С. 71.</w:t>
      </w:r>
    </w:p>
  </w:footnote>
  <w:footnote w:id="3">
    <w:p w:rsidR="00EB4993" w:rsidRPr="00ED18EC" w:rsidRDefault="00EB4993" w:rsidP="00DD3450">
      <w:pPr>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Если бы учебные определения понятий были самоценны, главной книгой у людей была бы одна </w:t>
      </w:r>
      <w:r w:rsidRPr="00ED18EC">
        <w:rPr>
          <w:rFonts w:ascii="Times New Roman" w:hAnsi="Times New Roman" w:cs="Times New Roman"/>
          <w:sz w:val="18"/>
          <w:szCs w:val="18"/>
        </w:rPr>
        <w:t>«</w:t>
      </w:r>
      <w:r w:rsidRPr="004D02A0">
        <w:rPr>
          <w:rFonts w:ascii="Times New Roman" w:hAnsi="Times New Roman" w:cs="Times New Roman"/>
          <w:sz w:val="18"/>
          <w:szCs w:val="18"/>
        </w:rPr>
        <w:t>Всеобщая Энциклопедия Понятий</w:t>
      </w:r>
      <w:r w:rsidRPr="00ED18EC">
        <w:rPr>
          <w:rFonts w:ascii="Times New Roman" w:hAnsi="Times New Roman" w:cs="Times New Roman"/>
          <w:sz w:val="18"/>
          <w:szCs w:val="18"/>
        </w:rPr>
        <w:t>»</w:t>
      </w:r>
      <w:r w:rsidRPr="004D02A0">
        <w:rPr>
          <w:rFonts w:ascii="Times New Roman" w:hAnsi="Times New Roman" w:cs="Times New Roman"/>
          <w:sz w:val="18"/>
          <w:szCs w:val="18"/>
        </w:rPr>
        <w:t>, все науки были бы упразднены, а все «книги теорий» сданы на вечное хранение без во</w:t>
      </w:r>
      <w:r w:rsidRPr="004D02A0">
        <w:rPr>
          <w:rFonts w:ascii="Times New Roman" w:hAnsi="Times New Roman" w:cs="Times New Roman"/>
          <w:sz w:val="18"/>
          <w:szCs w:val="18"/>
        </w:rPr>
        <w:t>с</w:t>
      </w:r>
      <w:r w:rsidRPr="004D02A0">
        <w:rPr>
          <w:rFonts w:ascii="Times New Roman" w:hAnsi="Times New Roman" w:cs="Times New Roman"/>
          <w:sz w:val="18"/>
          <w:szCs w:val="18"/>
        </w:rPr>
        <w:t>требования</w:t>
      </w:r>
      <w:r w:rsidRPr="00ED18EC">
        <w:rPr>
          <w:rFonts w:ascii="Times New Roman" w:hAnsi="Times New Roman" w:cs="Times New Roman"/>
          <w:sz w:val="18"/>
          <w:szCs w:val="18"/>
        </w:rPr>
        <w:t>»</w:t>
      </w:r>
      <w:r w:rsidRPr="004D02A0">
        <w:rPr>
          <w:rFonts w:ascii="Times New Roman" w:hAnsi="Times New Roman" w:cs="Times New Roman"/>
          <w:sz w:val="18"/>
          <w:szCs w:val="18"/>
        </w:rPr>
        <w:t>.</w:t>
      </w:r>
    </w:p>
  </w:footnote>
  <w:footnote w:id="4">
    <w:p w:rsidR="00EB4993" w:rsidRPr="004D02A0" w:rsidRDefault="00EB4993" w:rsidP="00DD3450">
      <w:pPr>
        <w:pStyle w:val="aa"/>
        <w:widowControl w:val="0"/>
        <w:rPr>
          <w:rFonts w:ascii="Times New Roman" w:hAnsi="Times New Roman" w:cs="Times New Roman"/>
          <w:sz w:val="18"/>
          <w:szCs w:val="18"/>
        </w:rPr>
      </w:pPr>
      <w:r w:rsidRPr="004D02A0">
        <w:rPr>
          <w:rStyle w:val="a3"/>
          <w:rFonts w:ascii="Times New Roman" w:hAnsi="Times New Roman" w:cs="Times New Roman"/>
          <w:sz w:val="18"/>
          <w:szCs w:val="18"/>
        </w:rPr>
        <w:footnoteRef/>
      </w:r>
      <w:r>
        <w:rPr>
          <w:rFonts w:ascii="Times New Roman" w:hAnsi="Times New Roman" w:cs="Times New Roman"/>
          <w:sz w:val="18"/>
          <w:szCs w:val="18"/>
        </w:rPr>
        <w:t xml:space="preserve"> </w:t>
      </w:r>
      <w:r w:rsidRPr="00ED18EC">
        <w:rPr>
          <w:rFonts w:ascii="Times New Roman" w:hAnsi="Times New Roman" w:cs="Times New Roman"/>
          <w:i/>
          <w:sz w:val="18"/>
          <w:szCs w:val="18"/>
        </w:rPr>
        <w:t>Зиновьев</w:t>
      </w:r>
      <w:r w:rsidRPr="00ED18EC">
        <w:rPr>
          <w:rFonts w:ascii="Times New Roman" w:hAnsi="Times New Roman" w:cs="Times New Roman"/>
          <w:i/>
          <w:sz w:val="18"/>
          <w:szCs w:val="18"/>
          <w:lang w:val="pt-PT"/>
        </w:rPr>
        <w:t> </w:t>
      </w:r>
      <w:r w:rsidRPr="00ED18EC">
        <w:rPr>
          <w:rFonts w:ascii="Times New Roman" w:hAnsi="Times New Roman" w:cs="Times New Roman"/>
          <w:i/>
          <w:sz w:val="18"/>
          <w:szCs w:val="18"/>
        </w:rPr>
        <w:t>А.А.</w:t>
      </w:r>
      <w:r w:rsidRPr="004D02A0">
        <w:rPr>
          <w:rFonts w:ascii="Times New Roman" w:hAnsi="Times New Roman" w:cs="Times New Roman"/>
          <w:sz w:val="18"/>
          <w:szCs w:val="18"/>
        </w:rPr>
        <w:t xml:space="preserve"> Из конспекта его доклада на его Московском философском с</w:t>
      </w:r>
      <w:r w:rsidRPr="004D02A0">
        <w:rPr>
          <w:rFonts w:ascii="Times New Roman" w:hAnsi="Times New Roman" w:cs="Times New Roman"/>
          <w:sz w:val="18"/>
          <w:szCs w:val="18"/>
        </w:rPr>
        <w:t>е</w:t>
      </w:r>
      <w:r w:rsidRPr="004D02A0">
        <w:rPr>
          <w:rFonts w:ascii="Times New Roman" w:hAnsi="Times New Roman" w:cs="Times New Roman"/>
          <w:sz w:val="18"/>
          <w:szCs w:val="18"/>
        </w:rPr>
        <w:t>минаре.</w:t>
      </w:r>
    </w:p>
  </w:footnote>
  <w:footnote w:id="5">
    <w:p w:rsidR="00EB4993" w:rsidRPr="004D02A0" w:rsidRDefault="00EB4993" w:rsidP="00DD3450">
      <w:pPr>
        <w:pStyle w:val="aa"/>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Никто не утверждает, что эта работа чем-то плоха.</w:t>
      </w:r>
    </w:p>
  </w:footnote>
  <w:footnote w:id="6">
    <w:p w:rsidR="00EB4993" w:rsidRPr="004D02A0" w:rsidRDefault="00EB4993" w:rsidP="00DD3450">
      <w:pPr>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Здесь не годится </w:t>
      </w:r>
      <w:r w:rsidRPr="00C05237">
        <w:rPr>
          <w:rFonts w:ascii="Times New Roman" w:hAnsi="Times New Roman" w:cs="Times New Roman"/>
          <w:sz w:val="18"/>
          <w:szCs w:val="18"/>
        </w:rPr>
        <w:t>«</w:t>
      </w:r>
      <w:r w:rsidRPr="004D02A0">
        <w:rPr>
          <w:rFonts w:ascii="Times New Roman" w:hAnsi="Times New Roman" w:cs="Times New Roman"/>
          <w:sz w:val="18"/>
          <w:szCs w:val="18"/>
        </w:rPr>
        <w:t>бегство сквозь текст</w:t>
      </w:r>
      <w:r>
        <w:rPr>
          <w:rFonts w:ascii="Times New Roman" w:hAnsi="Times New Roman" w:cs="Times New Roman"/>
          <w:sz w:val="18"/>
          <w:szCs w:val="18"/>
        </w:rPr>
        <w:t xml:space="preserve">». См. </w:t>
      </w:r>
      <w:r w:rsidRPr="009D27B2">
        <w:rPr>
          <w:rFonts w:ascii="Times New Roman" w:hAnsi="Times New Roman" w:cs="Times New Roman"/>
          <w:i/>
          <w:sz w:val="18"/>
          <w:szCs w:val="18"/>
        </w:rPr>
        <w:t>Ильин И.А.</w:t>
      </w:r>
      <w:r w:rsidRPr="004D02A0">
        <w:rPr>
          <w:rFonts w:ascii="Times New Roman" w:hAnsi="Times New Roman" w:cs="Times New Roman"/>
          <w:sz w:val="18"/>
          <w:szCs w:val="18"/>
        </w:rPr>
        <w:t xml:space="preserve"> Сочинения. т.2. Рел</w:t>
      </w:r>
      <w:r w:rsidRPr="004D02A0">
        <w:rPr>
          <w:rFonts w:ascii="Times New Roman" w:hAnsi="Times New Roman" w:cs="Times New Roman"/>
          <w:sz w:val="18"/>
          <w:szCs w:val="18"/>
        </w:rPr>
        <w:t>и</w:t>
      </w:r>
      <w:r w:rsidRPr="004D02A0">
        <w:rPr>
          <w:rFonts w:ascii="Times New Roman" w:hAnsi="Times New Roman" w:cs="Times New Roman"/>
          <w:sz w:val="18"/>
          <w:szCs w:val="18"/>
        </w:rPr>
        <w:t xml:space="preserve">гиозная философия. </w:t>
      </w:r>
      <w:r>
        <w:rPr>
          <w:rFonts w:ascii="Times New Roman" w:hAnsi="Times New Roman" w:cs="Times New Roman"/>
          <w:sz w:val="18"/>
          <w:szCs w:val="18"/>
        </w:rPr>
        <w:t xml:space="preserve">– </w:t>
      </w:r>
      <w:r w:rsidRPr="004D02A0">
        <w:rPr>
          <w:rFonts w:ascii="Times New Roman" w:hAnsi="Times New Roman" w:cs="Times New Roman"/>
          <w:sz w:val="18"/>
          <w:szCs w:val="18"/>
        </w:rPr>
        <w:t>М.: Медиум</w:t>
      </w:r>
      <w:r>
        <w:rPr>
          <w:rFonts w:ascii="Times New Roman" w:hAnsi="Times New Roman" w:cs="Times New Roman"/>
          <w:sz w:val="18"/>
          <w:szCs w:val="18"/>
        </w:rPr>
        <w:t>, 1994. –</w:t>
      </w:r>
      <w:r w:rsidRPr="004D02A0">
        <w:rPr>
          <w:rFonts w:ascii="Times New Roman" w:hAnsi="Times New Roman" w:cs="Times New Roman"/>
          <w:sz w:val="18"/>
          <w:szCs w:val="18"/>
        </w:rPr>
        <w:t>576с.</w:t>
      </w:r>
    </w:p>
  </w:footnote>
  <w:footnote w:id="7">
    <w:p w:rsidR="00EB4993" w:rsidRPr="004D02A0" w:rsidRDefault="00EB4993" w:rsidP="00DD3450">
      <w:pPr>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Станислав Лем: </w:t>
      </w:r>
      <w:r w:rsidRPr="00401FEA">
        <w:rPr>
          <w:rFonts w:ascii="Times New Roman" w:hAnsi="Times New Roman" w:cs="Times New Roman"/>
          <w:sz w:val="18"/>
          <w:szCs w:val="18"/>
        </w:rPr>
        <w:t>«</w:t>
      </w:r>
      <w:r w:rsidRPr="004D02A0">
        <w:rPr>
          <w:rFonts w:ascii="Times New Roman" w:eastAsia="MS Mincho" w:hAnsi="Times New Roman" w:cs="Times New Roman"/>
          <w:sz w:val="18"/>
          <w:szCs w:val="18"/>
        </w:rPr>
        <w:t>Я рискую быть изгнанным из хорошего общества за фразу, которая прозвучит непристойно. Но я должен ее произнести. ПРЕДЛ</w:t>
      </w:r>
      <w:r w:rsidRPr="004D02A0">
        <w:rPr>
          <w:rFonts w:ascii="Times New Roman" w:eastAsia="MS Mincho" w:hAnsi="Times New Roman" w:cs="Times New Roman"/>
          <w:sz w:val="18"/>
          <w:szCs w:val="18"/>
        </w:rPr>
        <w:t>О</w:t>
      </w:r>
      <w:r w:rsidRPr="004D02A0">
        <w:rPr>
          <w:rFonts w:ascii="Times New Roman" w:eastAsia="MS Mincho" w:hAnsi="Times New Roman" w:cs="Times New Roman"/>
          <w:sz w:val="18"/>
          <w:szCs w:val="18"/>
        </w:rPr>
        <w:t xml:space="preserve">ЖЕНИЕ – ЭТО МЫСЛЬ, КОЕ-КАК ВЫРАЖЕННАЯ СЛОВАМИ. Этому меня в школе учили. Язык </w:t>
      </w:r>
      <w:r w:rsidRPr="00401FEA">
        <w:rPr>
          <w:rFonts w:ascii="Times New Roman" w:eastAsia="MS Mincho" w:hAnsi="Times New Roman" w:cs="Times New Roman"/>
          <w:sz w:val="18"/>
          <w:szCs w:val="18"/>
        </w:rPr>
        <w:t>–</w:t>
      </w:r>
      <w:r w:rsidRPr="004D02A0">
        <w:rPr>
          <w:rFonts w:ascii="Times New Roman" w:eastAsia="MS Mincho" w:hAnsi="Times New Roman" w:cs="Times New Roman"/>
          <w:sz w:val="18"/>
          <w:szCs w:val="18"/>
        </w:rPr>
        <w:t xml:space="preserve"> это не мышление, а мышление </w:t>
      </w:r>
      <w:r w:rsidRPr="00401FEA">
        <w:rPr>
          <w:rFonts w:ascii="Times New Roman" w:eastAsia="MS Mincho" w:hAnsi="Times New Roman" w:cs="Times New Roman"/>
          <w:sz w:val="18"/>
          <w:szCs w:val="18"/>
        </w:rPr>
        <w:t>–</w:t>
      </w:r>
      <w:r w:rsidRPr="004D02A0">
        <w:rPr>
          <w:rFonts w:ascii="Times New Roman" w:eastAsia="MS Mincho" w:hAnsi="Times New Roman" w:cs="Times New Roman"/>
          <w:sz w:val="18"/>
          <w:szCs w:val="18"/>
        </w:rPr>
        <w:t xml:space="preserve"> это не язык. Мышление не обязано быть и </w:t>
      </w:r>
      <w:r w:rsidRPr="00401FEA">
        <w:rPr>
          <w:rFonts w:ascii="Times New Roman" w:eastAsia="MS Mincho" w:hAnsi="Times New Roman" w:cs="Times New Roman"/>
          <w:sz w:val="18"/>
          <w:szCs w:val="18"/>
        </w:rPr>
        <w:t>«</w:t>
      </w:r>
      <w:r w:rsidRPr="00401FEA">
        <w:rPr>
          <w:rFonts w:ascii="Times New Roman" w:eastAsia="MS Mincho" w:hAnsi="Times New Roman" w:cs="Times New Roman"/>
          <w:iCs/>
          <w:sz w:val="18"/>
          <w:szCs w:val="18"/>
        </w:rPr>
        <w:t>только</w:t>
      </w:r>
      <w:r w:rsidRPr="004D02A0">
        <w:rPr>
          <w:rFonts w:ascii="Times New Roman" w:eastAsia="MS Mincho" w:hAnsi="Times New Roman" w:cs="Times New Roman"/>
          <w:sz w:val="18"/>
          <w:szCs w:val="18"/>
        </w:rPr>
        <w:t xml:space="preserve"> языковым</w:t>
      </w:r>
      <w:r>
        <w:rPr>
          <w:rFonts w:ascii="Times New Roman" w:eastAsia="MS Mincho" w:hAnsi="Times New Roman" w:cs="Times New Roman"/>
          <w:sz w:val="18"/>
          <w:szCs w:val="18"/>
        </w:rPr>
        <w:t>»</w:t>
      </w:r>
      <w:r w:rsidRPr="004D02A0">
        <w:rPr>
          <w:rFonts w:ascii="Times New Roman" w:eastAsia="MS Mincho" w:hAnsi="Times New Roman" w:cs="Times New Roman"/>
          <w:sz w:val="18"/>
          <w:szCs w:val="18"/>
        </w:rPr>
        <w:t xml:space="preserve">. </w:t>
      </w:r>
      <w:r w:rsidRPr="00C05237">
        <w:rPr>
          <w:rFonts w:ascii="Times New Roman" w:eastAsia="MS Mincho" w:hAnsi="Times New Roman" w:cs="Times New Roman"/>
          <w:sz w:val="18"/>
          <w:szCs w:val="18"/>
        </w:rPr>
        <w:t>«</w:t>
      </w:r>
      <w:r w:rsidRPr="004D02A0">
        <w:rPr>
          <w:rFonts w:ascii="Times New Roman" w:eastAsia="MS Mincho" w:hAnsi="Times New Roman" w:cs="Times New Roman"/>
          <w:sz w:val="18"/>
          <w:szCs w:val="18"/>
        </w:rPr>
        <w:t>Значение</w:t>
      </w:r>
      <w:r>
        <w:rPr>
          <w:rFonts w:ascii="Times New Roman" w:eastAsia="MS Mincho" w:hAnsi="Times New Roman" w:cs="Times New Roman"/>
          <w:sz w:val="18"/>
          <w:szCs w:val="18"/>
        </w:rPr>
        <w:t>»</w:t>
      </w:r>
      <w:r w:rsidRPr="004D02A0">
        <w:rPr>
          <w:rFonts w:ascii="Times New Roman" w:eastAsia="MS Mincho" w:hAnsi="Times New Roman" w:cs="Times New Roman"/>
          <w:sz w:val="18"/>
          <w:szCs w:val="18"/>
        </w:rPr>
        <w:t xml:space="preserve">, конечно, является отношением, ... имеет характер континуума, но это, прежде всего </w:t>
      </w:r>
      <w:r w:rsidRPr="00401FEA">
        <w:rPr>
          <w:rFonts w:ascii="Times New Roman" w:eastAsia="MS Mincho" w:hAnsi="Times New Roman" w:cs="Times New Roman"/>
          <w:i/>
          <w:iCs/>
          <w:sz w:val="18"/>
          <w:szCs w:val="18"/>
        </w:rPr>
        <w:t>переж</w:t>
      </w:r>
      <w:r w:rsidRPr="00401FEA">
        <w:rPr>
          <w:rFonts w:ascii="Times New Roman" w:eastAsia="MS Mincho" w:hAnsi="Times New Roman" w:cs="Times New Roman"/>
          <w:i/>
          <w:iCs/>
          <w:sz w:val="18"/>
          <w:szCs w:val="18"/>
        </w:rPr>
        <w:t>и</w:t>
      </w:r>
      <w:r w:rsidRPr="00401FEA">
        <w:rPr>
          <w:rFonts w:ascii="Times New Roman" w:eastAsia="MS Mincho" w:hAnsi="Times New Roman" w:cs="Times New Roman"/>
          <w:i/>
          <w:iCs/>
          <w:sz w:val="18"/>
          <w:szCs w:val="18"/>
        </w:rPr>
        <w:t>вание</w:t>
      </w:r>
      <w:r w:rsidRPr="004D02A0">
        <w:rPr>
          <w:rFonts w:ascii="Times New Roman" w:eastAsia="MS Mincho" w:hAnsi="Times New Roman" w:cs="Times New Roman"/>
          <w:sz w:val="18"/>
          <w:szCs w:val="18"/>
        </w:rPr>
        <w:t xml:space="preserve">, а не предложение языка само по себе и </w:t>
      </w:r>
      <w:r w:rsidRPr="00C05237">
        <w:rPr>
          <w:rFonts w:ascii="Times New Roman" w:eastAsia="MS Mincho" w:hAnsi="Times New Roman" w:cs="Times New Roman"/>
          <w:sz w:val="18"/>
          <w:szCs w:val="18"/>
        </w:rPr>
        <w:t>«</w:t>
      </w:r>
      <w:r w:rsidRPr="004D02A0">
        <w:rPr>
          <w:rFonts w:ascii="Times New Roman" w:eastAsia="MS Mincho" w:hAnsi="Times New Roman" w:cs="Times New Roman"/>
          <w:sz w:val="18"/>
          <w:szCs w:val="18"/>
        </w:rPr>
        <w:t>само в себе</w:t>
      </w:r>
      <w:r>
        <w:rPr>
          <w:rFonts w:ascii="Times New Roman" w:eastAsia="MS Mincho" w:hAnsi="Times New Roman" w:cs="Times New Roman"/>
          <w:sz w:val="18"/>
          <w:szCs w:val="18"/>
        </w:rPr>
        <w:t>»»</w:t>
      </w:r>
      <w:r w:rsidRPr="004D02A0">
        <w:rPr>
          <w:rFonts w:ascii="Times New Roman" w:eastAsia="MS Mincho" w:hAnsi="Times New Roman" w:cs="Times New Roman"/>
          <w:sz w:val="18"/>
          <w:szCs w:val="18"/>
        </w:rPr>
        <w:t>.</w:t>
      </w:r>
    </w:p>
  </w:footnote>
  <w:footnote w:id="8">
    <w:p w:rsidR="00EB4993" w:rsidRPr="00000671" w:rsidRDefault="00EB4993" w:rsidP="00B25820">
      <w:pPr>
        <w:pStyle w:val="aff0"/>
        <w:widowControl w:val="0"/>
        <w:ind w:firstLine="284"/>
        <w:rPr>
          <w:rFonts w:ascii="Times New Roman" w:hAnsi="Times New Roman" w:cs="Times New Roman"/>
          <w:sz w:val="18"/>
          <w:szCs w:val="18"/>
        </w:rPr>
      </w:pPr>
      <w:r w:rsidRPr="00000671">
        <w:rPr>
          <w:rStyle w:val="a3"/>
          <w:rFonts w:ascii="Times New Roman" w:hAnsi="Times New Roman" w:cs="Times New Roman"/>
          <w:sz w:val="18"/>
          <w:szCs w:val="18"/>
        </w:rPr>
        <w:footnoteRef/>
      </w:r>
      <w:r w:rsidRPr="00000671">
        <w:rPr>
          <w:rFonts w:ascii="Times New Roman" w:hAnsi="Times New Roman" w:cs="Times New Roman"/>
          <w:sz w:val="18"/>
          <w:szCs w:val="18"/>
        </w:rPr>
        <w:t xml:space="preserve"> Но описанного </w:t>
      </w:r>
      <w:r w:rsidRPr="00401FEA">
        <w:rPr>
          <w:rFonts w:ascii="Times New Roman" w:hAnsi="Times New Roman" w:cs="Times New Roman"/>
          <w:sz w:val="18"/>
          <w:szCs w:val="18"/>
        </w:rPr>
        <w:t>«</w:t>
      </w:r>
      <w:r w:rsidRPr="00000671">
        <w:rPr>
          <w:rFonts w:ascii="Times New Roman" w:hAnsi="Times New Roman" w:cs="Times New Roman"/>
          <w:sz w:val="18"/>
          <w:szCs w:val="18"/>
        </w:rPr>
        <w:t>чистого</w:t>
      </w:r>
      <w:r>
        <w:rPr>
          <w:rFonts w:ascii="Times New Roman" w:hAnsi="Times New Roman" w:cs="Times New Roman"/>
          <w:sz w:val="18"/>
          <w:szCs w:val="18"/>
        </w:rPr>
        <w:t>»</w:t>
      </w:r>
      <w:r w:rsidRPr="00000671">
        <w:rPr>
          <w:rFonts w:ascii="Times New Roman" w:hAnsi="Times New Roman" w:cs="Times New Roman"/>
          <w:sz w:val="18"/>
          <w:szCs w:val="18"/>
        </w:rPr>
        <w:t xml:space="preserve"> движения в альтитуде пирамиды понятий на пра</w:t>
      </w:r>
      <w:r w:rsidRPr="00000671">
        <w:rPr>
          <w:rFonts w:ascii="Times New Roman" w:hAnsi="Times New Roman" w:cs="Times New Roman"/>
          <w:sz w:val="18"/>
          <w:szCs w:val="18"/>
        </w:rPr>
        <w:t>к</w:t>
      </w:r>
      <w:r w:rsidRPr="00000671">
        <w:rPr>
          <w:rFonts w:ascii="Times New Roman" w:hAnsi="Times New Roman" w:cs="Times New Roman"/>
          <w:sz w:val="18"/>
          <w:szCs w:val="18"/>
        </w:rPr>
        <w:t xml:space="preserve">тике, как правило, нет, ибо конкретизация и обобщение, как микроопреации (и как </w:t>
      </w:r>
      <w:r w:rsidRPr="00401FEA">
        <w:rPr>
          <w:rFonts w:ascii="Times New Roman" w:hAnsi="Times New Roman" w:cs="Times New Roman"/>
          <w:sz w:val="18"/>
          <w:szCs w:val="18"/>
        </w:rPr>
        <w:t>«</w:t>
      </w:r>
      <w:r w:rsidRPr="00000671">
        <w:rPr>
          <w:rFonts w:ascii="Times New Roman" w:hAnsi="Times New Roman" w:cs="Times New Roman"/>
          <w:sz w:val="18"/>
          <w:szCs w:val="18"/>
        </w:rPr>
        <w:t>дальние родственники</w:t>
      </w:r>
      <w:r>
        <w:rPr>
          <w:rFonts w:ascii="Times New Roman" w:hAnsi="Times New Roman" w:cs="Times New Roman"/>
          <w:sz w:val="18"/>
          <w:szCs w:val="18"/>
        </w:rPr>
        <w:t>»</w:t>
      </w:r>
      <w:r w:rsidRPr="00000671">
        <w:rPr>
          <w:rFonts w:ascii="Times New Roman" w:hAnsi="Times New Roman" w:cs="Times New Roman"/>
          <w:sz w:val="18"/>
          <w:szCs w:val="18"/>
        </w:rPr>
        <w:t xml:space="preserve"> индукции и дедукции) суть лишь взаимоопределяющие и тесно взаимосвязанные </w:t>
      </w:r>
      <w:r w:rsidRPr="00C05237">
        <w:rPr>
          <w:rFonts w:ascii="Times New Roman" w:hAnsi="Times New Roman" w:cs="Times New Roman"/>
          <w:bCs/>
          <w:sz w:val="18"/>
          <w:szCs w:val="18"/>
        </w:rPr>
        <w:t>моменты</w:t>
      </w:r>
      <w:r w:rsidRPr="00000671">
        <w:rPr>
          <w:rFonts w:ascii="Times New Roman" w:hAnsi="Times New Roman" w:cs="Times New Roman"/>
          <w:sz w:val="18"/>
          <w:szCs w:val="18"/>
        </w:rPr>
        <w:t xml:space="preserve"> в работе с понятиями. Невозможно </w:t>
      </w:r>
      <w:r w:rsidRPr="00401FEA">
        <w:rPr>
          <w:rFonts w:ascii="Times New Roman" w:hAnsi="Times New Roman" w:cs="Times New Roman"/>
          <w:sz w:val="18"/>
          <w:szCs w:val="18"/>
        </w:rPr>
        <w:t>«</w:t>
      </w:r>
      <w:r w:rsidRPr="00000671">
        <w:rPr>
          <w:rFonts w:ascii="Times New Roman" w:hAnsi="Times New Roman" w:cs="Times New Roman"/>
          <w:sz w:val="18"/>
          <w:szCs w:val="18"/>
        </w:rPr>
        <w:t>заниматься отдельно дедукцией</w:t>
      </w:r>
      <w:r>
        <w:rPr>
          <w:rFonts w:ascii="Times New Roman" w:hAnsi="Times New Roman" w:cs="Times New Roman"/>
          <w:sz w:val="18"/>
          <w:szCs w:val="18"/>
        </w:rPr>
        <w:t>»</w:t>
      </w:r>
      <w:r w:rsidRPr="00000671">
        <w:rPr>
          <w:rFonts w:ascii="Times New Roman" w:hAnsi="Times New Roman" w:cs="Times New Roman"/>
          <w:sz w:val="18"/>
          <w:szCs w:val="18"/>
        </w:rPr>
        <w:t xml:space="preserve"> и </w:t>
      </w:r>
      <w:r w:rsidRPr="00401FEA">
        <w:rPr>
          <w:rFonts w:ascii="Times New Roman" w:hAnsi="Times New Roman" w:cs="Times New Roman"/>
          <w:sz w:val="18"/>
          <w:szCs w:val="18"/>
        </w:rPr>
        <w:t>«</w:t>
      </w:r>
      <w:r w:rsidRPr="00000671">
        <w:rPr>
          <w:rFonts w:ascii="Times New Roman" w:hAnsi="Times New Roman" w:cs="Times New Roman"/>
          <w:sz w:val="18"/>
          <w:szCs w:val="18"/>
        </w:rPr>
        <w:t>заниматься отдельно индукцией</w:t>
      </w:r>
      <w:r>
        <w:rPr>
          <w:rFonts w:ascii="Times New Roman" w:hAnsi="Times New Roman" w:cs="Times New Roman"/>
          <w:sz w:val="18"/>
          <w:szCs w:val="18"/>
        </w:rPr>
        <w:t>»</w:t>
      </w:r>
      <w:r w:rsidRPr="00000671">
        <w:rPr>
          <w:rFonts w:ascii="Times New Roman" w:hAnsi="Times New Roman" w:cs="Times New Roman"/>
          <w:sz w:val="18"/>
          <w:szCs w:val="18"/>
        </w:rPr>
        <w:t xml:space="preserve"> (отдельно конкретизац</w:t>
      </w:r>
      <w:r w:rsidRPr="00000671">
        <w:rPr>
          <w:rFonts w:ascii="Times New Roman" w:hAnsi="Times New Roman" w:cs="Times New Roman"/>
          <w:sz w:val="18"/>
          <w:szCs w:val="18"/>
        </w:rPr>
        <w:t>и</w:t>
      </w:r>
      <w:r w:rsidRPr="00000671">
        <w:rPr>
          <w:rFonts w:ascii="Times New Roman" w:hAnsi="Times New Roman" w:cs="Times New Roman"/>
          <w:sz w:val="18"/>
          <w:szCs w:val="18"/>
        </w:rPr>
        <w:t xml:space="preserve">ей и отдельно обобщением). При всем желании мы в жизни их в чистом виде не обнаружим, а при даже сильном желании не сможем и сами осуществить. Но в плане макроопераций возможен поэшелонный </w:t>
      </w:r>
      <w:r w:rsidRPr="00401FEA">
        <w:rPr>
          <w:rFonts w:ascii="Times New Roman" w:hAnsi="Times New Roman" w:cs="Times New Roman"/>
          <w:sz w:val="18"/>
          <w:szCs w:val="18"/>
        </w:rPr>
        <w:t>«</w:t>
      </w:r>
      <w:r w:rsidRPr="00000671">
        <w:rPr>
          <w:rFonts w:ascii="Times New Roman" w:hAnsi="Times New Roman" w:cs="Times New Roman"/>
          <w:sz w:val="18"/>
          <w:szCs w:val="18"/>
        </w:rPr>
        <w:t>дрейф</w:t>
      </w:r>
      <w:r>
        <w:rPr>
          <w:rFonts w:ascii="Times New Roman" w:hAnsi="Times New Roman" w:cs="Times New Roman"/>
          <w:sz w:val="18"/>
          <w:szCs w:val="18"/>
        </w:rPr>
        <w:t>»</w:t>
      </w:r>
      <w:r w:rsidRPr="00000671">
        <w:rPr>
          <w:rFonts w:ascii="Times New Roman" w:hAnsi="Times New Roman" w:cs="Times New Roman"/>
          <w:sz w:val="18"/>
          <w:szCs w:val="18"/>
        </w:rPr>
        <w:t xml:space="preserve"> либо в сторону </w:t>
      </w:r>
      <w:r w:rsidRPr="00401FEA">
        <w:rPr>
          <w:rFonts w:ascii="Times New Roman" w:hAnsi="Times New Roman" w:cs="Times New Roman"/>
          <w:sz w:val="18"/>
          <w:szCs w:val="18"/>
        </w:rPr>
        <w:t>«</w:t>
      </w:r>
      <w:r w:rsidRPr="00000671">
        <w:rPr>
          <w:rFonts w:ascii="Times New Roman" w:hAnsi="Times New Roman" w:cs="Times New Roman"/>
          <w:sz w:val="18"/>
          <w:szCs w:val="18"/>
        </w:rPr>
        <w:t>усугубл</w:t>
      </w:r>
      <w:r w:rsidRPr="00000671">
        <w:rPr>
          <w:rFonts w:ascii="Times New Roman" w:hAnsi="Times New Roman" w:cs="Times New Roman"/>
          <w:sz w:val="18"/>
          <w:szCs w:val="18"/>
        </w:rPr>
        <w:t>я</w:t>
      </w:r>
      <w:r w:rsidRPr="00000671">
        <w:rPr>
          <w:rFonts w:ascii="Times New Roman" w:hAnsi="Times New Roman" w:cs="Times New Roman"/>
          <w:sz w:val="18"/>
          <w:szCs w:val="18"/>
        </w:rPr>
        <w:t>ющейся</w:t>
      </w:r>
      <w:r>
        <w:rPr>
          <w:rFonts w:ascii="Times New Roman" w:hAnsi="Times New Roman" w:cs="Times New Roman"/>
          <w:sz w:val="18"/>
          <w:szCs w:val="18"/>
        </w:rPr>
        <w:t>»</w:t>
      </w:r>
      <w:r w:rsidRPr="00000671">
        <w:rPr>
          <w:rFonts w:ascii="Times New Roman" w:hAnsi="Times New Roman" w:cs="Times New Roman"/>
          <w:sz w:val="18"/>
          <w:szCs w:val="18"/>
        </w:rPr>
        <w:t xml:space="preserve"> конкретизации, либо в сторону </w:t>
      </w:r>
      <w:r w:rsidRPr="00401FEA">
        <w:rPr>
          <w:rFonts w:ascii="Times New Roman" w:hAnsi="Times New Roman" w:cs="Times New Roman"/>
          <w:sz w:val="18"/>
          <w:szCs w:val="18"/>
        </w:rPr>
        <w:t>«</w:t>
      </w:r>
      <w:r w:rsidRPr="00000671">
        <w:rPr>
          <w:rFonts w:ascii="Times New Roman" w:hAnsi="Times New Roman" w:cs="Times New Roman"/>
          <w:sz w:val="18"/>
          <w:szCs w:val="18"/>
        </w:rPr>
        <w:t>усугубляющегося</w:t>
      </w:r>
      <w:r>
        <w:rPr>
          <w:rFonts w:ascii="Times New Roman" w:hAnsi="Times New Roman" w:cs="Times New Roman"/>
          <w:sz w:val="18"/>
          <w:szCs w:val="18"/>
        </w:rPr>
        <w:t>»</w:t>
      </w:r>
      <w:r w:rsidRPr="00000671">
        <w:rPr>
          <w:rFonts w:ascii="Times New Roman" w:hAnsi="Times New Roman" w:cs="Times New Roman"/>
          <w:sz w:val="18"/>
          <w:szCs w:val="18"/>
        </w:rPr>
        <w:t xml:space="preserve"> обобщения. Что и н</w:t>
      </w:r>
      <w:r w:rsidRPr="00000671">
        <w:rPr>
          <w:rFonts w:ascii="Times New Roman" w:hAnsi="Times New Roman" w:cs="Times New Roman"/>
          <w:sz w:val="18"/>
          <w:szCs w:val="18"/>
        </w:rPr>
        <w:t>а</w:t>
      </w:r>
      <w:r w:rsidRPr="00000671">
        <w:rPr>
          <w:rFonts w:ascii="Times New Roman" w:hAnsi="Times New Roman" w:cs="Times New Roman"/>
          <w:sz w:val="18"/>
          <w:szCs w:val="18"/>
        </w:rPr>
        <w:t>звано здесь макрооперациями.</w:t>
      </w:r>
    </w:p>
  </w:footnote>
  <w:footnote w:id="9">
    <w:p w:rsidR="00EB4993" w:rsidRPr="00000671" w:rsidRDefault="00EB4993" w:rsidP="00B25820">
      <w:pPr>
        <w:pStyle w:val="aff0"/>
        <w:ind w:firstLine="284"/>
        <w:rPr>
          <w:rFonts w:ascii="Times New Roman" w:hAnsi="Times New Roman" w:cs="Times New Roman"/>
          <w:sz w:val="18"/>
          <w:szCs w:val="18"/>
        </w:rPr>
      </w:pPr>
      <w:r w:rsidRPr="00000671">
        <w:rPr>
          <w:rStyle w:val="a3"/>
          <w:rFonts w:ascii="Times New Roman" w:hAnsi="Times New Roman" w:cs="Times New Roman"/>
          <w:sz w:val="18"/>
          <w:szCs w:val="18"/>
        </w:rPr>
        <w:footnoteRef/>
      </w:r>
      <w:r w:rsidRPr="00000671">
        <w:rPr>
          <w:rFonts w:ascii="Times New Roman" w:hAnsi="Times New Roman" w:cs="Times New Roman"/>
          <w:sz w:val="18"/>
          <w:szCs w:val="18"/>
        </w:rPr>
        <w:t xml:space="preserve"> Если, конечно, исследователь не есть ловкий кузнец систем и принципов, </w:t>
      </w:r>
      <w:r w:rsidRPr="00C05237">
        <w:rPr>
          <w:rFonts w:ascii="Times New Roman" w:hAnsi="Times New Roman" w:cs="Times New Roman"/>
          <w:sz w:val="18"/>
          <w:szCs w:val="18"/>
        </w:rPr>
        <w:t>«</w:t>
      </w:r>
      <w:r w:rsidRPr="00000671">
        <w:rPr>
          <w:rFonts w:ascii="Times New Roman" w:hAnsi="Times New Roman" w:cs="Times New Roman"/>
          <w:sz w:val="18"/>
          <w:szCs w:val="18"/>
        </w:rPr>
        <w:t>вращается</w:t>
      </w:r>
      <w:r>
        <w:rPr>
          <w:rFonts w:ascii="Times New Roman" w:hAnsi="Times New Roman" w:cs="Times New Roman"/>
          <w:sz w:val="18"/>
          <w:szCs w:val="18"/>
        </w:rPr>
        <w:t>»</w:t>
      </w:r>
      <w:r w:rsidRPr="00000671">
        <w:rPr>
          <w:rFonts w:ascii="Times New Roman" w:hAnsi="Times New Roman" w:cs="Times New Roman"/>
          <w:sz w:val="18"/>
          <w:szCs w:val="18"/>
        </w:rPr>
        <w:t xml:space="preserve"> ли он просто с достаточной изворотливостью и начитанностью в д</w:t>
      </w:r>
      <w:r w:rsidRPr="00000671">
        <w:rPr>
          <w:rFonts w:ascii="Times New Roman" w:hAnsi="Times New Roman" w:cs="Times New Roman"/>
          <w:sz w:val="18"/>
          <w:szCs w:val="18"/>
        </w:rPr>
        <w:t>е</w:t>
      </w:r>
      <w:r w:rsidRPr="00000671">
        <w:rPr>
          <w:rFonts w:ascii="Times New Roman" w:hAnsi="Times New Roman" w:cs="Times New Roman"/>
          <w:sz w:val="18"/>
          <w:szCs w:val="18"/>
        </w:rPr>
        <w:t xml:space="preserve">финициях и анализах, или это сама природа глаголет из его интуиции, из его </w:t>
      </w:r>
      <w:r w:rsidRPr="00C05237">
        <w:rPr>
          <w:rFonts w:ascii="Times New Roman" w:hAnsi="Times New Roman" w:cs="Times New Roman"/>
          <w:bCs/>
          <w:sz w:val="18"/>
          <w:szCs w:val="18"/>
        </w:rPr>
        <w:t>иску</w:t>
      </w:r>
      <w:r w:rsidRPr="00C05237">
        <w:rPr>
          <w:rFonts w:ascii="Times New Roman" w:hAnsi="Times New Roman" w:cs="Times New Roman"/>
          <w:bCs/>
          <w:sz w:val="18"/>
          <w:szCs w:val="18"/>
        </w:rPr>
        <w:t>с</w:t>
      </w:r>
      <w:r w:rsidRPr="00C05237">
        <w:rPr>
          <w:rFonts w:ascii="Times New Roman" w:hAnsi="Times New Roman" w:cs="Times New Roman"/>
          <w:bCs/>
          <w:sz w:val="18"/>
          <w:szCs w:val="18"/>
        </w:rPr>
        <w:t>ства уподобления формулам</w:t>
      </w:r>
      <w:r w:rsidRPr="00000671">
        <w:rPr>
          <w:rFonts w:ascii="Times New Roman" w:hAnsi="Times New Roman" w:cs="Times New Roman"/>
          <w:sz w:val="18"/>
          <w:szCs w:val="18"/>
        </w:rPr>
        <w:t>. Но бывает и хуже: многие, слишком многие верят в безграничные возможности строго ограниченных формализмов и оговоренного, допуст</w:t>
      </w:r>
      <w:r w:rsidRPr="00000671">
        <w:rPr>
          <w:rFonts w:ascii="Times New Roman" w:hAnsi="Times New Roman" w:cs="Times New Roman"/>
          <w:sz w:val="18"/>
          <w:szCs w:val="18"/>
        </w:rPr>
        <w:t>и</w:t>
      </w:r>
      <w:r w:rsidRPr="00000671">
        <w:rPr>
          <w:rFonts w:ascii="Times New Roman" w:hAnsi="Times New Roman" w:cs="Times New Roman"/>
          <w:sz w:val="18"/>
          <w:szCs w:val="18"/>
        </w:rPr>
        <w:t xml:space="preserve">мого набора </w:t>
      </w:r>
      <w:r w:rsidRPr="00C05237">
        <w:rPr>
          <w:rFonts w:ascii="Times New Roman" w:hAnsi="Times New Roman" w:cs="Times New Roman"/>
          <w:bCs/>
          <w:sz w:val="18"/>
          <w:szCs w:val="18"/>
        </w:rPr>
        <w:t>ходульных</w:t>
      </w:r>
      <w:r w:rsidRPr="00C05237">
        <w:rPr>
          <w:rFonts w:ascii="Times New Roman" w:hAnsi="Times New Roman" w:cs="Times New Roman"/>
          <w:sz w:val="18"/>
          <w:szCs w:val="18"/>
        </w:rPr>
        <w:t xml:space="preserve"> приемов</w:t>
      </w:r>
      <w:r w:rsidRPr="00000671">
        <w:rPr>
          <w:rFonts w:ascii="Times New Roman" w:hAnsi="Times New Roman" w:cs="Times New Roman"/>
          <w:sz w:val="18"/>
          <w:szCs w:val="18"/>
        </w:rPr>
        <w:t xml:space="preserve"> </w:t>
      </w:r>
      <w:r w:rsidRPr="00C05237">
        <w:rPr>
          <w:rFonts w:ascii="Times New Roman" w:hAnsi="Times New Roman" w:cs="Times New Roman"/>
          <w:sz w:val="18"/>
          <w:szCs w:val="18"/>
        </w:rPr>
        <w:t>«</w:t>
      </w:r>
      <w:r>
        <w:rPr>
          <w:rFonts w:ascii="Times New Roman" w:hAnsi="Times New Roman" w:cs="Times New Roman"/>
          <w:sz w:val="18"/>
          <w:szCs w:val="18"/>
        </w:rPr>
        <w:t>логического»</w:t>
      </w:r>
      <w:r w:rsidRPr="00000671">
        <w:rPr>
          <w:rFonts w:ascii="Times New Roman" w:hAnsi="Times New Roman" w:cs="Times New Roman"/>
          <w:sz w:val="18"/>
          <w:szCs w:val="18"/>
        </w:rPr>
        <w:t>вывода.</w:t>
      </w:r>
    </w:p>
  </w:footnote>
  <w:footnote w:id="10">
    <w:p w:rsidR="00EB4993" w:rsidRPr="00000671" w:rsidRDefault="00EB4993" w:rsidP="00DD3450">
      <w:pPr>
        <w:pStyle w:val="aa"/>
        <w:rPr>
          <w:rFonts w:ascii="Times New Roman" w:hAnsi="Times New Roman" w:cs="Times New Roman"/>
          <w:sz w:val="18"/>
          <w:szCs w:val="18"/>
        </w:rPr>
      </w:pPr>
      <w:r w:rsidRPr="00000671">
        <w:rPr>
          <w:rStyle w:val="a3"/>
          <w:rFonts w:ascii="Times New Roman" w:hAnsi="Times New Roman" w:cs="Times New Roman"/>
          <w:sz w:val="18"/>
          <w:szCs w:val="18"/>
        </w:rPr>
        <w:footnoteRef/>
      </w:r>
      <w:r w:rsidRPr="00000671">
        <w:rPr>
          <w:rFonts w:ascii="Times New Roman" w:hAnsi="Times New Roman" w:cs="Times New Roman"/>
          <w:sz w:val="18"/>
          <w:szCs w:val="18"/>
        </w:rPr>
        <w:t xml:space="preserve"> Новое понятие рождается как новый </w:t>
      </w:r>
      <w:r w:rsidRPr="00C05237">
        <w:rPr>
          <w:rFonts w:ascii="Times New Roman" w:hAnsi="Times New Roman" w:cs="Times New Roman"/>
          <w:bCs/>
          <w:i/>
          <w:sz w:val="18"/>
          <w:szCs w:val="18"/>
        </w:rPr>
        <w:t>орган мышления</w:t>
      </w:r>
      <w:r w:rsidRPr="00000671">
        <w:rPr>
          <w:rFonts w:ascii="Times New Roman" w:hAnsi="Times New Roman" w:cs="Times New Roman"/>
          <w:sz w:val="18"/>
          <w:szCs w:val="18"/>
        </w:rPr>
        <w:t>, а не как маркер на в</w:t>
      </w:r>
      <w:r w:rsidRPr="00000671">
        <w:rPr>
          <w:rFonts w:ascii="Times New Roman" w:hAnsi="Times New Roman" w:cs="Times New Roman"/>
          <w:sz w:val="18"/>
          <w:szCs w:val="18"/>
        </w:rPr>
        <w:t>о</w:t>
      </w:r>
      <w:r w:rsidRPr="00000671">
        <w:rPr>
          <w:rFonts w:ascii="Times New Roman" w:hAnsi="Times New Roman" w:cs="Times New Roman"/>
          <w:sz w:val="18"/>
          <w:szCs w:val="18"/>
        </w:rPr>
        <w:t>рохе свойств вещей.</w:t>
      </w:r>
    </w:p>
  </w:footnote>
  <w:footnote w:id="11">
    <w:p w:rsidR="00EB4993" w:rsidRPr="004D02A0" w:rsidRDefault="00EB4993" w:rsidP="00DD3450">
      <w:pPr>
        <w:pStyle w:val="aa"/>
        <w:rPr>
          <w:rFonts w:ascii="Times New Roman" w:hAnsi="Times New Roman" w:cs="Times New Roman"/>
          <w:sz w:val="18"/>
        </w:rPr>
      </w:pPr>
      <w:r w:rsidRPr="004D02A0">
        <w:rPr>
          <w:rStyle w:val="a3"/>
          <w:rFonts w:ascii="Times New Roman" w:hAnsi="Times New Roman" w:cs="Times New Roman"/>
          <w:sz w:val="18"/>
        </w:rPr>
        <w:footnoteRef/>
      </w:r>
      <w:r w:rsidRPr="004D02A0">
        <w:rPr>
          <w:rFonts w:ascii="Times New Roman" w:hAnsi="Times New Roman" w:cs="Times New Roman"/>
          <w:sz w:val="18"/>
        </w:rPr>
        <w:t xml:space="preserve"> </w:t>
      </w:r>
      <w:r w:rsidRPr="004D02A0">
        <w:rPr>
          <w:rFonts w:ascii="Times New Roman" w:hAnsi="Times New Roman" w:cs="Times New Roman"/>
          <w:sz w:val="18"/>
          <w:szCs w:val="28"/>
        </w:rPr>
        <w:t>Трансфокальные цепи, по Г.П. Мельникову.</w:t>
      </w:r>
    </w:p>
  </w:footnote>
  <w:footnote w:id="12">
    <w:p w:rsidR="00EB4993" w:rsidRPr="004D02A0" w:rsidRDefault="00EB4993" w:rsidP="00DD3450">
      <w:pPr>
        <w:pStyle w:val="aa"/>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Фундаментальные законы физики описывали время как симметричные и ра</w:t>
      </w:r>
      <w:r w:rsidRPr="004D02A0">
        <w:rPr>
          <w:rFonts w:ascii="Times New Roman" w:hAnsi="Times New Roman" w:cs="Times New Roman"/>
          <w:sz w:val="18"/>
          <w:szCs w:val="18"/>
        </w:rPr>
        <w:t>в</w:t>
      </w:r>
      <w:r w:rsidRPr="004D02A0">
        <w:rPr>
          <w:rFonts w:ascii="Times New Roman" w:hAnsi="Times New Roman" w:cs="Times New Roman"/>
          <w:sz w:val="18"/>
          <w:szCs w:val="18"/>
        </w:rPr>
        <w:t>ные процессы, в которых будущее время (+</w:t>
      </w:r>
      <w:r w:rsidRPr="004D02A0">
        <w:rPr>
          <w:rFonts w:ascii="Times New Roman" w:hAnsi="Times New Roman" w:cs="Times New Roman"/>
          <w:sz w:val="18"/>
          <w:szCs w:val="18"/>
          <w:lang w:val="en-US"/>
        </w:rPr>
        <w:t>t</w:t>
      </w:r>
      <w:r w:rsidRPr="004D02A0">
        <w:rPr>
          <w:rFonts w:ascii="Times New Roman" w:hAnsi="Times New Roman" w:cs="Times New Roman"/>
          <w:sz w:val="18"/>
          <w:szCs w:val="18"/>
        </w:rPr>
        <w:t>) может заменяться пр</w:t>
      </w:r>
      <w:r w:rsidRPr="004D02A0">
        <w:rPr>
          <w:rFonts w:ascii="Times New Roman" w:hAnsi="Times New Roman" w:cs="Times New Roman"/>
          <w:sz w:val="18"/>
          <w:szCs w:val="18"/>
        </w:rPr>
        <w:t>о</w:t>
      </w:r>
      <w:r w:rsidRPr="004D02A0">
        <w:rPr>
          <w:rFonts w:ascii="Times New Roman" w:hAnsi="Times New Roman" w:cs="Times New Roman"/>
          <w:sz w:val="18"/>
          <w:szCs w:val="18"/>
        </w:rPr>
        <w:t>шлым временем (-</w:t>
      </w:r>
      <w:r w:rsidRPr="004D02A0">
        <w:rPr>
          <w:rFonts w:ascii="Times New Roman" w:hAnsi="Times New Roman" w:cs="Times New Roman"/>
          <w:sz w:val="18"/>
          <w:szCs w:val="18"/>
          <w:lang w:val="en-US"/>
        </w:rPr>
        <w:t>t</w:t>
      </w:r>
      <w:r w:rsidRPr="004D02A0">
        <w:rPr>
          <w:rFonts w:ascii="Times New Roman" w:hAnsi="Times New Roman" w:cs="Times New Roman"/>
          <w:sz w:val="18"/>
          <w:szCs w:val="18"/>
        </w:rPr>
        <w:t>).</w:t>
      </w:r>
    </w:p>
  </w:footnote>
  <w:footnote w:id="13">
    <w:p w:rsidR="00EB4993" w:rsidRPr="004D02A0" w:rsidRDefault="00EB4993" w:rsidP="00DD3450">
      <w:pPr>
        <w:pStyle w:val="aa"/>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Макс Борн писал, что со времени его рождения (1882) произошло открытий больше, чем за всю предшествующую историю человечества.</w:t>
      </w:r>
    </w:p>
  </w:footnote>
  <w:footnote w:id="14">
    <w:p w:rsidR="00EB4993" w:rsidRPr="00840ED8" w:rsidRDefault="00EB4993" w:rsidP="00DD3450">
      <w:pPr>
        <w:pStyle w:val="HTML0"/>
        <w:rPr>
          <w:rFonts w:ascii="Times New Roman" w:hAnsi="Times New Roman" w:cs="Times New Roman"/>
          <w:sz w:val="18"/>
        </w:rPr>
      </w:pPr>
      <w:r w:rsidRPr="00840ED8">
        <w:rPr>
          <w:rStyle w:val="a3"/>
          <w:rFonts w:ascii="Times New Roman" w:hAnsi="Times New Roman" w:cs="Times New Roman"/>
          <w:sz w:val="18"/>
        </w:rPr>
        <w:footnoteRef/>
      </w:r>
      <w:r w:rsidRPr="00840ED8">
        <w:rPr>
          <w:rFonts w:ascii="Times New Roman" w:hAnsi="Times New Roman" w:cs="Times New Roman"/>
          <w:sz w:val="18"/>
        </w:rPr>
        <w:t xml:space="preserve"> </w:t>
      </w:r>
      <w:r w:rsidRPr="00840ED8">
        <w:rPr>
          <w:rFonts w:ascii="Times New Roman" w:hAnsi="Times New Roman" w:cs="Times New Roman"/>
          <w:i/>
          <w:sz w:val="18"/>
        </w:rPr>
        <w:t xml:space="preserve">Башляр Г. </w:t>
      </w:r>
      <w:r w:rsidRPr="00840ED8">
        <w:rPr>
          <w:rFonts w:ascii="Times New Roman" w:hAnsi="Times New Roman" w:cs="Times New Roman"/>
          <w:sz w:val="18"/>
        </w:rPr>
        <w:t xml:space="preserve">Новый рационализм / </w:t>
      </w:r>
      <w:r w:rsidRPr="00840ED8">
        <w:rPr>
          <w:rFonts w:ascii="Times New Roman" w:hAnsi="Times New Roman" w:cs="Times New Roman"/>
          <w:color w:val="000000"/>
          <w:sz w:val="18"/>
        </w:rPr>
        <w:t xml:space="preserve">Перевод с французского Ю. Сенокосова, М. Туровера. Предисл. и общая редакция А.Ф. Зотова.– М.: Прогресс, 1987.  </w:t>
      </w:r>
      <w:hyperlink r:id="rId1" w:history="1">
        <w:r w:rsidRPr="0090239F">
          <w:rPr>
            <w:rStyle w:val="af7"/>
            <w:rFonts w:ascii="Times New Roman" w:hAnsi="Times New Roman" w:cs="Times New Roman"/>
            <w:color w:val="auto"/>
            <w:sz w:val="18"/>
            <w:u w:val="none"/>
          </w:rPr>
          <w:t>http://book.plib.ru/read/l2/page3/12640.html</w:t>
        </w:r>
      </w:hyperlink>
    </w:p>
  </w:footnote>
  <w:footnote w:id="15">
    <w:p w:rsidR="00EB4993" w:rsidRPr="0010568C" w:rsidRDefault="00EB4993" w:rsidP="00DD3450">
      <w:pPr>
        <w:pStyle w:val="aa"/>
        <w:rPr>
          <w:rFonts w:ascii="Times New Roman" w:hAnsi="Times New Roman"/>
          <w:sz w:val="18"/>
          <w:szCs w:val="18"/>
        </w:rPr>
      </w:pPr>
      <w:r w:rsidRPr="0010568C">
        <w:rPr>
          <w:rStyle w:val="a3"/>
          <w:rFonts w:ascii="Times New Roman" w:hAnsi="Times New Roman"/>
          <w:sz w:val="18"/>
          <w:szCs w:val="18"/>
        </w:rPr>
        <w:footnoteRef/>
      </w:r>
      <w:r w:rsidRPr="0010568C">
        <w:rPr>
          <w:rFonts w:ascii="Times New Roman" w:hAnsi="Times New Roman"/>
          <w:sz w:val="18"/>
          <w:szCs w:val="18"/>
        </w:rPr>
        <w:t xml:space="preserve"> Памфил Данилович Юркевич – русский философ, богослов и педагог, профе</w:t>
      </w:r>
      <w:r w:rsidRPr="0010568C">
        <w:rPr>
          <w:rFonts w:ascii="Times New Roman" w:hAnsi="Times New Roman"/>
          <w:sz w:val="18"/>
          <w:szCs w:val="18"/>
        </w:rPr>
        <w:t>с</w:t>
      </w:r>
      <w:r w:rsidRPr="0010568C">
        <w:rPr>
          <w:rFonts w:ascii="Times New Roman" w:hAnsi="Times New Roman"/>
          <w:sz w:val="18"/>
          <w:szCs w:val="18"/>
        </w:rPr>
        <w:t>сор кафедры философии Московского университета, декан истор</w:t>
      </w:r>
      <w:r w:rsidRPr="0010568C">
        <w:rPr>
          <w:rFonts w:ascii="Times New Roman" w:hAnsi="Times New Roman"/>
          <w:sz w:val="18"/>
          <w:szCs w:val="18"/>
        </w:rPr>
        <w:t>и</w:t>
      </w:r>
      <w:r w:rsidRPr="0010568C">
        <w:rPr>
          <w:rFonts w:ascii="Times New Roman" w:hAnsi="Times New Roman"/>
          <w:sz w:val="18"/>
          <w:szCs w:val="18"/>
        </w:rPr>
        <w:t>ко-филологического факультета</w:t>
      </w:r>
      <w:r>
        <w:rPr>
          <w:rFonts w:ascii="Times New Roman" w:hAnsi="Times New Roman"/>
          <w:sz w:val="18"/>
          <w:szCs w:val="18"/>
        </w:rPr>
        <w:t>.</w:t>
      </w:r>
    </w:p>
  </w:footnote>
  <w:footnote w:id="16">
    <w:p w:rsidR="00EB4993" w:rsidRPr="004D02A0" w:rsidRDefault="00EB4993" w:rsidP="00DD3450">
      <w:pPr>
        <w:pStyle w:val="aa"/>
        <w:rPr>
          <w:rFonts w:ascii="Times New Roman" w:hAnsi="Times New Roman" w:cs="Times New Roman"/>
          <w:sz w:val="18"/>
        </w:rPr>
      </w:pPr>
      <w:r w:rsidRPr="004D02A0">
        <w:rPr>
          <w:rStyle w:val="a3"/>
          <w:rFonts w:ascii="Times New Roman" w:hAnsi="Times New Roman" w:cs="Times New Roman"/>
          <w:sz w:val="18"/>
        </w:rPr>
        <w:footnoteRef/>
      </w:r>
      <w:r w:rsidRPr="004D02A0">
        <w:rPr>
          <w:rFonts w:ascii="Times New Roman" w:hAnsi="Times New Roman" w:cs="Times New Roman"/>
          <w:sz w:val="18"/>
        </w:rPr>
        <w:t xml:space="preserve"> Я не вижу маяка</w:t>
      </w:r>
      <w:r>
        <w:rPr>
          <w:rFonts w:ascii="Times New Roman" w:hAnsi="Times New Roman" w:cs="Times New Roman"/>
          <w:sz w:val="18"/>
        </w:rPr>
        <w:t xml:space="preserve"> (фр.)</w:t>
      </w:r>
    </w:p>
  </w:footnote>
  <w:footnote w:id="17">
    <w:p w:rsidR="00EB4993" w:rsidRPr="0090239F" w:rsidRDefault="00EB4993">
      <w:pPr>
        <w:pStyle w:val="aa"/>
        <w:rPr>
          <w:rFonts w:ascii="Times New Roman" w:hAnsi="Times New Roman" w:cs="Times New Roman"/>
          <w:sz w:val="18"/>
        </w:rPr>
      </w:pPr>
      <w:r w:rsidRPr="0090239F">
        <w:rPr>
          <w:rStyle w:val="a3"/>
          <w:rFonts w:ascii="Times New Roman" w:hAnsi="Times New Roman" w:cs="Times New Roman"/>
          <w:sz w:val="18"/>
        </w:rPr>
        <w:footnoteRef/>
      </w:r>
      <w:r>
        <w:rPr>
          <w:rFonts w:ascii="Times New Roman" w:hAnsi="Times New Roman" w:cs="Times New Roman"/>
          <w:sz w:val="18"/>
        </w:rPr>
        <w:t> </w:t>
      </w:r>
      <w:r w:rsidRPr="0090239F">
        <w:rPr>
          <w:rFonts w:ascii="Times New Roman" w:hAnsi="Times New Roman" w:cs="Times New Roman"/>
          <w:sz w:val="18"/>
        </w:rPr>
        <w:t>Например: А. Гумбольдт, 1825, триада: протестантизм, самобытность, гум</w:t>
      </w:r>
      <w:r w:rsidRPr="0090239F">
        <w:rPr>
          <w:rFonts w:ascii="Times New Roman" w:hAnsi="Times New Roman" w:cs="Times New Roman"/>
          <w:sz w:val="18"/>
        </w:rPr>
        <w:t>а</w:t>
      </w:r>
      <w:r w:rsidRPr="0090239F">
        <w:rPr>
          <w:rFonts w:ascii="Times New Roman" w:hAnsi="Times New Roman" w:cs="Times New Roman"/>
          <w:sz w:val="18"/>
        </w:rPr>
        <w:t>низм; С.С. Уваров, 1833: православие, с</w:t>
      </w:r>
      <w:r w:rsidRPr="0090239F">
        <w:rPr>
          <w:rFonts w:ascii="Times New Roman" w:hAnsi="Times New Roman" w:cs="Times New Roman"/>
          <w:sz w:val="18"/>
        </w:rPr>
        <w:t>а</w:t>
      </w:r>
      <w:r w:rsidRPr="0090239F">
        <w:rPr>
          <w:rFonts w:ascii="Times New Roman" w:hAnsi="Times New Roman" w:cs="Times New Roman"/>
          <w:sz w:val="18"/>
        </w:rPr>
        <w:t>модержавие, народность</w:t>
      </w:r>
      <w:r>
        <w:rPr>
          <w:rFonts w:ascii="Times New Roman" w:hAnsi="Times New Roman" w:cs="Times New Roman"/>
          <w:sz w:val="18"/>
        </w:rPr>
        <w:t>.</w:t>
      </w:r>
    </w:p>
  </w:footnote>
  <w:footnote w:id="18">
    <w:p w:rsidR="00EB4993" w:rsidRPr="004D02A0" w:rsidRDefault="00EB4993" w:rsidP="00DD3450">
      <w:pPr>
        <w:rPr>
          <w:rFonts w:ascii="Times New Roman" w:hAnsi="Times New Roman" w:cs="Times New Roman"/>
          <w:sz w:val="18"/>
          <w:szCs w:val="18"/>
        </w:rPr>
      </w:pPr>
      <w:r w:rsidRPr="004D02A0">
        <w:rPr>
          <w:rStyle w:val="a3"/>
          <w:rFonts w:ascii="Times New Roman" w:hAnsi="Times New Roman" w:cs="Times New Roman"/>
          <w:sz w:val="18"/>
          <w:szCs w:val="18"/>
        </w:rPr>
        <w:footnoteRef/>
      </w:r>
      <w:r w:rsidRPr="004D02A0">
        <w:rPr>
          <w:rFonts w:ascii="Times New Roman" w:hAnsi="Times New Roman" w:cs="Times New Roman"/>
          <w:sz w:val="18"/>
          <w:szCs w:val="18"/>
        </w:rPr>
        <w:t xml:space="preserve"> Работа выполнена при поддержке программы Министерства образования и науки «Научные и научно-педагогичес</w:t>
      </w:r>
      <w:r>
        <w:rPr>
          <w:rFonts w:ascii="Times New Roman" w:hAnsi="Times New Roman" w:cs="Times New Roman"/>
          <w:sz w:val="18"/>
          <w:szCs w:val="18"/>
        </w:rPr>
        <w:t>кие кадры инновационной России».</w:t>
      </w:r>
    </w:p>
  </w:footnote>
  <w:footnote w:id="19">
    <w:p w:rsidR="00EB4993" w:rsidRPr="00840ED8" w:rsidRDefault="00EB4993" w:rsidP="00DD3450">
      <w:pPr>
        <w:pStyle w:val="aa"/>
        <w:widowControl w:val="0"/>
        <w:rPr>
          <w:rFonts w:ascii="Times New Roman" w:hAnsi="Times New Roman" w:cs="Times New Roman"/>
          <w:sz w:val="18"/>
        </w:rPr>
      </w:pPr>
      <w:r w:rsidRPr="00840ED8">
        <w:rPr>
          <w:rStyle w:val="a3"/>
          <w:rFonts w:ascii="Times New Roman" w:hAnsi="Times New Roman" w:cs="Times New Roman"/>
          <w:sz w:val="18"/>
        </w:rPr>
        <w:footnoteRef/>
      </w:r>
      <w:r w:rsidRPr="00840ED8">
        <w:rPr>
          <w:rFonts w:ascii="Times New Roman" w:hAnsi="Times New Roman" w:cs="Times New Roman"/>
          <w:sz w:val="18"/>
        </w:rPr>
        <w:t xml:space="preserve"> Естественно, многие примеры связаны с моей специализацией </w:t>
      </w:r>
      <w:r w:rsidRPr="00840ED8">
        <w:rPr>
          <w:rFonts w:ascii="Times New Roman" w:eastAsia="Times New Roman CYR" w:hAnsi="Times New Roman" w:cs="Times New Roman"/>
          <w:color w:val="000000"/>
          <w:sz w:val="18"/>
        </w:rPr>
        <w:t>– историей и</w:t>
      </w:r>
      <w:r w:rsidRPr="00840ED8">
        <w:rPr>
          <w:rFonts w:ascii="Times New Roman" w:eastAsia="Times New Roman CYR" w:hAnsi="Times New Roman" w:cs="Times New Roman"/>
          <w:color w:val="000000"/>
          <w:sz w:val="18"/>
        </w:rPr>
        <w:t>с</w:t>
      </w:r>
      <w:r w:rsidRPr="00840ED8">
        <w:rPr>
          <w:rFonts w:ascii="Times New Roman" w:eastAsia="Times New Roman CYR" w:hAnsi="Times New Roman" w:cs="Times New Roman"/>
          <w:color w:val="000000"/>
          <w:sz w:val="18"/>
        </w:rPr>
        <w:t>полнительства и методики обучения игре на струнных инструментах. Но это вовсе не исключает общности проблематики с другими областями музыкальной деятел</w:t>
      </w:r>
      <w:r w:rsidRPr="00840ED8">
        <w:rPr>
          <w:rFonts w:ascii="Times New Roman" w:eastAsia="Times New Roman CYR" w:hAnsi="Times New Roman" w:cs="Times New Roman"/>
          <w:color w:val="000000"/>
          <w:sz w:val="18"/>
        </w:rPr>
        <w:t>ь</w:t>
      </w:r>
      <w:r w:rsidRPr="00840ED8">
        <w:rPr>
          <w:rFonts w:ascii="Times New Roman" w:eastAsia="Times New Roman CYR" w:hAnsi="Times New Roman" w:cs="Times New Roman"/>
          <w:color w:val="000000"/>
          <w:sz w:val="18"/>
        </w:rPr>
        <w:t>ности.</w:t>
      </w:r>
    </w:p>
  </w:footnote>
  <w:footnote w:id="20">
    <w:p w:rsidR="00EB4993" w:rsidRPr="004D02A0" w:rsidRDefault="00EB4993" w:rsidP="00DD3450">
      <w:pPr>
        <w:pStyle w:val="aa"/>
        <w:widowControl w:val="0"/>
        <w:rPr>
          <w:rFonts w:ascii="Times New Roman" w:hAnsi="Times New Roman" w:cs="Times New Roman"/>
          <w:sz w:val="18"/>
        </w:rPr>
      </w:pPr>
      <w:r w:rsidRPr="004D02A0">
        <w:rPr>
          <w:rStyle w:val="a3"/>
          <w:rFonts w:ascii="Times New Roman" w:hAnsi="Times New Roman" w:cs="Times New Roman"/>
          <w:sz w:val="18"/>
        </w:rPr>
        <w:footnoteRef/>
      </w:r>
      <w:r w:rsidRPr="004D02A0">
        <w:rPr>
          <w:rFonts w:ascii="Times New Roman" w:hAnsi="Times New Roman" w:cs="Times New Roman"/>
          <w:sz w:val="18"/>
        </w:rPr>
        <w:t xml:space="preserve"> В еще большей степени это относится к органу, о чем убедительно сказано у И.А.</w:t>
      </w:r>
      <w:r>
        <w:rPr>
          <w:rFonts w:ascii="Times New Roman" w:hAnsi="Times New Roman" w:cs="Times New Roman"/>
          <w:sz w:val="18"/>
        </w:rPr>
        <w:t> </w:t>
      </w:r>
      <w:r w:rsidRPr="004D02A0">
        <w:rPr>
          <w:rFonts w:ascii="Times New Roman" w:hAnsi="Times New Roman" w:cs="Times New Roman"/>
          <w:sz w:val="18"/>
        </w:rPr>
        <w:t xml:space="preserve">Браудо </w:t>
      </w:r>
      <w:r w:rsidRPr="004D02A0">
        <w:rPr>
          <w:rFonts w:ascii="Times New Roman" w:eastAsia="Times New Roman CYR" w:hAnsi="Times New Roman" w:cs="Times New Roman"/>
          <w:color w:val="000000"/>
          <w:sz w:val="18"/>
        </w:rPr>
        <w:t>[</w:t>
      </w:r>
      <w:r w:rsidRPr="004D02A0">
        <w:rPr>
          <w:rFonts w:ascii="Times New Roman" w:eastAsia="Times New Roman CYR" w:hAnsi="Times New Roman" w:cs="Times New Roman"/>
          <w:bCs/>
          <w:color w:val="000000"/>
          <w:sz w:val="18"/>
        </w:rPr>
        <w:t>3, с. 79</w:t>
      </w:r>
      <w:r w:rsidRPr="004D02A0">
        <w:rPr>
          <w:rFonts w:ascii="Times New Roman" w:eastAsia="Times New Roman CYR" w:hAnsi="Times New Roman" w:cs="Times New Roman"/>
          <w:color w:val="000000"/>
          <w:sz w:val="18"/>
        </w:rPr>
        <w:t>]</w:t>
      </w:r>
      <w:r w:rsidRPr="004D02A0">
        <w:rPr>
          <w:rFonts w:ascii="Times New Roman" w:hAnsi="Times New Roman" w:cs="Times New Roman"/>
          <w:color w:val="000000"/>
          <w:sz w:val="18"/>
          <w:lang w:eastAsia="ru-RU"/>
        </w:rPr>
        <w:t>.</w:t>
      </w:r>
    </w:p>
  </w:footnote>
  <w:footnote w:id="21">
    <w:p w:rsidR="00EB4993" w:rsidRPr="004D02A0" w:rsidRDefault="00EB4993" w:rsidP="00D8479E">
      <w:pPr>
        <w:pStyle w:val="aa"/>
        <w:widowControl w:val="0"/>
        <w:rPr>
          <w:rFonts w:ascii="Times New Roman" w:hAnsi="Times New Roman" w:cs="Times New Roman"/>
          <w:sz w:val="18"/>
        </w:rPr>
      </w:pPr>
      <w:r w:rsidRPr="004D02A0">
        <w:rPr>
          <w:rStyle w:val="a3"/>
          <w:rFonts w:ascii="Times New Roman" w:hAnsi="Times New Roman" w:cs="Times New Roman"/>
          <w:sz w:val="18"/>
        </w:rPr>
        <w:footnoteRef/>
      </w:r>
      <w:r w:rsidRPr="004D02A0">
        <w:rPr>
          <w:rFonts w:ascii="Times New Roman" w:hAnsi="Times New Roman" w:cs="Times New Roman"/>
          <w:sz w:val="18"/>
        </w:rPr>
        <w:t xml:space="preserve"> В этом отношении его вполне можно сопоставить с В. Ю. Григорьевым.</w:t>
      </w:r>
    </w:p>
  </w:footnote>
  <w:footnote w:id="22">
    <w:p w:rsidR="00EB4993" w:rsidRPr="004D02A0" w:rsidRDefault="00EB4993" w:rsidP="00DD3450">
      <w:pPr>
        <w:pStyle w:val="aa"/>
        <w:rPr>
          <w:rFonts w:ascii="Times New Roman" w:hAnsi="Times New Roman" w:cs="Times New Roman"/>
          <w:sz w:val="18"/>
        </w:rPr>
      </w:pPr>
      <w:r w:rsidRPr="004D02A0">
        <w:rPr>
          <w:rStyle w:val="a3"/>
          <w:rFonts w:ascii="Times New Roman" w:hAnsi="Times New Roman" w:cs="Times New Roman"/>
          <w:sz w:val="18"/>
          <w:vertAlign w:val="baseline"/>
        </w:rPr>
        <w:footnoteRef/>
      </w:r>
      <w:r w:rsidRPr="004D02A0">
        <w:rPr>
          <w:rFonts w:ascii="Times New Roman" w:hAnsi="Times New Roman" w:cs="Times New Roman"/>
          <w:sz w:val="18"/>
        </w:rPr>
        <w:t xml:space="preserve"> О драматургии лирического произведения см.: </w:t>
      </w:r>
      <w:r w:rsidRPr="004D02A0">
        <w:rPr>
          <w:rFonts w:ascii="Times New Roman" w:hAnsi="Times New Roman" w:cs="Times New Roman"/>
          <w:i/>
          <w:sz w:val="18"/>
        </w:rPr>
        <w:t>Чернова Т. Ю.</w:t>
      </w:r>
      <w:r w:rsidRPr="004D02A0">
        <w:rPr>
          <w:rFonts w:ascii="Times New Roman" w:hAnsi="Times New Roman" w:cs="Times New Roman"/>
          <w:sz w:val="18"/>
        </w:rPr>
        <w:t xml:space="preserve"> Драматургия в инструментальной музыке. – М.: Музыка, 1984. (Глава 3). </w:t>
      </w:r>
    </w:p>
  </w:footnote>
  <w:footnote w:id="23">
    <w:p w:rsidR="00EB4993" w:rsidRPr="004D02A0" w:rsidRDefault="00EB4993" w:rsidP="00DD3450">
      <w:pPr>
        <w:pStyle w:val="aa"/>
        <w:rPr>
          <w:rFonts w:ascii="Times New Roman" w:hAnsi="Times New Roman" w:cs="Times New Roman"/>
          <w:sz w:val="18"/>
        </w:rPr>
      </w:pPr>
      <w:r w:rsidRPr="004D02A0">
        <w:rPr>
          <w:rStyle w:val="a3"/>
          <w:rFonts w:ascii="Times New Roman" w:hAnsi="Times New Roman" w:cs="Times New Roman"/>
          <w:sz w:val="18"/>
          <w:vertAlign w:val="baseline"/>
        </w:rPr>
        <w:footnoteRef/>
      </w:r>
      <w:r w:rsidRPr="004D02A0">
        <w:rPr>
          <w:rFonts w:ascii="Times New Roman" w:hAnsi="Times New Roman" w:cs="Times New Roman"/>
          <w:sz w:val="18"/>
        </w:rPr>
        <w:t xml:space="preserve"> </w:t>
      </w:r>
      <w:r w:rsidRPr="004D02A0">
        <w:rPr>
          <w:rFonts w:ascii="Times New Roman" w:hAnsi="Times New Roman" w:cs="Times New Roman"/>
          <w:spacing w:val="-7"/>
          <w:sz w:val="18"/>
          <w:lang w:val="en-US"/>
        </w:rPr>
        <w:t>Asch</w:t>
      </w:r>
      <w:r w:rsidRPr="004D02A0">
        <w:rPr>
          <w:rFonts w:ascii="Times New Roman" w:hAnsi="Times New Roman" w:cs="Times New Roman"/>
          <w:spacing w:val="-7"/>
          <w:sz w:val="18"/>
        </w:rPr>
        <w:t xml:space="preserve"> – название чешского городка, где жила Эрнестина фон Фриккен, юношеское увлечение Шумана. </w:t>
      </w:r>
    </w:p>
  </w:footnote>
  <w:footnote w:id="24">
    <w:p w:rsidR="00EB4993" w:rsidRPr="00D65EF4" w:rsidRDefault="00EB4993" w:rsidP="00DD3450">
      <w:pPr>
        <w:pStyle w:val="aa"/>
        <w:rPr>
          <w:rFonts w:ascii="Times New Roman" w:hAnsi="Times New Roman" w:cs="Times New Roman"/>
          <w:sz w:val="18"/>
        </w:rPr>
      </w:pPr>
      <w:r w:rsidRPr="00D65EF4">
        <w:rPr>
          <w:rStyle w:val="a3"/>
          <w:rFonts w:ascii="Times New Roman" w:hAnsi="Times New Roman" w:cs="Times New Roman"/>
          <w:sz w:val="18"/>
        </w:rPr>
        <w:footnoteRef/>
      </w:r>
      <w:r w:rsidRPr="00D65EF4">
        <w:rPr>
          <w:rFonts w:ascii="Times New Roman" w:hAnsi="Times New Roman" w:cs="Times New Roman"/>
          <w:sz w:val="18"/>
        </w:rPr>
        <w:t xml:space="preserve"> См.: </w:t>
      </w:r>
      <w:r w:rsidRPr="00D65EF4">
        <w:rPr>
          <w:rFonts w:ascii="Times New Roman" w:hAnsi="Times New Roman" w:cs="Times New Roman"/>
          <w:i/>
          <w:sz w:val="18"/>
        </w:rPr>
        <w:t>Курт Э.</w:t>
      </w:r>
      <w:r w:rsidRPr="00D65EF4">
        <w:rPr>
          <w:rFonts w:ascii="Times New Roman" w:hAnsi="Times New Roman" w:cs="Times New Roman"/>
          <w:sz w:val="18"/>
        </w:rPr>
        <w:t xml:space="preserve"> Романтическая гармония и ее кризис в «Тристане» Вагнера. – М.: Музыка, 1975. </w:t>
      </w:r>
      <w:r w:rsidRPr="00D65EF4">
        <w:rPr>
          <w:rFonts w:ascii="Times New Roman" w:hAnsi="Times New Roman" w:cs="Times New Roman"/>
          <w:i/>
          <w:sz w:val="18"/>
        </w:rPr>
        <w:t>Житомирский Д. В</w:t>
      </w:r>
      <w:r w:rsidRPr="00D65EF4">
        <w:rPr>
          <w:rFonts w:ascii="Times New Roman" w:hAnsi="Times New Roman" w:cs="Times New Roman"/>
          <w:sz w:val="18"/>
        </w:rPr>
        <w:t xml:space="preserve">. Роберт Шуман. – М.: Композитор, 2000. </w:t>
      </w:r>
      <w:r w:rsidRPr="00D65EF4">
        <w:rPr>
          <w:rFonts w:ascii="Times New Roman" w:hAnsi="Times New Roman" w:cs="Times New Roman"/>
          <w:i/>
          <w:sz w:val="18"/>
        </w:rPr>
        <w:t>Ник</w:t>
      </w:r>
      <w:r w:rsidRPr="00D65EF4">
        <w:rPr>
          <w:rFonts w:ascii="Times New Roman" w:hAnsi="Times New Roman" w:cs="Times New Roman"/>
          <w:i/>
          <w:sz w:val="18"/>
        </w:rPr>
        <w:t>о</w:t>
      </w:r>
      <w:r w:rsidRPr="00D65EF4">
        <w:rPr>
          <w:rFonts w:ascii="Times New Roman" w:hAnsi="Times New Roman" w:cs="Times New Roman"/>
          <w:i/>
          <w:sz w:val="18"/>
        </w:rPr>
        <w:t>лаева Н. С.</w:t>
      </w:r>
      <w:r w:rsidRPr="00D65EF4">
        <w:rPr>
          <w:rFonts w:ascii="Times New Roman" w:hAnsi="Times New Roman" w:cs="Times New Roman"/>
          <w:sz w:val="18"/>
        </w:rPr>
        <w:t xml:space="preserve"> Р. Шуман // Музыка Австрии и Германии </w:t>
      </w:r>
      <w:r w:rsidRPr="00D65EF4">
        <w:rPr>
          <w:rFonts w:ascii="Times New Roman" w:hAnsi="Times New Roman" w:cs="Times New Roman"/>
          <w:sz w:val="18"/>
          <w:lang w:val="en-US"/>
        </w:rPr>
        <w:t>XIX</w:t>
      </w:r>
      <w:r w:rsidRPr="00D65EF4">
        <w:rPr>
          <w:rFonts w:ascii="Times New Roman" w:hAnsi="Times New Roman" w:cs="Times New Roman"/>
          <w:sz w:val="18"/>
        </w:rPr>
        <w:t xml:space="preserve"> в. Кн. 2. – М.: М</w:t>
      </w:r>
      <w:r w:rsidRPr="00D65EF4">
        <w:rPr>
          <w:rFonts w:ascii="Times New Roman" w:hAnsi="Times New Roman" w:cs="Times New Roman"/>
          <w:sz w:val="18"/>
        </w:rPr>
        <w:t>у</w:t>
      </w:r>
      <w:r w:rsidRPr="00D65EF4">
        <w:rPr>
          <w:rFonts w:ascii="Times New Roman" w:hAnsi="Times New Roman" w:cs="Times New Roman"/>
          <w:sz w:val="18"/>
        </w:rPr>
        <w:t xml:space="preserve">зыка, 1990. </w:t>
      </w:r>
      <w:r w:rsidRPr="00D65EF4">
        <w:rPr>
          <w:rFonts w:ascii="Times New Roman" w:hAnsi="Times New Roman" w:cs="Times New Roman"/>
          <w:i/>
          <w:sz w:val="18"/>
        </w:rPr>
        <w:t>Зенкин К. В</w:t>
      </w:r>
      <w:r w:rsidRPr="00D65EF4">
        <w:rPr>
          <w:rFonts w:ascii="Times New Roman" w:hAnsi="Times New Roman" w:cs="Times New Roman"/>
          <w:sz w:val="18"/>
        </w:rPr>
        <w:t>. Фортепианная миниатюра и пути музыкального романти</w:t>
      </w:r>
      <w:r w:rsidRPr="00D65EF4">
        <w:rPr>
          <w:rFonts w:ascii="Times New Roman" w:hAnsi="Times New Roman" w:cs="Times New Roman"/>
          <w:sz w:val="18"/>
        </w:rPr>
        <w:t>з</w:t>
      </w:r>
      <w:r w:rsidRPr="00D65EF4">
        <w:rPr>
          <w:rFonts w:ascii="Times New Roman" w:hAnsi="Times New Roman" w:cs="Times New Roman"/>
          <w:sz w:val="18"/>
        </w:rPr>
        <w:t xml:space="preserve">ма: – М., 1997. </w:t>
      </w:r>
    </w:p>
  </w:footnote>
  <w:footnote w:id="25">
    <w:p w:rsidR="00EB4993" w:rsidRPr="008B1A6A" w:rsidRDefault="00EB4993" w:rsidP="00DD3450">
      <w:pPr>
        <w:pStyle w:val="aa"/>
        <w:rPr>
          <w:rFonts w:ascii="Times New Roman" w:hAnsi="Times New Roman" w:cs="Times New Roman"/>
          <w:sz w:val="18"/>
          <w:szCs w:val="18"/>
        </w:rPr>
      </w:pPr>
      <w:r w:rsidRPr="008B1A6A">
        <w:rPr>
          <w:rStyle w:val="a3"/>
          <w:rFonts w:ascii="Times New Roman" w:hAnsi="Times New Roman" w:cs="Times New Roman"/>
          <w:sz w:val="18"/>
          <w:szCs w:val="18"/>
        </w:rPr>
        <w:footnoteRef/>
      </w:r>
      <w:r w:rsidRPr="008B1A6A">
        <w:rPr>
          <w:rFonts w:ascii="Times New Roman" w:hAnsi="Times New Roman" w:cs="Times New Roman"/>
          <w:sz w:val="18"/>
          <w:szCs w:val="18"/>
        </w:rPr>
        <w:t xml:space="preserve"> </w:t>
      </w:r>
      <w:r w:rsidRPr="008B1A6A">
        <w:rPr>
          <w:rFonts w:ascii="Times New Roman" w:hAnsi="Times New Roman" w:cs="Times New Roman"/>
          <w:i/>
          <w:sz w:val="18"/>
          <w:szCs w:val="18"/>
        </w:rPr>
        <w:t>Скребков С.С.</w:t>
      </w:r>
      <w:r w:rsidRPr="008B1A6A">
        <w:rPr>
          <w:rFonts w:ascii="Times New Roman" w:hAnsi="Times New Roman" w:cs="Times New Roman"/>
          <w:sz w:val="18"/>
          <w:szCs w:val="18"/>
        </w:rPr>
        <w:t xml:space="preserve"> Полифонический анализ. – М.: Музыка, 2009 – 214 с.</w:t>
      </w:r>
    </w:p>
  </w:footnote>
  <w:footnote w:id="26">
    <w:p w:rsidR="00EB4993" w:rsidRPr="008B1A6A" w:rsidRDefault="00EB4993" w:rsidP="00DD3450">
      <w:pPr>
        <w:rPr>
          <w:rFonts w:ascii="Times New Roman" w:hAnsi="Times New Roman" w:cs="Times New Roman"/>
          <w:sz w:val="18"/>
          <w:szCs w:val="18"/>
        </w:rPr>
      </w:pPr>
      <w:r w:rsidRPr="008B1A6A">
        <w:rPr>
          <w:rStyle w:val="a3"/>
          <w:rFonts w:ascii="Times New Roman" w:hAnsi="Times New Roman" w:cs="Times New Roman"/>
          <w:sz w:val="18"/>
          <w:szCs w:val="18"/>
        </w:rPr>
        <w:footnoteRef/>
      </w:r>
      <w:r w:rsidRPr="008B1A6A">
        <w:rPr>
          <w:rFonts w:ascii="Times New Roman" w:hAnsi="Times New Roman" w:cs="Times New Roman"/>
          <w:sz w:val="18"/>
          <w:szCs w:val="18"/>
        </w:rPr>
        <w:t xml:space="preserve"> Среди работ С. С. Скребкова, созданных до </w:t>
      </w:r>
      <w:smartTag w:uri="urn:schemas-microsoft-com:office:smarttags" w:element="metricconverter">
        <w:smartTagPr>
          <w:attr w:name="ProductID" w:val="1940 г"/>
        </w:smartTagPr>
        <w:r w:rsidRPr="008B1A6A">
          <w:rPr>
            <w:rFonts w:ascii="Times New Roman" w:hAnsi="Times New Roman" w:cs="Times New Roman"/>
            <w:sz w:val="18"/>
            <w:szCs w:val="18"/>
          </w:rPr>
          <w:t>1940 г</w:t>
        </w:r>
      </w:smartTag>
      <w:r w:rsidRPr="008B1A6A">
        <w:rPr>
          <w:rFonts w:ascii="Times New Roman" w:hAnsi="Times New Roman" w:cs="Times New Roman"/>
          <w:sz w:val="18"/>
          <w:szCs w:val="18"/>
        </w:rPr>
        <w:t>, можно упомянуть его д</w:t>
      </w:r>
      <w:r w:rsidRPr="008B1A6A">
        <w:rPr>
          <w:rFonts w:ascii="Times New Roman" w:hAnsi="Times New Roman" w:cs="Times New Roman"/>
          <w:sz w:val="18"/>
          <w:szCs w:val="18"/>
        </w:rPr>
        <w:t>о</w:t>
      </w:r>
      <w:r w:rsidRPr="008B1A6A">
        <w:rPr>
          <w:rFonts w:ascii="Times New Roman" w:hAnsi="Times New Roman" w:cs="Times New Roman"/>
          <w:sz w:val="18"/>
          <w:szCs w:val="18"/>
        </w:rPr>
        <w:t>клады (1933–1940 гг.) на кафедре теории музыки Московской консерватории: о методах гармонического и целостного анализа полифонии Баха, о линеарности в баховских фугах, о полифонической музыки в свете теории многоосновности. Да</w:t>
      </w:r>
      <w:r w:rsidRPr="008B1A6A">
        <w:rPr>
          <w:rFonts w:ascii="Times New Roman" w:hAnsi="Times New Roman" w:cs="Times New Roman"/>
          <w:sz w:val="18"/>
          <w:szCs w:val="18"/>
        </w:rPr>
        <w:t>н</w:t>
      </w:r>
      <w:r w:rsidRPr="008B1A6A">
        <w:rPr>
          <w:rFonts w:ascii="Times New Roman" w:hAnsi="Times New Roman" w:cs="Times New Roman"/>
          <w:sz w:val="18"/>
          <w:szCs w:val="18"/>
        </w:rPr>
        <w:t>ные рукописные материалы в дальнейшем вошли в</w:t>
      </w:r>
      <w:r w:rsidRPr="008B1A6A">
        <w:rPr>
          <w:sz w:val="18"/>
          <w:szCs w:val="18"/>
        </w:rPr>
        <w:t xml:space="preserve"> </w:t>
      </w:r>
      <w:r w:rsidRPr="008B1A6A">
        <w:rPr>
          <w:rFonts w:ascii="Times New Roman" w:hAnsi="Times New Roman" w:cs="Times New Roman"/>
          <w:sz w:val="18"/>
          <w:szCs w:val="18"/>
        </w:rPr>
        <w:t>книгу «Полифонический ан</w:t>
      </w:r>
      <w:r w:rsidRPr="008B1A6A">
        <w:rPr>
          <w:rFonts w:ascii="Times New Roman" w:hAnsi="Times New Roman" w:cs="Times New Roman"/>
          <w:sz w:val="18"/>
          <w:szCs w:val="18"/>
        </w:rPr>
        <w:t>а</w:t>
      </w:r>
      <w:r w:rsidRPr="008B1A6A">
        <w:rPr>
          <w:rFonts w:ascii="Times New Roman" w:hAnsi="Times New Roman" w:cs="Times New Roman"/>
          <w:sz w:val="18"/>
          <w:szCs w:val="18"/>
        </w:rPr>
        <w:t>лиз». В те же годы ученый пишет статьи, опубликованные значительно позднее: «Черты нового в инструментальной фуге И.С. Баха» (1978), «Симфоническая п</w:t>
      </w:r>
      <w:r w:rsidRPr="008B1A6A">
        <w:rPr>
          <w:rFonts w:ascii="Times New Roman" w:hAnsi="Times New Roman" w:cs="Times New Roman"/>
          <w:sz w:val="18"/>
          <w:szCs w:val="18"/>
        </w:rPr>
        <w:t>о</w:t>
      </w:r>
      <w:r w:rsidRPr="008B1A6A">
        <w:rPr>
          <w:rFonts w:ascii="Times New Roman" w:hAnsi="Times New Roman" w:cs="Times New Roman"/>
          <w:sz w:val="18"/>
          <w:szCs w:val="18"/>
        </w:rPr>
        <w:t>лифония Чайковского» (1980), «Си</w:t>
      </w:r>
      <w:r w:rsidRPr="008B1A6A">
        <w:rPr>
          <w:rFonts w:ascii="Times New Roman" w:hAnsi="Times New Roman" w:cs="Times New Roman"/>
          <w:sz w:val="18"/>
          <w:szCs w:val="18"/>
        </w:rPr>
        <w:t>с</w:t>
      </w:r>
      <w:r w:rsidRPr="008B1A6A">
        <w:rPr>
          <w:rFonts w:ascii="Times New Roman" w:hAnsi="Times New Roman" w:cs="Times New Roman"/>
          <w:sz w:val="18"/>
          <w:szCs w:val="18"/>
        </w:rPr>
        <w:t>тема Фукса» (1980). Эти работы также сыграли свою роль в создании упомянутой книги. Подробнее об этом см. сборник «Сергей Сергеевич Скребков. Музыкант. Ученый. Педагог. Мы</w:t>
      </w:r>
      <w:r w:rsidRPr="008B1A6A">
        <w:rPr>
          <w:rFonts w:ascii="Times New Roman" w:hAnsi="Times New Roman" w:cs="Times New Roman"/>
          <w:sz w:val="18"/>
          <w:szCs w:val="18"/>
        </w:rPr>
        <w:t>с</w:t>
      </w:r>
      <w:r w:rsidRPr="008B1A6A">
        <w:rPr>
          <w:rFonts w:ascii="Times New Roman" w:hAnsi="Times New Roman" w:cs="Times New Roman"/>
          <w:sz w:val="18"/>
          <w:szCs w:val="18"/>
        </w:rPr>
        <w:t>литель. К 100-летию со дня рождения» // М.: ТС-ПРИМА, 2005.</w:t>
      </w:r>
    </w:p>
  </w:footnote>
  <w:footnote w:id="27">
    <w:p w:rsidR="00EB4993" w:rsidRPr="00285AED" w:rsidRDefault="00EB4993" w:rsidP="00DD3450">
      <w:pPr>
        <w:widowControl w:val="0"/>
        <w:rPr>
          <w:rFonts w:ascii="Times New Roman" w:hAnsi="Times New Roman" w:cs="Times New Roman"/>
          <w:sz w:val="18"/>
          <w:szCs w:val="18"/>
        </w:rPr>
      </w:pPr>
      <w:r w:rsidRPr="008B1A6A">
        <w:rPr>
          <w:rStyle w:val="a3"/>
          <w:rFonts w:ascii="Times New Roman" w:hAnsi="Times New Roman" w:cs="Times New Roman"/>
          <w:sz w:val="18"/>
          <w:szCs w:val="18"/>
        </w:rPr>
        <w:footnoteRef/>
      </w:r>
      <w:r w:rsidRPr="008B1A6A">
        <w:rPr>
          <w:rFonts w:ascii="Times New Roman" w:hAnsi="Times New Roman" w:cs="Times New Roman"/>
          <w:sz w:val="18"/>
          <w:szCs w:val="18"/>
        </w:rPr>
        <w:t>Подробнее об этом – см. Сергей Сергеевич Скребков</w:t>
      </w:r>
      <w:r w:rsidRPr="008B1A6A">
        <w:rPr>
          <w:rFonts w:ascii="Times New Roman" w:hAnsi="Times New Roman" w:cs="Times New Roman"/>
          <w:color w:val="222222"/>
          <w:sz w:val="18"/>
          <w:szCs w:val="18"/>
          <w:shd w:val="clear" w:color="auto" w:fill="FFFFFF"/>
        </w:rPr>
        <w:t>.</w:t>
      </w:r>
      <w:r w:rsidRPr="008B1A6A">
        <w:rPr>
          <w:rStyle w:val="apple-converted-space"/>
          <w:rFonts w:ascii="Times New Roman" w:hAnsi="Times New Roman" w:cs="Times New Roman"/>
          <w:color w:val="222222"/>
          <w:sz w:val="18"/>
          <w:szCs w:val="18"/>
          <w:shd w:val="clear" w:color="auto" w:fill="FFFFFF"/>
        </w:rPr>
        <w:t> </w:t>
      </w:r>
      <w:r w:rsidRPr="008B1A6A">
        <w:rPr>
          <w:rStyle w:val="afe"/>
          <w:rFonts w:ascii="Times New Roman" w:hAnsi="Times New Roman" w:cs="Times New Roman"/>
          <w:bCs/>
          <w:i w:val="0"/>
          <w:iCs w:val="0"/>
          <w:color w:val="000000"/>
          <w:sz w:val="18"/>
          <w:szCs w:val="18"/>
          <w:shd w:val="clear" w:color="auto" w:fill="FFFFFF"/>
        </w:rPr>
        <w:t>Сб</w:t>
      </w:r>
      <w:r w:rsidRPr="008B1A6A">
        <w:rPr>
          <w:rFonts w:ascii="Times New Roman" w:hAnsi="Times New Roman" w:cs="Times New Roman"/>
          <w:color w:val="222222"/>
          <w:sz w:val="18"/>
          <w:szCs w:val="18"/>
          <w:shd w:val="clear" w:color="auto" w:fill="FFFFFF"/>
        </w:rPr>
        <w:t>-к к 100-летию со дня рождения С. С. Скребкова. – М., 2005</w:t>
      </w:r>
      <w:r w:rsidRPr="008B1A6A">
        <w:rPr>
          <w:rFonts w:ascii="Times New Roman" w:hAnsi="Times New Roman" w:cs="Times New Roman"/>
          <w:sz w:val="18"/>
          <w:szCs w:val="18"/>
        </w:rPr>
        <w:t>.</w:t>
      </w:r>
      <w:r w:rsidRPr="00285AED">
        <w:rPr>
          <w:rFonts w:ascii="Times New Roman" w:hAnsi="Times New Roman" w:cs="Times New Roman"/>
          <w:sz w:val="18"/>
          <w:szCs w:val="18"/>
        </w:rPr>
        <w:t xml:space="preserve"> </w:t>
      </w:r>
    </w:p>
  </w:footnote>
  <w:footnote w:id="28">
    <w:p w:rsidR="00EB4993" w:rsidRPr="00285AED" w:rsidRDefault="00EB4993" w:rsidP="00DD3450">
      <w:pPr>
        <w:rPr>
          <w:rFonts w:ascii="Times New Roman" w:hAnsi="Times New Roman" w:cs="Times New Roman"/>
          <w:sz w:val="18"/>
          <w:szCs w:val="18"/>
        </w:rPr>
      </w:pPr>
      <w:r w:rsidRPr="00285AED">
        <w:rPr>
          <w:rStyle w:val="a3"/>
          <w:rFonts w:ascii="Times New Roman" w:hAnsi="Times New Roman" w:cs="Times New Roman"/>
          <w:sz w:val="18"/>
          <w:szCs w:val="18"/>
        </w:rPr>
        <w:footnoteRef/>
      </w:r>
      <w:r w:rsidRPr="00285AED">
        <w:rPr>
          <w:rFonts w:ascii="Times New Roman" w:hAnsi="Times New Roman" w:cs="Times New Roman"/>
          <w:sz w:val="18"/>
          <w:szCs w:val="18"/>
        </w:rPr>
        <w:t xml:space="preserve"> Данная статья отражает лишь часть лекционного массива. Мы решили изл</w:t>
      </w:r>
      <w:r w:rsidRPr="00285AED">
        <w:rPr>
          <w:rFonts w:ascii="Times New Roman" w:hAnsi="Times New Roman" w:cs="Times New Roman"/>
          <w:sz w:val="18"/>
          <w:szCs w:val="18"/>
        </w:rPr>
        <w:t>о</w:t>
      </w:r>
      <w:r w:rsidRPr="00285AED">
        <w:rPr>
          <w:rFonts w:ascii="Times New Roman" w:hAnsi="Times New Roman" w:cs="Times New Roman"/>
          <w:sz w:val="18"/>
          <w:szCs w:val="18"/>
        </w:rPr>
        <w:t>жить содержание отредактированных лекций, не дожидаясь полного завершения  раб</w:t>
      </w:r>
      <w:r w:rsidRPr="00285AED">
        <w:rPr>
          <w:rFonts w:ascii="Times New Roman" w:hAnsi="Times New Roman" w:cs="Times New Roman"/>
          <w:sz w:val="18"/>
          <w:szCs w:val="18"/>
        </w:rPr>
        <w:t>о</w:t>
      </w:r>
      <w:r w:rsidRPr="00285AED">
        <w:rPr>
          <w:rFonts w:ascii="Times New Roman" w:hAnsi="Times New Roman" w:cs="Times New Roman"/>
          <w:sz w:val="18"/>
          <w:szCs w:val="18"/>
        </w:rPr>
        <w:t>ты. Это связано с датой 45-летия со дня кончины автора лекций – профессора С.С. Скребкова.</w:t>
      </w:r>
    </w:p>
  </w:footnote>
  <w:footnote w:id="29">
    <w:p w:rsidR="00EB4993" w:rsidRPr="00106D51" w:rsidRDefault="00EB4993" w:rsidP="00DD3450">
      <w:pPr>
        <w:rPr>
          <w:rFonts w:ascii="Times New Roman" w:hAnsi="Times New Roman" w:cs="Times New Roman"/>
          <w:spacing w:val="-2"/>
          <w:sz w:val="18"/>
          <w:szCs w:val="18"/>
        </w:rPr>
      </w:pPr>
      <w:r w:rsidRPr="00106D51">
        <w:rPr>
          <w:rStyle w:val="a3"/>
          <w:rFonts w:ascii="Times New Roman" w:hAnsi="Times New Roman" w:cs="Times New Roman"/>
          <w:spacing w:val="-2"/>
          <w:sz w:val="18"/>
          <w:szCs w:val="18"/>
        </w:rPr>
        <w:footnoteRef/>
      </w:r>
      <w:r w:rsidRPr="00106D51">
        <w:rPr>
          <w:rFonts w:ascii="Times New Roman" w:hAnsi="Times New Roman" w:cs="Times New Roman"/>
          <w:spacing w:val="-2"/>
          <w:sz w:val="18"/>
          <w:szCs w:val="18"/>
        </w:rPr>
        <w:t xml:space="preserve"> Статьи: «Этапы истории развития музыкального искусства в Европе (</w:t>
      </w:r>
      <w:r w:rsidRPr="00106D51">
        <w:rPr>
          <w:rFonts w:ascii="Times New Roman" w:hAnsi="Times New Roman" w:cs="Times New Roman"/>
          <w:spacing w:val="-2"/>
          <w:sz w:val="18"/>
          <w:szCs w:val="18"/>
          <w:lang w:val="en-US"/>
        </w:rPr>
        <w:t>XIII</w:t>
      </w:r>
      <w:r w:rsidRPr="00106D51">
        <w:rPr>
          <w:rFonts w:ascii="Times New Roman" w:hAnsi="Times New Roman" w:cs="Times New Roman"/>
          <w:spacing w:val="-2"/>
          <w:sz w:val="18"/>
          <w:szCs w:val="18"/>
        </w:rPr>
        <w:t xml:space="preserve"> –</w:t>
      </w:r>
      <w:r w:rsidRPr="00106D51">
        <w:rPr>
          <w:rFonts w:ascii="Times New Roman" w:hAnsi="Times New Roman" w:cs="Times New Roman"/>
          <w:spacing w:val="-2"/>
          <w:sz w:val="18"/>
          <w:szCs w:val="18"/>
          <w:lang w:val="en-US"/>
        </w:rPr>
        <w:t>XX</w:t>
      </w:r>
      <w:r w:rsidRPr="00106D51">
        <w:rPr>
          <w:rFonts w:ascii="Times New Roman" w:hAnsi="Times New Roman" w:cs="Times New Roman"/>
          <w:spacing w:val="-2"/>
          <w:sz w:val="18"/>
          <w:szCs w:val="18"/>
        </w:rPr>
        <w:t xml:space="preserve"> века)» // Музыкальное искусство. Исполнительство, педагогика, муз</w:t>
      </w:r>
      <w:r w:rsidRPr="00106D51">
        <w:rPr>
          <w:rFonts w:ascii="Times New Roman" w:hAnsi="Times New Roman" w:cs="Times New Roman"/>
          <w:spacing w:val="-2"/>
          <w:sz w:val="18"/>
          <w:szCs w:val="18"/>
        </w:rPr>
        <w:t>ы</w:t>
      </w:r>
      <w:r w:rsidRPr="00106D51">
        <w:rPr>
          <w:rFonts w:ascii="Times New Roman" w:hAnsi="Times New Roman" w:cs="Times New Roman"/>
          <w:spacing w:val="-2"/>
          <w:sz w:val="18"/>
          <w:szCs w:val="18"/>
        </w:rPr>
        <w:t>кознание. – М.:ГСИИ, 2004. – С. 51–57; «Из лекций по полифонии С.С. Скребкова» //Из ли</w:t>
      </w:r>
      <w:r w:rsidRPr="00106D51">
        <w:rPr>
          <w:rFonts w:ascii="Times New Roman" w:hAnsi="Times New Roman" w:cs="Times New Roman"/>
          <w:spacing w:val="-2"/>
          <w:sz w:val="18"/>
          <w:szCs w:val="18"/>
        </w:rPr>
        <w:t>ч</w:t>
      </w:r>
      <w:r w:rsidRPr="00106D51">
        <w:rPr>
          <w:rFonts w:ascii="Times New Roman" w:hAnsi="Times New Roman" w:cs="Times New Roman"/>
          <w:spacing w:val="-2"/>
          <w:sz w:val="18"/>
          <w:szCs w:val="18"/>
        </w:rPr>
        <w:t>ных архивов профессоров Московской консерват</w:t>
      </w:r>
      <w:r w:rsidRPr="00106D51">
        <w:rPr>
          <w:rFonts w:ascii="Times New Roman" w:hAnsi="Times New Roman" w:cs="Times New Roman"/>
          <w:spacing w:val="-2"/>
          <w:sz w:val="18"/>
          <w:szCs w:val="18"/>
        </w:rPr>
        <w:t>о</w:t>
      </w:r>
      <w:r w:rsidRPr="00106D51">
        <w:rPr>
          <w:rFonts w:ascii="Times New Roman" w:hAnsi="Times New Roman" w:cs="Times New Roman"/>
          <w:spacing w:val="-2"/>
          <w:sz w:val="18"/>
          <w:szCs w:val="18"/>
        </w:rPr>
        <w:t>рии. –М.: МГК, 2005. – С. 40-48; «О некоторых особенностях полифонии в симфониях советских композиторов» // Муз</w:t>
      </w:r>
      <w:r w:rsidRPr="00106D51">
        <w:rPr>
          <w:rFonts w:ascii="Times New Roman" w:hAnsi="Times New Roman" w:cs="Times New Roman"/>
          <w:spacing w:val="-2"/>
          <w:sz w:val="18"/>
          <w:szCs w:val="18"/>
        </w:rPr>
        <w:t>ы</w:t>
      </w:r>
      <w:r w:rsidRPr="00106D51">
        <w:rPr>
          <w:rFonts w:ascii="Times New Roman" w:hAnsi="Times New Roman" w:cs="Times New Roman"/>
          <w:spacing w:val="-2"/>
          <w:sz w:val="18"/>
          <w:szCs w:val="18"/>
        </w:rPr>
        <w:t>кальная фактура. Сб. Трудов РАМ им. Гнесиных. Вып. 146. – М., 2001. – С. 226-246; «Прелюдии и фуги Шостаковича» // Советская музыка, № 9, 1953. – С. 18-24.</w:t>
      </w:r>
    </w:p>
  </w:footnote>
  <w:footnote w:id="30">
    <w:p w:rsidR="00EB4993" w:rsidRPr="00285AED" w:rsidRDefault="00EB4993" w:rsidP="00DD3450">
      <w:pPr>
        <w:rPr>
          <w:rFonts w:ascii="Times New Roman" w:hAnsi="Times New Roman" w:cs="Times New Roman"/>
          <w:sz w:val="18"/>
          <w:szCs w:val="18"/>
        </w:rPr>
      </w:pPr>
      <w:r w:rsidRPr="00285AED">
        <w:rPr>
          <w:rStyle w:val="a3"/>
          <w:rFonts w:ascii="Times New Roman" w:hAnsi="Times New Roman" w:cs="Times New Roman"/>
          <w:sz w:val="18"/>
          <w:szCs w:val="18"/>
        </w:rPr>
        <w:footnoteRef/>
      </w:r>
      <w:r w:rsidRPr="00285AED">
        <w:rPr>
          <w:rFonts w:ascii="Times New Roman" w:hAnsi="Times New Roman" w:cs="Times New Roman"/>
          <w:sz w:val="18"/>
          <w:szCs w:val="18"/>
        </w:rPr>
        <w:t xml:space="preserve"> В те годы автор данной статьи являлась ассистентом профессора С.С. Скребкова по курсу полифонии в Московской консерватории.</w:t>
      </w:r>
    </w:p>
  </w:footnote>
  <w:footnote w:id="31">
    <w:p w:rsidR="00EB4993" w:rsidRPr="00285AED" w:rsidRDefault="00EB4993" w:rsidP="00DD3450">
      <w:pPr>
        <w:rPr>
          <w:rFonts w:ascii="Times New Roman" w:hAnsi="Times New Roman" w:cs="Times New Roman"/>
        </w:rPr>
      </w:pPr>
      <w:r w:rsidRPr="00285AED">
        <w:rPr>
          <w:rStyle w:val="a3"/>
          <w:rFonts w:ascii="Times New Roman" w:hAnsi="Times New Roman" w:cs="Times New Roman"/>
          <w:sz w:val="18"/>
          <w:szCs w:val="18"/>
        </w:rPr>
        <w:footnoteRef/>
      </w:r>
      <w:r w:rsidRPr="00285AED">
        <w:rPr>
          <w:rFonts w:ascii="Times New Roman" w:hAnsi="Times New Roman" w:cs="Times New Roman"/>
          <w:sz w:val="18"/>
          <w:szCs w:val="18"/>
        </w:rPr>
        <w:t xml:space="preserve"> Этим вопросам, всегда интересовавшим С.С. Скребкова, посвящены его ст</w:t>
      </w:r>
      <w:r w:rsidRPr="00285AED">
        <w:rPr>
          <w:rFonts w:ascii="Times New Roman" w:hAnsi="Times New Roman" w:cs="Times New Roman"/>
          <w:sz w:val="18"/>
          <w:szCs w:val="18"/>
        </w:rPr>
        <w:t>а</w:t>
      </w:r>
      <w:r w:rsidRPr="00285AED">
        <w:rPr>
          <w:rFonts w:ascii="Times New Roman" w:hAnsi="Times New Roman" w:cs="Times New Roman"/>
          <w:sz w:val="18"/>
          <w:szCs w:val="18"/>
        </w:rPr>
        <w:t>тьи: «Композитор и исполнитель» // С.С. Скребков. Избранные статьи. – М.: Муз</w:t>
      </w:r>
      <w:r w:rsidRPr="00285AED">
        <w:rPr>
          <w:rFonts w:ascii="Times New Roman" w:hAnsi="Times New Roman" w:cs="Times New Roman"/>
          <w:sz w:val="18"/>
          <w:szCs w:val="18"/>
        </w:rPr>
        <w:t>ы</w:t>
      </w:r>
      <w:r w:rsidRPr="00285AED">
        <w:rPr>
          <w:rFonts w:ascii="Times New Roman" w:hAnsi="Times New Roman" w:cs="Times New Roman"/>
          <w:sz w:val="18"/>
          <w:szCs w:val="18"/>
        </w:rPr>
        <w:t>ка, 1980. – С. 9-17; «К вопросу об исполнительской трактовке музыкальных прои</w:t>
      </w:r>
      <w:r w:rsidRPr="00285AED">
        <w:rPr>
          <w:rFonts w:ascii="Times New Roman" w:hAnsi="Times New Roman" w:cs="Times New Roman"/>
          <w:sz w:val="18"/>
          <w:szCs w:val="18"/>
        </w:rPr>
        <w:t>з</w:t>
      </w:r>
      <w:r w:rsidRPr="00285AED">
        <w:rPr>
          <w:rFonts w:ascii="Times New Roman" w:hAnsi="Times New Roman" w:cs="Times New Roman"/>
          <w:sz w:val="18"/>
          <w:szCs w:val="18"/>
        </w:rPr>
        <w:t>ведений» // Там же. – С. 17-23.</w:t>
      </w:r>
    </w:p>
  </w:footnote>
  <w:footnote w:id="32">
    <w:p w:rsidR="00EB4993" w:rsidRPr="00285AED" w:rsidRDefault="00EB4993" w:rsidP="00DD3450">
      <w:pPr>
        <w:pStyle w:val="aa"/>
        <w:rPr>
          <w:rFonts w:ascii="Times New Roman" w:hAnsi="Times New Roman" w:cs="Times New Roman"/>
          <w:sz w:val="18"/>
        </w:rPr>
      </w:pPr>
      <w:r w:rsidRPr="00285AED">
        <w:rPr>
          <w:rStyle w:val="a3"/>
          <w:rFonts w:ascii="Times New Roman" w:hAnsi="Times New Roman" w:cs="Times New Roman"/>
          <w:sz w:val="18"/>
        </w:rPr>
        <w:footnoteRef/>
      </w:r>
      <w:r w:rsidRPr="00285AED">
        <w:rPr>
          <w:rFonts w:ascii="Times New Roman" w:hAnsi="Times New Roman" w:cs="Times New Roman"/>
          <w:sz w:val="18"/>
        </w:rPr>
        <w:t xml:space="preserve"> В списке литературы приводятся труды названных ученых</w:t>
      </w:r>
    </w:p>
  </w:footnote>
  <w:footnote w:id="33">
    <w:p w:rsidR="00EB4993" w:rsidRPr="00285AED" w:rsidRDefault="00EB4993" w:rsidP="00DD3450">
      <w:pPr>
        <w:pStyle w:val="aa"/>
        <w:rPr>
          <w:rFonts w:ascii="Times New Roman" w:hAnsi="Times New Roman" w:cs="Times New Roman"/>
          <w:sz w:val="18"/>
        </w:rPr>
      </w:pPr>
      <w:r w:rsidRPr="00285AED">
        <w:rPr>
          <w:rStyle w:val="a3"/>
          <w:rFonts w:ascii="Times New Roman" w:hAnsi="Times New Roman" w:cs="Times New Roman"/>
          <w:sz w:val="18"/>
        </w:rPr>
        <w:footnoteRef/>
      </w:r>
      <w:r w:rsidRPr="00285AED">
        <w:rPr>
          <w:rFonts w:ascii="Times New Roman" w:hAnsi="Times New Roman" w:cs="Times New Roman"/>
          <w:sz w:val="18"/>
        </w:rPr>
        <w:t xml:space="preserve"> Краткая биография Б.В.Бирюкова см.: Бирюков Борис Владимирович // Фил</w:t>
      </w:r>
      <w:r w:rsidRPr="00285AED">
        <w:rPr>
          <w:rFonts w:ascii="Times New Roman" w:hAnsi="Times New Roman" w:cs="Times New Roman"/>
          <w:sz w:val="18"/>
        </w:rPr>
        <w:t>о</w:t>
      </w:r>
      <w:r w:rsidRPr="00285AED">
        <w:rPr>
          <w:rFonts w:ascii="Times New Roman" w:hAnsi="Times New Roman" w:cs="Times New Roman"/>
          <w:sz w:val="18"/>
        </w:rPr>
        <w:t xml:space="preserve">софы России </w:t>
      </w:r>
      <w:r w:rsidRPr="00285AED">
        <w:rPr>
          <w:rFonts w:ascii="Times New Roman" w:hAnsi="Times New Roman" w:cs="Times New Roman"/>
          <w:sz w:val="18"/>
          <w:lang w:val="en-US"/>
        </w:rPr>
        <w:t>XIX</w:t>
      </w:r>
      <w:r w:rsidRPr="00285AED">
        <w:rPr>
          <w:rFonts w:ascii="Times New Roman" w:hAnsi="Times New Roman" w:cs="Times New Roman"/>
          <w:sz w:val="18"/>
        </w:rPr>
        <w:t>—</w:t>
      </w:r>
      <w:r w:rsidRPr="00285AED">
        <w:rPr>
          <w:rFonts w:ascii="Times New Roman" w:hAnsi="Times New Roman" w:cs="Times New Roman"/>
          <w:sz w:val="18"/>
          <w:lang w:val="en-US"/>
        </w:rPr>
        <w:t>XX</w:t>
      </w:r>
      <w:r w:rsidRPr="00285AED">
        <w:rPr>
          <w:rFonts w:ascii="Times New Roman" w:hAnsi="Times New Roman" w:cs="Times New Roman"/>
          <w:sz w:val="18"/>
        </w:rPr>
        <w:t xml:space="preserve"> столетий. Биографии, идеи, труды / ред. П.В. Алексеев – М.: Би</w:t>
      </w:r>
      <w:r w:rsidRPr="00285AED">
        <w:rPr>
          <w:rFonts w:ascii="Times New Roman" w:hAnsi="Times New Roman" w:cs="Times New Roman"/>
          <w:sz w:val="18"/>
        </w:rPr>
        <w:t>з</w:t>
      </w:r>
      <w:r w:rsidRPr="00285AED">
        <w:rPr>
          <w:rFonts w:ascii="Times New Roman" w:hAnsi="Times New Roman" w:cs="Times New Roman"/>
          <w:sz w:val="18"/>
        </w:rPr>
        <w:t xml:space="preserve">несс-Книга,1993. </w:t>
      </w:r>
    </w:p>
  </w:footnote>
  <w:footnote w:id="34">
    <w:p w:rsidR="00EB4993" w:rsidRPr="00285AED" w:rsidRDefault="00EB4993" w:rsidP="00DD3450">
      <w:pPr>
        <w:pStyle w:val="aa"/>
        <w:rPr>
          <w:rFonts w:ascii="Times New Roman" w:hAnsi="Times New Roman" w:cs="Times New Roman"/>
          <w:sz w:val="18"/>
        </w:rPr>
      </w:pPr>
      <w:r w:rsidRPr="00285AED">
        <w:rPr>
          <w:rStyle w:val="a3"/>
          <w:rFonts w:ascii="Times New Roman" w:hAnsi="Times New Roman" w:cs="Times New Roman"/>
          <w:sz w:val="18"/>
        </w:rPr>
        <w:footnoteRef/>
      </w:r>
      <w:r w:rsidRPr="00285AED">
        <w:rPr>
          <w:rFonts w:ascii="Times New Roman" w:hAnsi="Times New Roman" w:cs="Times New Roman"/>
          <w:sz w:val="18"/>
        </w:rPr>
        <w:t xml:space="preserve"> Свою трудовую деятельность будущий учсеный начал преподавателем сре</w:t>
      </w:r>
      <w:r w:rsidRPr="00285AED">
        <w:rPr>
          <w:rFonts w:ascii="Times New Roman" w:hAnsi="Times New Roman" w:cs="Times New Roman"/>
          <w:sz w:val="18"/>
        </w:rPr>
        <w:t>д</w:t>
      </w:r>
      <w:r w:rsidRPr="00285AED">
        <w:rPr>
          <w:rFonts w:ascii="Times New Roman" w:hAnsi="Times New Roman" w:cs="Times New Roman"/>
          <w:sz w:val="18"/>
        </w:rPr>
        <w:t>ней школы № 59 в Староконюшенном переулке [См. 5, С.43].</w:t>
      </w:r>
    </w:p>
  </w:footnote>
  <w:footnote w:id="35">
    <w:p w:rsidR="00EB4993" w:rsidRPr="00285AED" w:rsidRDefault="00EB4993" w:rsidP="00DD3450">
      <w:pPr>
        <w:pStyle w:val="aa"/>
        <w:rPr>
          <w:rFonts w:ascii="Times New Roman" w:hAnsi="Times New Roman" w:cs="Times New Roman"/>
          <w:sz w:val="18"/>
          <w:lang w:val="en-US"/>
        </w:rPr>
      </w:pPr>
      <w:r w:rsidRPr="00285AED">
        <w:rPr>
          <w:rStyle w:val="a3"/>
          <w:rFonts w:ascii="Times New Roman" w:hAnsi="Times New Roman" w:cs="Times New Roman"/>
          <w:sz w:val="18"/>
        </w:rPr>
        <w:footnoteRef/>
      </w:r>
      <w:r w:rsidRPr="00285AED">
        <w:rPr>
          <w:rFonts w:ascii="Times New Roman" w:hAnsi="Times New Roman" w:cs="Times New Roman"/>
          <w:sz w:val="18"/>
          <w:lang w:val="en-US"/>
        </w:rPr>
        <w:t xml:space="preserve"> The Soviet Studies on Frege. </w:t>
      </w:r>
      <w:smartTag w:uri="urn:schemas-microsoft-com:office:smarttags" w:element="place">
        <w:smartTag w:uri="urn:schemas-microsoft-com:office:smarttags" w:element="City">
          <w:r w:rsidRPr="00285AED">
            <w:rPr>
              <w:rFonts w:ascii="Times New Roman" w:hAnsi="Times New Roman" w:cs="Times New Roman"/>
              <w:sz w:val="18"/>
              <w:lang w:val="en-US"/>
            </w:rPr>
            <w:t>Dordrecht</w:t>
          </w:r>
        </w:smartTag>
      </w:smartTag>
      <w:r w:rsidRPr="00285AED">
        <w:rPr>
          <w:rFonts w:ascii="Times New Roman" w:hAnsi="Times New Roman" w:cs="Times New Roman"/>
          <w:sz w:val="18"/>
          <w:lang w:val="en-US"/>
        </w:rPr>
        <w:t xml:space="preserve">, 1964; Informatik und Kybernetik in nichttechnischen Prozessen. </w:t>
      </w:r>
      <w:smartTag w:uri="urn:schemas-microsoft-com:office:smarttags" w:element="place">
        <w:smartTag w:uri="urn:schemas-microsoft-com:office:smarttags" w:element="State">
          <w:r w:rsidRPr="00285AED">
            <w:rPr>
              <w:rFonts w:ascii="Times New Roman" w:hAnsi="Times New Roman" w:cs="Times New Roman"/>
              <w:sz w:val="18"/>
              <w:lang w:val="en-US"/>
            </w:rPr>
            <w:t>Berlin</w:t>
          </w:r>
        </w:smartTag>
      </w:smartTag>
      <w:r w:rsidRPr="00285AED">
        <w:rPr>
          <w:rFonts w:ascii="Times New Roman" w:hAnsi="Times New Roman" w:cs="Times New Roman"/>
          <w:sz w:val="18"/>
          <w:lang w:val="en-US"/>
        </w:rPr>
        <w:t>, 1987; Cybernetika w naukach humanistichnych. Wrozlaw—Warsawa, 1983.</w:t>
      </w:r>
    </w:p>
  </w:footnote>
  <w:footnote w:id="36">
    <w:p w:rsidR="00EB4993" w:rsidRPr="00285AED" w:rsidRDefault="00EB4993" w:rsidP="00DD3450">
      <w:pPr>
        <w:pStyle w:val="aa"/>
        <w:rPr>
          <w:rFonts w:ascii="Times New Roman" w:hAnsi="Times New Roman" w:cs="Times New Roman"/>
          <w:sz w:val="18"/>
        </w:rPr>
      </w:pPr>
      <w:r w:rsidRPr="00285AED">
        <w:rPr>
          <w:rStyle w:val="a3"/>
          <w:rFonts w:ascii="Times New Roman" w:hAnsi="Times New Roman" w:cs="Times New Roman"/>
          <w:sz w:val="18"/>
        </w:rPr>
        <w:footnoteRef/>
      </w:r>
      <w:r w:rsidRPr="00285AED">
        <w:rPr>
          <w:rFonts w:ascii="Times New Roman" w:hAnsi="Times New Roman" w:cs="Times New Roman"/>
          <w:sz w:val="18"/>
          <w:lang w:val="en-US"/>
        </w:rPr>
        <w:t xml:space="preserve"> </w:t>
      </w:r>
      <w:r w:rsidRPr="00285AED">
        <w:rPr>
          <w:rFonts w:ascii="Times New Roman" w:hAnsi="Times New Roman" w:cs="Times New Roman"/>
          <w:sz w:val="18"/>
        </w:rPr>
        <w:t>См</w:t>
      </w:r>
      <w:r w:rsidRPr="00285AED">
        <w:rPr>
          <w:rFonts w:ascii="Times New Roman" w:hAnsi="Times New Roman" w:cs="Times New Roman"/>
          <w:sz w:val="18"/>
          <w:lang w:val="en-US"/>
        </w:rPr>
        <w:t xml:space="preserve">. </w:t>
      </w:r>
      <w:r w:rsidRPr="00285AED">
        <w:rPr>
          <w:rFonts w:ascii="Times New Roman" w:hAnsi="Times New Roman" w:cs="Times New Roman"/>
          <w:sz w:val="18"/>
        </w:rPr>
        <w:t>его</w:t>
      </w:r>
      <w:r w:rsidRPr="00285AED">
        <w:rPr>
          <w:rFonts w:ascii="Times New Roman" w:hAnsi="Times New Roman" w:cs="Times New Roman"/>
          <w:sz w:val="18"/>
          <w:lang w:val="en-US"/>
        </w:rPr>
        <w:t xml:space="preserve"> </w:t>
      </w:r>
      <w:r w:rsidRPr="00285AED">
        <w:rPr>
          <w:rFonts w:ascii="Times New Roman" w:hAnsi="Times New Roman" w:cs="Times New Roman"/>
          <w:sz w:val="18"/>
        </w:rPr>
        <w:t>работы</w:t>
      </w:r>
      <w:r w:rsidRPr="00285AED">
        <w:rPr>
          <w:rFonts w:ascii="Times New Roman" w:hAnsi="Times New Roman" w:cs="Times New Roman"/>
          <w:sz w:val="18"/>
          <w:lang w:val="en-US"/>
        </w:rPr>
        <w:t xml:space="preserve">, </w:t>
      </w:r>
      <w:r w:rsidRPr="00285AED">
        <w:rPr>
          <w:rFonts w:ascii="Times New Roman" w:hAnsi="Times New Roman" w:cs="Times New Roman"/>
          <w:sz w:val="18"/>
        </w:rPr>
        <w:t>написанные</w:t>
      </w:r>
      <w:r w:rsidRPr="00285AED">
        <w:rPr>
          <w:rFonts w:ascii="Times New Roman" w:hAnsi="Times New Roman" w:cs="Times New Roman"/>
          <w:sz w:val="18"/>
          <w:lang w:val="en-US"/>
        </w:rPr>
        <w:t xml:space="preserve"> </w:t>
      </w:r>
      <w:r w:rsidRPr="00285AED">
        <w:rPr>
          <w:rFonts w:ascii="Times New Roman" w:hAnsi="Times New Roman" w:cs="Times New Roman"/>
          <w:sz w:val="18"/>
        </w:rPr>
        <w:t>в</w:t>
      </w:r>
      <w:r w:rsidRPr="00285AED">
        <w:rPr>
          <w:rFonts w:ascii="Times New Roman" w:hAnsi="Times New Roman" w:cs="Times New Roman"/>
          <w:sz w:val="18"/>
          <w:lang w:val="en-US"/>
        </w:rPr>
        <w:t xml:space="preserve"> </w:t>
      </w:r>
      <w:r w:rsidRPr="00285AED">
        <w:rPr>
          <w:rFonts w:ascii="Times New Roman" w:hAnsi="Times New Roman" w:cs="Times New Roman"/>
          <w:sz w:val="18"/>
        </w:rPr>
        <w:t>соавторстве</w:t>
      </w:r>
      <w:r w:rsidRPr="00285AED">
        <w:rPr>
          <w:rFonts w:ascii="Times New Roman" w:hAnsi="Times New Roman" w:cs="Times New Roman"/>
          <w:sz w:val="18"/>
          <w:lang w:val="en-US"/>
        </w:rPr>
        <w:t xml:space="preserve"> </w:t>
      </w:r>
      <w:r w:rsidRPr="00285AED">
        <w:rPr>
          <w:rFonts w:ascii="Times New Roman" w:hAnsi="Times New Roman" w:cs="Times New Roman"/>
          <w:sz w:val="18"/>
        </w:rPr>
        <w:t>с</w:t>
      </w:r>
      <w:r w:rsidRPr="00285AED">
        <w:rPr>
          <w:rFonts w:ascii="Times New Roman" w:hAnsi="Times New Roman" w:cs="Times New Roman"/>
          <w:sz w:val="18"/>
          <w:lang w:val="en-US"/>
        </w:rPr>
        <w:t xml:space="preserve"> </w:t>
      </w:r>
      <w:r w:rsidRPr="00285AED">
        <w:rPr>
          <w:rFonts w:ascii="Times New Roman" w:hAnsi="Times New Roman" w:cs="Times New Roman"/>
          <w:sz w:val="18"/>
        </w:rPr>
        <w:t>О</w:t>
      </w:r>
      <w:r w:rsidRPr="00285AED">
        <w:rPr>
          <w:rFonts w:ascii="Times New Roman" w:hAnsi="Times New Roman" w:cs="Times New Roman"/>
          <w:sz w:val="18"/>
          <w:lang w:val="en-US"/>
        </w:rPr>
        <w:t>.</w:t>
      </w:r>
      <w:r w:rsidRPr="00285AED">
        <w:rPr>
          <w:rFonts w:ascii="Times New Roman" w:hAnsi="Times New Roman" w:cs="Times New Roman"/>
          <w:sz w:val="18"/>
        </w:rPr>
        <w:t>А</w:t>
      </w:r>
      <w:r w:rsidRPr="00285AED">
        <w:rPr>
          <w:rFonts w:ascii="Times New Roman" w:hAnsi="Times New Roman" w:cs="Times New Roman"/>
          <w:sz w:val="18"/>
          <w:lang w:val="en-US"/>
        </w:rPr>
        <w:t>. </w:t>
      </w:r>
      <w:r w:rsidRPr="00285AED">
        <w:rPr>
          <w:rFonts w:ascii="Times New Roman" w:hAnsi="Times New Roman" w:cs="Times New Roman"/>
          <w:sz w:val="18"/>
        </w:rPr>
        <w:t>Борисовой</w:t>
      </w:r>
      <w:r w:rsidRPr="00285AED">
        <w:rPr>
          <w:rFonts w:ascii="Times New Roman" w:hAnsi="Times New Roman" w:cs="Times New Roman"/>
          <w:sz w:val="18"/>
          <w:lang w:val="en-US"/>
        </w:rPr>
        <w:t xml:space="preserve">, </w:t>
      </w:r>
      <w:r w:rsidRPr="00285AED">
        <w:rPr>
          <w:rFonts w:ascii="Times New Roman" w:hAnsi="Times New Roman" w:cs="Times New Roman"/>
          <w:sz w:val="18"/>
        </w:rPr>
        <w:t>И</w:t>
      </w:r>
      <w:r w:rsidRPr="00285AED">
        <w:rPr>
          <w:rFonts w:ascii="Times New Roman" w:hAnsi="Times New Roman" w:cs="Times New Roman"/>
          <w:sz w:val="18"/>
          <w:lang w:val="en-US"/>
        </w:rPr>
        <w:t>.</w:t>
      </w:r>
      <w:r w:rsidRPr="00285AED">
        <w:rPr>
          <w:rFonts w:ascii="Times New Roman" w:hAnsi="Times New Roman" w:cs="Times New Roman"/>
          <w:sz w:val="18"/>
        </w:rPr>
        <w:t>П</w:t>
      </w:r>
      <w:r w:rsidRPr="00285AED">
        <w:rPr>
          <w:rFonts w:ascii="Times New Roman" w:hAnsi="Times New Roman" w:cs="Times New Roman"/>
          <w:sz w:val="18"/>
          <w:lang w:val="en-US"/>
        </w:rPr>
        <w:t>. </w:t>
      </w:r>
      <w:r w:rsidRPr="00285AED">
        <w:rPr>
          <w:rFonts w:ascii="Times New Roman" w:hAnsi="Times New Roman" w:cs="Times New Roman"/>
          <w:sz w:val="18"/>
        </w:rPr>
        <w:t>Прядко</w:t>
      </w:r>
      <w:r w:rsidRPr="00285AED">
        <w:rPr>
          <w:rFonts w:ascii="Times New Roman" w:hAnsi="Times New Roman" w:cs="Times New Roman"/>
          <w:sz w:val="18"/>
          <w:lang w:val="en-US"/>
        </w:rPr>
        <w:t xml:space="preserve">, </w:t>
      </w:r>
      <w:r w:rsidRPr="00285AED">
        <w:rPr>
          <w:rFonts w:ascii="Times New Roman" w:hAnsi="Times New Roman" w:cs="Times New Roman"/>
          <w:sz w:val="18"/>
        </w:rPr>
        <w:t>И</w:t>
      </w:r>
      <w:r w:rsidRPr="00285AED">
        <w:rPr>
          <w:rFonts w:ascii="Times New Roman" w:hAnsi="Times New Roman" w:cs="Times New Roman"/>
          <w:sz w:val="18"/>
          <w:lang w:val="en-US"/>
        </w:rPr>
        <w:t>.</w:t>
      </w:r>
      <w:r w:rsidRPr="00285AED">
        <w:rPr>
          <w:rFonts w:ascii="Times New Roman" w:hAnsi="Times New Roman" w:cs="Times New Roman"/>
          <w:sz w:val="18"/>
        </w:rPr>
        <w:t>С</w:t>
      </w:r>
      <w:r w:rsidRPr="00285AED">
        <w:rPr>
          <w:rFonts w:ascii="Times New Roman" w:hAnsi="Times New Roman" w:cs="Times New Roman"/>
          <w:sz w:val="18"/>
          <w:lang w:val="en-US"/>
        </w:rPr>
        <w:t>. </w:t>
      </w:r>
      <w:r w:rsidRPr="00285AED">
        <w:rPr>
          <w:rFonts w:ascii="Times New Roman" w:hAnsi="Times New Roman" w:cs="Times New Roman"/>
          <w:sz w:val="18"/>
        </w:rPr>
        <w:t>Верстиным</w:t>
      </w:r>
      <w:r w:rsidRPr="00285AED">
        <w:rPr>
          <w:rFonts w:ascii="Times New Roman" w:hAnsi="Times New Roman" w:cs="Times New Roman"/>
          <w:sz w:val="18"/>
          <w:lang w:val="en-US"/>
        </w:rPr>
        <w:t xml:space="preserve">: </w:t>
      </w:r>
      <w:r w:rsidRPr="00285AED">
        <w:rPr>
          <w:rFonts w:ascii="Times New Roman" w:hAnsi="Times New Roman" w:cs="Times New Roman"/>
          <w:sz w:val="18"/>
        </w:rPr>
        <w:t>П</w:t>
      </w:r>
      <w:r w:rsidRPr="00285AED">
        <w:rPr>
          <w:rFonts w:ascii="Times New Roman" w:hAnsi="Times New Roman" w:cs="Times New Roman"/>
          <w:sz w:val="18"/>
          <w:lang w:val="en-US"/>
        </w:rPr>
        <w:t>.</w:t>
      </w:r>
      <w:r w:rsidRPr="00285AED">
        <w:rPr>
          <w:rFonts w:ascii="Times New Roman" w:hAnsi="Times New Roman" w:cs="Times New Roman"/>
          <w:sz w:val="18"/>
        </w:rPr>
        <w:t>А</w:t>
      </w:r>
      <w:r w:rsidRPr="00285AED">
        <w:rPr>
          <w:rFonts w:ascii="Times New Roman" w:hAnsi="Times New Roman" w:cs="Times New Roman"/>
          <w:sz w:val="18"/>
          <w:lang w:val="en-US"/>
        </w:rPr>
        <w:t>. </w:t>
      </w:r>
      <w:r w:rsidRPr="00285AED">
        <w:rPr>
          <w:rFonts w:ascii="Times New Roman" w:hAnsi="Times New Roman" w:cs="Times New Roman"/>
          <w:sz w:val="18"/>
        </w:rPr>
        <w:t>Флоренский</w:t>
      </w:r>
      <w:r w:rsidRPr="00285AED">
        <w:rPr>
          <w:rFonts w:ascii="Times New Roman" w:hAnsi="Times New Roman" w:cs="Times New Roman"/>
          <w:sz w:val="18"/>
          <w:lang w:val="en-US"/>
        </w:rPr>
        <w:t xml:space="preserve">: </w:t>
      </w:r>
      <w:r w:rsidRPr="00285AED">
        <w:rPr>
          <w:rFonts w:ascii="Times New Roman" w:hAnsi="Times New Roman" w:cs="Times New Roman"/>
          <w:sz w:val="18"/>
        </w:rPr>
        <w:t>философско</w:t>
      </w:r>
      <w:r w:rsidRPr="00285AED">
        <w:rPr>
          <w:rFonts w:ascii="Times New Roman" w:hAnsi="Times New Roman" w:cs="Times New Roman"/>
          <w:sz w:val="18"/>
          <w:lang w:val="en-US"/>
        </w:rPr>
        <w:t>-</w:t>
      </w:r>
      <w:r w:rsidRPr="00285AED">
        <w:rPr>
          <w:rFonts w:ascii="Times New Roman" w:hAnsi="Times New Roman" w:cs="Times New Roman"/>
          <w:sz w:val="18"/>
        </w:rPr>
        <w:t>логические</w:t>
      </w:r>
      <w:r w:rsidRPr="00285AED">
        <w:rPr>
          <w:rFonts w:ascii="Times New Roman" w:hAnsi="Times New Roman" w:cs="Times New Roman"/>
          <w:sz w:val="18"/>
          <w:lang w:val="en-US"/>
        </w:rPr>
        <w:t xml:space="preserve"> </w:t>
      </w:r>
      <w:r w:rsidRPr="00285AED">
        <w:rPr>
          <w:rFonts w:ascii="Times New Roman" w:hAnsi="Times New Roman" w:cs="Times New Roman"/>
          <w:sz w:val="18"/>
        </w:rPr>
        <w:t>идеи</w:t>
      </w:r>
      <w:r w:rsidRPr="00285AED">
        <w:rPr>
          <w:rFonts w:ascii="Times New Roman" w:hAnsi="Times New Roman" w:cs="Times New Roman"/>
          <w:sz w:val="18"/>
          <w:lang w:val="en-US"/>
        </w:rPr>
        <w:t xml:space="preserve"> </w:t>
      </w:r>
      <w:r w:rsidRPr="00285AED">
        <w:rPr>
          <w:rFonts w:ascii="Times New Roman" w:hAnsi="Times New Roman" w:cs="Times New Roman"/>
          <w:sz w:val="18"/>
        </w:rPr>
        <w:t>как</w:t>
      </w:r>
      <w:r w:rsidRPr="00285AED">
        <w:rPr>
          <w:rFonts w:ascii="Times New Roman" w:hAnsi="Times New Roman" w:cs="Times New Roman"/>
          <w:sz w:val="18"/>
          <w:lang w:val="en-US"/>
        </w:rPr>
        <w:t xml:space="preserve"> </w:t>
      </w:r>
      <w:r w:rsidRPr="00285AED">
        <w:rPr>
          <w:rFonts w:ascii="Times New Roman" w:hAnsi="Times New Roman" w:cs="Times New Roman"/>
          <w:sz w:val="18"/>
        </w:rPr>
        <w:t>средство</w:t>
      </w:r>
      <w:r w:rsidRPr="00285AED">
        <w:rPr>
          <w:rFonts w:ascii="Times New Roman" w:hAnsi="Times New Roman" w:cs="Times New Roman"/>
          <w:sz w:val="18"/>
          <w:lang w:val="en-US"/>
        </w:rPr>
        <w:t xml:space="preserve"> </w:t>
      </w:r>
      <w:r w:rsidRPr="00285AED">
        <w:rPr>
          <w:rFonts w:ascii="Times New Roman" w:hAnsi="Times New Roman" w:cs="Times New Roman"/>
          <w:sz w:val="18"/>
        </w:rPr>
        <w:t>эк</w:t>
      </w:r>
      <w:r w:rsidRPr="00285AED">
        <w:rPr>
          <w:rFonts w:ascii="Times New Roman" w:hAnsi="Times New Roman" w:cs="Times New Roman"/>
          <w:sz w:val="18"/>
        </w:rPr>
        <w:t>с</w:t>
      </w:r>
      <w:r w:rsidRPr="00285AED">
        <w:rPr>
          <w:rFonts w:ascii="Times New Roman" w:hAnsi="Times New Roman" w:cs="Times New Roman"/>
          <w:sz w:val="18"/>
        </w:rPr>
        <w:t>пликации</w:t>
      </w:r>
      <w:r w:rsidRPr="00285AED">
        <w:rPr>
          <w:rFonts w:ascii="Times New Roman" w:hAnsi="Times New Roman" w:cs="Times New Roman"/>
          <w:sz w:val="18"/>
          <w:lang w:val="en-US"/>
        </w:rPr>
        <w:t xml:space="preserve"> </w:t>
      </w:r>
      <w:r w:rsidRPr="00285AED">
        <w:rPr>
          <w:rFonts w:ascii="Times New Roman" w:hAnsi="Times New Roman" w:cs="Times New Roman"/>
          <w:sz w:val="18"/>
        </w:rPr>
        <w:t>философско</w:t>
      </w:r>
      <w:r w:rsidRPr="00285AED">
        <w:rPr>
          <w:rFonts w:ascii="Times New Roman" w:hAnsi="Times New Roman" w:cs="Times New Roman"/>
          <w:sz w:val="18"/>
          <w:lang w:val="en-US"/>
        </w:rPr>
        <w:t>-</w:t>
      </w:r>
      <w:r w:rsidRPr="00285AED">
        <w:rPr>
          <w:rFonts w:ascii="Times New Roman" w:hAnsi="Times New Roman" w:cs="Times New Roman"/>
          <w:sz w:val="18"/>
        </w:rPr>
        <w:t>теологических</w:t>
      </w:r>
      <w:r w:rsidRPr="00285AED">
        <w:rPr>
          <w:rFonts w:ascii="Times New Roman" w:hAnsi="Times New Roman" w:cs="Times New Roman"/>
          <w:sz w:val="18"/>
          <w:lang w:val="en-US"/>
        </w:rPr>
        <w:t xml:space="preserve"> </w:t>
      </w:r>
      <w:r w:rsidRPr="00285AED">
        <w:rPr>
          <w:rFonts w:ascii="Times New Roman" w:hAnsi="Times New Roman" w:cs="Times New Roman"/>
          <w:sz w:val="18"/>
        </w:rPr>
        <w:t>воззрений</w:t>
      </w:r>
      <w:r w:rsidRPr="00285AED">
        <w:rPr>
          <w:rFonts w:ascii="Times New Roman" w:hAnsi="Times New Roman" w:cs="Times New Roman"/>
          <w:sz w:val="18"/>
          <w:lang w:val="en-US"/>
        </w:rPr>
        <w:t xml:space="preserve"> // </w:t>
      </w:r>
      <w:r w:rsidRPr="00285AED">
        <w:rPr>
          <w:rFonts w:ascii="Times New Roman" w:hAnsi="Times New Roman" w:cs="Times New Roman"/>
          <w:sz w:val="18"/>
        </w:rPr>
        <w:t>Вестник</w:t>
      </w:r>
      <w:r w:rsidRPr="00285AED">
        <w:rPr>
          <w:rFonts w:ascii="Times New Roman" w:hAnsi="Times New Roman" w:cs="Times New Roman"/>
          <w:sz w:val="18"/>
          <w:lang w:val="en-US"/>
        </w:rPr>
        <w:t xml:space="preserve"> </w:t>
      </w:r>
      <w:r w:rsidRPr="00285AED">
        <w:rPr>
          <w:rFonts w:ascii="Times New Roman" w:hAnsi="Times New Roman" w:cs="Times New Roman"/>
          <w:sz w:val="18"/>
        </w:rPr>
        <w:t>Московского</w:t>
      </w:r>
      <w:r w:rsidRPr="00285AED">
        <w:rPr>
          <w:rFonts w:ascii="Times New Roman" w:hAnsi="Times New Roman" w:cs="Times New Roman"/>
          <w:sz w:val="18"/>
          <w:lang w:val="en-US"/>
        </w:rPr>
        <w:t xml:space="preserve"> </w:t>
      </w:r>
      <w:r w:rsidRPr="00285AED">
        <w:rPr>
          <w:rFonts w:ascii="Times New Roman" w:hAnsi="Times New Roman" w:cs="Times New Roman"/>
          <w:sz w:val="18"/>
        </w:rPr>
        <w:t>универс</w:t>
      </w:r>
      <w:r w:rsidRPr="00285AED">
        <w:rPr>
          <w:rFonts w:ascii="Times New Roman" w:hAnsi="Times New Roman" w:cs="Times New Roman"/>
          <w:sz w:val="18"/>
        </w:rPr>
        <w:t>и</w:t>
      </w:r>
      <w:r w:rsidRPr="00285AED">
        <w:rPr>
          <w:rFonts w:ascii="Times New Roman" w:hAnsi="Times New Roman" w:cs="Times New Roman"/>
          <w:sz w:val="18"/>
        </w:rPr>
        <w:t>тета</w:t>
      </w:r>
      <w:r w:rsidRPr="00285AED">
        <w:rPr>
          <w:rFonts w:ascii="Times New Roman" w:hAnsi="Times New Roman" w:cs="Times New Roman"/>
          <w:sz w:val="18"/>
          <w:lang w:val="en-US"/>
        </w:rPr>
        <w:t xml:space="preserve">. </w:t>
      </w:r>
      <w:r w:rsidRPr="00285AED">
        <w:rPr>
          <w:rFonts w:ascii="Times New Roman" w:hAnsi="Times New Roman" w:cs="Times New Roman"/>
          <w:sz w:val="18"/>
        </w:rPr>
        <w:t>[Научный журнал]. Серия 7. Философия. №1. 2011. Январь-февраль. С.20–35; Проблема логического противоречия и русская религиозная философия // Логич</w:t>
      </w:r>
      <w:r w:rsidRPr="00285AED">
        <w:rPr>
          <w:rFonts w:ascii="Times New Roman" w:hAnsi="Times New Roman" w:cs="Times New Roman"/>
          <w:sz w:val="18"/>
        </w:rPr>
        <w:t>е</w:t>
      </w:r>
      <w:r w:rsidRPr="00285AED">
        <w:rPr>
          <w:rFonts w:ascii="Times New Roman" w:hAnsi="Times New Roman" w:cs="Times New Roman"/>
          <w:sz w:val="18"/>
        </w:rPr>
        <w:t xml:space="preserve">ские исследования / [Отв. ред. </w:t>
      </w:r>
      <w:r w:rsidRPr="00285AED">
        <w:rPr>
          <w:rFonts w:ascii="Times New Roman" w:hAnsi="Times New Roman" w:cs="Times New Roman"/>
          <w:i/>
          <w:sz w:val="18"/>
        </w:rPr>
        <w:t>Карпенко А.С</w:t>
      </w:r>
      <w:r w:rsidRPr="00285AED">
        <w:rPr>
          <w:rFonts w:ascii="Times New Roman" w:hAnsi="Times New Roman" w:cs="Times New Roman"/>
          <w:sz w:val="18"/>
        </w:rPr>
        <w:t>.]; Ин-т философии РАН. М.-СПб: ЦГИ, 2010. С.23–84; Пр</w:t>
      </w:r>
      <w:r w:rsidRPr="00285AED">
        <w:rPr>
          <w:rFonts w:ascii="Times New Roman" w:hAnsi="Times New Roman" w:cs="Times New Roman"/>
          <w:sz w:val="18"/>
        </w:rPr>
        <w:t>о</w:t>
      </w:r>
      <w:r w:rsidRPr="00285AED">
        <w:rPr>
          <w:rFonts w:ascii="Times New Roman" w:hAnsi="Times New Roman" w:cs="Times New Roman"/>
          <w:sz w:val="18"/>
        </w:rPr>
        <w:t>блема логического противоречия и русская религиозная философия: во</w:t>
      </w:r>
      <w:r w:rsidRPr="00285AED">
        <w:rPr>
          <w:rFonts w:ascii="Times New Roman" w:hAnsi="Times New Roman" w:cs="Times New Roman"/>
          <w:sz w:val="18"/>
        </w:rPr>
        <w:t>з</w:t>
      </w:r>
      <w:r w:rsidRPr="00285AED">
        <w:rPr>
          <w:rFonts w:ascii="Times New Roman" w:hAnsi="Times New Roman" w:cs="Times New Roman"/>
          <w:sz w:val="18"/>
        </w:rPr>
        <w:t>зрения П.А.Флоренского и Н.А.Васильева [Приложение к научному сборн</w:t>
      </w:r>
      <w:r w:rsidRPr="00285AED">
        <w:rPr>
          <w:rFonts w:ascii="Times New Roman" w:hAnsi="Times New Roman" w:cs="Times New Roman"/>
          <w:sz w:val="18"/>
        </w:rPr>
        <w:t>и</w:t>
      </w:r>
      <w:r w:rsidRPr="00285AED">
        <w:rPr>
          <w:rFonts w:ascii="Times New Roman" w:hAnsi="Times New Roman" w:cs="Times New Roman"/>
          <w:sz w:val="18"/>
        </w:rPr>
        <w:t>ку] // Трудные времена философии. Юрий Алексеевич Гастев. Философско-логические работы и «диссидентская» деятельность. М.: Книжный дом «Либком», 2010. С. 107–157.</w:t>
      </w:r>
    </w:p>
  </w:footnote>
  <w:footnote w:id="37">
    <w:p w:rsidR="00EB4993" w:rsidRPr="00285AED" w:rsidRDefault="00EB4993" w:rsidP="00DD3450">
      <w:pPr>
        <w:pStyle w:val="aa"/>
        <w:rPr>
          <w:rFonts w:ascii="Times New Roman" w:hAnsi="Times New Roman" w:cs="Times New Roman"/>
          <w:sz w:val="18"/>
        </w:rPr>
      </w:pPr>
      <w:r w:rsidRPr="00285AED">
        <w:rPr>
          <w:rStyle w:val="a3"/>
          <w:rFonts w:ascii="Times New Roman" w:hAnsi="Times New Roman" w:cs="Times New Roman"/>
          <w:sz w:val="18"/>
        </w:rPr>
        <w:footnoteRef/>
      </w:r>
      <w:r w:rsidRPr="00285AED">
        <w:rPr>
          <w:rFonts w:ascii="Times New Roman" w:hAnsi="Times New Roman" w:cs="Times New Roman"/>
          <w:sz w:val="18"/>
        </w:rPr>
        <w:t xml:space="preserve">Вот эти сборники: Человек читающий: </w:t>
      </w:r>
      <w:r w:rsidRPr="00285AED">
        <w:rPr>
          <w:rFonts w:ascii="Times New Roman" w:hAnsi="Times New Roman" w:cs="Times New Roman"/>
          <w:sz w:val="18"/>
          <w:lang w:val="en-US"/>
        </w:rPr>
        <w:t>Homo</w:t>
      </w:r>
      <w:r w:rsidRPr="00285AED">
        <w:rPr>
          <w:rFonts w:ascii="Times New Roman" w:hAnsi="Times New Roman" w:cs="Times New Roman"/>
          <w:sz w:val="18"/>
        </w:rPr>
        <w:t xml:space="preserve"> </w:t>
      </w:r>
      <w:r w:rsidRPr="00285AED">
        <w:rPr>
          <w:rFonts w:ascii="Times New Roman" w:hAnsi="Times New Roman" w:cs="Times New Roman"/>
          <w:sz w:val="18"/>
          <w:lang w:val="en-US"/>
        </w:rPr>
        <w:t>Legens</w:t>
      </w:r>
      <w:r w:rsidRPr="00285AED">
        <w:rPr>
          <w:rFonts w:ascii="Times New Roman" w:hAnsi="Times New Roman" w:cs="Times New Roman"/>
          <w:sz w:val="18"/>
        </w:rPr>
        <w:t xml:space="preserve"> [Сборник статей]</w:t>
      </w:r>
      <w:r>
        <w:rPr>
          <w:rFonts w:ascii="Times New Roman" w:hAnsi="Times New Roman" w:cs="Times New Roman"/>
          <w:sz w:val="18"/>
        </w:rPr>
        <w:t xml:space="preserve"> </w:t>
      </w:r>
      <w:r w:rsidRPr="00285AED">
        <w:rPr>
          <w:rFonts w:ascii="Times New Roman" w:hAnsi="Times New Roman" w:cs="Times New Roman"/>
          <w:sz w:val="18"/>
        </w:rPr>
        <w:t>–2. М. Российский институт культурологи, производственно-издательский комбинат В</w:t>
      </w:r>
      <w:r w:rsidRPr="00285AED">
        <w:rPr>
          <w:rFonts w:ascii="Times New Roman" w:hAnsi="Times New Roman" w:cs="Times New Roman"/>
          <w:sz w:val="18"/>
        </w:rPr>
        <w:t>И</w:t>
      </w:r>
      <w:r w:rsidRPr="00285AED">
        <w:rPr>
          <w:rFonts w:ascii="Times New Roman" w:hAnsi="Times New Roman" w:cs="Times New Roman"/>
          <w:sz w:val="18"/>
        </w:rPr>
        <w:t xml:space="preserve">НИТИ, 2000; </w:t>
      </w:r>
      <w:r w:rsidRPr="00285AED">
        <w:rPr>
          <w:rFonts w:ascii="Times New Roman" w:hAnsi="Times New Roman" w:cs="Times New Roman"/>
          <w:sz w:val="18"/>
          <w:lang w:val="en-US"/>
        </w:rPr>
        <w:t>Homo</w:t>
      </w:r>
      <w:r w:rsidRPr="00285AED">
        <w:rPr>
          <w:rFonts w:ascii="Times New Roman" w:hAnsi="Times New Roman" w:cs="Times New Roman"/>
          <w:sz w:val="18"/>
        </w:rPr>
        <w:t xml:space="preserve"> </w:t>
      </w:r>
      <w:r w:rsidRPr="00285AED">
        <w:rPr>
          <w:rFonts w:ascii="Times New Roman" w:hAnsi="Times New Roman" w:cs="Times New Roman"/>
          <w:sz w:val="18"/>
          <w:lang w:val="en-US"/>
        </w:rPr>
        <w:t>legens</w:t>
      </w:r>
      <w:r w:rsidRPr="00285AED">
        <w:rPr>
          <w:rFonts w:ascii="Times New Roman" w:hAnsi="Times New Roman" w:cs="Times New Roman"/>
          <w:sz w:val="18"/>
        </w:rPr>
        <w:t xml:space="preserve"> – 3: Памяти Алексея Алексеевича Леонтьева. [Сборник ст</w:t>
      </w:r>
      <w:r w:rsidRPr="00285AED">
        <w:rPr>
          <w:rFonts w:ascii="Times New Roman" w:hAnsi="Times New Roman" w:cs="Times New Roman"/>
          <w:sz w:val="18"/>
        </w:rPr>
        <w:t>а</w:t>
      </w:r>
      <w:r w:rsidRPr="00285AED">
        <w:rPr>
          <w:rFonts w:ascii="Times New Roman" w:hAnsi="Times New Roman" w:cs="Times New Roman"/>
          <w:sz w:val="18"/>
        </w:rPr>
        <w:t xml:space="preserve">тей] / ред. Бирюков Б.В. М.: Школьная библиотека, 2006; Человек читающий: </w:t>
      </w:r>
      <w:r w:rsidRPr="00285AED">
        <w:rPr>
          <w:rFonts w:ascii="Times New Roman" w:hAnsi="Times New Roman" w:cs="Times New Roman"/>
          <w:sz w:val="18"/>
          <w:lang w:val="en-US"/>
        </w:rPr>
        <w:t>Homo</w:t>
      </w:r>
      <w:r w:rsidRPr="00285AED">
        <w:rPr>
          <w:rFonts w:ascii="Times New Roman" w:hAnsi="Times New Roman" w:cs="Times New Roman"/>
          <w:sz w:val="18"/>
        </w:rPr>
        <w:t xml:space="preserve"> </w:t>
      </w:r>
      <w:r w:rsidRPr="00285AED">
        <w:rPr>
          <w:rFonts w:ascii="Times New Roman" w:hAnsi="Times New Roman" w:cs="Times New Roman"/>
          <w:sz w:val="18"/>
          <w:lang w:val="en-US"/>
        </w:rPr>
        <w:t>Legens</w:t>
      </w:r>
      <w:r w:rsidRPr="00285AED">
        <w:rPr>
          <w:rFonts w:ascii="Times New Roman" w:hAnsi="Times New Roman" w:cs="Times New Roman"/>
          <w:sz w:val="18"/>
        </w:rPr>
        <w:t>–4. Сборник статей: Памяти Николая Александровича Рубакина. М.:Ленанд,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4407"/>
    <w:multiLevelType w:val="hybridMultilevel"/>
    <w:tmpl w:val="7F5C8068"/>
    <w:lvl w:ilvl="0" w:tplc="807A4300">
      <w:start w:val="1"/>
      <w:numFmt w:val="decimal"/>
      <w:lvlText w:val="%1."/>
      <w:lvlJc w:val="left"/>
      <w:pPr>
        <w:ind w:left="928"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248BA"/>
    <w:multiLevelType w:val="hybridMultilevel"/>
    <w:tmpl w:val="818651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6FF5E9A"/>
    <w:multiLevelType w:val="hybridMultilevel"/>
    <w:tmpl w:val="0BD8C83A"/>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E7FB0"/>
    <w:multiLevelType w:val="hybridMultilevel"/>
    <w:tmpl w:val="C7EE8482"/>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A3AB5"/>
    <w:multiLevelType w:val="hybridMultilevel"/>
    <w:tmpl w:val="479C9550"/>
    <w:lvl w:ilvl="0" w:tplc="B332219A">
      <w:start w:val="1"/>
      <w:numFmt w:val="decimal"/>
      <w:lvlText w:val="%1."/>
      <w:lvlJc w:val="left"/>
      <w:pPr>
        <w:ind w:left="644"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52CB8"/>
    <w:multiLevelType w:val="hybridMultilevel"/>
    <w:tmpl w:val="EC204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F759F9"/>
    <w:multiLevelType w:val="hybridMultilevel"/>
    <w:tmpl w:val="7B70E492"/>
    <w:lvl w:ilvl="0" w:tplc="A3B6F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B421883"/>
    <w:multiLevelType w:val="singleLevel"/>
    <w:tmpl w:val="F3CEEE92"/>
    <w:lvl w:ilvl="0">
      <w:start w:val="1"/>
      <w:numFmt w:val="decimal"/>
      <w:lvlText w:val="%1."/>
      <w:legacy w:legacy="1" w:legacySpace="0" w:legacyIndent="211"/>
      <w:lvlJc w:val="left"/>
      <w:rPr>
        <w:rFonts w:ascii="Times New Roman" w:hAnsi="Times New Roman" w:cs="Times New Roman" w:hint="default"/>
      </w:rPr>
    </w:lvl>
  </w:abstractNum>
  <w:abstractNum w:abstractNumId="8">
    <w:nsid w:val="45603E74"/>
    <w:multiLevelType w:val="hybridMultilevel"/>
    <w:tmpl w:val="2D92A3A2"/>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43C70"/>
    <w:multiLevelType w:val="hybridMultilevel"/>
    <w:tmpl w:val="BF5A5508"/>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E2070"/>
    <w:multiLevelType w:val="singleLevel"/>
    <w:tmpl w:val="8F763502"/>
    <w:lvl w:ilvl="0">
      <w:start w:val="2"/>
      <w:numFmt w:val="decimal"/>
      <w:lvlText w:val="%1."/>
      <w:legacy w:legacy="1" w:legacySpace="0" w:legacyIndent="192"/>
      <w:lvlJc w:val="left"/>
      <w:rPr>
        <w:rFonts w:ascii="Times New Roman" w:hAnsi="Times New Roman" w:cs="Times New Roman" w:hint="default"/>
      </w:rPr>
    </w:lvl>
  </w:abstractNum>
  <w:abstractNum w:abstractNumId="11">
    <w:nsid w:val="4C785AFB"/>
    <w:multiLevelType w:val="hybridMultilevel"/>
    <w:tmpl w:val="3CB8C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536CF"/>
    <w:multiLevelType w:val="hybridMultilevel"/>
    <w:tmpl w:val="E80834F8"/>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32AB6"/>
    <w:multiLevelType w:val="hybridMultilevel"/>
    <w:tmpl w:val="763A1474"/>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4">
    <w:nsid w:val="560B1E51"/>
    <w:multiLevelType w:val="hybridMultilevel"/>
    <w:tmpl w:val="66E03CD4"/>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9543E"/>
    <w:multiLevelType w:val="hybridMultilevel"/>
    <w:tmpl w:val="25D4A322"/>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A15A97"/>
    <w:multiLevelType w:val="hybridMultilevel"/>
    <w:tmpl w:val="3C1A24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BCB45A2"/>
    <w:multiLevelType w:val="hybridMultilevel"/>
    <w:tmpl w:val="31341AF0"/>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A41639"/>
    <w:multiLevelType w:val="hybridMultilevel"/>
    <w:tmpl w:val="79842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853A7A"/>
    <w:multiLevelType w:val="hybridMultilevel"/>
    <w:tmpl w:val="4E0EFC16"/>
    <w:lvl w:ilvl="0" w:tplc="5BE491E0">
      <w:start w:val="1"/>
      <w:numFmt w:val="decimal"/>
      <w:lvlText w:val="%1."/>
      <w:lvlJc w:val="left"/>
      <w:pPr>
        <w:tabs>
          <w:tab w:val="num" w:pos="73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267183"/>
    <w:multiLevelType w:val="hybridMultilevel"/>
    <w:tmpl w:val="E57EADC6"/>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5403DC"/>
    <w:multiLevelType w:val="hybridMultilevel"/>
    <w:tmpl w:val="762AAEF6"/>
    <w:lvl w:ilvl="0" w:tplc="F7F0717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7122C9"/>
    <w:multiLevelType w:val="hybridMultilevel"/>
    <w:tmpl w:val="70722AD0"/>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C060A"/>
    <w:multiLevelType w:val="hybridMultilevel"/>
    <w:tmpl w:val="BF42CA98"/>
    <w:lvl w:ilvl="0" w:tplc="04190011">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7B8B53F9"/>
    <w:multiLevelType w:val="hybridMultilevel"/>
    <w:tmpl w:val="64CE981C"/>
    <w:lvl w:ilvl="0" w:tplc="0419000F">
      <w:start w:val="1"/>
      <w:numFmt w:val="decimal"/>
      <w:lvlText w:val="%1."/>
      <w:lvlJc w:val="lef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5">
    <w:nsid w:val="7F327B76"/>
    <w:multiLevelType w:val="hybridMultilevel"/>
    <w:tmpl w:val="3D62610E"/>
    <w:lvl w:ilvl="0" w:tplc="930A81BE">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E19B7"/>
    <w:multiLevelType w:val="hybridMultilevel"/>
    <w:tmpl w:val="55A4F04C"/>
    <w:lvl w:ilvl="0" w:tplc="7422A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
  </w:num>
  <w:num w:numId="4">
    <w:abstractNumId w:val="23"/>
  </w:num>
  <w:num w:numId="5">
    <w:abstractNumId w:val="1"/>
  </w:num>
  <w:num w:numId="6">
    <w:abstractNumId w:val="18"/>
  </w:num>
  <w:num w:numId="7">
    <w:abstractNumId w:val="15"/>
  </w:num>
  <w:num w:numId="8">
    <w:abstractNumId w:val="20"/>
  </w:num>
  <w:num w:numId="9">
    <w:abstractNumId w:val="19"/>
  </w:num>
  <w:num w:numId="10">
    <w:abstractNumId w:val="25"/>
  </w:num>
  <w:num w:numId="11">
    <w:abstractNumId w:val="21"/>
  </w:num>
  <w:num w:numId="12">
    <w:abstractNumId w:val="6"/>
  </w:num>
  <w:num w:numId="13">
    <w:abstractNumId w:val="24"/>
  </w:num>
  <w:num w:numId="14">
    <w:abstractNumId w:val="0"/>
  </w:num>
  <w:num w:numId="15">
    <w:abstractNumId w:val="2"/>
  </w:num>
  <w:num w:numId="16">
    <w:abstractNumId w:val="14"/>
  </w:num>
  <w:num w:numId="17">
    <w:abstractNumId w:val="16"/>
  </w:num>
  <w:num w:numId="18">
    <w:abstractNumId w:val="5"/>
  </w:num>
  <w:num w:numId="19">
    <w:abstractNumId w:val="13"/>
  </w:num>
  <w:num w:numId="20">
    <w:abstractNumId w:val="7"/>
  </w:num>
  <w:num w:numId="21">
    <w:abstractNumId w:val="10"/>
  </w:num>
  <w:num w:numId="22">
    <w:abstractNumId w:val="9"/>
  </w:num>
  <w:num w:numId="23">
    <w:abstractNumId w:val="12"/>
  </w:num>
  <w:num w:numId="24">
    <w:abstractNumId w:val="8"/>
  </w:num>
  <w:num w:numId="25">
    <w:abstractNumId w:val="22"/>
  </w:num>
  <w:num w:numId="26">
    <w:abstractNumId w:val="17"/>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10"/>
  <w:displayHorizontalDrawingGridEvery w:val="2"/>
  <w:displayVerticalDrawingGridEvery w:val="2"/>
  <w:characterSpacingControl w:val="doNotCompress"/>
  <w:printTwoOnOne/>
  <w:footnotePr>
    <w:numRestart w:val="eachPage"/>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38E"/>
    <w:rsid w:val="000012DA"/>
    <w:rsid w:val="00010993"/>
    <w:rsid w:val="00012E9D"/>
    <w:rsid w:val="0004474A"/>
    <w:rsid w:val="0006043C"/>
    <w:rsid w:val="0006471C"/>
    <w:rsid w:val="000971A6"/>
    <w:rsid w:val="000A5243"/>
    <w:rsid w:val="000C17EF"/>
    <w:rsid w:val="00103688"/>
    <w:rsid w:val="00106D51"/>
    <w:rsid w:val="00176636"/>
    <w:rsid w:val="00182D20"/>
    <w:rsid w:val="00197AAB"/>
    <w:rsid w:val="001B2972"/>
    <w:rsid w:val="001C3714"/>
    <w:rsid w:val="001F3C96"/>
    <w:rsid w:val="00223BDD"/>
    <w:rsid w:val="0023272C"/>
    <w:rsid w:val="002B0DDF"/>
    <w:rsid w:val="00323EE6"/>
    <w:rsid w:val="00324589"/>
    <w:rsid w:val="00325BC7"/>
    <w:rsid w:val="003412F4"/>
    <w:rsid w:val="003437EF"/>
    <w:rsid w:val="00382ED7"/>
    <w:rsid w:val="003A43F8"/>
    <w:rsid w:val="003C6824"/>
    <w:rsid w:val="003D6DD3"/>
    <w:rsid w:val="00417873"/>
    <w:rsid w:val="0044647E"/>
    <w:rsid w:val="00451FEA"/>
    <w:rsid w:val="004605EE"/>
    <w:rsid w:val="00460E77"/>
    <w:rsid w:val="004A5FA1"/>
    <w:rsid w:val="0050212B"/>
    <w:rsid w:val="0050496C"/>
    <w:rsid w:val="00506E20"/>
    <w:rsid w:val="00516A59"/>
    <w:rsid w:val="00517FC6"/>
    <w:rsid w:val="00520EFF"/>
    <w:rsid w:val="00557C9F"/>
    <w:rsid w:val="005C238E"/>
    <w:rsid w:val="006246D0"/>
    <w:rsid w:val="0062555D"/>
    <w:rsid w:val="0063467E"/>
    <w:rsid w:val="00640983"/>
    <w:rsid w:val="00664AF0"/>
    <w:rsid w:val="006821B1"/>
    <w:rsid w:val="00682D26"/>
    <w:rsid w:val="0068714D"/>
    <w:rsid w:val="00694BB6"/>
    <w:rsid w:val="006F5BD9"/>
    <w:rsid w:val="00720F50"/>
    <w:rsid w:val="007574DD"/>
    <w:rsid w:val="00761305"/>
    <w:rsid w:val="00781B6C"/>
    <w:rsid w:val="007861C7"/>
    <w:rsid w:val="00786791"/>
    <w:rsid w:val="007933B1"/>
    <w:rsid w:val="007F4ED5"/>
    <w:rsid w:val="00807E95"/>
    <w:rsid w:val="008A3586"/>
    <w:rsid w:val="008A3CFA"/>
    <w:rsid w:val="008B1A6A"/>
    <w:rsid w:val="008B6ABC"/>
    <w:rsid w:val="008B7F95"/>
    <w:rsid w:val="008E04F6"/>
    <w:rsid w:val="008F4E19"/>
    <w:rsid w:val="0090239F"/>
    <w:rsid w:val="00905132"/>
    <w:rsid w:val="0096029D"/>
    <w:rsid w:val="00964333"/>
    <w:rsid w:val="009B6221"/>
    <w:rsid w:val="009B75AC"/>
    <w:rsid w:val="009D27B2"/>
    <w:rsid w:val="009E649F"/>
    <w:rsid w:val="009F000F"/>
    <w:rsid w:val="009F0B05"/>
    <w:rsid w:val="00A00707"/>
    <w:rsid w:val="00A028F3"/>
    <w:rsid w:val="00A04D57"/>
    <w:rsid w:val="00A15DB4"/>
    <w:rsid w:val="00A26127"/>
    <w:rsid w:val="00A419FB"/>
    <w:rsid w:val="00A64564"/>
    <w:rsid w:val="00A91373"/>
    <w:rsid w:val="00AA10DC"/>
    <w:rsid w:val="00AB5FB7"/>
    <w:rsid w:val="00AC0DC8"/>
    <w:rsid w:val="00AF0D9B"/>
    <w:rsid w:val="00B25820"/>
    <w:rsid w:val="00B83424"/>
    <w:rsid w:val="00B84F5F"/>
    <w:rsid w:val="00B91498"/>
    <w:rsid w:val="00B96523"/>
    <w:rsid w:val="00BB7419"/>
    <w:rsid w:val="00BC5B0A"/>
    <w:rsid w:val="00BD6CFB"/>
    <w:rsid w:val="00BF77D1"/>
    <w:rsid w:val="00C67C5C"/>
    <w:rsid w:val="00C85899"/>
    <w:rsid w:val="00CA6FEB"/>
    <w:rsid w:val="00CB7C05"/>
    <w:rsid w:val="00CE176E"/>
    <w:rsid w:val="00D31517"/>
    <w:rsid w:val="00D8479E"/>
    <w:rsid w:val="00D85A44"/>
    <w:rsid w:val="00DC3440"/>
    <w:rsid w:val="00DC4BBC"/>
    <w:rsid w:val="00DD3450"/>
    <w:rsid w:val="00E0709C"/>
    <w:rsid w:val="00E114CE"/>
    <w:rsid w:val="00E47802"/>
    <w:rsid w:val="00E52189"/>
    <w:rsid w:val="00E7134F"/>
    <w:rsid w:val="00E75AD2"/>
    <w:rsid w:val="00E80D0F"/>
    <w:rsid w:val="00EB4993"/>
    <w:rsid w:val="00EE6219"/>
    <w:rsid w:val="00EE6A3C"/>
    <w:rsid w:val="00F04DE9"/>
    <w:rsid w:val="00F107BE"/>
    <w:rsid w:val="00F3454C"/>
    <w:rsid w:val="00F354B5"/>
    <w:rsid w:val="00F36795"/>
    <w:rsid w:val="00F9316C"/>
    <w:rsid w:val="00FC0564"/>
    <w:rsid w:val="00FD7A26"/>
    <w:rsid w:val="00FE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1" w:uiPriority="99"/>
    <w:lsdException w:name="footnote text" w:uiPriority="99"/>
    <w:lsdException w:name="footer" w:uiPriority="99"/>
    <w:lsdException w:name="caption" w:qFormat="1"/>
    <w:lsdException w:name="footnote reference" w:uiPriority="99"/>
    <w:lsdException w:name="Title" w:qFormat="1"/>
    <w:lsdException w:name="Subtitle" w:qFormat="1"/>
    <w:lsdException w:name="Body Text 2" w:uiPriority="99"/>
    <w:lsdException w:name="Strong"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38E"/>
    <w:pPr>
      <w:overflowPunct w:val="0"/>
      <w:autoSpaceDE w:val="0"/>
      <w:autoSpaceDN w:val="0"/>
      <w:adjustRightInd w:val="0"/>
      <w:ind w:firstLine="284"/>
      <w:jc w:val="both"/>
      <w:textAlignment w:val="baseline"/>
    </w:pPr>
    <w:rPr>
      <w:rFonts w:ascii="Arial" w:eastAsia="Times New Roman" w:hAnsi="Arial" w:cs="Mangal"/>
      <w:sz w:val="22"/>
      <w:szCs w:val="22"/>
      <w:lang w:eastAsia="zh-CN" w:bidi="mr-IN"/>
    </w:rPr>
  </w:style>
  <w:style w:type="paragraph" w:styleId="1">
    <w:name w:val="heading 1"/>
    <w:basedOn w:val="a"/>
    <w:next w:val="a"/>
    <w:link w:val="10"/>
    <w:qFormat/>
    <w:rsid w:val="005C238E"/>
    <w:pPr>
      <w:keepNext/>
      <w:jc w:val="center"/>
      <w:outlineLvl w:val="0"/>
    </w:pPr>
    <w:rPr>
      <w:rFonts w:ascii="Times New Roman" w:hAnsi="Times New Roman"/>
      <w:sz w:val="32"/>
      <w:szCs w:val="32"/>
    </w:rPr>
  </w:style>
  <w:style w:type="paragraph" w:styleId="2">
    <w:name w:val="heading 2"/>
    <w:basedOn w:val="a"/>
    <w:next w:val="a"/>
    <w:link w:val="20"/>
    <w:qFormat/>
    <w:rsid w:val="005C238E"/>
    <w:pPr>
      <w:keepNext/>
      <w:spacing w:before="240" w:after="60"/>
      <w:outlineLvl w:val="1"/>
    </w:pPr>
    <w:rPr>
      <w:b/>
      <w:bCs/>
      <w:i/>
      <w:iCs/>
      <w:sz w:val="28"/>
      <w:szCs w:val="28"/>
    </w:rPr>
  </w:style>
  <w:style w:type="paragraph" w:styleId="3">
    <w:name w:val="heading 3"/>
    <w:basedOn w:val="a"/>
    <w:next w:val="a"/>
    <w:link w:val="30"/>
    <w:qFormat/>
    <w:rsid w:val="005C238E"/>
    <w:pPr>
      <w:keepNext/>
      <w:spacing w:before="240" w:after="60" w:line="360" w:lineRule="auto"/>
      <w:ind w:firstLine="567"/>
      <w:jc w:val="center"/>
      <w:outlineLvl w:val="2"/>
    </w:pPr>
    <w:rPr>
      <w:rFonts w:ascii="Times New Roman" w:hAnsi="Times New Roman"/>
      <w:b/>
      <w:bCs/>
      <w:i/>
      <w:iCs/>
      <w:caps/>
      <w:sz w:val="28"/>
      <w:szCs w:val="28"/>
    </w:rPr>
  </w:style>
  <w:style w:type="paragraph" w:styleId="4">
    <w:name w:val="heading 4"/>
    <w:basedOn w:val="a"/>
    <w:next w:val="a"/>
    <w:link w:val="40"/>
    <w:qFormat/>
    <w:rsid w:val="00DD3450"/>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5C238E"/>
    <w:pPr>
      <w:spacing w:before="240" w:after="60"/>
      <w:outlineLvl w:val="4"/>
    </w:pPr>
    <w:rPr>
      <w:b/>
      <w:bCs/>
      <w:i/>
      <w:iCs/>
      <w:sz w:val="26"/>
      <w:szCs w:val="26"/>
    </w:rPr>
  </w:style>
  <w:style w:type="paragraph" w:styleId="6">
    <w:name w:val="heading 6"/>
    <w:basedOn w:val="a"/>
    <w:next w:val="a"/>
    <w:link w:val="60"/>
    <w:qFormat/>
    <w:rsid w:val="005C238E"/>
    <w:pPr>
      <w:keepNext/>
      <w:jc w:val="center"/>
      <w:textAlignment w:val="auto"/>
      <w:outlineLvl w:val="5"/>
    </w:pPr>
    <w:rPr>
      <w:rFonts w:ascii="Times New Roman" w:hAnsi="Times New Roman" w:cs="Times New Roman"/>
      <w:b/>
      <w:sz w:val="18"/>
      <w:szCs w:val="20"/>
      <w:lang w:val="en-US" w:eastAsia="ru-RU" w:bidi="ar-SA"/>
    </w:rPr>
  </w:style>
  <w:style w:type="paragraph" w:styleId="9">
    <w:name w:val="heading 9"/>
    <w:basedOn w:val="a"/>
    <w:next w:val="a"/>
    <w:link w:val="90"/>
    <w:qFormat/>
    <w:rsid w:val="001F3C96"/>
    <w:pPr>
      <w:spacing w:before="240" w:after="60"/>
      <w:outlineLvl w:val="8"/>
    </w:pPr>
    <w:rPr>
      <w:rFonts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footnote reference"/>
    <w:uiPriority w:val="99"/>
    <w:rsid w:val="005C238E"/>
    <w:rPr>
      <w:vertAlign w:val="superscript"/>
    </w:rPr>
  </w:style>
  <w:style w:type="character" w:styleId="a4">
    <w:name w:val="page number"/>
    <w:basedOn w:val="a0"/>
    <w:rsid w:val="005C238E"/>
  </w:style>
  <w:style w:type="paragraph" w:styleId="a5">
    <w:name w:val="Body Text"/>
    <w:basedOn w:val="a"/>
    <w:link w:val="a6"/>
    <w:rsid w:val="005C238E"/>
    <w:rPr>
      <w:rFonts w:ascii="Times New Roman" w:hAnsi="Times New Roman"/>
    </w:rPr>
  </w:style>
  <w:style w:type="paragraph" w:styleId="a7">
    <w:name w:val="Title"/>
    <w:basedOn w:val="a"/>
    <w:link w:val="a8"/>
    <w:qFormat/>
    <w:rsid w:val="005C238E"/>
    <w:pPr>
      <w:ind w:left="709" w:right="-1759" w:hanging="284"/>
      <w:jc w:val="center"/>
    </w:pPr>
    <w:rPr>
      <w:rFonts w:ascii="Times New Roman" w:hAnsi="Times New Roman"/>
      <w:sz w:val="32"/>
      <w:szCs w:val="32"/>
    </w:rPr>
  </w:style>
  <w:style w:type="paragraph" w:customStyle="1" w:styleId="PlainText">
    <w:name w:val="Plain Text"/>
    <w:basedOn w:val="a"/>
    <w:rsid w:val="005C238E"/>
    <w:rPr>
      <w:rFonts w:ascii="Courier New" w:hAnsi="Courier New"/>
      <w:sz w:val="20"/>
      <w:szCs w:val="20"/>
    </w:rPr>
  </w:style>
  <w:style w:type="paragraph" w:customStyle="1" w:styleId="a9">
    <w:name w:val="текст сноски"/>
    <w:basedOn w:val="a"/>
    <w:rsid w:val="005C238E"/>
    <w:rPr>
      <w:rFonts w:ascii="Times New Roman" w:hAnsi="Times New Roman"/>
      <w:sz w:val="20"/>
      <w:szCs w:val="20"/>
    </w:rPr>
  </w:style>
  <w:style w:type="paragraph" w:styleId="aa">
    <w:name w:val="footnote text"/>
    <w:basedOn w:val="a"/>
    <w:link w:val="ab"/>
    <w:uiPriority w:val="99"/>
    <w:rsid w:val="005C238E"/>
    <w:rPr>
      <w:sz w:val="20"/>
      <w:szCs w:val="20"/>
    </w:rPr>
  </w:style>
  <w:style w:type="paragraph" w:styleId="ac">
    <w:name w:val="footer"/>
    <w:basedOn w:val="a"/>
    <w:link w:val="ad"/>
    <w:uiPriority w:val="99"/>
    <w:rsid w:val="005C238E"/>
    <w:pPr>
      <w:widowControl w:val="0"/>
      <w:tabs>
        <w:tab w:val="center" w:pos="4153"/>
        <w:tab w:val="right" w:pos="8306"/>
      </w:tabs>
    </w:pPr>
    <w:rPr>
      <w:rFonts w:ascii="Times New Roman" w:hAnsi="Times New Roman"/>
      <w:sz w:val="20"/>
      <w:szCs w:val="20"/>
    </w:rPr>
  </w:style>
  <w:style w:type="paragraph" w:styleId="ae">
    <w:name w:val="Body Text Indent"/>
    <w:basedOn w:val="a"/>
    <w:link w:val="af"/>
    <w:rsid w:val="005C238E"/>
    <w:pPr>
      <w:widowControl w:val="0"/>
      <w:ind w:firstLine="720"/>
    </w:pPr>
    <w:rPr>
      <w:rFonts w:ascii="Times New Roman" w:hAnsi="Times New Roman"/>
      <w:sz w:val="28"/>
      <w:szCs w:val="28"/>
    </w:rPr>
  </w:style>
  <w:style w:type="paragraph" w:styleId="21">
    <w:name w:val="Body Text Indent 2"/>
    <w:basedOn w:val="a"/>
    <w:link w:val="22"/>
    <w:rsid w:val="005C238E"/>
    <w:pPr>
      <w:ind w:firstLine="709"/>
    </w:pPr>
    <w:rPr>
      <w:b/>
      <w:bCs/>
      <w:sz w:val="28"/>
      <w:szCs w:val="28"/>
    </w:rPr>
  </w:style>
  <w:style w:type="paragraph" w:styleId="31">
    <w:name w:val="Body Text 3"/>
    <w:basedOn w:val="a"/>
    <w:link w:val="32"/>
    <w:rsid w:val="005C238E"/>
    <w:pPr>
      <w:spacing w:line="360" w:lineRule="auto"/>
      <w:jc w:val="center"/>
    </w:pPr>
    <w:rPr>
      <w:rFonts w:ascii="Times New Roman" w:hAnsi="Times New Roman"/>
      <w:sz w:val="28"/>
      <w:szCs w:val="28"/>
    </w:rPr>
  </w:style>
  <w:style w:type="paragraph" w:styleId="33">
    <w:name w:val="Body Text Indent 3"/>
    <w:basedOn w:val="a"/>
    <w:link w:val="34"/>
    <w:rsid w:val="005C238E"/>
    <w:pPr>
      <w:ind w:firstLine="708"/>
    </w:pPr>
    <w:rPr>
      <w:rFonts w:ascii="Times New Roman" w:hAnsi="Times New Roman"/>
      <w:sz w:val="26"/>
      <w:szCs w:val="26"/>
    </w:rPr>
  </w:style>
  <w:style w:type="paragraph" w:styleId="af0">
    <w:name w:val="Subtitle"/>
    <w:basedOn w:val="a"/>
    <w:link w:val="af1"/>
    <w:qFormat/>
    <w:rsid w:val="005C238E"/>
    <w:pPr>
      <w:overflowPunct/>
      <w:autoSpaceDE/>
      <w:autoSpaceDN/>
      <w:adjustRightInd/>
      <w:ind w:firstLine="720"/>
      <w:textAlignment w:val="auto"/>
    </w:pPr>
    <w:rPr>
      <w:rFonts w:ascii="Times New Roman" w:hAnsi="Times New Roman" w:cs="Times New Roman"/>
      <w:sz w:val="28"/>
      <w:szCs w:val="20"/>
      <w:lang w:eastAsia="ru-RU" w:bidi="ar-SA"/>
    </w:rPr>
  </w:style>
  <w:style w:type="paragraph" w:styleId="af2">
    <w:name w:val="Block Text"/>
    <w:basedOn w:val="a"/>
    <w:rsid w:val="005C238E"/>
    <w:pPr>
      <w:overflowPunct/>
      <w:autoSpaceDE/>
      <w:autoSpaceDN/>
      <w:adjustRightInd/>
      <w:spacing w:line="360" w:lineRule="auto"/>
      <w:ind w:left="11" w:right="-907" w:hanging="11"/>
      <w:textAlignment w:val="auto"/>
    </w:pPr>
    <w:rPr>
      <w:rFonts w:ascii="Обычныйl" w:hAnsi="Обычныйl" w:cs="Обычныйl"/>
      <w:sz w:val="24"/>
      <w:szCs w:val="24"/>
    </w:rPr>
  </w:style>
  <w:style w:type="character" w:customStyle="1" w:styleId="au1i">
    <w:name w:val="au1i"/>
    <w:basedOn w:val="a0"/>
    <w:rsid w:val="005C238E"/>
  </w:style>
  <w:style w:type="character" w:customStyle="1" w:styleId="au1s">
    <w:name w:val="au1s"/>
    <w:basedOn w:val="a0"/>
    <w:rsid w:val="005C238E"/>
  </w:style>
  <w:style w:type="character" w:customStyle="1" w:styleId="tb1">
    <w:name w:val="tb1"/>
    <w:rsid w:val="005C238E"/>
    <w:rPr>
      <w:i/>
      <w:iCs/>
    </w:rPr>
  </w:style>
  <w:style w:type="character" w:customStyle="1" w:styleId="item">
    <w:name w:val="item"/>
    <w:basedOn w:val="a0"/>
    <w:rsid w:val="005C238E"/>
  </w:style>
  <w:style w:type="character" w:customStyle="1" w:styleId="d">
    <w:name w:val="d"/>
    <w:basedOn w:val="a0"/>
    <w:rsid w:val="005C238E"/>
  </w:style>
  <w:style w:type="character" w:customStyle="1" w:styleId="ta">
    <w:name w:val="ta"/>
    <w:basedOn w:val="a0"/>
    <w:rsid w:val="005C238E"/>
  </w:style>
  <w:style w:type="table" w:styleId="af3">
    <w:name w:val="Table Grid"/>
    <w:basedOn w:val="a1"/>
    <w:uiPriority w:val="59"/>
    <w:rsid w:val="005C23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First Indent 2"/>
    <w:basedOn w:val="ae"/>
    <w:link w:val="24"/>
    <w:rsid w:val="005C238E"/>
    <w:pPr>
      <w:widowControl/>
      <w:overflowPunct/>
      <w:autoSpaceDE/>
      <w:autoSpaceDN/>
      <w:adjustRightInd/>
      <w:spacing w:after="120"/>
      <w:ind w:left="283" w:firstLine="210"/>
      <w:jc w:val="left"/>
      <w:textAlignment w:val="auto"/>
    </w:pPr>
    <w:rPr>
      <w:rFonts w:cs="Times New Roman"/>
      <w:sz w:val="24"/>
      <w:szCs w:val="24"/>
      <w:lang w:eastAsia="ru-RU" w:bidi="ar-SA"/>
    </w:rPr>
  </w:style>
  <w:style w:type="paragraph" w:styleId="af4">
    <w:name w:val="Body Text First Indent"/>
    <w:basedOn w:val="a5"/>
    <w:link w:val="af5"/>
    <w:rsid w:val="005C238E"/>
    <w:pPr>
      <w:overflowPunct/>
      <w:autoSpaceDE/>
      <w:autoSpaceDN/>
      <w:adjustRightInd/>
      <w:spacing w:after="120"/>
      <w:ind w:firstLine="210"/>
      <w:jc w:val="left"/>
      <w:textAlignment w:val="auto"/>
    </w:pPr>
    <w:rPr>
      <w:rFonts w:cs="Times New Roman"/>
      <w:sz w:val="24"/>
      <w:szCs w:val="24"/>
      <w:lang w:eastAsia="ru-RU" w:bidi="ar-SA"/>
    </w:rPr>
  </w:style>
  <w:style w:type="paragraph" w:customStyle="1" w:styleId="af6">
    <w:name w:val="Без полей"/>
    <w:basedOn w:val="a"/>
    <w:rsid w:val="005C238E"/>
    <w:pPr>
      <w:overflowPunct/>
      <w:autoSpaceDE/>
      <w:autoSpaceDN/>
      <w:adjustRightInd/>
      <w:textAlignment w:val="auto"/>
    </w:pPr>
    <w:rPr>
      <w:rFonts w:ascii="Times New Roman" w:hAnsi="Times New Roman" w:cs="Times New Roman"/>
      <w:szCs w:val="24"/>
      <w:lang w:eastAsia="ru-RU" w:bidi="ar-SA"/>
    </w:rPr>
  </w:style>
  <w:style w:type="character" w:styleId="af7">
    <w:name w:val="Hyperlink"/>
    <w:rsid w:val="005C238E"/>
    <w:rPr>
      <w:color w:val="0000FF"/>
      <w:u w:val="single"/>
    </w:rPr>
  </w:style>
  <w:style w:type="character" w:styleId="af8">
    <w:name w:val="FollowedHyperlink"/>
    <w:rsid w:val="005C238E"/>
    <w:rPr>
      <w:color w:val="800080"/>
      <w:u w:val="single"/>
    </w:rPr>
  </w:style>
  <w:style w:type="paragraph" w:styleId="25">
    <w:name w:val="Body Text 2"/>
    <w:basedOn w:val="a"/>
    <w:link w:val="26"/>
    <w:uiPriority w:val="99"/>
    <w:rsid w:val="005C238E"/>
    <w:pPr>
      <w:overflowPunct/>
      <w:autoSpaceDE/>
      <w:autoSpaceDN/>
      <w:adjustRightInd/>
      <w:textAlignment w:val="auto"/>
    </w:pPr>
    <w:rPr>
      <w:rFonts w:ascii="Times New Roman" w:hAnsi="Times New Roman" w:cs="Times New Roman"/>
      <w:i/>
      <w:iCs/>
      <w:sz w:val="24"/>
      <w:szCs w:val="24"/>
      <w:lang w:eastAsia="ru-RU" w:bidi="ar-SA"/>
    </w:rPr>
  </w:style>
  <w:style w:type="paragraph" w:styleId="af9">
    <w:name w:val="Normal (Web)"/>
    <w:basedOn w:val="a"/>
    <w:rsid w:val="005C238E"/>
    <w:pPr>
      <w:overflowPunct/>
      <w:autoSpaceDE/>
      <w:autoSpaceDN/>
      <w:adjustRightInd/>
      <w:spacing w:before="100" w:beforeAutospacing="1" w:after="100" w:afterAutospacing="1"/>
      <w:textAlignment w:val="auto"/>
    </w:pPr>
    <w:rPr>
      <w:rFonts w:ascii="Times New Roman" w:hAnsi="Times New Roman" w:cs="Times New Roman"/>
      <w:sz w:val="24"/>
      <w:szCs w:val="24"/>
      <w:lang w:eastAsia="ru-RU" w:bidi="ar-SA"/>
    </w:rPr>
  </w:style>
  <w:style w:type="character" w:styleId="afa">
    <w:name w:val="Strong"/>
    <w:qFormat/>
    <w:rsid w:val="005C238E"/>
    <w:rPr>
      <w:b/>
      <w:bCs/>
    </w:rPr>
  </w:style>
  <w:style w:type="paragraph" w:styleId="afb">
    <w:name w:val="header"/>
    <w:basedOn w:val="a"/>
    <w:link w:val="afc"/>
    <w:rsid w:val="005C238E"/>
    <w:pPr>
      <w:tabs>
        <w:tab w:val="center" w:pos="4677"/>
        <w:tab w:val="right" w:pos="9355"/>
      </w:tabs>
      <w:overflowPunct/>
      <w:autoSpaceDE/>
      <w:autoSpaceDN/>
      <w:adjustRightInd/>
      <w:textAlignment w:val="auto"/>
    </w:pPr>
    <w:rPr>
      <w:rFonts w:ascii="Times New Roman" w:hAnsi="Times New Roman" w:cs="Times New Roman"/>
      <w:sz w:val="24"/>
      <w:szCs w:val="24"/>
      <w:lang w:eastAsia="ru-RU" w:bidi="ar-SA"/>
    </w:rPr>
  </w:style>
  <w:style w:type="character" w:styleId="HTML">
    <w:name w:val="HTML Typewriter"/>
    <w:rsid w:val="005C238E"/>
    <w:rPr>
      <w:rFonts w:ascii="Courier New" w:eastAsia="Courier New" w:hAnsi="Courier New" w:cs="Courier New"/>
      <w:sz w:val="20"/>
      <w:szCs w:val="20"/>
    </w:rPr>
  </w:style>
  <w:style w:type="paragraph" w:customStyle="1" w:styleId="Normal">
    <w:name w:val="Normal"/>
    <w:link w:val="Normal0"/>
    <w:rsid w:val="005C238E"/>
    <w:pPr>
      <w:spacing w:before="100" w:after="100"/>
      <w:ind w:firstLine="284"/>
      <w:jc w:val="both"/>
    </w:pPr>
    <w:rPr>
      <w:rFonts w:eastAsia="Times New Roman"/>
      <w:snapToGrid w:val="0"/>
      <w:sz w:val="24"/>
    </w:rPr>
  </w:style>
  <w:style w:type="paragraph" w:styleId="afd">
    <w:name w:val="Plain Text"/>
    <w:aliases w:val="Текст Знак"/>
    <w:basedOn w:val="a"/>
    <w:rsid w:val="005C238E"/>
    <w:pPr>
      <w:overflowPunct/>
      <w:autoSpaceDE/>
      <w:autoSpaceDN/>
      <w:adjustRightInd/>
      <w:textAlignment w:val="auto"/>
    </w:pPr>
    <w:rPr>
      <w:rFonts w:ascii="Courier New" w:hAnsi="Courier New" w:cs="Courier New"/>
      <w:sz w:val="20"/>
      <w:szCs w:val="20"/>
      <w:lang w:eastAsia="ru-RU" w:bidi="ar-SA"/>
    </w:rPr>
  </w:style>
  <w:style w:type="character" w:styleId="afe">
    <w:name w:val="Emphasis"/>
    <w:uiPriority w:val="20"/>
    <w:qFormat/>
    <w:rsid w:val="005C238E"/>
    <w:rPr>
      <w:i/>
      <w:iCs/>
    </w:rPr>
  </w:style>
  <w:style w:type="paragraph" w:customStyle="1" w:styleId="DefinitionTerm">
    <w:name w:val="Definition Term"/>
    <w:basedOn w:val="Normal"/>
    <w:next w:val="a"/>
    <w:rsid w:val="005C238E"/>
    <w:pPr>
      <w:spacing w:before="0" w:after="0"/>
    </w:pPr>
  </w:style>
  <w:style w:type="paragraph" w:customStyle="1" w:styleId="FR2">
    <w:name w:val="FR2"/>
    <w:rsid w:val="005C238E"/>
    <w:pPr>
      <w:spacing w:before="600"/>
      <w:ind w:firstLine="284"/>
      <w:jc w:val="center"/>
    </w:pPr>
    <w:rPr>
      <w:rFonts w:ascii="Arial" w:eastAsia="Times New Roman" w:hAnsi="Arial"/>
      <w:snapToGrid w:val="0"/>
      <w:sz w:val="22"/>
      <w:lang w:val="en-US"/>
    </w:rPr>
  </w:style>
  <w:style w:type="paragraph" w:customStyle="1" w:styleId="51">
    <w:name w:val="Обычный_А5"/>
    <w:basedOn w:val="a"/>
    <w:rsid w:val="005C238E"/>
    <w:pPr>
      <w:overflowPunct/>
      <w:adjustRightInd/>
      <w:ind w:firstLine="340"/>
      <w:textAlignment w:val="auto"/>
    </w:pPr>
    <w:rPr>
      <w:rFonts w:ascii="Times New Roman" w:hAnsi="Times New Roman" w:cs="Times New Roman"/>
      <w:sz w:val="20"/>
      <w:szCs w:val="20"/>
      <w:lang w:eastAsia="ru-RU" w:bidi="ar-SA"/>
    </w:rPr>
  </w:style>
  <w:style w:type="paragraph" w:customStyle="1" w:styleId="aff">
    <w:name w:val="СИФР"/>
    <w:basedOn w:val="a"/>
    <w:rsid w:val="005C238E"/>
    <w:pPr>
      <w:keepNext/>
      <w:overflowPunct/>
      <w:autoSpaceDE/>
      <w:autoSpaceDN/>
      <w:adjustRightInd/>
      <w:spacing w:before="360" w:after="120"/>
      <w:jc w:val="center"/>
      <w:textAlignment w:val="auto"/>
    </w:pPr>
    <w:rPr>
      <w:rFonts w:cs="Arial"/>
      <w:b/>
      <w:bCs/>
      <w:sz w:val="28"/>
      <w:szCs w:val="24"/>
      <w:lang w:eastAsia="ru-RU" w:bidi="ar-SA"/>
    </w:rPr>
  </w:style>
  <w:style w:type="paragraph" w:customStyle="1" w:styleId="aff0">
    <w:name w:val="АБЗ"/>
    <w:basedOn w:val="a"/>
    <w:rsid w:val="005C238E"/>
    <w:pPr>
      <w:overflowPunct/>
      <w:autoSpaceDE/>
      <w:autoSpaceDN/>
      <w:adjustRightInd/>
      <w:ind w:firstLine="709"/>
      <w:textAlignment w:val="auto"/>
    </w:pPr>
    <w:rPr>
      <w:rFonts w:cs="Arial"/>
      <w:color w:val="000000"/>
      <w:sz w:val="28"/>
      <w:szCs w:val="20"/>
      <w:lang w:eastAsia="ru-RU" w:bidi="ar-SA"/>
    </w:rPr>
  </w:style>
  <w:style w:type="paragraph" w:customStyle="1" w:styleId="11">
    <w:name w:val="заголовок 1"/>
    <w:basedOn w:val="a"/>
    <w:next w:val="a"/>
    <w:rsid w:val="001F3C96"/>
    <w:pPr>
      <w:keepNext/>
      <w:jc w:val="center"/>
    </w:pPr>
    <w:rPr>
      <w:rFonts w:ascii="Times New Roman" w:hAnsi="Times New Roman" w:cs="Times New Roman"/>
      <w:sz w:val="28"/>
      <w:szCs w:val="20"/>
      <w:lang w:eastAsia="ru-RU" w:bidi="ar-SA"/>
    </w:rPr>
  </w:style>
  <w:style w:type="paragraph" w:customStyle="1" w:styleId="BlockText">
    <w:name w:val="Block Text"/>
    <w:basedOn w:val="a"/>
    <w:rsid w:val="001F3C96"/>
    <w:pPr>
      <w:tabs>
        <w:tab w:val="left" w:pos="3119"/>
      </w:tabs>
      <w:ind w:left="284" w:right="-1050" w:firstLine="425"/>
    </w:pPr>
    <w:rPr>
      <w:rFonts w:ascii="Times New Roman" w:hAnsi="Times New Roman" w:cs="Times New Roman"/>
      <w:sz w:val="28"/>
      <w:szCs w:val="20"/>
      <w:lang w:eastAsia="ru-RU" w:bidi="ar-SA"/>
    </w:rPr>
  </w:style>
  <w:style w:type="character" w:customStyle="1" w:styleId="ab">
    <w:name w:val="Текст сноски Знак"/>
    <w:link w:val="aa"/>
    <w:uiPriority w:val="99"/>
    <w:locked/>
    <w:rsid w:val="001F3C96"/>
    <w:rPr>
      <w:rFonts w:ascii="Arial" w:hAnsi="Arial" w:cs="Mangal"/>
      <w:lang w:val="ru-RU" w:eastAsia="zh-CN" w:bidi="mr-IN"/>
    </w:rPr>
  </w:style>
  <w:style w:type="character" w:customStyle="1" w:styleId="ad">
    <w:name w:val="Нижний колонтитул Знак"/>
    <w:link w:val="ac"/>
    <w:uiPriority w:val="99"/>
    <w:rsid w:val="001F3C96"/>
    <w:rPr>
      <w:rFonts w:cs="Mangal"/>
      <w:lang w:val="ru-RU" w:eastAsia="zh-CN" w:bidi="mr-IN"/>
    </w:rPr>
  </w:style>
  <w:style w:type="character" w:customStyle="1" w:styleId="aff1">
    <w:name w:val="знак сноски"/>
    <w:rsid w:val="001F3C96"/>
    <w:rPr>
      <w:vertAlign w:val="superscript"/>
    </w:rPr>
  </w:style>
  <w:style w:type="character" w:styleId="aff2">
    <w:name w:val="endnote reference"/>
    <w:rsid w:val="001F3C96"/>
    <w:rPr>
      <w:vertAlign w:val="superscript"/>
    </w:rPr>
  </w:style>
  <w:style w:type="paragraph" w:customStyle="1" w:styleId="aff3">
    <w:name w:val="Нормальный"/>
    <w:basedOn w:val="a"/>
    <w:rsid w:val="001F3C96"/>
    <w:pPr>
      <w:spacing w:line="360" w:lineRule="auto"/>
      <w:ind w:firstLine="567"/>
    </w:pPr>
    <w:rPr>
      <w:rFonts w:ascii="Times New Roman" w:hAnsi="Times New Roman" w:cs="Times New Roman"/>
      <w:sz w:val="24"/>
      <w:szCs w:val="20"/>
      <w:lang w:eastAsia="ru-RU" w:bidi="ar-SA"/>
    </w:rPr>
  </w:style>
  <w:style w:type="character" w:customStyle="1" w:styleId="afc">
    <w:name w:val="Верхний колонтитул Знак"/>
    <w:link w:val="afb"/>
    <w:rsid w:val="001F3C96"/>
    <w:rPr>
      <w:sz w:val="24"/>
      <w:szCs w:val="24"/>
      <w:lang w:val="ru-RU" w:eastAsia="ru-RU" w:bidi="ar-SA"/>
    </w:rPr>
  </w:style>
  <w:style w:type="paragraph" w:customStyle="1" w:styleId="35">
    <w:name w:val="заголовок 3"/>
    <w:basedOn w:val="a"/>
    <w:next w:val="a"/>
    <w:rsid w:val="001F3C96"/>
    <w:pPr>
      <w:keepNext/>
      <w:spacing w:before="360" w:after="240"/>
      <w:ind w:firstLine="709"/>
    </w:pPr>
    <w:rPr>
      <w:rFonts w:cs="Times New Roman"/>
      <w:sz w:val="28"/>
      <w:szCs w:val="20"/>
      <w:u w:val="single"/>
      <w:lang w:eastAsia="ru-RU" w:bidi="ar-SA"/>
    </w:rPr>
  </w:style>
  <w:style w:type="paragraph" w:customStyle="1" w:styleId="61">
    <w:name w:val="заголовок 6"/>
    <w:basedOn w:val="a"/>
    <w:next w:val="a"/>
    <w:rsid w:val="001F3C96"/>
    <w:pPr>
      <w:keepNext/>
      <w:suppressAutoHyphens/>
      <w:spacing w:before="120" w:after="120"/>
      <w:jc w:val="center"/>
    </w:pPr>
    <w:rPr>
      <w:rFonts w:cs="Times New Roman"/>
      <w:sz w:val="28"/>
      <w:szCs w:val="20"/>
      <w:lang w:eastAsia="ru-RU" w:bidi="ar-SA"/>
    </w:rPr>
  </w:style>
  <w:style w:type="paragraph" w:customStyle="1" w:styleId="52">
    <w:name w:val="заголовок 5"/>
    <w:basedOn w:val="a"/>
    <w:next w:val="a"/>
    <w:rsid w:val="001F3C96"/>
    <w:pPr>
      <w:keepNext/>
      <w:suppressAutoHyphens/>
      <w:spacing w:before="111" w:after="111"/>
      <w:ind w:left="110"/>
      <w:jc w:val="center"/>
    </w:pPr>
    <w:rPr>
      <w:rFonts w:cs="Times New Roman"/>
      <w:sz w:val="28"/>
      <w:szCs w:val="20"/>
      <w:lang w:eastAsia="ru-RU" w:bidi="ar-SA"/>
    </w:rPr>
  </w:style>
  <w:style w:type="paragraph" w:styleId="aff4">
    <w:name w:val="endnote text"/>
    <w:basedOn w:val="a"/>
    <w:link w:val="aff5"/>
    <w:rsid w:val="001F3C96"/>
    <w:rPr>
      <w:rFonts w:ascii="Times New Roman" w:hAnsi="Times New Roman" w:cs="Times New Roman"/>
      <w:sz w:val="20"/>
      <w:szCs w:val="20"/>
      <w:lang w:eastAsia="ru-RU" w:bidi="ar-SA"/>
    </w:rPr>
  </w:style>
  <w:style w:type="paragraph" w:customStyle="1" w:styleId="12">
    <w:name w:val="Стиль1"/>
    <w:basedOn w:val="a5"/>
    <w:rsid w:val="001F3C96"/>
    <w:pPr>
      <w:overflowPunct/>
      <w:autoSpaceDE/>
      <w:autoSpaceDN/>
      <w:adjustRightInd/>
      <w:textAlignment w:val="auto"/>
    </w:pPr>
    <w:rPr>
      <w:rFonts w:cs="Times New Roman"/>
      <w:sz w:val="28"/>
      <w:szCs w:val="28"/>
      <w:lang w:eastAsia="ru-RU" w:bidi="ar-SA"/>
    </w:rPr>
  </w:style>
  <w:style w:type="paragraph" w:customStyle="1" w:styleId="Iauiue">
    <w:name w:val="Iau?iue"/>
    <w:rsid w:val="001F3C96"/>
    <w:pPr>
      <w:autoSpaceDE w:val="0"/>
      <w:autoSpaceDN w:val="0"/>
      <w:spacing w:line="480" w:lineRule="auto"/>
      <w:ind w:firstLine="426"/>
      <w:jc w:val="both"/>
    </w:pPr>
    <w:rPr>
      <w:rFonts w:eastAsia="Times New Roman"/>
      <w:sz w:val="24"/>
      <w:szCs w:val="24"/>
      <w:lang w:val="en-GB"/>
    </w:rPr>
  </w:style>
  <w:style w:type="paragraph" w:customStyle="1" w:styleId="text">
    <w:name w:val="text"/>
    <w:basedOn w:val="a"/>
    <w:rsid w:val="001F3C96"/>
    <w:pPr>
      <w:overflowPunct/>
      <w:autoSpaceDE/>
      <w:autoSpaceDN/>
      <w:adjustRightInd/>
      <w:spacing w:before="48" w:after="48"/>
      <w:ind w:firstLine="360"/>
      <w:textAlignment w:val="auto"/>
    </w:pPr>
    <w:rPr>
      <w:rFonts w:ascii="Times New Roman" w:hAnsi="Times New Roman" w:cs="Times New Roman"/>
      <w:sz w:val="24"/>
      <w:szCs w:val="24"/>
      <w:lang w:eastAsia="ru-RU" w:bidi="ar-SA"/>
    </w:rPr>
  </w:style>
  <w:style w:type="paragraph" w:styleId="aff6">
    <w:name w:val="List Paragraph"/>
    <w:basedOn w:val="a"/>
    <w:uiPriority w:val="34"/>
    <w:qFormat/>
    <w:rsid w:val="001F3C96"/>
    <w:pPr>
      <w:overflowPunct/>
      <w:autoSpaceDE/>
      <w:autoSpaceDN/>
      <w:adjustRightInd/>
      <w:spacing w:after="200" w:line="276" w:lineRule="auto"/>
      <w:ind w:left="720"/>
      <w:contextualSpacing/>
      <w:textAlignment w:val="auto"/>
    </w:pPr>
    <w:rPr>
      <w:rFonts w:ascii="Calibri" w:eastAsia="Calibri" w:hAnsi="Calibri" w:cs="Times New Roman"/>
      <w:lang w:eastAsia="en-US" w:bidi="ar-SA"/>
    </w:rPr>
  </w:style>
  <w:style w:type="paragraph" w:customStyle="1" w:styleId="BodyTextIndent">
    <w:name w:val="Body Text Indent"/>
    <w:basedOn w:val="a"/>
    <w:rsid w:val="001F3C96"/>
    <w:pPr>
      <w:tabs>
        <w:tab w:val="left" w:pos="8222"/>
        <w:tab w:val="left" w:pos="8931"/>
      </w:tabs>
      <w:overflowPunct/>
      <w:autoSpaceDE/>
      <w:autoSpaceDN/>
      <w:adjustRightInd/>
      <w:ind w:right="-1327" w:firstLine="567"/>
      <w:textAlignment w:val="auto"/>
    </w:pPr>
    <w:rPr>
      <w:rFonts w:ascii="Times New Roman" w:hAnsi="Times New Roman" w:cs="Times New Roman"/>
      <w:sz w:val="28"/>
      <w:szCs w:val="28"/>
      <w:lang w:eastAsia="ru-RU" w:bidi="ar-SA"/>
    </w:rPr>
  </w:style>
  <w:style w:type="paragraph" w:customStyle="1" w:styleId="13">
    <w:name w:val="Обычный1"/>
    <w:rsid w:val="001F3C96"/>
    <w:pPr>
      <w:autoSpaceDE w:val="0"/>
      <w:autoSpaceDN w:val="0"/>
      <w:ind w:firstLine="284"/>
      <w:jc w:val="both"/>
    </w:pPr>
    <w:rPr>
      <w:rFonts w:eastAsia="Times New Roman"/>
    </w:rPr>
  </w:style>
  <w:style w:type="paragraph" w:styleId="aff7">
    <w:name w:val="Balloon Text"/>
    <w:basedOn w:val="a"/>
    <w:link w:val="aff8"/>
    <w:uiPriority w:val="99"/>
    <w:semiHidden/>
    <w:unhideWhenUsed/>
    <w:rsid w:val="001F3C96"/>
    <w:pPr>
      <w:overflowPunct/>
      <w:autoSpaceDE/>
      <w:autoSpaceDN/>
      <w:adjustRightInd/>
      <w:textAlignment w:val="auto"/>
    </w:pPr>
    <w:rPr>
      <w:rFonts w:ascii="Tahoma" w:eastAsia="Calibri" w:hAnsi="Tahoma" w:cs="Tahoma"/>
      <w:sz w:val="16"/>
      <w:szCs w:val="16"/>
      <w:lang w:eastAsia="en-US" w:bidi="ar-SA"/>
    </w:rPr>
  </w:style>
  <w:style w:type="character" w:customStyle="1" w:styleId="aff8">
    <w:name w:val="Текст выноски Знак"/>
    <w:link w:val="aff7"/>
    <w:uiPriority w:val="99"/>
    <w:semiHidden/>
    <w:rsid w:val="001F3C96"/>
    <w:rPr>
      <w:rFonts w:ascii="Tahoma" w:eastAsia="Calibri" w:hAnsi="Tahoma" w:cs="Tahoma"/>
      <w:sz w:val="16"/>
      <w:szCs w:val="16"/>
      <w:lang w:val="ru-RU" w:eastAsia="en-US" w:bidi="ar-SA"/>
    </w:rPr>
  </w:style>
  <w:style w:type="paragraph" w:styleId="aff9">
    <w:name w:val="caption"/>
    <w:basedOn w:val="a"/>
    <w:qFormat/>
    <w:rsid w:val="001F3C96"/>
    <w:pPr>
      <w:overflowPunct/>
      <w:autoSpaceDE/>
      <w:autoSpaceDN/>
      <w:adjustRightInd/>
      <w:spacing w:line="360" w:lineRule="auto"/>
      <w:ind w:left="-57" w:right="-113" w:firstLine="709"/>
      <w:jc w:val="center"/>
      <w:textAlignment w:val="auto"/>
    </w:pPr>
    <w:rPr>
      <w:rFonts w:ascii="Times New Roman" w:hAnsi="Times New Roman" w:cs="Times New Roman"/>
      <w:b/>
      <w:bCs/>
      <w:sz w:val="28"/>
      <w:szCs w:val="28"/>
      <w:lang w:val="uk-UA" w:eastAsia="ru-RU" w:bidi="ar-SA"/>
    </w:rPr>
  </w:style>
  <w:style w:type="character" w:customStyle="1" w:styleId="40">
    <w:name w:val="Заголовок 4 Знак"/>
    <w:link w:val="4"/>
    <w:rsid w:val="00DD3450"/>
    <w:rPr>
      <w:rFonts w:eastAsia="Times New Roman"/>
      <w:b/>
      <w:bCs/>
      <w:sz w:val="28"/>
      <w:szCs w:val="28"/>
      <w:lang w:eastAsia="zh-CN" w:bidi="mr-IN"/>
    </w:rPr>
  </w:style>
  <w:style w:type="character" w:customStyle="1" w:styleId="Normal0">
    <w:name w:val="Normal Знак"/>
    <w:link w:val="Normal"/>
    <w:rsid w:val="00DD3450"/>
    <w:rPr>
      <w:rFonts w:eastAsia="Times New Roman"/>
      <w:snapToGrid w:val="0"/>
      <w:sz w:val="24"/>
      <w:lang w:val="ru-RU" w:eastAsia="ru-RU" w:bidi="ar-SA"/>
    </w:rPr>
  </w:style>
  <w:style w:type="paragraph" w:customStyle="1" w:styleId="affa">
    <w:name w:val="ВЫСТУП"/>
    <w:basedOn w:val="a5"/>
    <w:rsid w:val="00DD3450"/>
    <w:pPr>
      <w:overflowPunct/>
      <w:autoSpaceDE/>
      <w:autoSpaceDN/>
      <w:adjustRightInd/>
      <w:spacing w:after="120"/>
      <w:ind w:left="397" w:hanging="397"/>
      <w:textAlignment w:val="auto"/>
    </w:pPr>
    <w:rPr>
      <w:rFonts w:ascii="Arial" w:hAnsi="Arial" w:cs="Arial"/>
      <w:sz w:val="28"/>
      <w:szCs w:val="24"/>
      <w:lang w:eastAsia="ru-RU" w:bidi="ar-SA"/>
    </w:rPr>
  </w:style>
  <w:style w:type="character" w:styleId="affb">
    <w:name w:val="annotation reference"/>
    <w:rsid w:val="00DD3450"/>
    <w:rPr>
      <w:sz w:val="16"/>
      <w:szCs w:val="16"/>
    </w:rPr>
  </w:style>
  <w:style w:type="character" w:customStyle="1" w:styleId="apple-style-span">
    <w:name w:val="apple-style-span"/>
    <w:basedOn w:val="a0"/>
    <w:rsid w:val="00DD3450"/>
  </w:style>
  <w:style w:type="paragraph" w:customStyle="1" w:styleId="27">
    <w:name w:val="заголовок 2"/>
    <w:basedOn w:val="a"/>
    <w:next w:val="a"/>
    <w:rsid w:val="00DD3450"/>
    <w:pPr>
      <w:keepNext/>
      <w:overflowPunct/>
      <w:adjustRightInd/>
      <w:spacing w:before="240" w:after="60"/>
      <w:textAlignment w:val="auto"/>
    </w:pPr>
    <w:rPr>
      <w:rFonts w:cs="Arial"/>
      <w:b/>
      <w:bCs/>
      <w:i/>
      <w:iCs/>
      <w:sz w:val="24"/>
      <w:szCs w:val="24"/>
      <w:lang w:eastAsia="ru-RU" w:bidi="ar-SA"/>
    </w:rPr>
  </w:style>
  <w:style w:type="paragraph" w:customStyle="1" w:styleId="bodya">
    <w:name w:val="bodya"/>
    <w:basedOn w:val="a"/>
    <w:rsid w:val="00DD3450"/>
    <w:pPr>
      <w:overflowPunct/>
      <w:adjustRightInd/>
      <w:spacing w:before="60" w:after="80" w:line="360" w:lineRule="exact"/>
      <w:ind w:firstLine="567"/>
      <w:textAlignment w:val="auto"/>
    </w:pPr>
    <w:rPr>
      <w:rFonts w:ascii="Times New Roman" w:hAnsi="Times New Roman" w:cs="Times New Roman"/>
      <w:lang w:eastAsia="ru-RU" w:bidi="ar-SA"/>
    </w:rPr>
  </w:style>
  <w:style w:type="paragraph" w:customStyle="1" w:styleId="Default">
    <w:name w:val="Default"/>
    <w:rsid w:val="00DD3450"/>
    <w:pPr>
      <w:autoSpaceDE w:val="0"/>
      <w:autoSpaceDN w:val="0"/>
      <w:adjustRightInd w:val="0"/>
      <w:ind w:firstLine="284"/>
      <w:jc w:val="both"/>
    </w:pPr>
    <w:rPr>
      <w:rFonts w:eastAsia="Times New Roman"/>
      <w:color w:val="000000"/>
      <w:sz w:val="24"/>
      <w:szCs w:val="24"/>
    </w:rPr>
  </w:style>
  <w:style w:type="paragraph" w:customStyle="1" w:styleId="14">
    <w:name w:val="Основной текст1"/>
    <w:basedOn w:val="a"/>
    <w:rsid w:val="00DD3450"/>
    <w:pPr>
      <w:widowControl w:val="0"/>
      <w:overflowPunct/>
      <w:autoSpaceDE/>
      <w:autoSpaceDN/>
      <w:adjustRightInd/>
      <w:snapToGrid w:val="0"/>
      <w:textAlignment w:val="auto"/>
    </w:pPr>
    <w:rPr>
      <w:rFonts w:ascii="Times New Roman" w:hAnsi="Times New Roman" w:cs="Times New Roman"/>
      <w:sz w:val="28"/>
      <w:szCs w:val="20"/>
      <w:lang w:eastAsia="ru-RU" w:bidi="ar-SA"/>
    </w:rPr>
  </w:style>
  <w:style w:type="character" w:customStyle="1" w:styleId="10">
    <w:name w:val="Заголовок 1 Знак"/>
    <w:link w:val="1"/>
    <w:rsid w:val="00DD3450"/>
    <w:rPr>
      <w:rFonts w:eastAsia="Times New Roman" w:cs="Mangal"/>
      <w:sz w:val="32"/>
      <w:szCs w:val="32"/>
      <w:lang w:eastAsia="zh-CN" w:bidi="mr-IN"/>
    </w:rPr>
  </w:style>
  <w:style w:type="character" w:customStyle="1" w:styleId="a6">
    <w:name w:val="Основной текст Знак"/>
    <w:link w:val="a5"/>
    <w:rsid w:val="00DD3450"/>
    <w:rPr>
      <w:rFonts w:eastAsia="Times New Roman" w:cs="Mangal"/>
      <w:sz w:val="22"/>
      <w:szCs w:val="22"/>
      <w:lang w:eastAsia="zh-CN" w:bidi="mr-IN"/>
    </w:rPr>
  </w:style>
  <w:style w:type="character" w:customStyle="1" w:styleId="af">
    <w:name w:val="Основной текст с отступом Знак"/>
    <w:link w:val="ae"/>
    <w:rsid w:val="00DD3450"/>
    <w:rPr>
      <w:rFonts w:eastAsia="Times New Roman" w:cs="Mangal"/>
      <w:sz w:val="28"/>
      <w:szCs w:val="28"/>
      <w:lang w:eastAsia="zh-CN" w:bidi="mr-IN"/>
    </w:rPr>
  </w:style>
  <w:style w:type="paragraph" w:customStyle="1" w:styleId="tekstosnov">
    <w:name w:val="tekst_osnov"/>
    <w:basedOn w:val="a"/>
    <w:rsid w:val="00DD3450"/>
    <w:pPr>
      <w:widowControl w:val="0"/>
      <w:overflowPunct/>
      <w:spacing w:line="240" w:lineRule="atLeast"/>
      <w:ind w:firstLine="340"/>
      <w:textAlignment w:val="center"/>
    </w:pPr>
    <w:rPr>
      <w:rFonts w:ascii="SchoolBookC" w:hAnsi="SchoolBookC" w:cs="Times New Roman"/>
      <w:color w:val="000000"/>
      <w:sz w:val="20"/>
      <w:szCs w:val="20"/>
      <w:lang w:eastAsia="ru-RU" w:bidi="ar-SA"/>
    </w:rPr>
  </w:style>
  <w:style w:type="paragraph" w:customStyle="1" w:styleId="28">
    <w:name w:val="ЗАГ2"/>
    <w:basedOn w:val="afd"/>
    <w:rsid w:val="00DD3450"/>
    <w:pPr>
      <w:keepNext/>
      <w:spacing w:before="360" w:after="240"/>
      <w:ind w:firstLine="720"/>
    </w:pPr>
    <w:rPr>
      <w:rFonts w:ascii="Arial" w:eastAsia="MS Mincho" w:hAnsi="Arial" w:cs="Arial"/>
      <w:sz w:val="28"/>
      <w:u w:val="single"/>
    </w:rPr>
  </w:style>
  <w:style w:type="character" w:customStyle="1" w:styleId="a8">
    <w:name w:val="Название Знак"/>
    <w:link w:val="a7"/>
    <w:rsid w:val="00DD3450"/>
    <w:rPr>
      <w:rFonts w:eastAsia="Times New Roman" w:cs="Mangal"/>
      <w:sz w:val="32"/>
      <w:szCs w:val="32"/>
      <w:lang w:eastAsia="zh-CN" w:bidi="mr-IN"/>
    </w:rPr>
  </w:style>
  <w:style w:type="character" w:customStyle="1" w:styleId="greenurl1">
    <w:name w:val="green_url1"/>
    <w:rsid w:val="00DD3450"/>
    <w:rPr>
      <w:color w:val="006600"/>
    </w:rPr>
  </w:style>
  <w:style w:type="paragraph" w:styleId="HTML0">
    <w:name w:val="HTML Preformatted"/>
    <w:basedOn w:val="a"/>
    <w:link w:val="HTML1"/>
    <w:uiPriority w:val="99"/>
    <w:unhideWhenUsed/>
    <w:rsid w:val="00DD3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ru-RU" w:bidi="ar-SA"/>
    </w:rPr>
  </w:style>
  <w:style w:type="character" w:customStyle="1" w:styleId="HTML1">
    <w:name w:val="Стандартный HTML Знак"/>
    <w:link w:val="HTML0"/>
    <w:uiPriority w:val="99"/>
    <w:rsid w:val="00DD3450"/>
    <w:rPr>
      <w:rFonts w:ascii="Courier New" w:eastAsia="Times New Roman" w:hAnsi="Courier New" w:cs="Courier New"/>
    </w:rPr>
  </w:style>
  <w:style w:type="character" w:customStyle="1" w:styleId="apple-converted-space">
    <w:name w:val="apple-converted-space"/>
    <w:basedOn w:val="a0"/>
    <w:rsid w:val="00DD3450"/>
  </w:style>
  <w:style w:type="character" w:customStyle="1" w:styleId="26">
    <w:name w:val="Основной текст 2 Знак"/>
    <w:link w:val="25"/>
    <w:uiPriority w:val="99"/>
    <w:rsid w:val="00DD3450"/>
    <w:rPr>
      <w:rFonts w:eastAsia="Times New Roman"/>
      <w:i/>
      <w:iCs/>
      <w:sz w:val="24"/>
      <w:szCs w:val="24"/>
    </w:rPr>
  </w:style>
  <w:style w:type="character" w:customStyle="1" w:styleId="22">
    <w:name w:val="Основной текст с отступом 2 Знак"/>
    <w:link w:val="21"/>
    <w:rsid w:val="00DD3450"/>
    <w:rPr>
      <w:rFonts w:ascii="Arial" w:eastAsia="Times New Roman" w:hAnsi="Arial" w:cs="Mangal"/>
      <w:b/>
      <w:bCs/>
      <w:sz w:val="28"/>
      <w:szCs w:val="28"/>
      <w:lang w:eastAsia="zh-CN" w:bidi="mr-IN"/>
    </w:rPr>
  </w:style>
  <w:style w:type="character" w:customStyle="1" w:styleId="20">
    <w:name w:val="Заголовок 2 Знак"/>
    <w:link w:val="2"/>
    <w:rsid w:val="00DD3450"/>
    <w:rPr>
      <w:rFonts w:ascii="Arial" w:eastAsia="Times New Roman" w:hAnsi="Arial" w:cs="Mangal"/>
      <w:b/>
      <w:bCs/>
      <w:i/>
      <w:iCs/>
      <w:sz w:val="28"/>
      <w:szCs w:val="28"/>
      <w:lang w:eastAsia="zh-CN" w:bidi="mr-IN"/>
    </w:rPr>
  </w:style>
  <w:style w:type="character" w:customStyle="1" w:styleId="affc">
    <w:name w:val="Символ сноски"/>
    <w:rsid w:val="00DD3450"/>
    <w:rPr>
      <w:rFonts w:ascii="Times New Roman" w:hAnsi="Times New Roman"/>
      <w:sz w:val="16"/>
      <w:vertAlign w:val="superscript"/>
    </w:rPr>
  </w:style>
  <w:style w:type="character" w:customStyle="1" w:styleId="affd">
    <w:name w:val="Символы концевой сноски"/>
    <w:rsid w:val="00DD3450"/>
  </w:style>
  <w:style w:type="paragraph" w:customStyle="1" w:styleId="affe">
    <w:name w:val="Заголовок"/>
    <w:basedOn w:val="a"/>
    <w:next w:val="a5"/>
    <w:rsid w:val="00DD3450"/>
    <w:pPr>
      <w:keepNext/>
      <w:widowControl w:val="0"/>
      <w:suppressAutoHyphens/>
      <w:overflowPunct/>
      <w:autoSpaceDE/>
      <w:autoSpaceDN/>
      <w:adjustRightInd/>
      <w:spacing w:before="240" w:after="120"/>
      <w:textAlignment w:val="auto"/>
    </w:pPr>
    <w:rPr>
      <w:rFonts w:eastAsia="Lucida Sans Unicode" w:cs="Tahoma"/>
      <w:kern w:val="20"/>
      <w:sz w:val="28"/>
      <w:szCs w:val="28"/>
      <w:lang w:bidi="ar-SA"/>
    </w:rPr>
  </w:style>
  <w:style w:type="paragraph" w:styleId="afff">
    <w:name w:val="List"/>
    <w:basedOn w:val="a5"/>
    <w:rsid w:val="00DD3450"/>
    <w:pPr>
      <w:widowControl w:val="0"/>
      <w:suppressAutoHyphens/>
      <w:overflowPunct/>
      <w:autoSpaceDE/>
      <w:autoSpaceDN/>
      <w:adjustRightInd/>
      <w:spacing w:after="120"/>
      <w:jc w:val="left"/>
      <w:textAlignment w:val="auto"/>
    </w:pPr>
    <w:rPr>
      <w:rFonts w:ascii="Arial" w:eastAsia="Lucida Sans Unicode" w:hAnsi="Arial" w:cs="Tahoma"/>
      <w:kern w:val="20"/>
      <w:sz w:val="20"/>
      <w:szCs w:val="24"/>
      <w:lang w:bidi="ar-SA"/>
    </w:rPr>
  </w:style>
  <w:style w:type="paragraph" w:styleId="15">
    <w:name w:val="index 1"/>
    <w:basedOn w:val="a"/>
    <w:next w:val="a"/>
    <w:autoRedefine/>
    <w:uiPriority w:val="99"/>
    <w:unhideWhenUsed/>
    <w:rsid w:val="00DD3450"/>
    <w:pPr>
      <w:widowControl w:val="0"/>
      <w:suppressAutoHyphens/>
      <w:overflowPunct/>
      <w:autoSpaceDE/>
      <w:autoSpaceDN/>
      <w:adjustRightInd/>
      <w:ind w:left="200" w:hanging="200"/>
      <w:textAlignment w:val="auto"/>
    </w:pPr>
    <w:rPr>
      <w:rFonts w:ascii="Times New Roman" w:eastAsia="Lucida Sans Unicode" w:hAnsi="Times New Roman" w:cs="Tahoma"/>
      <w:kern w:val="20"/>
      <w:sz w:val="20"/>
      <w:szCs w:val="24"/>
      <w:lang w:bidi="ar-SA"/>
    </w:rPr>
  </w:style>
  <w:style w:type="paragraph" w:styleId="afff0">
    <w:name w:val="index heading"/>
    <w:basedOn w:val="a"/>
    <w:rsid w:val="00DD3450"/>
    <w:pPr>
      <w:widowControl w:val="0"/>
      <w:suppressLineNumbers/>
      <w:suppressAutoHyphens/>
      <w:overflowPunct/>
      <w:autoSpaceDE/>
      <w:autoSpaceDN/>
      <w:adjustRightInd/>
      <w:textAlignment w:val="auto"/>
    </w:pPr>
    <w:rPr>
      <w:rFonts w:eastAsia="Lucida Sans Unicode" w:cs="Tahoma"/>
      <w:kern w:val="20"/>
      <w:sz w:val="20"/>
      <w:szCs w:val="24"/>
      <w:lang w:bidi="ar-SA"/>
    </w:rPr>
  </w:style>
  <w:style w:type="paragraph" w:styleId="29">
    <w:name w:val="List 2"/>
    <w:basedOn w:val="a"/>
    <w:rsid w:val="00DD3450"/>
    <w:pPr>
      <w:widowControl w:val="0"/>
      <w:suppressAutoHyphens/>
      <w:overflowPunct/>
      <w:autoSpaceDE/>
      <w:autoSpaceDN/>
      <w:adjustRightInd/>
      <w:ind w:left="566" w:hanging="283"/>
      <w:textAlignment w:val="auto"/>
    </w:pPr>
    <w:rPr>
      <w:rFonts w:ascii="Times New Roman" w:eastAsia="Lucida Sans Unicode" w:hAnsi="Times New Roman" w:cs="Tahoma"/>
      <w:kern w:val="20"/>
      <w:sz w:val="20"/>
      <w:szCs w:val="24"/>
      <w:lang w:bidi="ar-SA"/>
    </w:rPr>
  </w:style>
  <w:style w:type="paragraph" w:styleId="2a">
    <w:name w:val="List Continue 2"/>
    <w:basedOn w:val="a"/>
    <w:rsid w:val="00DD3450"/>
    <w:pPr>
      <w:widowControl w:val="0"/>
      <w:suppressAutoHyphens/>
      <w:overflowPunct/>
      <w:autoSpaceDE/>
      <w:autoSpaceDN/>
      <w:adjustRightInd/>
      <w:spacing w:after="120"/>
      <w:ind w:left="566"/>
      <w:textAlignment w:val="auto"/>
    </w:pPr>
    <w:rPr>
      <w:rFonts w:ascii="Times New Roman" w:eastAsia="Lucida Sans Unicode" w:hAnsi="Times New Roman" w:cs="Tahoma"/>
      <w:kern w:val="20"/>
      <w:sz w:val="20"/>
      <w:szCs w:val="24"/>
      <w:lang w:bidi="ar-SA"/>
    </w:rPr>
  </w:style>
  <w:style w:type="paragraph" w:styleId="afff1">
    <w:name w:val="Normal Indent"/>
    <w:basedOn w:val="a"/>
    <w:rsid w:val="00DD3450"/>
    <w:pPr>
      <w:widowControl w:val="0"/>
      <w:suppressAutoHyphens/>
      <w:overflowPunct/>
      <w:autoSpaceDE/>
      <w:autoSpaceDN/>
      <w:adjustRightInd/>
      <w:ind w:left="708"/>
      <w:textAlignment w:val="auto"/>
    </w:pPr>
    <w:rPr>
      <w:rFonts w:ascii="Times New Roman" w:eastAsia="Lucida Sans Unicode" w:hAnsi="Times New Roman" w:cs="Tahoma"/>
      <w:kern w:val="20"/>
      <w:sz w:val="20"/>
      <w:szCs w:val="24"/>
      <w:lang w:bidi="ar-SA"/>
    </w:rPr>
  </w:style>
  <w:style w:type="paragraph" w:customStyle="1" w:styleId="western">
    <w:name w:val="western"/>
    <w:basedOn w:val="a"/>
    <w:rsid w:val="00DD3450"/>
    <w:pPr>
      <w:overflowPunct/>
      <w:autoSpaceDE/>
      <w:autoSpaceDN/>
      <w:adjustRightInd/>
      <w:spacing w:before="100" w:beforeAutospacing="1" w:after="100" w:afterAutospacing="1"/>
      <w:textAlignment w:val="auto"/>
    </w:pPr>
    <w:rPr>
      <w:rFonts w:ascii="Times New Roman" w:hAnsi="Times New Roman" w:cs="Times New Roman"/>
      <w:sz w:val="24"/>
      <w:szCs w:val="24"/>
      <w:lang w:eastAsia="ru-RU" w:bidi="ar-SA"/>
    </w:rPr>
  </w:style>
  <w:style w:type="character" w:customStyle="1" w:styleId="30">
    <w:name w:val="Заголовок 3 Знак"/>
    <w:link w:val="3"/>
    <w:rsid w:val="00DD3450"/>
    <w:rPr>
      <w:rFonts w:eastAsia="Times New Roman" w:cs="Mangal"/>
      <w:b/>
      <w:bCs/>
      <w:i/>
      <w:iCs/>
      <w:caps/>
      <w:sz w:val="28"/>
      <w:szCs w:val="28"/>
      <w:lang w:eastAsia="zh-CN" w:bidi="mr-IN"/>
    </w:rPr>
  </w:style>
  <w:style w:type="character" w:customStyle="1" w:styleId="50">
    <w:name w:val="Заголовок 5 Знак"/>
    <w:link w:val="5"/>
    <w:rsid w:val="00DD3450"/>
    <w:rPr>
      <w:rFonts w:ascii="Arial" w:eastAsia="Times New Roman" w:hAnsi="Arial" w:cs="Mangal"/>
      <w:b/>
      <w:bCs/>
      <w:i/>
      <w:iCs/>
      <w:sz w:val="26"/>
      <w:szCs w:val="26"/>
      <w:lang w:eastAsia="zh-CN" w:bidi="mr-IN"/>
    </w:rPr>
  </w:style>
  <w:style w:type="character" w:customStyle="1" w:styleId="60">
    <w:name w:val="Заголовок 6 Знак"/>
    <w:link w:val="6"/>
    <w:rsid w:val="00DD3450"/>
    <w:rPr>
      <w:rFonts w:eastAsia="Times New Roman"/>
      <w:b/>
      <w:sz w:val="18"/>
      <w:lang w:val="en-US"/>
    </w:rPr>
  </w:style>
  <w:style w:type="character" w:customStyle="1" w:styleId="90">
    <w:name w:val="Заголовок 9 Знак"/>
    <w:link w:val="9"/>
    <w:rsid w:val="00DD3450"/>
    <w:rPr>
      <w:rFonts w:ascii="Arial" w:eastAsia="Times New Roman" w:hAnsi="Arial" w:cs="Arial"/>
      <w:sz w:val="22"/>
      <w:szCs w:val="22"/>
      <w:lang w:eastAsia="zh-CN" w:bidi="mr-IN"/>
    </w:rPr>
  </w:style>
  <w:style w:type="character" w:customStyle="1" w:styleId="32">
    <w:name w:val="Основной текст 3 Знак"/>
    <w:link w:val="31"/>
    <w:rsid w:val="00DD3450"/>
    <w:rPr>
      <w:rFonts w:eastAsia="Times New Roman" w:cs="Mangal"/>
      <w:sz w:val="28"/>
      <w:szCs w:val="28"/>
      <w:lang w:eastAsia="zh-CN" w:bidi="mr-IN"/>
    </w:rPr>
  </w:style>
  <w:style w:type="character" w:customStyle="1" w:styleId="34">
    <w:name w:val="Основной текст с отступом 3 Знак"/>
    <w:link w:val="33"/>
    <w:rsid w:val="00DD3450"/>
    <w:rPr>
      <w:rFonts w:eastAsia="Times New Roman" w:cs="Mangal"/>
      <w:sz w:val="26"/>
      <w:szCs w:val="26"/>
      <w:lang w:eastAsia="zh-CN" w:bidi="mr-IN"/>
    </w:rPr>
  </w:style>
  <w:style w:type="character" w:customStyle="1" w:styleId="af1">
    <w:name w:val="Подзаголовок Знак"/>
    <w:link w:val="af0"/>
    <w:rsid w:val="00DD3450"/>
    <w:rPr>
      <w:rFonts w:eastAsia="Times New Roman"/>
      <w:sz w:val="28"/>
    </w:rPr>
  </w:style>
  <w:style w:type="character" w:customStyle="1" w:styleId="24">
    <w:name w:val="Красная строка 2 Знак"/>
    <w:link w:val="23"/>
    <w:rsid w:val="00DD3450"/>
    <w:rPr>
      <w:rFonts w:eastAsia="Times New Roman" w:cs="Mangal"/>
      <w:sz w:val="24"/>
      <w:szCs w:val="24"/>
      <w:lang w:eastAsia="zh-CN" w:bidi="mr-IN"/>
    </w:rPr>
  </w:style>
  <w:style w:type="character" w:customStyle="1" w:styleId="af5">
    <w:name w:val="Красная строка Знак"/>
    <w:link w:val="af4"/>
    <w:rsid w:val="00DD3450"/>
    <w:rPr>
      <w:rFonts w:eastAsia="Times New Roman" w:cs="Mangal"/>
      <w:sz w:val="24"/>
      <w:szCs w:val="24"/>
      <w:lang w:eastAsia="zh-CN" w:bidi="mr-IN"/>
    </w:rPr>
  </w:style>
  <w:style w:type="character" w:customStyle="1" w:styleId="aff5">
    <w:name w:val="Текст концевой сноски Знак"/>
    <w:link w:val="aff4"/>
    <w:rsid w:val="00DD3450"/>
    <w:rPr>
      <w:rFonts w:eastAsia="Times New Roman"/>
    </w:rPr>
  </w:style>
  <w:style w:type="paragraph" w:customStyle="1" w:styleId="Style2">
    <w:name w:val="Style2"/>
    <w:basedOn w:val="a"/>
    <w:uiPriority w:val="99"/>
    <w:rsid w:val="00D31517"/>
    <w:pPr>
      <w:widowControl w:val="0"/>
      <w:overflowPunct/>
      <w:spacing w:line="293" w:lineRule="exact"/>
      <w:ind w:firstLine="0"/>
      <w:jc w:val="center"/>
      <w:textAlignment w:val="auto"/>
    </w:pPr>
    <w:rPr>
      <w:rFonts w:ascii="Cambria" w:hAnsi="Cambria" w:cs="Times New Roman"/>
      <w:sz w:val="24"/>
      <w:szCs w:val="24"/>
      <w:lang w:eastAsia="ru-RU" w:bidi="ar-SA"/>
    </w:rPr>
  </w:style>
  <w:style w:type="paragraph" w:customStyle="1" w:styleId="Style3">
    <w:name w:val="Style3"/>
    <w:basedOn w:val="a"/>
    <w:uiPriority w:val="99"/>
    <w:rsid w:val="00D31517"/>
    <w:pPr>
      <w:widowControl w:val="0"/>
      <w:overflowPunct/>
      <w:spacing w:line="240" w:lineRule="exact"/>
      <w:ind w:firstLine="322"/>
      <w:textAlignment w:val="auto"/>
    </w:pPr>
    <w:rPr>
      <w:rFonts w:ascii="Cambria" w:hAnsi="Cambria" w:cs="Times New Roman"/>
      <w:sz w:val="24"/>
      <w:szCs w:val="24"/>
      <w:lang w:eastAsia="ru-RU" w:bidi="ar-SA"/>
    </w:rPr>
  </w:style>
  <w:style w:type="character" w:customStyle="1" w:styleId="FontStyle49">
    <w:name w:val="Font Style49"/>
    <w:uiPriority w:val="99"/>
    <w:rsid w:val="00D31517"/>
    <w:rPr>
      <w:rFonts w:ascii="Cambria" w:hAnsi="Cambria" w:cs="Cambria"/>
      <w:b/>
      <w:bCs/>
      <w:sz w:val="28"/>
      <w:szCs w:val="28"/>
    </w:rPr>
  </w:style>
  <w:style w:type="character" w:customStyle="1" w:styleId="FontStyle50">
    <w:name w:val="Font Style50"/>
    <w:uiPriority w:val="99"/>
    <w:rsid w:val="00D31517"/>
    <w:rPr>
      <w:rFonts w:ascii="Cambria" w:hAnsi="Cambria" w:cs="Cambria"/>
      <w:b/>
      <w:bCs/>
      <w:spacing w:val="-10"/>
      <w:sz w:val="20"/>
      <w:szCs w:val="20"/>
    </w:rPr>
  </w:style>
  <w:style w:type="character" w:customStyle="1" w:styleId="FontStyle54">
    <w:name w:val="Font Style54"/>
    <w:uiPriority w:val="99"/>
    <w:rsid w:val="00D31517"/>
    <w:rPr>
      <w:rFonts w:ascii="Cambria" w:hAnsi="Cambria" w:cs="Cambria"/>
      <w:b/>
      <w:bCs/>
      <w:sz w:val="14"/>
      <w:szCs w:val="14"/>
    </w:rPr>
  </w:style>
  <w:style w:type="character" w:customStyle="1" w:styleId="FontStyle51">
    <w:name w:val="Font Style51"/>
    <w:uiPriority w:val="99"/>
    <w:rsid w:val="00D31517"/>
    <w:rPr>
      <w:rFonts w:ascii="Cambria" w:hAnsi="Cambria" w:cs="Cambria"/>
      <w:b/>
      <w:bCs/>
      <w:i/>
      <w:iCs/>
      <w:sz w:val="14"/>
      <w:szCs w:val="14"/>
    </w:rPr>
  </w:style>
  <w:style w:type="paragraph" w:customStyle="1" w:styleId="Style5">
    <w:name w:val="Style5"/>
    <w:basedOn w:val="a"/>
    <w:uiPriority w:val="99"/>
    <w:rsid w:val="00D31517"/>
    <w:pPr>
      <w:widowControl w:val="0"/>
      <w:overflowPunct/>
      <w:spacing w:line="240" w:lineRule="exact"/>
      <w:ind w:firstLine="326"/>
      <w:textAlignment w:val="auto"/>
    </w:pPr>
    <w:rPr>
      <w:rFonts w:ascii="Cambria" w:hAnsi="Cambria" w:cs="Times New Roman"/>
      <w:sz w:val="24"/>
      <w:szCs w:val="24"/>
      <w:lang w:eastAsia="ru-RU" w:bidi="ar-SA"/>
    </w:rPr>
  </w:style>
  <w:style w:type="character" w:customStyle="1" w:styleId="FontStyle53">
    <w:name w:val="Font Style53"/>
    <w:uiPriority w:val="99"/>
    <w:rsid w:val="00D31517"/>
    <w:rPr>
      <w:rFonts w:ascii="Cambria" w:hAnsi="Cambria" w:cs="Cambria"/>
      <w:spacing w:val="-10"/>
      <w:sz w:val="20"/>
      <w:szCs w:val="20"/>
    </w:rPr>
  </w:style>
  <w:style w:type="character" w:customStyle="1" w:styleId="FontStyle55">
    <w:name w:val="Font Style55"/>
    <w:uiPriority w:val="99"/>
    <w:rsid w:val="00D31517"/>
    <w:rPr>
      <w:rFonts w:ascii="Cambria" w:hAnsi="Cambria" w:cs="Cambria"/>
      <w:i/>
      <w:iCs/>
      <w:spacing w:val="-10"/>
      <w:sz w:val="20"/>
      <w:szCs w:val="20"/>
    </w:rPr>
  </w:style>
  <w:style w:type="paragraph" w:customStyle="1" w:styleId="Style10">
    <w:name w:val="Style10"/>
    <w:basedOn w:val="a"/>
    <w:uiPriority w:val="99"/>
    <w:rsid w:val="00D31517"/>
    <w:pPr>
      <w:widowControl w:val="0"/>
      <w:overflowPunct/>
      <w:spacing w:line="245" w:lineRule="exact"/>
      <w:ind w:firstLine="0"/>
      <w:textAlignment w:val="auto"/>
    </w:pPr>
    <w:rPr>
      <w:rFonts w:ascii="Cambria" w:hAnsi="Cambria" w:cs="Times New Roman"/>
      <w:sz w:val="24"/>
      <w:szCs w:val="24"/>
      <w:lang w:eastAsia="ru-RU" w:bidi="ar-SA"/>
    </w:rPr>
  </w:style>
  <w:style w:type="paragraph" w:customStyle="1" w:styleId="Style17">
    <w:name w:val="Style17"/>
    <w:basedOn w:val="a"/>
    <w:uiPriority w:val="99"/>
    <w:rsid w:val="00D31517"/>
    <w:pPr>
      <w:widowControl w:val="0"/>
      <w:overflowPunct/>
      <w:spacing w:line="197" w:lineRule="exact"/>
      <w:ind w:firstLine="0"/>
      <w:textAlignment w:val="auto"/>
    </w:pPr>
    <w:rPr>
      <w:rFonts w:ascii="Cambria" w:hAnsi="Cambria" w:cs="Times New Roman"/>
      <w:sz w:val="24"/>
      <w:szCs w:val="24"/>
      <w:lang w:eastAsia="ru-RU" w:bidi="ar-SA"/>
    </w:rPr>
  </w:style>
  <w:style w:type="character" w:customStyle="1" w:styleId="FontStyle56">
    <w:name w:val="Font Style56"/>
    <w:uiPriority w:val="99"/>
    <w:rsid w:val="00D31517"/>
    <w:rPr>
      <w:rFonts w:ascii="Cambria" w:hAnsi="Cambria" w:cs="Cambria"/>
      <w:i/>
      <w:iCs/>
      <w:sz w:val="14"/>
      <w:szCs w:val="14"/>
    </w:rPr>
  </w:style>
  <w:style w:type="paragraph" w:customStyle="1" w:styleId="Style20">
    <w:name w:val="Style20"/>
    <w:basedOn w:val="a"/>
    <w:uiPriority w:val="99"/>
    <w:rsid w:val="00D31517"/>
    <w:pPr>
      <w:widowControl w:val="0"/>
      <w:overflowPunct/>
      <w:ind w:firstLine="0"/>
      <w:jc w:val="left"/>
      <w:textAlignment w:val="auto"/>
    </w:pPr>
    <w:rPr>
      <w:rFonts w:ascii="Cambria" w:hAnsi="Cambria" w:cs="Times New Roman"/>
      <w:sz w:val="24"/>
      <w:szCs w:val="24"/>
      <w:lang w:eastAsia="ru-RU" w:bidi="ar-SA"/>
    </w:rPr>
  </w:style>
  <w:style w:type="character" w:customStyle="1" w:styleId="FontStyle63">
    <w:name w:val="Font Style63"/>
    <w:uiPriority w:val="99"/>
    <w:rsid w:val="00D31517"/>
    <w:rPr>
      <w:rFonts w:ascii="Cambria" w:hAnsi="Cambria" w:cs="Cambria"/>
      <w:spacing w:val="-10"/>
      <w:sz w:val="14"/>
      <w:szCs w:val="14"/>
    </w:rPr>
  </w:style>
  <w:style w:type="paragraph" w:customStyle="1" w:styleId="Style27">
    <w:name w:val="Style27"/>
    <w:basedOn w:val="a"/>
    <w:uiPriority w:val="99"/>
    <w:rsid w:val="00D31517"/>
    <w:pPr>
      <w:widowControl w:val="0"/>
      <w:overflowPunct/>
      <w:ind w:firstLine="0"/>
      <w:jc w:val="left"/>
      <w:textAlignment w:val="auto"/>
    </w:pPr>
    <w:rPr>
      <w:rFonts w:ascii="Cambria" w:hAnsi="Cambria" w:cs="Times New Roman"/>
      <w:sz w:val="24"/>
      <w:szCs w:val="24"/>
      <w:lang w:eastAsia="ru-RU" w:bidi="ar-SA"/>
    </w:rPr>
  </w:style>
  <w:style w:type="paragraph" w:customStyle="1" w:styleId="Style28">
    <w:name w:val="Style28"/>
    <w:basedOn w:val="a"/>
    <w:uiPriority w:val="99"/>
    <w:rsid w:val="00D31517"/>
    <w:pPr>
      <w:widowControl w:val="0"/>
      <w:overflowPunct/>
      <w:spacing w:line="166" w:lineRule="exact"/>
      <w:ind w:firstLine="0"/>
      <w:jc w:val="center"/>
      <w:textAlignment w:val="auto"/>
    </w:pPr>
    <w:rPr>
      <w:rFonts w:ascii="Cambria" w:hAnsi="Cambria" w:cs="Times New Roman"/>
      <w:sz w:val="24"/>
      <w:szCs w:val="24"/>
      <w:lang w:eastAsia="ru-RU" w:bidi="ar-SA"/>
    </w:rPr>
  </w:style>
  <w:style w:type="paragraph" w:customStyle="1" w:styleId="Style33">
    <w:name w:val="Style33"/>
    <w:basedOn w:val="a"/>
    <w:uiPriority w:val="99"/>
    <w:rsid w:val="00D31517"/>
    <w:pPr>
      <w:widowControl w:val="0"/>
      <w:overflowPunct/>
      <w:spacing w:line="178" w:lineRule="exact"/>
      <w:ind w:firstLine="101"/>
      <w:textAlignment w:val="auto"/>
    </w:pPr>
    <w:rPr>
      <w:rFonts w:ascii="Cambria" w:hAnsi="Cambria" w:cs="Times New Roman"/>
      <w:sz w:val="24"/>
      <w:szCs w:val="24"/>
      <w:lang w:eastAsia="ru-RU" w:bidi="ar-SA"/>
    </w:rPr>
  </w:style>
  <w:style w:type="character" w:customStyle="1" w:styleId="FontStyle59">
    <w:name w:val="Font Style59"/>
    <w:uiPriority w:val="99"/>
    <w:rsid w:val="00D31517"/>
    <w:rPr>
      <w:rFonts w:ascii="Times New Roman" w:hAnsi="Times New Roman" w:cs="Times New Roman"/>
      <w:b/>
      <w:bCs/>
      <w:sz w:val="68"/>
      <w:szCs w:val="68"/>
    </w:rPr>
  </w:style>
  <w:style w:type="paragraph" w:customStyle="1" w:styleId="Style36">
    <w:name w:val="Style36"/>
    <w:basedOn w:val="a"/>
    <w:uiPriority w:val="99"/>
    <w:rsid w:val="00D31517"/>
    <w:pPr>
      <w:widowControl w:val="0"/>
      <w:overflowPunct/>
      <w:ind w:firstLine="0"/>
      <w:jc w:val="left"/>
      <w:textAlignment w:val="auto"/>
    </w:pPr>
    <w:rPr>
      <w:rFonts w:ascii="Cambria" w:hAnsi="Cambria" w:cs="Times New Roman"/>
      <w:sz w:val="24"/>
      <w:szCs w:val="24"/>
      <w:lang w:eastAsia="ru-RU" w:bidi="ar-SA"/>
    </w:rPr>
  </w:style>
  <w:style w:type="paragraph" w:customStyle="1" w:styleId="Style40">
    <w:name w:val="Style40"/>
    <w:basedOn w:val="a"/>
    <w:uiPriority w:val="99"/>
    <w:rsid w:val="00D31517"/>
    <w:pPr>
      <w:widowControl w:val="0"/>
      <w:overflowPunct/>
      <w:spacing w:line="240" w:lineRule="exact"/>
      <w:ind w:firstLine="322"/>
      <w:textAlignment w:val="auto"/>
    </w:pPr>
    <w:rPr>
      <w:rFonts w:ascii="Cambria" w:hAnsi="Cambria" w:cs="Times New Roman"/>
      <w:sz w:val="24"/>
      <w:szCs w:val="24"/>
      <w:lang w:eastAsia="ru-RU" w:bidi="ar-SA"/>
    </w:rPr>
  </w:style>
  <w:style w:type="paragraph" w:customStyle="1" w:styleId="Style4">
    <w:name w:val="Style4"/>
    <w:basedOn w:val="a"/>
    <w:uiPriority w:val="99"/>
    <w:rsid w:val="00D31517"/>
    <w:pPr>
      <w:widowControl w:val="0"/>
      <w:overflowPunct/>
      <w:ind w:firstLine="0"/>
      <w:jc w:val="center"/>
      <w:textAlignment w:val="auto"/>
    </w:pPr>
    <w:rPr>
      <w:rFonts w:ascii="Cambria" w:hAnsi="Cambria" w:cs="Times New Roman"/>
      <w:sz w:val="24"/>
      <w:szCs w:val="24"/>
      <w:lang w:eastAsia="ru-RU" w:bidi="ar-SA"/>
    </w:rPr>
  </w:style>
  <w:style w:type="paragraph" w:customStyle="1" w:styleId="Style6">
    <w:name w:val="Style6"/>
    <w:basedOn w:val="a"/>
    <w:uiPriority w:val="99"/>
    <w:rsid w:val="00D31517"/>
    <w:pPr>
      <w:widowControl w:val="0"/>
      <w:overflowPunct/>
      <w:ind w:firstLine="0"/>
      <w:textAlignment w:val="auto"/>
    </w:pPr>
    <w:rPr>
      <w:rFonts w:ascii="Cambria" w:hAnsi="Cambria" w:cs="Times New Roman"/>
      <w:sz w:val="24"/>
      <w:szCs w:val="24"/>
      <w:lang w:eastAsia="ru-RU" w:bidi="ar-SA"/>
    </w:rPr>
  </w:style>
  <w:style w:type="paragraph" w:customStyle="1" w:styleId="Style39">
    <w:name w:val="Style39"/>
    <w:basedOn w:val="a"/>
    <w:uiPriority w:val="99"/>
    <w:rsid w:val="00D31517"/>
    <w:pPr>
      <w:widowControl w:val="0"/>
      <w:overflowPunct/>
      <w:spacing w:line="310" w:lineRule="exact"/>
      <w:ind w:firstLine="0"/>
      <w:jc w:val="left"/>
      <w:textAlignment w:val="auto"/>
    </w:pPr>
    <w:rPr>
      <w:rFonts w:ascii="Cambria" w:hAnsi="Cambria" w:cs="Times New Roman"/>
      <w:sz w:val="24"/>
      <w:szCs w:val="24"/>
      <w:lang w:eastAsia="ru-RU" w:bidi="ar-SA"/>
    </w:rPr>
  </w:style>
  <w:style w:type="paragraph" w:customStyle="1" w:styleId="Style12">
    <w:name w:val="Style12"/>
    <w:basedOn w:val="a"/>
    <w:uiPriority w:val="99"/>
    <w:rsid w:val="00D31517"/>
    <w:pPr>
      <w:widowControl w:val="0"/>
      <w:overflowPunct/>
      <w:ind w:firstLine="0"/>
      <w:jc w:val="left"/>
      <w:textAlignment w:val="auto"/>
    </w:pPr>
    <w:rPr>
      <w:rFonts w:ascii="Cambria" w:hAnsi="Cambria" w:cs="Times New Roman"/>
      <w:sz w:val="24"/>
      <w:szCs w:val="24"/>
      <w:lang w:eastAsia="ru-RU" w:bidi="ar-SA"/>
    </w:rPr>
  </w:style>
  <w:style w:type="paragraph" w:customStyle="1" w:styleId="Style19">
    <w:name w:val="Style19"/>
    <w:basedOn w:val="a"/>
    <w:uiPriority w:val="99"/>
    <w:rsid w:val="00D31517"/>
    <w:pPr>
      <w:widowControl w:val="0"/>
      <w:overflowPunct/>
      <w:spacing w:line="302" w:lineRule="exact"/>
      <w:ind w:firstLine="202"/>
      <w:jc w:val="left"/>
      <w:textAlignment w:val="auto"/>
    </w:pPr>
    <w:rPr>
      <w:rFonts w:ascii="Cambria" w:hAnsi="Cambria" w:cs="Times New Roman"/>
      <w:sz w:val="24"/>
      <w:szCs w:val="24"/>
      <w:lang w:eastAsia="ru-RU" w:bidi="ar-SA"/>
    </w:rPr>
  </w:style>
  <w:style w:type="paragraph" w:customStyle="1" w:styleId="Style7">
    <w:name w:val="Style7"/>
    <w:basedOn w:val="a"/>
    <w:uiPriority w:val="99"/>
    <w:rsid w:val="00D31517"/>
    <w:pPr>
      <w:widowControl w:val="0"/>
      <w:overflowPunct/>
      <w:spacing w:line="245" w:lineRule="exact"/>
      <w:ind w:firstLine="360"/>
      <w:textAlignment w:val="auto"/>
    </w:pPr>
    <w:rPr>
      <w:rFonts w:ascii="Cambria" w:hAnsi="Cambria" w:cs="Times New Roman"/>
      <w:sz w:val="24"/>
      <w:szCs w:val="24"/>
      <w:lang w:eastAsia="ru-RU" w:bidi="ar-SA"/>
    </w:rPr>
  </w:style>
  <w:style w:type="paragraph" w:customStyle="1" w:styleId="Style8">
    <w:name w:val="Style8"/>
    <w:basedOn w:val="a"/>
    <w:uiPriority w:val="99"/>
    <w:rsid w:val="00D31517"/>
    <w:pPr>
      <w:widowControl w:val="0"/>
      <w:overflowPunct/>
      <w:ind w:firstLine="0"/>
      <w:jc w:val="left"/>
      <w:textAlignment w:val="auto"/>
    </w:pPr>
    <w:rPr>
      <w:rFonts w:ascii="Cambria" w:hAnsi="Cambria" w:cs="Times New Roman"/>
      <w:sz w:val="24"/>
      <w:szCs w:val="24"/>
      <w:lang w:eastAsia="ru-RU" w:bidi="ar-SA"/>
    </w:rPr>
  </w:style>
  <w:style w:type="paragraph" w:customStyle="1" w:styleId="Style23">
    <w:name w:val="Style23"/>
    <w:basedOn w:val="a"/>
    <w:uiPriority w:val="99"/>
    <w:rsid w:val="00D31517"/>
    <w:pPr>
      <w:widowControl w:val="0"/>
      <w:overflowPunct/>
      <w:spacing w:line="235" w:lineRule="exact"/>
      <w:ind w:firstLine="0"/>
      <w:textAlignment w:val="auto"/>
    </w:pPr>
    <w:rPr>
      <w:rFonts w:ascii="Cambria" w:hAnsi="Cambria" w:cs="Times New Roman"/>
      <w:sz w:val="24"/>
      <w:szCs w:val="24"/>
      <w:lang w:eastAsia="ru-RU" w:bidi="ar-SA"/>
    </w:rPr>
  </w:style>
  <w:style w:type="paragraph" w:customStyle="1" w:styleId="Style1">
    <w:name w:val="Style1"/>
    <w:basedOn w:val="a"/>
    <w:uiPriority w:val="99"/>
    <w:rsid w:val="00D31517"/>
    <w:pPr>
      <w:widowControl w:val="0"/>
      <w:overflowPunct/>
      <w:spacing w:line="226" w:lineRule="exact"/>
      <w:ind w:firstLine="408"/>
      <w:textAlignment w:val="auto"/>
    </w:pPr>
    <w:rPr>
      <w:rFonts w:ascii="Cambria" w:hAnsi="Cambria" w:cs="Times New Roman"/>
      <w:sz w:val="24"/>
      <w:szCs w:val="24"/>
      <w:lang w:eastAsia="ru-RU" w:bidi="ar-SA"/>
    </w:rPr>
  </w:style>
  <w:style w:type="paragraph" w:customStyle="1" w:styleId="Style21">
    <w:name w:val="Style21"/>
    <w:basedOn w:val="a"/>
    <w:uiPriority w:val="99"/>
    <w:rsid w:val="00D31517"/>
    <w:pPr>
      <w:widowControl w:val="0"/>
      <w:overflowPunct/>
      <w:spacing w:line="216" w:lineRule="exact"/>
      <w:ind w:firstLine="403"/>
      <w:textAlignment w:val="auto"/>
    </w:pPr>
    <w:rPr>
      <w:rFonts w:ascii="Cambria" w:hAnsi="Cambria" w:cs="Times New Roman"/>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package" Target="embeddings/Microsoft_Word_Document5.docx"/><Relationship Id="rId26" Type="http://schemas.openxmlformats.org/officeDocument/2006/relationships/oleObject" Target="embeddings/oleObject3.bin"/><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package" Target="embeddings/Microsoft_Word_Document2.docx"/><Relationship Id="rId17" Type="http://schemas.openxmlformats.org/officeDocument/2006/relationships/image" Target="media/image7.emf"/><Relationship Id="rId25" Type="http://schemas.openxmlformats.org/officeDocument/2006/relationships/oleObject" Target="embeddings/oleObject2.bin"/><Relationship Id="rId33" Type="http://schemas.openxmlformats.org/officeDocument/2006/relationships/image" Target="media/image15.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hyperlink" Target="http://www.mavicanet.ru/lite/rus/27690.html" TargetMode="Externa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1.bin"/><Relationship Id="rId32" Type="http://schemas.openxmlformats.org/officeDocument/2006/relationships/image" Target="media/image14.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5.bin"/><Relationship Id="rId36" Type="http://schemas.openxmlformats.org/officeDocument/2006/relationships/image" Target="media/image18.png"/><Relationship Id="rId10" Type="http://schemas.openxmlformats.org/officeDocument/2006/relationships/package" Target="embeddings/Microsoft_Word_Document1.docx"/><Relationship Id="rId19" Type="http://schemas.openxmlformats.org/officeDocument/2006/relationships/hyperlink" Target="http://my-hit.ru/content/doc/9/7255"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Word_Document3.docx"/><Relationship Id="rId22" Type="http://schemas.openxmlformats.org/officeDocument/2006/relationships/image" Target="media/image9.emf"/><Relationship Id="rId27" Type="http://schemas.openxmlformats.org/officeDocument/2006/relationships/oleObject" Target="embeddings/oleObject4.bin"/><Relationship Id="rId30" Type="http://schemas.openxmlformats.org/officeDocument/2006/relationships/image" Target="media/image12.png"/><Relationship Id="rId35"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book.plib.ru/read/l2/page3/12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204</Pages>
  <Words>72095</Words>
  <Characters>410946</Characters>
  <Application>Microsoft Office Word</Application>
  <DocSecurity>0</DocSecurity>
  <Lines>3424</Lines>
  <Paragraphs>964</Paragraphs>
  <ScaleCrop>false</ScaleCrop>
  <HeadingPairs>
    <vt:vector size="2" baseType="variant">
      <vt:variant>
        <vt:lpstr>Название</vt:lpstr>
      </vt:variant>
      <vt:variant>
        <vt:i4>1</vt:i4>
      </vt:variant>
    </vt:vector>
  </HeadingPairs>
  <TitlesOfParts>
    <vt:vector size="1" baseType="lpstr">
      <vt:lpstr>М</vt:lpstr>
    </vt:vector>
  </TitlesOfParts>
  <Company/>
  <LinksUpToDate>false</LinksUpToDate>
  <CharactersWithSpaces>482077</CharactersWithSpaces>
  <SharedDoc>false</SharedDoc>
  <HLinks>
    <vt:vector size="18" baseType="variant">
      <vt:variant>
        <vt:i4>2621502</vt:i4>
      </vt:variant>
      <vt:variant>
        <vt:i4>23</vt:i4>
      </vt:variant>
      <vt:variant>
        <vt:i4>0</vt:i4>
      </vt:variant>
      <vt:variant>
        <vt:i4>5</vt:i4>
      </vt:variant>
      <vt:variant>
        <vt:lpwstr>http://www.mavicanet.ru/lite/rus/27690.html</vt:lpwstr>
      </vt:variant>
      <vt:variant>
        <vt:lpwstr/>
      </vt:variant>
      <vt:variant>
        <vt:i4>7929910</vt:i4>
      </vt:variant>
      <vt:variant>
        <vt:i4>18</vt:i4>
      </vt:variant>
      <vt:variant>
        <vt:i4>0</vt:i4>
      </vt:variant>
      <vt:variant>
        <vt:i4>5</vt:i4>
      </vt:variant>
      <vt:variant>
        <vt:lpwstr>http://my-hit.ru/content/doc/9/7255</vt:lpwstr>
      </vt:variant>
      <vt:variant>
        <vt:lpwstr/>
      </vt:variant>
      <vt:variant>
        <vt:i4>131159</vt:i4>
      </vt:variant>
      <vt:variant>
        <vt:i4>0</vt:i4>
      </vt:variant>
      <vt:variant>
        <vt:i4>0</vt:i4>
      </vt:variant>
      <vt:variant>
        <vt:i4>5</vt:i4>
      </vt:variant>
      <vt:variant>
        <vt:lpwstr>http://book.plib.ru/read/l2/page3/12640.html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Еремеев Владимир</dc:creator>
  <cp:keywords/>
  <cp:lastModifiedBy>User</cp:lastModifiedBy>
  <cp:revision>2</cp:revision>
  <cp:lastPrinted>2012-03-13T13:12:00Z</cp:lastPrinted>
  <dcterms:created xsi:type="dcterms:W3CDTF">2018-04-24T05:56:00Z</dcterms:created>
  <dcterms:modified xsi:type="dcterms:W3CDTF">2018-04-24T05:56:00Z</dcterms:modified>
</cp:coreProperties>
</file>